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Carla Rhodes</w:t>
      </w:r>
    </w:p>
    <w:p>
      <w:pPr>
        <w:jc w:val="center"/>
      </w:pPr>
      <w:r>
        <w:rPr>
          <w:i w:val="0"/>
        </w:rPr>
        <w:t>280.272.4596x379 | johnsonkaren@hotmail.com | https://carlarhodes.portfolio | East Yvette, MD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