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Hill</w:t>
      </w:r>
    </w:p>
    <w:p>
      <w:pPr>
        <w:jc w:val="center"/>
      </w:pPr>
      <w:r>
        <w:rPr>
          <w:i w:val="0"/>
        </w:rPr>
        <w:t>(328)582-1466 | katherinegreer@yahoo.com | https://emilyhill.film | Henryfort, NH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