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Dana Braun</w:t>
      </w:r>
    </w:p>
    <w:p>
      <w:pPr>
        <w:jc w:val="center"/>
      </w:pPr>
      <w:r>
        <w:rPr>
          <w:i w:val="0"/>
        </w:rPr>
        <w:t>835.829.9142x06070 | katherine18@yahoo.com | https://danabraun.com | Christophermouth, SC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