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Smith</w:t>
      </w:r>
    </w:p>
    <w:p>
      <w:pPr>
        <w:jc w:val="center"/>
      </w:pPr>
      <w:r>
        <w:rPr>
          <w:i w:val="0"/>
        </w:rPr>
        <w:t>715-300-7468 | pattersonkatie@gmail.com | https://johnsmith.portfolio | Herreraport, MD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