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Mack</w:t>
      </w:r>
    </w:p>
    <w:p>
      <w:pPr>
        <w:jc w:val="center"/>
      </w:pPr>
      <w:r>
        <w:rPr>
          <w:i w:val="0"/>
        </w:rPr>
        <w:t>001-438-420-6882x3491 | jessicayoung@gmail.com | https://markmack.film | Victorburgh, WV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