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Kenneth Morgan</w:t>
      </w:r>
    </w:p>
    <w:p>
      <w:pPr>
        <w:jc w:val="center"/>
      </w:pPr>
      <w:r>
        <w:rPr>
          <w:i w:val="0"/>
        </w:rPr>
        <w:t>(434)816-1491 | margaretreyes@gmail.com | https://kennethmorgan.portfolio | Port Gavinside, GU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