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3DC6C" w14:textId="56840054" w:rsidR="004D1FEC" w:rsidRPr="006F348A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Name: </w:t>
      </w:r>
      <w:r w:rsidR="00670149" w:rsidRPr="00670149">
        <w:rPr>
          <w:bCs/>
        </w:rPr>
        <w:t xml:space="preserve">Rutuja </w:t>
      </w:r>
      <w:proofErr w:type="spellStart"/>
      <w:r w:rsidR="00670149" w:rsidRPr="00670149">
        <w:rPr>
          <w:bCs/>
        </w:rPr>
        <w:t>Tikhole</w:t>
      </w:r>
      <w:proofErr w:type="spellEnd"/>
    </w:p>
    <w:p w14:paraId="0CCBF84C" w14:textId="47AF13FA" w:rsidR="004D1FEC" w:rsidRPr="00670149" w:rsidRDefault="004D1FEC" w:rsidP="004D1FEC">
      <w:pPr>
        <w:spacing w:after="344" w:line="259" w:lineRule="auto"/>
        <w:ind w:left="0" w:firstLine="0"/>
        <w:rPr>
          <w:bCs/>
        </w:rPr>
      </w:pPr>
      <w:r w:rsidRPr="006F348A">
        <w:rPr>
          <w:b/>
        </w:rPr>
        <w:t xml:space="preserve">Roll No: </w:t>
      </w:r>
      <w:r w:rsidRPr="00670149">
        <w:rPr>
          <w:bCs/>
        </w:rPr>
        <w:t>2810</w:t>
      </w:r>
      <w:r w:rsidR="00670149" w:rsidRPr="00670149">
        <w:rPr>
          <w:bCs/>
        </w:rPr>
        <w:t>04</w:t>
      </w:r>
    </w:p>
    <w:p w14:paraId="08014604" w14:textId="77777777" w:rsidR="004D1FEC" w:rsidRDefault="004D1FEC" w:rsidP="004D1FEC">
      <w:pPr>
        <w:spacing w:after="344" w:line="259" w:lineRule="auto"/>
        <w:ind w:left="0" w:firstLine="0"/>
        <w:rPr>
          <w:b/>
        </w:rPr>
      </w:pPr>
      <w:r w:rsidRPr="006F348A">
        <w:rPr>
          <w:b/>
        </w:rPr>
        <w:t xml:space="preserve">Batch: </w:t>
      </w:r>
      <w:r w:rsidRPr="00670149">
        <w:rPr>
          <w:bCs/>
        </w:rPr>
        <w:t>A1</w:t>
      </w:r>
    </w:p>
    <w:p w14:paraId="33E7C917" w14:textId="77777777" w:rsidR="004D1FEC" w:rsidRPr="00670149" w:rsidRDefault="004D1FEC" w:rsidP="004D1FEC">
      <w:pPr>
        <w:spacing w:after="344" w:line="259" w:lineRule="auto"/>
        <w:ind w:left="0" w:firstLine="0"/>
        <w:jc w:val="center"/>
        <w:rPr>
          <w:b/>
          <w:sz w:val="40"/>
          <w:szCs w:val="14"/>
          <w:u w:val="single"/>
        </w:rPr>
      </w:pPr>
      <w:r w:rsidRPr="00670149">
        <w:rPr>
          <w:b/>
          <w:sz w:val="40"/>
          <w:szCs w:val="14"/>
          <w:u w:val="single"/>
        </w:rPr>
        <w:t>Assignment 7</w:t>
      </w:r>
    </w:p>
    <w:p w14:paraId="5E1A55B0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Problem Statement:</w:t>
      </w:r>
    </w:p>
    <w:p w14:paraId="33563514" w14:textId="77777777" w:rsidR="004D1FEC" w:rsidRDefault="004D1FEC" w:rsidP="004D1FEC">
      <w:pPr>
        <w:spacing w:after="344" w:line="259" w:lineRule="auto"/>
        <w:ind w:left="0" w:firstLine="0"/>
      </w:pPr>
      <w:r w:rsidRPr="004D1FEC">
        <w:t>Every year many students take the GRE exam to get admission in foreign Universities. The</w:t>
      </w:r>
      <w:r>
        <w:t xml:space="preserve"> </w:t>
      </w:r>
      <w:r w:rsidRPr="004D1FEC">
        <w:t>data set contains GRE Scores (out of 340), TOEFL Scores (out of 120), University Rating</w:t>
      </w:r>
      <w:r>
        <w:t xml:space="preserve"> </w:t>
      </w:r>
      <w:r w:rsidRPr="004D1FEC">
        <w:t>(out of 5), Statement of Purpose strength (out of 5), Letter of Recommendation strength</w:t>
      </w:r>
      <w:r>
        <w:t xml:space="preserve"> </w:t>
      </w:r>
      <w:r w:rsidRPr="004D1FEC">
        <w:t>(out of 5), Undergraduate GPA (out of 10), Research Experience (0=no, 1=yes), Admitted</w:t>
      </w:r>
      <w:r>
        <w:t xml:space="preserve"> </w:t>
      </w:r>
      <w:r w:rsidRPr="004D1FEC">
        <w:t>(0=no, 1=yes). Admitted is the target variable.</w:t>
      </w:r>
      <w:r>
        <w:t xml:space="preserve">                                                                                 </w:t>
      </w:r>
      <w:r w:rsidRPr="004D1FEC">
        <w:t xml:space="preserve">Data Set: </w:t>
      </w:r>
      <w:hyperlink r:id="rId5" w:history="1">
        <w:r w:rsidRPr="00853980">
          <w:rPr>
            <w:rStyle w:val="Hyperlink"/>
          </w:rPr>
          <w:t>https://www.kaggle.com/mohansacharya/graduate-admissions</w:t>
        </w:r>
      </w:hyperlink>
      <w:r>
        <w:t xml:space="preserve">                              </w:t>
      </w:r>
      <w:r w:rsidRPr="004D1FEC">
        <w:t>The counselor of the firm is supposed to check whether the student will get an admission</w:t>
      </w:r>
      <w:r>
        <w:t xml:space="preserve"> </w:t>
      </w:r>
      <w:r w:rsidRPr="004D1FEC">
        <w:t xml:space="preserve">or not based </w:t>
      </w:r>
      <w:r w:rsidR="007A5A1D">
        <w:t>]</w:t>
      </w:r>
      <w:r w:rsidRPr="004D1FEC">
        <w:t>on his/her GRE score and Academic Score. So to help the counselor to make</w:t>
      </w:r>
      <w:r>
        <w:t xml:space="preserve"> </w:t>
      </w:r>
      <w:r w:rsidRPr="004D1FEC">
        <w:t>appropriate decisions build a machine learning model classifier using a Decision tree to</w:t>
      </w:r>
      <w:r>
        <w:t xml:space="preserve"> </w:t>
      </w:r>
      <w:r w:rsidRPr="004D1FEC">
        <w:t>predict whether a student will get admission or not.</w:t>
      </w:r>
      <w:r>
        <w:t xml:space="preserve">  </w:t>
      </w:r>
    </w:p>
    <w:p w14:paraId="0D3F0893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Data pre-processing (Label Encoding, Data Transformation….) techniques if</w:t>
      </w:r>
      <w:r>
        <w:t xml:space="preserve"> </w:t>
      </w:r>
      <w:r w:rsidRPr="004D1FEC">
        <w:t>necessary.</w:t>
      </w:r>
    </w:p>
    <w:p w14:paraId="4638ADBE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Perform data preparation (Train-Test Split)</w:t>
      </w:r>
    </w:p>
    <w:p w14:paraId="076E30A9" w14:textId="77777777" w:rsidR="004D1FEC" w:rsidRPr="004D1FEC" w:rsidRDefault="004D1FEC" w:rsidP="004D1FEC">
      <w:pPr>
        <w:pStyle w:val="ListParagraph"/>
        <w:numPr>
          <w:ilvl w:val="0"/>
          <w:numId w:val="2"/>
        </w:numPr>
        <w:spacing w:after="344" w:line="259" w:lineRule="auto"/>
      </w:pPr>
      <w:r w:rsidRPr="004D1FEC">
        <w:t>Apply Machine Learning Algorithm</w:t>
      </w:r>
    </w:p>
    <w:p w14:paraId="294D86AF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Objectives:</w:t>
      </w:r>
    </w:p>
    <w:p w14:paraId="1E349F66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preprocess and clean the dataset for improved model performance.</w:t>
      </w:r>
    </w:p>
    <w:p w14:paraId="63D3CBE4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split the dataset for effective model training and evaluation.</w:t>
      </w:r>
    </w:p>
    <w:p w14:paraId="4F41E0BD" w14:textId="77777777" w:rsidR="004D1FEC" w:rsidRPr="007A5A1D" w:rsidRDefault="004D1FEC" w:rsidP="004D1FEC">
      <w:pPr>
        <w:pStyle w:val="ListParagraph"/>
        <w:numPr>
          <w:ilvl w:val="1"/>
          <w:numId w:val="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To build and apply a Decision Tree classifier for admission prediction.</w:t>
      </w:r>
    </w:p>
    <w:p w14:paraId="2D57969E" w14:textId="77777777" w:rsidR="004D1FEC" w:rsidRDefault="004D1FEC" w:rsidP="004D1FEC">
      <w:pPr>
        <w:pStyle w:val="ListParagraph"/>
        <w:numPr>
          <w:ilvl w:val="1"/>
          <w:numId w:val="2"/>
        </w:numPr>
        <w:spacing w:after="344" w:line="259" w:lineRule="auto"/>
      </w:pPr>
      <w:r w:rsidRPr="007A5A1D">
        <w:rPr>
          <w:sz w:val="22"/>
          <w:szCs w:val="22"/>
        </w:rPr>
        <w:t>To assess the model’s accuracy and effectiveness</w:t>
      </w:r>
      <w:r>
        <w:t>.</w:t>
      </w:r>
    </w:p>
    <w:p w14:paraId="1439EAB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Resources used:</w:t>
      </w:r>
    </w:p>
    <w:p w14:paraId="0CEE349E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Software used: Visual Studio Code</w:t>
      </w:r>
    </w:p>
    <w:p w14:paraId="2965457A" w14:textId="77777777" w:rsidR="004D1FEC" w:rsidRPr="007A5A1D" w:rsidRDefault="004D1FEC" w:rsidP="004D1FEC">
      <w:pPr>
        <w:pStyle w:val="ListParagraph"/>
        <w:numPr>
          <w:ilvl w:val="0"/>
          <w:numId w:val="1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Libraries used: Pandas, Matplotlib, sklearn, Seaborn</w:t>
      </w:r>
    </w:p>
    <w:p w14:paraId="2D271604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Theory:</w:t>
      </w:r>
    </w:p>
    <w:p w14:paraId="4F844FE0" w14:textId="3AA48BF6" w:rsidR="007A5A1D" w:rsidRPr="007A5A1D" w:rsidRDefault="00670149" w:rsidP="004D1FEC">
      <w:pPr>
        <w:spacing w:after="344" w:line="259" w:lineRule="auto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a</w:t>
      </w:r>
      <w:r w:rsidR="004D1FEC" w:rsidRPr="007A5A1D">
        <w:rPr>
          <w:b/>
          <w:sz w:val="22"/>
          <w:szCs w:val="22"/>
        </w:rPr>
        <w:t>. Decision Tree Classifie</w:t>
      </w:r>
      <w:r w:rsidR="004D1FEC">
        <w:t xml:space="preserve">r                                                                                                          </w:t>
      </w:r>
      <w:r w:rsidR="007A5A1D">
        <w:t xml:space="preserve">    </w:t>
      </w:r>
      <w:r w:rsidR="004D1FEC" w:rsidRPr="007A5A1D">
        <w:rPr>
          <w:sz w:val="22"/>
          <w:szCs w:val="22"/>
        </w:rPr>
        <w:t>A Decision Tree is a supervised learning algorithm used for classification and regression tasks. It splits the dataset into smaller subsets using conditions based on feature values, forming a tree-like structure. The main components of a Decision Tree are:</w:t>
      </w:r>
      <w:r w:rsidR="007A5A1D" w:rsidRPr="007A5A1D">
        <w:rPr>
          <w:sz w:val="22"/>
          <w:szCs w:val="22"/>
        </w:rPr>
        <w:t xml:space="preserve">                              </w:t>
      </w:r>
    </w:p>
    <w:p w14:paraId="21F91599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lastRenderedPageBreak/>
        <w:t xml:space="preserve"> Root Node: Represents the entire dataset and selects the best feature for splitting.</w:t>
      </w:r>
    </w:p>
    <w:p w14:paraId="6BBE6486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Internal Nodes: Represent decision points based on attribute values.</w:t>
      </w:r>
    </w:p>
    <w:p w14:paraId="02234FA3" w14:textId="77777777" w:rsidR="004D1FEC" w:rsidRPr="007A5A1D" w:rsidRDefault="004D1FEC" w:rsidP="007A5A1D">
      <w:pPr>
        <w:pStyle w:val="ListParagraph"/>
        <w:numPr>
          <w:ilvl w:val="0"/>
          <w:numId w:val="13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Leaf Nodes: Represent final classification labels (Admission = Yes/No).</w:t>
      </w:r>
    </w:p>
    <w:p w14:paraId="1FB2C382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The model works by recursively splitting the data based on features that result in the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highest information gain or lowest Gini impurity.</w:t>
      </w:r>
    </w:p>
    <w:p w14:paraId="28031AE9" w14:textId="15F399E3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="004D1FEC" w:rsidRPr="007A5A1D">
        <w:rPr>
          <w:b/>
          <w:sz w:val="22"/>
          <w:szCs w:val="22"/>
        </w:rPr>
        <w:t>. Summary Statistics</w:t>
      </w:r>
    </w:p>
    <w:p w14:paraId="1A2C2E78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Summary statistics provide key insights into the dataset, including:</w:t>
      </w:r>
    </w:p>
    <w:p w14:paraId="2BFF728F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Minimum &amp; Maximum Values: Identify data range.</w:t>
      </w:r>
    </w:p>
    <w:p w14:paraId="01DA9DF0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Mean &amp; Median: Represent central tendency.</w:t>
      </w:r>
    </w:p>
    <w:p w14:paraId="3AE9A65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Standard Deviation &amp; Variance: Measure data dispersion.</w:t>
      </w:r>
    </w:p>
    <w:p w14:paraId="309EA974" w14:textId="77777777" w:rsidR="004D1FEC" w:rsidRPr="007A5A1D" w:rsidRDefault="004D1FEC" w:rsidP="007A5A1D">
      <w:pPr>
        <w:pStyle w:val="ListParagraph"/>
        <w:numPr>
          <w:ilvl w:val="0"/>
          <w:numId w:val="14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Percentiles: Show data distribution.</w:t>
      </w:r>
    </w:p>
    <w:p w14:paraId="51D795D1" w14:textId="29B03B81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c</w:t>
      </w:r>
      <w:r w:rsidR="004D1FEC" w:rsidRPr="007A5A1D">
        <w:rPr>
          <w:b/>
          <w:sz w:val="22"/>
          <w:szCs w:val="22"/>
        </w:rPr>
        <w:t>. Data Preprocessing</w:t>
      </w:r>
    </w:p>
    <w:p w14:paraId="569B4220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Data preprocessing ensures the dataset is clean and ready for analysis. Steps include:</w:t>
      </w:r>
    </w:p>
    <w:p w14:paraId="1D449F3E" w14:textId="77777777" w:rsidR="004D1FEC" w:rsidRPr="007A5A1D" w:rsidRDefault="004D1FEC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 Handling missing values (e.g., imputation, removal).</w:t>
      </w:r>
    </w:p>
    <w:p w14:paraId="6C9DCA4A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Encoding categorical variables (e.g., Label Encoding, One-Hot Encoding).</w:t>
      </w:r>
    </w:p>
    <w:p w14:paraId="7C665EA2" w14:textId="77777777" w:rsidR="004D1FEC" w:rsidRPr="007A5A1D" w:rsidRDefault="007A5A1D" w:rsidP="007A5A1D">
      <w:pPr>
        <w:pStyle w:val="ListParagraph"/>
        <w:numPr>
          <w:ilvl w:val="0"/>
          <w:numId w:val="16"/>
        </w:numPr>
        <w:spacing w:after="344"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D1FEC" w:rsidRPr="007A5A1D">
        <w:rPr>
          <w:sz w:val="22"/>
          <w:szCs w:val="22"/>
        </w:rPr>
        <w:t>Normalization and scaling for numerical stability.</w:t>
      </w:r>
    </w:p>
    <w:p w14:paraId="7E496076" w14:textId="14DC9F22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4D1FEC" w:rsidRPr="007A5A1D">
        <w:rPr>
          <w:b/>
          <w:sz w:val="22"/>
          <w:szCs w:val="22"/>
        </w:rPr>
        <w:t>. Model Evaluation Metrics</w:t>
      </w:r>
    </w:p>
    <w:p w14:paraId="6006998F" w14:textId="77777777" w:rsidR="004D1FEC" w:rsidRPr="007A5A1D" w:rsidRDefault="004D1FEC" w:rsidP="004D1FEC">
      <w:pPr>
        <w:spacing w:after="344" w:line="259" w:lineRule="auto"/>
        <w:ind w:left="0" w:firstLine="0"/>
        <w:rPr>
          <w:sz w:val="22"/>
          <w:szCs w:val="22"/>
        </w:rPr>
      </w:pPr>
      <w:r w:rsidRPr="007A5A1D">
        <w:rPr>
          <w:sz w:val="22"/>
          <w:szCs w:val="22"/>
        </w:rPr>
        <w:t>To assess model performance, we use:</w:t>
      </w:r>
    </w:p>
    <w:p w14:paraId="783DE52D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Accuracy: Measures correct predictions over total instances.</w:t>
      </w:r>
    </w:p>
    <w:p w14:paraId="798DF49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Precision &amp; Recall: Evaluate positive class performance.</w:t>
      </w:r>
    </w:p>
    <w:p w14:paraId="55EC5D61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F1-score: Balances precision and recall.</w:t>
      </w:r>
    </w:p>
    <w:p w14:paraId="67C73212" w14:textId="77777777" w:rsidR="004D1FEC" w:rsidRPr="007A5A1D" w:rsidRDefault="004D1FEC" w:rsidP="007A5A1D">
      <w:pPr>
        <w:pStyle w:val="ListParagraph"/>
        <w:numPr>
          <w:ilvl w:val="0"/>
          <w:numId w:val="17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Confusion Matrix: Displays true/false positives and negatives.</w:t>
      </w:r>
    </w:p>
    <w:p w14:paraId="5FD8C297" w14:textId="7777777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Methodology:</w:t>
      </w:r>
    </w:p>
    <w:p w14:paraId="19AE03D5" w14:textId="76FF9C97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a</w:t>
      </w:r>
      <w:r w:rsidR="004D1FEC" w:rsidRPr="007A5A1D">
        <w:rPr>
          <w:b/>
          <w:sz w:val="22"/>
          <w:szCs w:val="22"/>
        </w:rPr>
        <w:t>. Data Preprocessing</w:t>
      </w:r>
    </w:p>
    <w:p w14:paraId="43D5C836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Handle missing values, if any, using imputation techniques.</w:t>
      </w:r>
    </w:p>
    <w:p w14:paraId="7B6EA48B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Perform feature scaling or normalization, if required.</w:t>
      </w:r>
    </w:p>
    <w:p w14:paraId="5EAB5C09" w14:textId="77777777" w:rsidR="004D1FEC" w:rsidRPr="007A5A1D" w:rsidRDefault="004D1FEC" w:rsidP="007A5A1D">
      <w:pPr>
        <w:pStyle w:val="ListParagraph"/>
        <w:numPr>
          <w:ilvl w:val="0"/>
          <w:numId w:val="18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Encode categorical features if necessary.</w:t>
      </w:r>
    </w:p>
    <w:p w14:paraId="6EF6A2B4" w14:textId="6AC973DF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b</w:t>
      </w:r>
      <w:r w:rsidR="004D1FEC" w:rsidRPr="007A5A1D">
        <w:rPr>
          <w:b/>
          <w:sz w:val="22"/>
          <w:szCs w:val="22"/>
        </w:rPr>
        <w:t>. Data Preparation</w:t>
      </w:r>
    </w:p>
    <w:p w14:paraId="06CCC0A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Split the dataset into training (80%) and testing (20%) subsets using Scikit-Learn’s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train_test_split() function.</w:t>
      </w:r>
    </w:p>
    <w:p w14:paraId="780700C2" w14:textId="38B35588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</w:t>
      </w:r>
      <w:r w:rsidR="004D1FEC" w:rsidRPr="007A5A1D">
        <w:rPr>
          <w:b/>
          <w:sz w:val="22"/>
          <w:szCs w:val="22"/>
        </w:rPr>
        <w:t>. Model Implementation</w:t>
      </w:r>
    </w:p>
    <w:p w14:paraId="3FB5009F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Implement a Decision Tree Classifier using Scikit-Learn’s DecisionTreeClassifier.</w:t>
      </w:r>
    </w:p>
    <w:p w14:paraId="1DE5AE34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Train the model using the training dataset.</w:t>
      </w:r>
    </w:p>
    <w:p w14:paraId="0F58BD96" w14:textId="77777777" w:rsidR="004D1FEC" w:rsidRPr="007A5A1D" w:rsidRDefault="004D1FEC" w:rsidP="007A5A1D">
      <w:pPr>
        <w:pStyle w:val="ListParagraph"/>
        <w:numPr>
          <w:ilvl w:val="0"/>
          <w:numId w:val="20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Predict admission outcomes using the test dataset.</w:t>
      </w:r>
    </w:p>
    <w:p w14:paraId="5A6DDBE9" w14:textId="38E420CB" w:rsidR="004D1FEC" w:rsidRPr="007A5A1D" w:rsidRDefault="00670149" w:rsidP="004D1FEC">
      <w:pPr>
        <w:spacing w:after="344" w:line="259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d</w:t>
      </w:r>
      <w:r w:rsidR="004D1FEC" w:rsidRPr="007A5A1D">
        <w:rPr>
          <w:b/>
          <w:sz w:val="22"/>
          <w:szCs w:val="22"/>
        </w:rPr>
        <w:t>. Model Evaluation</w:t>
      </w:r>
    </w:p>
    <w:p w14:paraId="439A713B" w14:textId="77777777" w:rsidR="004D1FEC" w:rsidRPr="007A5A1D" w:rsidRDefault="004D1FEC" w:rsidP="007A5A1D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Evaluate model performance using metrics such as Accuracy, Precision, Recall,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F1-score.</w:t>
      </w:r>
    </w:p>
    <w:p w14:paraId="1258DBD4" w14:textId="0217AF1E" w:rsidR="007A5A1D" w:rsidRPr="00670149" w:rsidRDefault="004D1FEC" w:rsidP="00670149">
      <w:pPr>
        <w:pStyle w:val="ListParagraph"/>
        <w:numPr>
          <w:ilvl w:val="0"/>
          <w:numId w:val="21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 xml:space="preserve">Use a Confusion Matrix to </w:t>
      </w:r>
      <w:proofErr w:type="spellStart"/>
      <w:r w:rsidRPr="007A5A1D">
        <w:rPr>
          <w:sz w:val="22"/>
          <w:szCs w:val="22"/>
        </w:rPr>
        <w:t>analyze</w:t>
      </w:r>
      <w:proofErr w:type="spellEnd"/>
      <w:r w:rsidRPr="007A5A1D">
        <w:rPr>
          <w:sz w:val="22"/>
          <w:szCs w:val="22"/>
        </w:rPr>
        <w:t xml:space="preserve"> model predictions.</w:t>
      </w:r>
    </w:p>
    <w:p w14:paraId="3FF59F18" w14:textId="61A5B5CA" w:rsidR="007A5A1D" w:rsidRDefault="007A5A1D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7A5A1D">
        <w:rPr>
          <w:b/>
          <w:sz w:val="28"/>
          <w:szCs w:val="22"/>
        </w:rPr>
        <w:t>Result:</w:t>
      </w:r>
      <w:r w:rsidRPr="00203365">
        <w:rPr>
          <w:color w:val="auto"/>
          <w:sz w:val="22"/>
          <w:szCs w:val="22"/>
        </w:rPr>
        <w:t xml:space="preserve"> </w:t>
      </w:r>
    </w:p>
    <w:p w14:paraId="71F8D3F9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b/>
          <w:bCs/>
          <w:color w:val="auto"/>
          <w:sz w:val="22"/>
          <w:szCs w:val="22"/>
        </w:rPr>
        <w:t>Accuracy:</w:t>
      </w:r>
      <w:r w:rsidRPr="00670149">
        <w:rPr>
          <w:color w:val="auto"/>
          <w:sz w:val="22"/>
          <w:szCs w:val="22"/>
        </w:rPr>
        <w:t xml:space="preserve"> 0.815</w:t>
      </w:r>
    </w:p>
    <w:p w14:paraId="71E8DEB5" w14:textId="77777777" w:rsidR="00670149" w:rsidRPr="00670149" w:rsidRDefault="00670149" w:rsidP="00670149">
      <w:pPr>
        <w:spacing w:after="344" w:line="259" w:lineRule="auto"/>
        <w:ind w:left="0" w:firstLine="0"/>
        <w:rPr>
          <w:b/>
          <w:bCs/>
          <w:color w:val="auto"/>
          <w:sz w:val="22"/>
          <w:szCs w:val="22"/>
        </w:rPr>
      </w:pPr>
      <w:r w:rsidRPr="00670149">
        <w:rPr>
          <w:b/>
          <w:bCs/>
          <w:color w:val="auto"/>
          <w:sz w:val="22"/>
          <w:szCs w:val="22"/>
        </w:rPr>
        <w:t>confusion Matrix:</w:t>
      </w:r>
    </w:p>
    <w:p w14:paraId="0DB4AB49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[[94 26]</w:t>
      </w:r>
    </w:p>
    <w:p w14:paraId="671BC7CA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[11 69]]</w:t>
      </w:r>
    </w:p>
    <w:p w14:paraId="2FCC7A08" w14:textId="77777777" w:rsidR="00670149" w:rsidRPr="00670149" w:rsidRDefault="00670149" w:rsidP="00670149">
      <w:pPr>
        <w:spacing w:after="344" w:line="259" w:lineRule="auto"/>
        <w:ind w:left="0" w:firstLine="0"/>
        <w:rPr>
          <w:b/>
          <w:bCs/>
          <w:color w:val="auto"/>
          <w:sz w:val="22"/>
          <w:szCs w:val="22"/>
        </w:rPr>
      </w:pPr>
      <w:r w:rsidRPr="00670149">
        <w:rPr>
          <w:b/>
          <w:bCs/>
          <w:color w:val="auto"/>
          <w:sz w:val="22"/>
          <w:szCs w:val="22"/>
        </w:rPr>
        <w:t>classification report:</w:t>
      </w:r>
    </w:p>
    <w:p w14:paraId="09504F90" w14:textId="2D3BF772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              precision    </w:t>
      </w:r>
      <w:proofErr w:type="gramStart"/>
      <w:r w:rsidRPr="00670149">
        <w:rPr>
          <w:color w:val="auto"/>
          <w:sz w:val="22"/>
          <w:szCs w:val="22"/>
        </w:rPr>
        <w:t>recall  f</w:t>
      </w:r>
      <w:proofErr w:type="gramEnd"/>
      <w:r w:rsidRPr="00670149">
        <w:rPr>
          <w:color w:val="auto"/>
          <w:sz w:val="22"/>
          <w:szCs w:val="22"/>
        </w:rPr>
        <w:t>1-score   support</w:t>
      </w:r>
    </w:p>
    <w:p w14:paraId="6908F17F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          0       0.90      0.78      0.84       120</w:t>
      </w:r>
    </w:p>
    <w:p w14:paraId="17257918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          1       0.73      0.86      0.79        80</w:t>
      </w:r>
    </w:p>
    <w:p w14:paraId="13A34D09" w14:textId="77777777" w:rsid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</w:p>
    <w:p w14:paraId="447A8B71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</w:p>
    <w:p w14:paraId="7ACF1866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   accuracy                           0.81       200</w:t>
      </w:r>
    </w:p>
    <w:p w14:paraId="75E801DA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   macro </w:t>
      </w:r>
      <w:proofErr w:type="spellStart"/>
      <w:r w:rsidRPr="00670149">
        <w:rPr>
          <w:color w:val="auto"/>
          <w:sz w:val="22"/>
          <w:szCs w:val="22"/>
        </w:rPr>
        <w:t>avg</w:t>
      </w:r>
      <w:proofErr w:type="spellEnd"/>
      <w:r w:rsidRPr="00670149">
        <w:rPr>
          <w:color w:val="auto"/>
          <w:sz w:val="22"/>
          <w:szCs w:val="22"/>
        </w:rPr>
        <w:t xml:space="preserve">       0.81      0.82      0.81       200</w:t>
      </w:r>
    </w:p>
    <w:p w14:paraId="609C11B0" w14:textId="77777777" w:rsidR="00670149" w:rsidRPr="00670149" w:rsidRDefault="00670149" w:rsidP="00670149">
      <w:pPr>
        <w:spacing w:after="344" w:line="259" w:lineRule="auto"/>
        <w:ind w:left="0" w:firstLine="0"/>
        <w:rPr>
          <w:color w:val="auto"/>
          <w:sz w:val="22"/>
          <w:szCs w:val="22"/>
        </w:rPr>
      </w:pPr>
      <w:r w:rsidRPr="00670149">
        <w:rPr>
          <w:color w:val="auto"/>
          <w:sz w:val="22"/>
          <w:szCs w:val="22"/>
        </w:rPr>
        <w:t xml:space="preserve">weighted </w:t>
      </w:r>
      <w:proofErr w:type="spellStart"/>
      <w:r w:rsidRPr="00670149">
        <w:rPr>
          <w:color w:val="auto"/>
          <w:sz w:val="22"/>
          <w:szCs w:val="22"/>
        </w:rPr>
        <w:t>avg</w:t>
      </w:r>
      <w:proofErr w:type="spellEnd"/>
      <w:r w:rsidRPr="00670149">
        <w:rPr>
          <w:color w:val="auto"/>
          <w:sz w:val="22"/>
          <w:szCs w:val="22"/>
        </w:rPr>
        <w:t xml:space="preserve">       0.83      0.81      0.82       200</w:t>
      </w:r>
    </w:p>
    <w:p w14:paraId="5D9CD43D" w14:textId="77777777" w:rsidR="00670149" w:rsidRDefault="00670149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</w:p>
    <w:p w14:paraId="4CE53F39" w14:textId="04CA6905" w:rsidR="00203365" w:rsidRPr="00203365" w:rsidRDefault="00203365" w:rsidP="00203365">
      <w:pPr>
        <w:spacing w:after="344" w:line="259" w:lineRule="auto"/>
        <w:ind w:left="0" w:firstLine="0"/>
        <w:rPr>
          <w:color w:val="auto"/>
          <w:sz w:val="22"/>
          <w:szCs w:val="22"/>
        </w:rPr>
      </w:pPr>
    </w:p>
    <w:p w14:paraId="7847F823" w14:textId="543E2BC3" w:rsidR="00670149" w:rsidRDefault="00670149" w:rsidP="004D1FEC">
      <w:pPr>
        <w:spacing w:after="344" w:line="259" w:lineRule="auto"/>
        <w:ind w:left="0" w:firstLine="0"/>
        <w:rPr>
          <w:b/>
          <w:sz w:val="28"/>
        </w:rPr>
      </w:pPr>
      <w:r w:rsidRPr="00670149">
        <w:rPr>
          <w:b/>
          <w:sz w:val="28"/>
        </w:rPr>
        <w:lastRenderedPageBreak/>
        <w:drawing>
          <wp:inline distT="0" distB="0" distL="0" distR="0" wp14:anchorId="7021BD5D" wp14:editId="0236A0FB">
            <wp:extent cx="5731510" cy="4019550"/>
            <wp:effectExtent l="0" t="0" r="2540" b="0"/>
            <wp:docPr id="1022600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005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4FF1" w14:textId="7090A647" w:rsidR="004D1FEC" w:rsidRPr="007A5A1D" w:rsidRDefault="004D1FEC" w:rsidP="004D1FEC">
      <w:pPr>
        <w:spacing w:after="344" w:line="259" w:lineRule="auto"/>
        <w:ind w:left="0" w:firstLine="0"/>
        <w:rPr>
          <w:b/>
          <w:sz w:val="28"/>
        </w:rPr>
      </w:pPr>
      <w:r w:rsidRPr="007A5A1D">
        <w:rPr>
          <w:b/>
          <w:sz w:val="28"/>
        </w:rPr>
        <w:t>Conclusion:</w:t>
      </w:r>
    </w:p>
    <w:p w14:paraId="4082890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Preprocessing ensures that the dataset is clean and suitable for modeling.</w:t>
      </w:r>
    </w:p>
    <w:p w14:paraId="6AD0698C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A Decision Tree classifier can effectively classify students based on their academic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scores.</w:t>
      </w:r>
    </w:p>
    <w:p w14:paraId="586E180B" w14:textId="77777777" w:rsidR="004D1FEC" w:rsidRPr="007A5A1D" w:rsidRDefault="004D1FEC" w:rsidP="007A5A1D">
      <w:pPr>
        <w:pStyle w:val="ListParagraph"/>
        <w:numPr>
          <w:ilvl w:val="0"/>
          <w:numId w:val="22"/>
        </w:numPr>
        <w:spacing w:after="344" w:line="259" w:lineRule="auto"/>
        <w:rPr>
          <w:sz w:val="22"/>
          <w:szCs w:val="22"/>
        </w:rPr>
      </w:pPr>
      <w:r w:rsidRPr="007A5A1D">
        <w:rPr>
          <w:sz w:val="22"/>
          <w:szCs w:val="22"/>
        </w:rPr>
        <w:t>Evaluating performance metrics helps in understanding model accuracy and</w:t>
      </w:r>
      <w:r w:rsidR="007A5A1D" w:rsidRPr="007A5A1D">
        <w:rPr>
          <w:sz w:val="22"/>
          <w:szCs w:val="22"/>
        </w:rPr>
        <w:t xml:space="preserve"> </w:t>
      </w:r>
      <w:r w:rsidRPr="007A5A1D">
        <w:rPr>
          <w:sz w:val="22"/>
          <w:szCs w:val="22"/>
        </w:rPr>
        <w:t>effectiveness.</w:t>
      </w:r>
    </w:p>
    <w:sectPr w:rsidR="004D1FEC" w:rsidRPr="007A5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D2F73"/>
    <w:multiLevelType w:val="hybridMultilevel"/>
    <w:tmpl w:val="F84AB30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E1EA6"/>
    <w:multiLevelType w:val="hybridMultilevel"/>
    <w:tmpl w:val="1478C044"/>
    <w:lvl w:ilvl="0" w:tplc="4EE8A1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50693B"/>
    <w:multiLevelType w:val="hybridMultilevel"/>
    <w:tmpl w:val="AC02558A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B49C1"/>
    <w:multiLevelType w:val="hybridMultilevel"/>
    <w:tmpl w:val="81DA1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A6CA9"/>
    <w:multiLevelType w:val="hybridMultilevel"/>
    <w:tmpl w:val="85A0D5C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D3737"/>
    <w:multiLevelType w:val="hybridMultilevel"/>
    <w:tmpl w:val="0B8E87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55E9C"/>
    <w:multiLevelType w:val="hybridMultilevel"/>
    <w:tmpl w:val="BE901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E0B0C"/>
    <w:multiLevelType w:val="hybridMultilevel"/>
    <w:tmpl w:val="E0EC3C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4B2A"/>
    <w:multiLevelType w:val="hybridMultilevel"/>
    <w:tmpl w:val="7F94C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9796C07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123E0"/>
    <w:multiLevelType w:val="hybridMultilevel"/>
    <w:tmpl w:val="28080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434C62"/>
    <w:multiLevelType w:val="hybridMultilevel"/>
    <w:tmpl w:val="25B293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9A40F1"/>
    <w:multiLevelType w:val="hybridMultilevel"/>
    <w:tmpl w:val="5942D0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335ACA"/>
    <w:multiLevelType w:val="hybridMultilevel"/>
    <w:tmpl w:val="72882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A53A1"/>
    <w:multiLevelType w:val="hybridMultilevel"/>
    <w:tmpl w:val="D4BE04F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932E4C"/>
    <w:multiLevelType w:val="hybridMultilevel"/>
    <w:tmpl w:val="AC581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61847"/>
    <w:multiLevelType w:val="hybridMultilevel"/>
    <w:tmpl w:val="0A604EAC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B3FEE"/>
    <w:multiLevelType w:val="hybridMultilevel"/>
    <w:tmpl w:val="882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755F5A"/>
    <w:multiLevelType w:val="hybridMultilevel"/>
    <w:tmpl w:val="A540F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110DFB"/>
    <w:multiLevelType w:val="hybridMultilevel"/>
    <w:tmpl w:val="044A0960"/>
    <w:lvl w:ilvl="0" w:tplc="4EE8A1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A11521"/>
    <w:multiLevelType w:val="hybridMultilevel"/>
    <w:tmpl w:val="AA529B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6A6586"/>
    <w:multiLevelType w:val="hybridMultilevel"/>
    <w:tmpl w:val="0084388E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743D29"/>
    <w:multiLevelType w:val="hybridMultilevel"/>
    <w:tmpl w:val="3D100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119181">
    <w:abstractNumId w:val="5"/>
  </w:num>
  <w:num w:numId="2" w16cid:durableId="1570772423">
    <w:abstractNumId w:val="8"/>
  </w:num>
  <w:num w:numId="3" w16cid:durableId="1426196281">
    <w:abstractNumId w:val="13"/>
  </w:num>
  <w:num w:numId="4" w16cid:durableId="1781291673">
    <w:abstractNumId w:val="10"/>
  </w:num>
  <w:num w:numId="5" w16cid:durableId="1703242800">
    <w:abstractNumId w:val="4"/>
  </w:num>
  <w:num w:numId="6" w16cid:durableId="2043283020">
    <w:abstractNumId w:val="0"/>
  </w:num>
  <w:num w:numId="7" w16cid:durableId="258609035">
    <w:abstractNumId w:val="20"/>
  </w:num>
  <w:num w:numId="8" w16cid:durableId="1652633026">
    <w:abstractNumId w:val="1"/>
  </w:num>
  <w:num w:numId="9" w16cid:durableId="1072390156">
    <w:abstractNumId w:val="18"/>
  </w:num>
  <w:num w:numId="10" w16cid:durableId="671226718">
    <w:abstractNumId w:val="15"/>
  </w:num>
  <w:num w:numId="11" w16cid:durableId="403454988">
    <w:abstractNumId w:val="19"/>
  </w:num>
  <w:num w:numId="12" w16cid:durableId="786044586">
    <w:abstractNumId w:val="2"/>
  </w:num>
  <w:num w:numId="13" w16cid:durableId="1302272267">
    <w:abstractNumId w:val="14"/>
  </w:num>
  <w:num w:numId="14" w16cid:durableId="1639261676">
    <w:abstractNumId w:val="6"/>
  </w:num>
  <w:num w:numId="15" w16cid:durableId="1566531549">
    <w:abstractNumId w:val="3"/>
  </w:num>
  <w:num w:numId="16" w16cid:durableId="1551452920">
    <w:abstractNumId w:val="9"/>
  </w:num>
  <w:num w:numId="17" w16cid:durableId="1335034094">
    <w:abstractNumId w:val="21"/>
  </w:num>
  <w:num w:numId="18" w16cid:durableId="743068386">
    <w:abstractNumId w:val="11"/>
  </w:num>
  <w:num w:numId="19" w16cid:durableId="1240560344">
    <w:abstractNumId w:val="12"/>
  </w:num>
  <w:num w:numId="20" w16cid:durableId="1078944623">
    <w:abstractNumId w:val="7"/>
  </w:num>
  <w:num w:numId="21" w16cid:durableId="1478720489">
    <w:abstractNumId w:val="16"/>
  </w:num>
  <w:num w:numId="22" w16cid:durableId="10309096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FEC"/>
    <w:rsid w:val="00203365"/>
    <w:rsid w:val="004D1FEC"/>
    <w:rsid w:val="005026E0"/>
    <w:rsid w:val="00670149"/>
    <w:rsid w:val="007A5A1D"/>
    <w:rsid w:val="00855224"/>
    <w:rsid w:val="00B1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2AE3"/>
  <w15:chartTrackingRefBased/>
  <w15:docId w15:val="{0A91CF6A-F7BB-4B06-9DB5-B56BCA2A5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FEC"/>
    <w:pPr>
      <w:spacing w:after="19" w:line="257" w:lineRule="auto"/>
      <w:ind w:left="831" w:hanging="10"/>
    </w:pPr>
    <w:rPr>
      <w:rFonts w:ascii="Times New Roman" w:eastAsia="Times New Roman" w:hAnsi="Times New Roman" w:cs="Times New Roman"/>
      <w:color w:val="00000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1F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F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1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mohansacharya/graduate-admiss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RUTUJA TIKHOLE</cp:lastModifiedBy>
  <cp:revision>2</cp:revision>
  <dcterms:created xsi:type="dcterms:W3CDTF">2025-04-07T10:05:00Z</dcterms:created>
  <dcterms:modified xsi:type="dcterms:W3CDTF">2025-04-07T10:05:00Z</dcterms:modified>
</cp:coreProperties>
</file>