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3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Phoenix Omega V4.5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Persona Overlay Map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Demographic Personas  →  APAC Archetypes  →  Motivation Types</w:t>
      </w:r>
    </w:p>
    <w:p>
      <w:pPr>
        <w:spacing w:after="600"/>
      </w:pPr>
      <w:r>
        <w:t xml:space="preserve"/>
      </w:r>
    </w:p>
    <w:p>
      <w:pPr>
        <w:pBdr>
          <w:bottom w:val="single" w:color="1A5276" w:sz="6" w:space="1"/>
        </w:pBd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Architecture Decision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Production system: 10 Demographic Personas (unified_personas.md) — drives content atoms, voice specs, directory structure.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Marketing overlay A: 10 APAC Psychographic Archetypes — drives title language, hashtags, and platform discovery strategy for zh-TW, zh-HK, zh-SG, zh-CN.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Marketing overlay B: 10 Motivation-Based Personas — drives subtitle framing, reader psychology, and US/global marketing copy.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The overlays do not change how atoms are written or filed. They change how books are packaged, titled, and marketed.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How to Use This Document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This map has three uses: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2631"/>
          <w:sz w:val="20"/>
          <w:szCs w:val="20"/>
        </w:rPr>
        <w:t xml:space="preserve">Writers: understand who you're really writing for — what they search for, what language they use, what motivates them to buy.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2631"/>
          <w:sz w:val="20"/>
          <w:szCs w:val="20"/>
        </w:rPr>
        <w:t xml:space="preserve">Marketing: map each demographic persona to the right APAC search terms and motivation-based subtitle framing.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2631"/>
          <w:sz w:val="20"/>
          <w:szCs w:val="20"/>
        </w:rPr>
        <w:t xml:space="preserve">Catalog planning: identify topic gaps — topics that the APAC or motivation overlay surfaces that the Phoenix topic registry doesn't currently cover.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Three-Layer 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drives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Demographic Persona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Who the listener is — job, age, life stage, cultural context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Atom voice, jargon, scene tokens, BAND pacing, REFLECTION 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APAC Archetype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What they search for and why in APAC markets — psychographic + platform behavior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Title keywords, hashtags, Xiaohongshu/Ximalaya discovery language, regional subtitle variants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Motivation Persona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The psychological need driving purchase — regardless of demographics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Subtitle framing, reader promise, US/global marketing copy, cross-market positioning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Millennial Women Professionals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millennial_women_professionals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Process Philosopher (過程哲學家)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Aesthetic Rebel (審美叛逆者)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精神內耗, 高敏感, 情緒勞動, 容貌焦慮, 職場壓力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情緒耗竭, 邊界設立, 自我價值, 職場女性成長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OT文化, 情緒勞工, 職場burnout, 邊界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Work-life balance, emotional labour, anxiety at work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Anxious Achiever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Mindful Millennial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Lead with mechanism: 「當努力無法帶來安心」. Subtitle signals professional woman identity.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She maps to APAC's Process Philosopher: success defined by inner stability, not achievement. Marketing copy uses 脱美役 and 精神内耗 language. Motivation lens = Anxious Achiever: anxiety is the engine, not a flaw.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Tech &amp; Finance Burnout Professionals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tech_finance_burnout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Process Philosopher (過程哲學家)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Side-Hustle Striver (副業奮鬥者)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精神內耗, 職業倦怠, 內捲, 35歲危機, 副業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科技業壓力, 過勞, 冒充者症候群, 工程師心理健康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金融業OT, burnout, 工作狂, 情緒麻木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Tech burnout, FAANG stress, imposter syndrome, quiet quitting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Anxious Achiever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Habit Hacker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Analytical framing wins: 「系統崩潰前的預警訊號」. Subtitle names their world (tech, finance, sprint, pipeline).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Process Philosopher + Side-Hustle Striver: this persona uses side projects to escape the main job spiral. Marketing uses 内卷 and 副业 language on Xiaohongshu. Motivation lens = Anxious Achiever with Habit Hacker secondary: they want the system explained AND a protocol to fix it.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Entrepreneurs &amp; Solopreneurs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entrepreneurs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Side-Hustle Striver (副業奮鬥者)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Process Philosopher (過程哲學家)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創業焦慮, 副業, 獨立創業, 現金流焦慮, 自我管理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新創壓力, 創業者心理, 現金流, 自雇族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創業家burnout, solopreneur, 自僱壓力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Solopreneur stress, startup burnout, SME owner anxiety, side hustle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Career Climber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Habit Hacker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Peer tone: 「你沒有失敗，你只是沒有保護自己的神經系統」. Subtitle: the specific entrepreneurial stage.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Side-Hustle Striver maps directly: the boundary between 'passion project' and 'survival income' is the core tension. Motivation lens = Career Climber (they ARE the career) + Habit Hacker (systems-obsessed). Marketing: use 副业 and 独立创业 language; avoid 躺平 framing—this persona hasn't given up.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Working Parents of Young Children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working_parents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Kiasu Parent (焦慮父母)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Triple-Squeezed Professional (三重擠壓者)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育兒焦慮, 雙職父母, 媽媽焦慮, 親子關係, 情緒管理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職場媽媽, 親職壓力, 小孩教養焦慮, 夫妻關係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湊仔媽媽壓力, 教育焦慮, 家庭burnout, 湊仔費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Kiasu parenting, working mum stress, childcare anxiety, family balance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Relationship Seeker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Mindful Millennial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Permission-giving: 「你崩潰的那一刻，不是你失敗了」. Subtitle: specific parenting age/stage.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Kiasu Parent is the zh-SG/zh-HK specific lens (academic pressure, helicopter parenting). Triple-Squeezed adds the dual-income financial pressure layer. Motivation lens = Relationship Seeker: their primary pain is relational — the child, the partner, the parents. Marketing uses 育儿焦虑 and #妈妈也需要被关心 type language.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Gen X Sandwich Generation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gen_x_sandwich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Triple-Squeezed Professional (三重擠壓者)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Heritage Caregiver (家族照顧者)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夾心族, 上有老下有小, 中年危機, 照顧父母壓力, 退休焦慮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三明治世代, 照顧長輩, 中年轉型, 財務規劃焦慮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夾心階層, 照顧老人, 移民vs留港, 退休壓力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Sandwich generation Singapore, eldercare stress, CPF anxiety, mid-career burnout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Midlife Navigator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Relationship Seeker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Mechanism-first, no therapy-speak: 「不是你不夠努力，是你扛的東西超過一個人能扛的量」.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Triple-Squeezed Professional is the precise match: financial + caregiving + career simultaneously. Heritage Caregiver adds the Confucian filial duty layer unique to APAC. Motivation = Midlife Navigator: they're questioning the second half. Marketing uses 夹心层 in zh-CN, 三明治世代 in zh-TW. Avoid 躺平—this persona cannot opt out.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Corporate Middle Managers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corporate_managers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Process Philosopher (過程哲學家)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Triple-Squeezed Professional (三重擠壓者)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中層管理焦慮, 職場PUA, 向上管理, 管理者burnout, 組織政治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中階主管壓力, 向上管理, 領導力發展, 職場人際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中層管理, 向上管理, 夾心管理人, 職場政治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Middle manager burnout, managing up, leadership anxiety, corporate pressure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Career Climber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Anxious Achiever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Frame as performance tool, not therapy: 「領導力的極限不是能力，是神經系統的調節能力」.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Process Philosopher: success redefined as sustainable leading. Triple-Squeezed adds the pressure from above AND below. Motivation = Career Climber who has reached a plateau + Anxious Achiever who can't show weakness. Marketing: use 职场PUA and 向上管理 in zh-CN; 管理者心理健康 is an emerging search cluster.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Gen Z Professionals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gen_z_professionals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Ritual Loner (儀式獨行者)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Aesthetic Rebel (審美叛逆者)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社恐, 內捲, 躺平, 搭子, 一人食, 情緒價值, 自我認同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社交焦慮, 迷茫感, 世代焦慮, 低薪困境, 自我認識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社交恐懼, 身份認同, OT第一份工, 移民還是留下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Quarter-life crisis, social anxiety, identity, first job stress, loneliness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Young Identity Seeker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Mindful Millennial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Peer voice, no preaching: 「你不是太敏感，你只是沒有人告訴你這是正常的」.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Ritual Loner maps perfectly to Gen Z's 一人食 and #搭子 search behavior: they've made peace with solitude but they're searching for meaning inside it. Aesthetic Rebel adds the appearance pressure layer. Motivation = Young Identity Seeker: who am I and where do I fit? Marketing uses social proof via KOC/peer creators, not expert authority. Hashtag entry points: #社恐 #内卷 #搭子.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Healthcare RNs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healthcare_rns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Post-Pandemic Resilient (後疫情韌性者)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Heritage Caregiver (家族照顧者)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醫護burnout, 同情疲勞, 醫療創傷, 護士心理健康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護理師身心健康, 醫護倦怠, 同情疲勞, 輪班焦慮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醫護人員壓力, 公院OT, 護士burnout, 疫情後遺症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Nurse burnout, compassion fatigue, healthcare worker stress, shift work anxiety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Trauma Healer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Anxious Achiever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Earned trust tone: 「你救了那麼多人，誰來救你」. Subtitle names the specific care context.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Post-Pandemic Resilient: COVID reshaped this persona's relationship with their vocation. Heritage Caregiver adds the Confucian 'helper identity' layer — duty cannot be put down. Motivation = Trauma Healer (they ARE the healer, they hold others' trauma) + Anxious Achiever (competence is identity). Marketing: nursing community forums, Facebook groups, not mainstream social.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Gen Alpha Students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gen_alpha_students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Digital Native Alpha (數位原生代)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Kiasu Parent (焦慮父母) — via parents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考試焦慮, 學業壓力, 青少年心理, 高考焦慮, 同伴壓力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學業焦慮, 考試壓力, 青少年自我認識, 手機成癮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DSE壓力, 青少年情緒, 考試焦慮, 社交媒體壓力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PSLE stress, exam anxiety, teen mental health, academic pressure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Young Identity Seeker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Holistic Health Enthusiast — emerging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Short, peer-tone, no adult lecturing: 「你不是不夠努力，你只是在很難的環境裡」.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Digital Native Alpha: they use AI as a first-line emotional resource. Kiasu Parent via parents: the actual purchase is often parental. Motivation = Young Identity Seeker: identity formation under academic pressure. Key insight: content is purchased by parents but consumed by teens — title/subtitle must appeal to both. Marketing: parent forums + teen social (Douyin, IG). Format: short (under 90 min).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First Responders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Persona ID: first_responders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Post-Pandemic Resilient (後疫情韌性者)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Secondary APAC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Heritage Caregiver (家族照顧者)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Platform Search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消防員心理, 警察創傷, 職業創傷, PTSD, 輪班疲勞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消防員burnout, 警察壓力, 急救員心理健康, 職業創傷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紀律部隊壓力, 消防處, 警察心理健康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First responder stress, police mental health, firefighter burnout, PTSD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Motivation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Trauma Healer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Secondary Motivation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Habit Hacker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Title &amp; Subtitle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No-softness earned trust: 「你跑進火場，但你跑不離那通電話的記憶」.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Writer &amp; Marketer Note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APAC overlay = Post-Pandemic Resilient: COVID put this persona on the front line in new ways. Heritage Caregiver: the duty-cannot-be-put-down structure applies. Motivation = Trauma Healer (they carry vicarious trauma) + Habit Hacker (they respond well to protocols and systems). Marketing: word-of-mouth within closed professional communities, not open social.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Topic Cross-Reference: Three Catalog Lenses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How the Phoenix US topic registry maps to APAC topics and Motivation-Based topics. Use this to identify overlaps (same topic, different marketing angle) and gaps (topics that exist in one system but not another).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200"/>
        <w:gridCol w:w="3260"/>
      </w:tblGrid>
      <w:tr>
        <w:tc>
          <w:tcPr>
            <w:tcW w:type="dxa" w:w="1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Phoenix Topic
(Production)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APAC Topic
(zh-CN/TW/HK/SG)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Motivation Topic
(US/Global)</w:t>
            </w:r>
          </w:p>
        </w:tc>
        <w:tc>
          <w:tcPr>
            <w:tcW w:type="dxa" w:w="3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Note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overthinking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Future Uncertainty (意義)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Anxious Achiever → Managing negative self-talk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Direct match — same mechanism, different cultural texture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burnout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Career Burnout (職業倦怠)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Anxious Achiever → Burnout prevention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Direct match — APAC adds 內捲layer; Motivation adds boundary-setting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boundaries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Filial Piety &amp; Family (原生家庭)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Mindful Millennial → Setting boundaries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APAC version is Confucian/filial; US version is relational. Same engine, different witness.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self_worth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Academic Competition (內捲)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Young Identity Seeker → Building confidence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APAC maps self-worth to systemic comparison; Motivation maps it to identity formation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social_anxiety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Social Anxiety (#搭子)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Young Identity Seeker → Social skills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Close match — APAC adds 社恐 hashtag culture; Motivation adds peer belonging angle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financial_anxiety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Financial Stress (經濟壓力)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Midlife Navigator → Financial planning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Direct match — APAC adds 買房焦慮 and CPF-specific layers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imposter_syndrome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Academic Competition (內捲)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Anxious Achiever → Impostor syndrome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Direct match — APAC frames via academic competition roots, not career only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sleep_anxiety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Insomnia &amp; Sleep (失眠)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Holistic Health Enthusiast → Sleep science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Direct match — APAC has dedicated Somatic Watcher persona for this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depression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Future Uncertainty (意義)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Midlife Navigator → Legacy and meaning-making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Partial — APAC 'meaning' framing is more resilience-oriented than clinical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Filial Piety &amp; Family (原生家庭)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Trauma Healer → Healing childhood trauma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APAC expands grief to include 原生家庭 and city grief (zh-HK); Motivation adds inner child work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compassion_fatigue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— (no direct APAC topic)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Trauma Healer → Resilience after adversity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Gap: APAC research didn't surface compassion fatigue as standalone — bundle with burnout for APAC marketing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somatic_healing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Body Signals &amp; Health (身體信號)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Holistic Health Enthusiast → Mind-body connection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Strong match — APAC has dedicated 身體信號 topic with 900M hashtag views; major marketing entry point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— (new: 容貌焦慮)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Appearance &amp; Identity (審美自由)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Holistic Health Enthusiast → Body image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APAC-only: major zh-CN topic. Aesthetic Rebel persona. No Phoenix equivalent — candidate for APAC catalog addition.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— (new: 原生家庭)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Filial Piety &amp; Family (原生家庭)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Trauma Healer → Healing childhood trauma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APAC-only standalone: 原生家庭 trauma deserves its own topic slot in Chinese catalog — currently bundled under grief/boundaries.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— (new: 孤獨儀式)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Loneliness &amp; Ritual (一人食)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Young Identity Seeker → Social skills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APAC-only: the Ritual Loner's 一人食 culture. Partially covered by social_anxiety but different mechanism.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Gap Summary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Three topics surfaced in APAC/Motivation research that have no current Phoenix equivalent: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2631"/>
          <w:sz w:val="20"/>
          <w:szCs w:val="20"/>
        </w:rPr>
        <w:t xml:space="preserve">容貌焦慮 / Appearance &amp; Identity — major zh-CN topic (Aesthetic Rebel persona). Xiaohongshu #脱美役 has enormous reach. Candidate for APAC-specific topic slot.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2631"/>
          <w:sz w:val="20"/>
          <w:szCs w:val="20"/>
        </w:rPr>
        <w:t xml:space="preserve">原生家庭 as standalone topic — currently bundled under grief + boundaries in Phoenix. APAC research + Motivation research both surface it independently. Consider splitting out for zh-CN catalog.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B2631"/>
          <w:sz w:val="20"/>
          <w:szCs w:val="20"/>
        </w:rPr>
        <w:t xml:space="preserve">孤獨儀式 / Loneliness &amp; Ritual (一人食) — the Ritual Loner's primary search topic in zh-CN. Not the same as social_anxiety. Different mechanism: not fear of people, but meaning-making in chosen solitude.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Note: these gaps are APAC catalog additions only. The Phoenix English system does not need these topics unless the US market data supports them.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Quick Reference: APAC Archetypes Defined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These 10 archetypes are marketing lenses — they describe search behavior and purchase motivation, not production personas.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APAC Archetype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Search Behavior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 Phoenix Persona(s)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Somatic Watcher (身體信號追蹤者)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Tracks body signals: sleep, posture, hair loss, fatigue. Seeks data-driven agency.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millennial_women_professionals, healthcare_rns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Triple-Squeezed Professional (三重擠壓者)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Searches for respite from simultaneous financial + caregiving + career pressure.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gen_x_sandwich, working_parents, corporate_managers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Aesthetic Rebel (審美叛逆者)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Rejects standardized beauty norms. Searches for self-authored identity + freedom.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millennial_women_professionals, gen_z_professionals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Process Philosopher (過程哲學家)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Redefines success through resilience and inner stability over external achievement.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tech_finance_burnout, millennial_women_professionals, corporate_managers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Ritual Loner (儀式獨行者)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Has chosen or adapted to urban solitude. Searches for meaning + ritual in solo living.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gen_z_professionals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Kiasu Parent (焦慮父母)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Navigates extreme academic pressure culture. Seeks 'happiness over success' framing.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working_parents, gen_alpha_students (via parents)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Side-Hustle Striver (副業奮鬥者)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Manages after-work second life as escape from main-job burnout.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entrepreneurs, tech_finance_burnout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Post-Pandemic Resilient (後疫情韌性者)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Carries SARS/COVID institutional trauma. Seeks preparedness + resilience.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healthcare_rns, first_responders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Digital Native Alpha (數位原生代)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Born into AI. Uses audio as learning and emotional regulation tool.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gen_alpha_students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Heritage Caregiver (家族照顧者)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Carries filial duty that cannot be refused. Seeks guilt reduction + boundary language.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gen_x_sandwich, working_parents, first_responders, healthcare_rns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Quick Reference: Motivation-Based Personas Defined</w:t>
      </w:r>
    </w:p>
    <w:p>
      <w:pPr>
        <w:spacing w:after="140"/>
      </w:pPr>
      <w:r>
        <w:rPr>
          <w:rFonts w:ascii="Arial" w:cs="Arial" w:eastAsia="Arial" w:hAnsi="Arial"/>
          <w:color w:val="1B2631"/>
          <w:sz w:val="22"/>
          <w:szCs w:val="22"/>
        </w:rPr>
        <w:t xml:space="preserve">These 10 motivation personas describe the psychological need driving the purchase — they cut across demographics and apply globally.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Motivation Persona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They're Really Buying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Subtitle Language That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Anxious Achiever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Permission to feel the cost of high performance without stopping high performance.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"For professionals who can't afford to slow down — but can't afford not to"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Trauma Healer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Safe, structured access to the pain they've been carrying without professional gatekeeping.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"A gentle framework for what happened before you knew what to call it"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Young Identity Seeker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Language for experiences they've felt but couldn't name. Validation that confusion is normal.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"For the generation that knows something is wrong but doesn't know what"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Mindful Millennial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Tools that fit into a life already full of tools. Evidence-backed, not woo-adjacent.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"Practical, evidence-based — for the already-aware, not-yet-regulated"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Holistic Health Enthusiast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Integration of mental and physical. The body as data. Self-optimization as self-care.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"Where nervous system science meets daily practice"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Midlife Navigator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Permission to question the life they built without being told they're ungrateful.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"For the second half — not a crisis, a recalibration"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Habit Hacker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 system. A protocol. Something that works when motivation doesn't.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"The mechanism behind the habit — not another morning routine"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Career Climber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Tools that look like professional development but heal the anxiety underneath it.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"Leadership skills for the human behind the title"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Relationship Seeker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To understand their own patterns before they damage what they're building.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"For the relationship you want to have — and the patterns in the way"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Senior Wisdom Seeker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7"/>
                <w:szCs w:val="17"/>
              </w:rPr>
              <w:t xml:space="preserve">A companion for making sense of a life. Dignity, not decline.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"A guide for the questions that arrive after everything else settles"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5276" w:sz="6" w:space="1"/>
        </w:pBdr>
        <w:spacing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Phoenix Omega V4.5 — Persona Overlay Map v1.0  |  February 2026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D6D7E"/>
          <w:sz w:val="19"/>
          <w:szCs w:val="19"/>
        </w:rPr>
        <w:t xml:space="preserve">Production architecture: demographic personas. Marketing architecture: APAC + motivation overlays.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AAB7B8"/>
        <w:sz w:val="16"/>
        <w:szCs w:val="16"/>
      </w:rPr>
      <w:t xml:space="preserve">Demographic → APAC → Motivation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B7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AAB7B8"/>
        <w:sz w:val="16"/>
        <w:szCs w:val="16"/>
      </w:rPr>
      <w:t xml:space="preserve">Phoenix Omega V4.5 — Persona Overlay Map</w:t>
    </w:r>
    <w:r>
      <w:rPr>
        <w:rFonts w:ascii="Arial" w:cs="Arial" w:eastAsia="Arial" w:hAnsi="Arial"/>
        <w:color w:val="AAB7B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E66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2026-02-25T03:48:45.459Z</dcterms:created>
  <dcterms:modified xsi:type="dcterms:W3CDTF">2026-02-25T03:48:45.471Z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