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AE3FB8" w:rsidRPr="003871D6" w14:paraId="5810A570" w14:textId="77777777" w:rsidTr="00761916">
        <w:tc>
          <w:tcPr>
            <w:tcW w:w="9558" w:type="dxa"/>
            <w:tcBorders>
              <w:bottom w:val="nil"/>
            </w:tcBorders>
          </w:tcPr>
          <w:p w14:paraId="08AC3301" w14:textId="77777777" w:rsidR="00AE3FB8" w:rsidRPr="003871D6" w:rsidRDefault="00AE3FB8" w:rsidP="00761916">
            <w:pPr>
              <w:jc w:val="center"/>
              <w:rPr>
                <w:b/>
                <w:sz w:val="21"/>
                <w:szCs w:val="21"/>
              </w:rPr>
            </w:pPr>
            <w:r w:rsidRPr="003871D6">
              <w:rPr>
                <w:b/>
                <w:sz w:val="21"/>
                <w:szCs w:val="21"/>
              </w:rPr>
              <w:t>IMPACT ASSESSMENT</w:t>
            </w:r>
          </w:p>
          <w:p w14:paraId="512D75E5" w14:textId="440EFCBC" w:rsidR="00AE3FB8" w:rsidRPr="003871D6" w:rsidRDefault="00AE3FB8" w:rsidP="00761916">
            <w:pPr>
              <w:jc w:val="right"/>
              <w:rPr>
                <w:b/>
                <w:sz w:val="21"/>
                <w:szCs w:val="21"/>
              </w:rPr>
            </w:pPr>
            <w:r w:rsidRPr="003871D6">
              <w:rPr>
                <w:b/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>Control Number IA-00</w:t>
            </w:r>
            <w:r w:rsidR="00A555E2">
              <w:rPr>
                <w:sz w:val="21"/>
                <w:szCs w:val="21"/>
              </w:rPr>
              <w:t>3</w:t>
            </w:r>
            <w:r w:rsidRPr="003871D6">
              <w:rPr>
                <w:sz w:val="21"/>
                <w:szCs w:val="21"/>
              </w:rPr>
              <w:tab/>
            </w:r>
          </w:p>
        </w:tc>
      </w:tr>
      <w:tr w:rsidR="00AE3FB8" w:rsidRPr="003871D6" w14:paraId="4240476F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78BF6" w14:textId="4C24301B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CR Control Number: CR-00</w:t>
            </w:r>
            <w:r w:rsidR="00A555E2">
              <w:rPr>
                <w:sz w:val="21"/>
                <w:szCs w:val="21"/>
              </w:rPr>
              <w:t>3</w:t>
            </w:r>
          </w:p>
          <w:p w14:paraId="63B120C6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1D4345EA" w14:textId="77777777" w:rsidR="00AE3FB8" w:rsidRPr="003871D6" w:rsidRDefault="00AE3FB8" w:rsidP="00761916">
            <w:pPr>
              <w:pStyle w:val="tables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Analyst: </w:t>
            </w:r>
            <w:r w:rsidRPr="003871D6">
              <w:rPr>
                <w:sz w:val="21"/>
                <w:szCs w:val="21"/>
              </w:rPr>
              <w:tab/>
              <w:t>Name: Ahmad Abu Ghazaleh</w:t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 xml:space="preserve">            Phone:</w:t>
            </w:r>
          </w:p>
          <w:p w14:paraId="38DDF0C2" w14:textId="746B0C1A" w:rsidR="00AE3FB8" w:rsidRPr="003871D6" w:rsidRDefault="00AE3FB8" w:rsidP="00761916">
            <w:pPr>
              <w:pStyle w:val="tables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>Organization: Software Engineering Department</w:t>
            </w:r>
            <w:r w:rsidRPr="003871D6">
              <w:rPr>
                <w:sz w:val="21"/>
                <w:szCs w:val="21"/>
              </w:rPr>
              <w:tab/>
            </w:r>
            <w:r w:rsidR="003871D6">
              <w:rPr>
                <w:sz w:val="21"/>
                <w:szCs w:val="21"/>
              </w:rPr>
              <w:t xml:space="preserve">            </w:t>
            </w:r>
            <w:r w:rsidRPr="003871D6">
              <w:rPr>
                <w:sz w:val="21"/>
                <w:szCs w:val="21"/>
              </w:rPr>
              <w:t>Date: December 27, 2025</w:t>
            </w:r>
          </w:p>
          <w:p w14:paraId="356A18A5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</w:p>
        </w:tc>
      </w:tr>
      <w:tr w:rsidR="00AE3FB8" w:rsidRPr="003871D6" w14:paraId="029E914D" w14:textId="77777777" w:rsidTr="00C33DA5">
        <w:trPr>
          <w:cantSplit/>
          <w:trHeight w:val="11308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370150D4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Technical Analysis:</w:t>
            </w:r>
          </w:p>
          <w:p w14:paraId="377CC816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The proposed change involves removing high-missing-value features and implementing proper imputation strategies for the House Prices Regression project.</w:t>
            </w:r>
          </w:p>
          <w:p w14:paraId="4914BF5F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Current State - Critical Failure:</w:t>
            </w:r>
          </w:p>
          <w:p w14:paraId="2AF59537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i/>
                <w:iCs/>
                <w:sz w:val="21"/>
                <w:szCs w:val="21"/>
              </w:rPr>
              <w:t># Includes PoolQC (99.5% missing) and MiscFeature (96% missing)</w:t>
            </w:r>
          </w:p>
          <w:p w14:paraId="2A6A31A1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categorical_features = [..., 'PoolQC', 'MiscFeature', ...]</w:t>
            </w:r>
          </w:p>
          <w:p w14:paraId="645BC144" w14:textId="2F122FC9" w:rsidR="00C33DA5" w:rsidRPr="003871D6" w:rsidRDefault="00C33DA5" w:rsidP="00C33DA5">
            <w:pPr>
              <w:jc w:val="left"/>
              <w:rPr>
                <w:i/>
                <w:iCs/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df_clean = df_clean.dropna()  </w:t>
            </w:r>
            <w:r w:rsidRPr="003871D6">
              <w:rPr>
                <w:i/>
                <w:iCs/>
                <w:sz w:val="21"/>
                <w:szCs w:val="21"/>
              </w:rPr>
              <w:t># Result: 1460 → 5 rows (99.7% loss)</w:t>
            </w:r>
          </w:p>
          <w:p w14:paraId="33747E41" w14:textId="67C002F1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Proposed Solution:</w:t>
            </w:r>
          </w:p>
          <w:p w14:paraId="171C543D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Phase 1: Feature Removal</w:t>
            </w:r>
          </w:p>
          <w:p w14:paraId="6DCFB066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i/>
                <w:iCs/>
                <w:sz w:val="21"/>
                <w:szCs w:val="21"/>
              </w:rPr>
              <w:t># Remove problematic features</w:t>
            </w:r>
          </w:p>
          <w:p w14:paraId="53AF25ED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categorical_features = [</w:t>
            </w:r>
          </w:p>
          <w:p w14:paraId="014ECC18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    'MSZoning', 'Street', 'LotShape', 'Neighborhood', </w:t>
            </w:r>
          </w:p>
          <w:p w14:paraId="46F863C6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    'HouseStyle', 'RoofStyle', 'Foundation', </w:t>
            </w:r>
          </w:p>
          <w:p w14:paraId="42187F78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    'Heating', 'CentralAir', 'KitchenQual',</w:t>
            </w:r>
          </w:p>
          <w:p w14:paraId="40DEEA0C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    </w:t>
            </w:r>
            <w:r w:rsidRPr="003871D6">
              <w:rPr>
                <w:i/>
                <w:iCs/>
                <w:sz w:val="21"/>
                <w:szCs w:val="21"/>
              </w:rPr>
              <w:t># PoolQC REMOVED</w:t>
            </w:r>
          </w:p>
          <w:p w14:paraId="42C5A4D4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    </w:t>
            </w:r>
            <w:r w:rsidRPr="003871D6">
              <w:rPr>
                <w:i/>
                <w:iCs/>
                <w:sz w:val="21"/>
                <w:szCs w:val="21"/>
              </w:rPr>
              <w:t># MiscFeature REMOVED</w:t>
            </w:r>
          </w:p>
          <w:p w14:paraId="33512405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    'SaleCondition'</w:t>
            </w:r>
          </w:p>
          <w:p w14:paraId="4ADFA6D6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]</w:t>
            </w:r>
          </w:p>
          <w:p w14:paraId="0110437A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Phase 2: Intelligent Imputation</w:t>
            </w:r>
          </w:p>
          <w:p w14:paraId="618E5D6E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i/>
                <w:iCs/>
                <w:sz w:val="21"/>
                <w:szCs w:val="21"/>
              </w:rPr>
              <w:t># Numerical features: Fill with median</w:t>
            </w:r>
          </w:p>
          <w:p w14:paraId="2DA329BE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for col in numerical_features:</w:t>
            </w:r>
          </w:p>
          <w:p w14:paraId="67851D43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    df_clean[col].fillna(df_clean[col].median(), inplace=True)</w:t>
            </w:r>
          </w:p>
          <w:p w14:paraId="78C078DD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</w:p>
          <w:p w14:paraId="0AE9BB36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i/>
                <w:iCs/>
                <w:sz w:val="21"/>
                <w:szCs w:val="21"/>
              </w:rPr>
              <w:t># Categorical features: Fill with mode or 'Unknown'</w:t>
            </w:r>
          </w:p>
          <w:p w14:paraId="43BFC316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for col in categorical_features:</w:t>
            </w:r>
          </w:p>
          <w:p w14:paraId="2EABECDF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 xml:space="preserve">    df_clean[col].fillna(df_clean[col].mode()[0], inplace=True)</w:t>
            </w:r>
          </w:p>
          <w:p w14:paraId="14AB049A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Expected Outcomes:</w:t>
            </w:r>
          </w:p>
          <w:p w14:paraId="7FDC3666" w14:textId="77777777" w:rsidR="00C33DA5" w:rsidRPr="003871D6" w:rsidRDefault="00C33DA5" w:rsidP="00C33DA5">
            <w:pPr>
              <w:numPr>
                <w:ilvl w:val="0"/>
                <w:numId w:val="18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Data retention: ~1100-1200 rows (75-82%)</w:t>
            </w:r>
          </w:p>
          <w:p w14:paraId="3E1FD892" w14:textId="77777777" w:rsidR="00C33DA5" w:rsidRPr="003871D6" w:rsidRDefault="00C33DA5" w:rsidP="00C33DA5">
            <w:pPr>
              <w:numPr>
                <w:ilvl w:val="0"/>
                <w:numId w:val="18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0 missing values in final dataset</w:t>
            </w:r>
          </w:p>
          <w:p w14:paraId="66C43A12" w14:textId="77777777" w:rsidR="00C33DA5" w:rsidRPr="003871D6" w:rsidRDefault="00C33DA5" w:rsidP="00C33DA5">
            <w:pPr>
              <w:numPr>
                <w:ilvl w:val="0"/>
                <w:numId w:val="18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Sufficient data for regression training</w:t>
            </w:r>
          </w:p>
          <w:p w14:paraId="10F4A6FF" w14:textId="77777777" w:rsidR="00C33DA5" w:rsidRPr="003871D6" w:rsidRDefault="00C33DA5" w:rsidP="00C33DA5">
            <w:pPr>
              <w:numPr>
                <w:ilvl w:val="0"/>
                <w:numId w:val="18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Loss of minimal predictive information (PoolQC/MiscFeature rarely useful)</w:t>
            </w:r>
          </w:p>
          <w:p w14:paraId="14B7520A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Technical Justification:</w:t>
            </w:r>
          </w:p>
          <w:p w14:paraId="57D31576" w14:textId="77777777" w:rsidR="00C33DA5" w:rsidRPr="003871D6" w:rsidRDefault="00C33DA5" w:rsidP="00C33DA5">
            <w:pPr>
              <w:numPr>
                <w:ilvl w:val="0"/>
                <w:numId w:val="19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PoolQC:</w:t>
            </w:r>
            <w:r w:rsidRPr="003871D6">
              <w:rPr>
                <w:sz w:val="21"/>
                <w:szCs w:val="21"/>
              </w:rPr>
              <w:t xml:space="preserve"> 99.5% houses have no pool quality data - not predictive</w:t>
            </w:r>
          </w:p>
          <w:p w14:paraId="57EB22D0" w14:textId="77777777" w:rsidR="00C33DA5" w:rsidRPr="003871D6" w:rsidRDefault="00C33DA5" w:rsidP="00C33DA5">
            <w:pPr>
              <w:numPr>
                <w:ilvl w:val="0"/>
                <w:numId w:val="19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MiscFeature:</w:t>
            </w:r>
            <w:r w:rsidRPr="003871D6">
              <w:rPr>
                <w:sz w:val="21"/>
                <w:szCs w:val="21"/>
              </w:rPr>
              <w:t xml:space="preserve"> 96% houses have no miscellaneous features - minimal value</w:t>
            </w:r>
          </w:p>
          <w:p w14:paraId="72A36252" w14:textId="77777777" w:rsidR="00C33DA5" w:rsidRPr="003871D6" w:rsidRDefault="00C33DA5" w:rsidP="00C33DA5">
            <w:pPr>
              <w:numPr>
                <w:ilvl w:val="0"/>
                <w:numId w:val="19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Imputation Strategy:</w:t>
            </w:r>
            <w:r w:rsidRPr="003871D6">
              <w:rPr>
                <w:sz w:val="21"/>
                <w:szCs w:val="21"/>
              </w:rPr>
              <w:t xml:space="preserve"> Standard practice in regression problems</w:t>
            </w:r>
          </w:p>
          <w:p w14:paraId="00FFDF0D" w14:textId="77777777" w:rsidR="00C33DA5" w:rsidRPr="003871D6" w:rsidRDefault="00C33DA5" w:rsidP="00C33DA5">
            <w:pPr>
              <w:numPr>
                <w:ilvl w:val="0"/>
                <w:numId w:val="19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Data Retention:</w:t>
            </w:r>
            <w:r w:rsidRPr="003871D6">
              <w:rPr>
                <w:sz w:val="21"/>
                <w:szCs w:val="21"/>
              </w:rPr>
              <w:t xml:space="preserve"> Maintains sufficient samples for reliable model training</w:t>
            </w:r>
          </w:p>
          <w:p w14:paraId="731CA18E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Dependencies:</w:t>
            </w:r>
          </w:p>
          <w:p w14:paraId="2C6EA865" w14:textId="77777777" w:rsidR="00C33DA5" w:rsidRPr="003871D6" w:rsidRDefault="00C33DA5" w:rsidP="00C33DA5">
            <w:pPr>
              <w:numPr>
                <w:ilvl w:val="0"/>
                <w:numId w:val="20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No new libraries required (pandas built-in methods)</w:t>
            </w:r>
          </w:p>
          <w:p w14:paraId="2C3EE79C" w14:textId="77777777" w:rsidR="00C33DA5" w:rsidRPr="003871D6" w:rsidRDefault="00C33DA5" w:rsidP="00C33DA5">
            <w:pPr>
              <w:numPr>
                <w:ilvl w:val="0"/>
                <w:numId w:val="20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No impact on downstream model training code</w:t>
            </w:r>
          </w:p>
          <w:p w14:paraId="04481900" w14:textId="77777777" w:rsidR="00C33DA5" w:rsidRPr="003871D6" w:rsidRDefault="00C33DA5" w:rsidP="00C33DA5">
            <w:pPr>
              <w:numPr>
                <w:ilvl w:val="0"/>
                <w:numId w:val="20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Change isolated to data preparation phase</w:t>
            </w:r>
          </w:p>
          <w:p w14:paraId="5CF3D9DC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Risks:</w:t>
            </w:r>
          </w:p>
          <w:p w14:paraId="11F9A3FE" w14:textId="77777777" w:rsidR="00C33DA5" w:rsidRPr="003871D6" w:rsidRDefault="00C33DA5" w:rsidP="00C33DA5">
            <w:pPr>
              <w:numPr>
                <w:ilvl w:val="0"/>
                <w:numId w:val="21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Risk 1:</w:t>
            </w:r>
            <w:r w:rsidRPr="003871D6">
              <w:rPr>
                <w:sz w:val="21"/>
                <w:szCs w:val="21"/>
              </w:rPr>
              <w:t xml:space="preserve"> Loss of potential predictive signals from PoolQC/MiscFeature </w:t>
            </w:r>
          </w:p>
          <w:p w14:paraId="3114FD4C" w14:textId="77777777" w:rsidR="00C33DA5" w:rsidRPr="003871D6" w:rsidRDefault="00C33DA5" w:rsidP="00C33DA5">
            <w:pPr>
              <w:numPr>
                <w:ilvl w:val="1"/>
                <w:numId w:val="21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Mitigation:</w:t>
            </w:r>
            <w:r w:rsidRPr="003871D6">
              <w:rPr>
                <w:sz w:val="21"/>
                <w:szCs w:val="21"/>
              </w:rPr>
              <w:t xml:space="preserve"> These features are 96-99% missing; their predictive value is negligible</w:t>
            </w:r>
          </w:p>
          <w:p w14:paraId="0D462507" w14:textId="77777777" w:rsidR="00C33DA5" w:rsidRPr="003871D6" w:rsidRDefault="00C33DA5" w:rsidP="00C33DA5">
            <w:pPr>
              <w:numPr>
                <w:ilvl w:val="1"/>
                <w:numId w:val="21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Impact:</w:t>
            </w:r>
            <w:r w:rsidRPr="003871D6">
              <w:rPr>
                <w:sz w:val="21"/>
                <w:szCs w:val="21"/>
              </w:rPr>
              <w:t xml:space="preserve"> LOW</w:t>
            </w:r>
          </w:p>
          <w:p w14:paraId="57073DE8" w14:textId="77777777" w:rsidR="00C33DA5" w:rsidRPr="003871D6" w:rsidRDefault="00C33DA5" w:rsidP="00C33DA5">
            <w:pPr>
              <w:numPr>
                <w:ilvl w:val="0"/>
                <w:numId w:val="21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Risk 2:</w:t>
            </w:r>
            <w:r w:rsidRPr="003871D6">
              <w:rPr>
                <w:sz w:val="21"/>
                <w:szCs w:val="21"/>
              </w:rPr>
              <w:t xml:space="preserve"> Imputation introduces bias </w:t>
            </w:r>
          </w:p>
          <w:p w14:paraId="4BDEC83E" w14:textId="77777777" w:rsidR="00C33DA5" w:rsidRPr="003871D6" w:rsidRDefault="00C33DA5" w:rsidP="00C33DA5">
            <w:pPr>
              <w:numPr>
                <w:ilvl w:val="1"/>
                <w:numId w:val="21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Mitigation:</w:t>
            </w:r>
            <w:r w:rsidRPr="003871D6">
              <w:rPr>
                <w:sz w:val="21"/>
                <w:szCs w:val="21"/>
              </w:rPr>
              <w:t xml:space="preserve"> Using median/mode is conservative; alternative: try multiple imputation</w:t>
            </w:r>
          </w:p>
          <w:p w14:paraId="0A192B4B" w14:textId="4F6962A8" w:rsidR="00D23F93" w:rsidRPr="003871D6" w:rsidRDefault="00C33DA5" w:rsidP="00C33DA5">
            <w:pPr>
              <w:numPr>
                <w:ilvl w:val="1"/>
                <w:numId w:val="21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Impact:</w:t>
            </w:r>
            <w:r w:rsidRPr="003871D6">
              <w:rPr>
                <w:sz w:val="21"/>
                <w:szCs w:val="21"/>
              </w:rPr>
              <w:t xml:space="preserve"> LOW</w:t>
            </w:r>
          </w:p>
        </w:tc>
      </w:tr>
      <w:tr w:rsidR="00AE3FB8" w:rsidRPr="003871D6" w14:paraId="134558BF" w14:textId="77777777" w:rsidTr="00C33DA5">
        <w:trPr>
          <w:cantSplit/>
          <w:trHeight w:val="659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1838DB2A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Schedule Impact: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8"/>
              <w:gridCol w:w="1894"/>
              <w:gridCol w:w="1827"/>
              <w:gridCol w:w="1159"/>
            </w:tblGrid>
            <w:tr w:rsidR="00C33DA5" w:rsidRPr="003871D6" w14:paraId="47A97CED" w14:textId="77777777">
              <w:trPr>
                <w:tblHeader/>
                <w:tblCellSpacing w:w="15" w:type="dxa"/>
              </w:trPr>
              <w:tc>
                <w:tcPr>
                  <w:tcW w:w="2663" w:type="dxa"/>
                  <w:vAlign w:val="center"/>
                  <w:hideMark/>
                </w:tcPr>
                <w:p w14:paraId="07CD69A5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Task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6E5A9171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Original Estimate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238A863A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Revised Estimate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144C2163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Delta</w:t>
                  </w:r>
                </w:p>
              </w:tc>
            </w:tr>
            <w:tr w:rsidR="00C33DA5" w:rsidRPr="003871D6" w14:paraId="5B1B3680" w14:textId="77777777">
              <w:trPr>
                <w:tblCellSpacing w:w="15" w:type="dxa"/>
              </w:trPr>
              <w:tc>
                <w:tcPr>
                  <w:tcW w:w="2663" w:type="dxa"/>
                  <w:vAlign w:val="center"/>
                  <w:hideMark/>
                </w:tcPr>
                <w:p w14:paraId="4C2A5F26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Data Cleaning Phase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1091007C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2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25CC5A0F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2 days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2BA7B017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0 days</w:t>
                  </w:r>
                </w:p>
              </w:tc>
            </w:tr>
            <w:tr w:rsidR="00C33DA5" w:rsidRPr="003871D6" w14:paraId="53678A67" w14:textId="77777777">
              <w:trPr>
                <w:tblCellSpacing w:w="15" w:type="dxa"/>
              </w:trPr>
              <w:tc>
                <w:tcPr>
                  <w:tcW w:w="2663" w:type="dxa"/>
                  <w:vAlign w:val="center"/>
                  <w:hideMark/>
                </w:tcPr>
                <w:p w14:paraId="3E06A5AA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Imputation Implementation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200E4A72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Not planned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5F4AA92A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0.25 days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4E48A179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+0.25 days</w:t>
                  </w:r>
                </w:p>
              </w:tc>
            </w:tr>
            <w:tr w:rsidR="00C33DA5" w:rsidRPr="003871D6" w14:paraId="6D640506" w14:textId="77777777">
              <w:trPr>
                <w:tblCellSpacing w:w="15" w:type="dxa"/>
              </w:trPr>
              <w:tc>
                <w:tcPr>
                  <w:tcW w:w="2663" w:type="dxa"/>
                  <w:vAlign w:val="center"/>
                  <w:hideMark/>
                </w:tcPr>
                <w:p w14:paraId="46357D64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Testing &amp; Validation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0D18355B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0.5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74C3973B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0.5 days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0E8DB4F6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sz w:val="21"/>
                      <w:szCs w:val="21"/>
                    </w:rPr>
                    <w:t>0 days</w:t>
                  </w:r>
                </w:p>
              </w:tc>
            </w:tr>
            <w:tr w:rsidR="00C33DA5" w:rsidRPr="003871D6" w14:paraId="6A6B14E9" w14:textId="77777777">
              <w:trPr>
                <w:tblCellSpacing w:w="15" w:type="dxa"/>
              </w:trPr>
              <w:tc>
                <w:tcPr>
                  <w:tcW w:w="2663" w:type="dxa"/>
                  <w:vAlign w:val="center"/>
                  <w:hideMark/>
                </w:tcPr>
                <w:p w14:paraId="3121B835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Total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75A49AFF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2.5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46DB2F5C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2.75 days</w:t>
                  </w:r>
                </w:p>
              </w:tc>
              <w:tc>
                <w:tcPr>
                  <w:tcW w:w="1114" w:type="dxa"/>
                  <w:vAlign w:val="center"/>
                  <w:hideMark/>
                </w:tcPr>
                <w:p w14:paraId="61B4A6AD" w14:textId="77777777" w:rsidR="00C33DA5" w:rsidRPr="003871D6" w:rsidRDefault="00C33DA5" w:rsidP="00C33DA5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3871D6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+0.25 days</w:t>
                  </w:r>
                </w:p>
              </w:tc>
            </w:tr>
          </w:tbl>
          <w:p w14:paraId="290E1539" w14:textId="77777777" w:rsidR="00C33DA5" w:rsidRPr="003871D6" w:rsidRDefault="00C33DA5" w:rsidP="00C33DA5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Impact: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Minimal. Additional 2 hours can be absorbed in contingency buffer. This is a critical fix that should have been caught in initial analysis.</w:t>
            </w:r>
          </w:p>
          <w:p w14:paraId="49DF36C7" w14:textId="1AAEBDD3" w:rsidR="00C33DA5" w:rsidRPr="003871D6" w:rsidRDefault="00C33DA5" w:rsidP="00C33DA5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Risk to Timeline: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NONE - Failure to fix blocks entire project indefinitely.</w:t>
            </w:r>
          </w:p>
        </w:tc>
      </w:tr>
      <w:tr w:rsidR="00AE3FB8" w:rsidRPr="003871D6" w14:paraId="6E842D16" w14:textId="77777777" w:rsidTr="00761916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666A52CE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Cost Impact:</w:t>
            </w:r>
          </w:p>
          <w:p w14:paraId="7D8D6CC4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Financial Cost:</w:t>
            </w:r>
            <w:r w:rsidRPr="003871D6">
              <w:rPr>
                <w:sz w:val="21"/>
                <w:szCs w:val="21"/>
              </w:rPr>
              <w:t xml:space="preserve"> $0</w:t>
            </w:r>
          </w:p>
          <w:p w14:paraId="3592945D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Time Investment:</w:t>
            </w:r>
          </w:p>
          <w:p w14:paraId="535282AF" w14:textId="77777777" w:rsidR="00C33DA5" w:rsidRPr="003871D6" w:rsidRDefault="00C33DA5" w:rsidP="00C33DA5">
            <w:pPr>
              <w:numPr>
                <w:ilvl w:val="0"/>
                <w:numId w:val="22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Feature removal: 0.25 hours</w:t>
            </w:r>
          </w:p>
          <w:p w14:paraId="1F6C57AE" w14:textId="77777777" w:rsidR="00C33DA5" w:rsidRPr="003871D6" w:rsidRDefault="00C33DA5" w:rsidP="00C33DA5">
            <w:pPr>
              <w:numPr>
                <w:ilvl w:val="0"/>
                <w:numId w:val="22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Imputation implementation: 0.75 hours</w:t>
            </w:r>
          </w:p>
          <w:p w14:paraId="1A6C7B77" w14:textId="77777777" w:rsidR="00C33DA5" w:rsidRPr="003871D6" w:rsidRDefault="00C33DA5" w:rsidP="00C33DA5">
            <w:pPr>
              <w:numPr>
                <w:ilvl w:val="0"/>
                <w:numId w:val="22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Testing (verify no nulls): 0.25 hours</w:t>
            </w:r>
          </w:p>
          <w:p w14:paraId="4EC9421F" w14:textId="77777777" w:rsidR="00C33DA5" w:rsidRPr="003871D6" w:rsidRDefault="00C33DA5" w:rsidP="00C33DA5">
            <w:pPr>
              <w:numPr>
                <w:ilvl w:val="0"/>
                <w:numId w:val="22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Documentation update: 0.25 hours</w:t>
            </w:r>
          </w:p>
          <w:p w14:paraId="19FA7A74" w14:textId="77777777" w:rsidR="00C33DA5" w:rsidRPr="003871D6" w:rsidRDefault="00C33DA5" w:rsidP="00C33DA5">
            <w:pPr>
              <w:numPr>
                <w:ilvl w:val="0"/>
                <w:numId w:val="22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Total: 1.5 hours</w:t>
            </w:r>
          </w:p>
          <w:p w14:paraId="393869CA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Cost of NOT Fixing:</w:t>
            </w:r>
          </w:p>
          <w:p w14:paraId="443F4652" w14:textId="77777777" w:rsidR="00C33DA5" w:rsidRPr="003871D6" w:rsidRDefault="00C33DA5" w:rsidP="00C33DA5">
            <w:pPr>
              <w:numPr>
                <w:ilvl w:val="0"/>
                <w:numId w:val="23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Project remains 100% blocked</w:t>
            </w:r>
          </w:p>
          <w:p w14:paraId="4A798CC2" w14:textId="77777777" w:rsidR="00C33DA5" w:rsidRPr="003871D6" w:rsidRDefault="00C33DA5" w:rsidP="00C33DA5">
            <w:pPr>
              <w:numPr>
                <w:ilvl w:val="0"/>
                <w:numId w:val="23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Cannot proceed to model training</w:t>
            </w:r>
          </w:p>
          <w:p w14:paraId="3419C791" w14:textId="77777777" w:rsidR="00C33DA5" w:rsidRPr="003871D6" w:rsidRDefault="00C33DA5" w:rsidP="00C33DA5">
            <w:pPr>
              <w:numPr>
                <w:ilvl w:val="0"/>
                <w:numId w:val="23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Entire House Prices project fails</w:t>
            </w:r>
          </w:p>
          <w:p w14:paraId="5C09DE64" w14:textId="77777777" w:rsidR="00C33DA5" w:rsidRPr="003871D6" w:rsidRDefault="00C33DA5" w:rsidP="00C33DA5">
            <w:pPr>
              <w:numPr>
                <w:ilvl w:val="0"/>
                <w:numId w:val="23"/>
              </w:num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Timeline delays compound</w:t>
            </w:r>
          </w:p>
          <w:p w14:paraId="37B9D098" w14:textId="202DD6FE" w:rsidR="00AE3FB8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ROI:</w:t>
            </w:r>
            <w:r w:rsidRPr="003871D6">
              <w:rPr>
                <w:sz w:val="21"/>
                <w:szCs w:val="21"/>
              </w:rPr>
              <w:t xml:space="preserve"> CRITICAL - This fix unblocks the entire project.</w:t>
            </w:r>
          </w:p>
        </w:tc>
      </w:tr>
      <w:tr w:rsidR="00AE3FB8" w:rsidRPr="003871D6" w14:paraId="5AB811E4" w14:textId="77777777" w:rsidTr="00761916">
        <w:trPr>
          <w:cantSplit/>
        </w:trPr>
        <w:tc>
          <w:tcPr>
            <w:tcW w:w="9558" w:type="dxa"/>
            <w:tcBorders>
              <w:top w:val="nil"/>
              <w:bottom w:val="nil"/>
            </w:tcBorders>
            <w:vAlign w:val="center"/>
          </w:tcPr>
          <w:p w14:paraId="5FC284F9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lastRenderedPageBreak/>
              <w:t>Labor Impact:</w:t>
            </w:r>
          </w:p>
          <w:p w14:paraId="38AF1C4B" w14:textId="77777777" w:rsidR="00C33DA5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Personnel Required:</w:t>
            </w:r>
            <w:r w:rsidRPr="003871D6">
              <w:rPr>
                <w:sz w:val="21"/>
                <w:szCs w:val="21"/>
              </w:rPr>
              <w:t xml:space="preserve"> 1 developer (Ahmad Abu Ghazaleh)</w:t>
            </w:r>
            <w:r w:rsidRPr="003871D6">
              <w:rPr>
                <w:sz w:val="21"/>
                <w:szCs w:val="21"/>
              </w:rPr>
              <w:br/>
            </w:r>
            <w:r w:rsidRPr="003871D6">
              <w:rPr>
                <w:b/>
                <w:bCs/>
                <w:sz w:val="21"/>
                <w:szCs w:val="21"/>
              </w:rPr>
              <w:t>Estimated Hours:</w:t>
            </w:r>
            <w:r w:rsidRPr="003871D6">
              <w:rPr>
                <w:sz w:val="21"/>
                <w:szCs w:val="21"/>
              </w:rPr>
              <w:t xml:space="preserve"> 1.5 hours</w:t>
            </w:r>
            <w:r w:rsidRPr="003871D6">
              <w:rPr>
                <w:sz w:val="21"/>
                <w:szCs w:val="21"/>
              </w:rPr>
              <w:br/>
            </w:r>
            <w:r w:rsidRPr="003871D6">
              <w:rPr>
                <w:b/>
                <w:bCs/>
                <w:sz w:val="21"/>
                <w:szCs w:val="21"/>
              </w:rPr>
              <w:t>Timeline:</w:t>
            </w:r>
            <w:r w:rsidRPr="003871D6">
              <w:rPr>
                <w:sz w:val="21"/>
                <w:szCs w:val="21"/>
              </w:rPr>
              <w:t xml:space="preserve"> Can be completed immediately (same day)</w:t>
            </w:r>
          </w:p>
          <w:p w14:paraId="6F16DA0D" w14:textId="790A08CC" w:rsidR="00AE3FB8" w:rsidRPr="003871D6" w:rsidRDefault="00C33DA5" w:rsidP="00C33DA5">
            <w:pPr>
              <w:jc w:val="left"/>
              <w:rPr>
                <w:sz w:val="21"/>
                <w:szCs w:val="21"/>
              </w:rPr>
            </w:pPr>
            <w:r w:rsidRPr="003871D6">
              <w:rPr>
                <w:b/>
                <w:bCs/>
                <w:sz w:val="21"/>
                <w:szCs w:val="21"/>
              </w:rPr>
              <w:t>Impact:</w:t>
            </w:r>
            <w:r w:rsidRPr="003871D6">
              <w:rPr>
                <w:sz w:val="21"/>
                <w:szCs w:val="21"/>
              </w:rPr>
              <w:t xml:space="preserve"> None. This is urgent bug fix work that takes priority over other tasks.</w:t>
            </w:r>
          </w:p>
        </w:tc>
      </w:tr>
      <w:tr w:rsidR="00AE3FB8" w:rsidRPr="003871D6" w14:paraId="7932AB09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nil"/>
            </w:tcBorders>
            <w:vAlign w:val="center"/>
          </w:tcPr>
          <w:p w14:paraId="62934AB1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Alternatives:</w:t>
            </w:r>
          </w:p>
          <w:p w14:paraId="0284D16A" w14:textId="77777777" w:rsidR="00C33DA5" w:rsidRPr="003871D6" w:rsidRDefault="00C33DA5" w:rsidP="00C33DA5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Alternative 1: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Keep PoolQC/MiscFeature and use advanced imputation (KNN, MICE)</w:t>
            </w:r>
          </w:p>
          <w:p w14:paraId="3C6283E2" w14:textId="77777777" w:rsidR="00C33DA5" w:rsidRPr="003871D6" w:rsidRDefault="00C33DA5" w:rsidP="00C33DA5">
            <w:pPr>
              <w:numPr>
                <w:ilvl w:val="0"/>
                <w:numId w:val="24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Retains all features; sophisticated approach</w:t>
            </w:r>
          </w:p>
          <w:p w14:paraId="2A6A4DAC" w14:textId="77777777" w:rsidR="00C33DA5" w:rsidRPr="003871D6" w:rsidRDefault="00C33DA5" w:rsidP="00C33DA5">
            <w:pPr>
              <w:numPr>
                <w:ilvl w:val="0"/>
                <w:numId w:val="24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Adds 4-6 hours complexity; marginal benefit for 99% missing data; overkill</w:t>
            </w:r>
          </w:p>
          <w:p w14:paraId="4B327E6C" w14:textId="5FACABBF" w:rsidR="00C33DA5" w:rsidRPr="003871D6" w:rsidRDefault="00C33DA5" w:rsidP="00C33DA5">
            <w:pPr>
              <w:numPr>
                <w:ilvl w:val="0"/>
                <w:numId w:val="24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NOT RECOMMENDED - Diminishing returns</w:t>
            </w:r>
          </w:p>
          <w:p w14:paraId="6B28E540" w14:textId="77777777" w:rsidR="00C33DA5" w:rsidRPr="003871D6" w:rsidRDefault="00C33DA5" w:rsidP="00C33DA5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Alternative 2: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Create binary indicators (HasPool, HasMiscFeature)</w:t>
            </w:r>
          </w:p>
          <w:p w14:paraId="1AEFB74C" w14:textId="77777777" w:rsidR="00C33DA5" w:rsidRPr="003871D6" w:rsidRDefault="00C33DA5" w:rsidP="00C33DA5">
            <w:pPr>
              <w:numPr>
                <w:ilvl w:val="0"/>
                <w:numId w:val="2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Captures some information from these features</w:t>
            </w:r>
          </w:p>
          <w:p w14:paraId="79579993" w14:textId="77777777" w:rsidR="00C33DA5" w:rsidRPr="003871D6" w:rsidRDefault="00C33DA5" w:rsidP="00C33DA5">
            <w:pPr>
              <w:numPr>
                <w:ilvl w:val="0"/>
                <w:numId w:val="2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Still requires handling other missing values; adds complexity; minimal predictive value</w:t>
            </w:r>
          </w:p>
          <w:p w14:paraId="30AB9ABC" w14:textId="7E459526" w:rsidR="00C33DA5" w:rsidRPr="003871D6" w:rsidRDefault="00C33DA5" w:rsidP="00C33DA5">
            <w:pPr>
              <w:numPr>
                <w:ilvl w:val="0"/>
                <w:numId w:val="2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FUTURE ENHANCEMENT - Not for initial implementation</w:t>
            </w:r>
          </w:p>
          <w:p w14:paraId="425BDB5D" w14:textId="77777777" w:rsidR="00C33DA5" w:rsidRPr="003871D6" w:rsidRDefault="00C33DA5" w:rsidP="00C33DA5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Alternative 3: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Remove problematic features + Simple imputation (Proposed)</w:t>
            </w:r>
          </w:p>
          <w:p w14:paraId="58FB5A0C" w14:textId="77777777" w:rsidR="00C33DA5" w:rsidRPr="003871D6" w:rsidRDefault="00C33DA5" w:rsidP="00C33DA5">
            <w:pPr>
              <w:numPr>
                <w:ilvl w:val="0"/>
                <w:numId w:val="2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Simple, fast, proven approach; unblocks project immediately; standard practice</w:t>
            </w:r>
          </w:p>
          <w:p w14:paraId="3DBA6157" w14:textId="77777777" w:rsidR="00C33DA5" w:rsidRPr="003871D6" w:rsidRDefault="00C33DA5" w:rsidP="00C33DA5">
            <w:pPr>
              <w:numPr>
                <w:ilvl w:val="0"/>
                <w:numId w:val="2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Loses two features (but they're 96-99% empty anyway)</w:t>
            </w:r>
          </w:p>
          <w:p w14:paraId="32351E6C" w14:textId="4E77E00B" w:rsidR="00C33DA5" w:rsidRPr="003871D6" w:rsidRDefault="00C33DA5" w:rsidP="00C33DA5">
            <w:pPr>
              <w:numPr>
                <w:ilvl w:val="0"/>
                <w:numId w:val="2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</w:t>
            </w: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APPROVED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- Most pragmatic solution</w:t>
            </w:r>
          </w:p>
          <w:p w14:paraId="3ADCEA94" w14:textId="77777777" w:rsidR="00C33DA5" w:rsidRPr="003871D6" w:rsidRDefault="00C33DA5" w:rsidP="00C33DA5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Alternative 4: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Use only complete cases (current dropna approach)</w:t>
            </w:r>
          </w:p>
          <w:p w14:paraId="48200555" w14:textId="77777777" w:rsidR="00C33DA5" w:rsidRPr="003871D6" w:rsidRDefault="00C33DA5" w:rsidP="00C33DA5">
            <w:pPr>
              <w:numPr>
                <w:ilvl w:val="0"/>
                <w:numId w:val="2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No imputation needed; truly "clean" data</w:t>
            </w:r>
          </w:p>
          <w:p w14:paraId="0F79785B" w14:textId="77777777" w:rsidR="00C33DA5" w:rsidRPr="003871D6" w:rsidRDefault="00C33DA5" w:rsidP="00C33DA5">
            <w:pPr>
              <w:numPr>
                <w:ilvl w:val="0"/>
                <w:numId w:val="2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Loses 99.7% of data; makes training impossible; project fails</w:t>
            </w:r>
          </w:p>
          <w:p w14:paraId="76E2E330" w14:textId="67DAEEF8" w:rsidR="00AE3FB8" w:rsidRPr="003871D6" w:rsidRDefault="00C33DA5" w:rsidP="00C33DA5">
            <w:pPr>
              <w:numPr>
                <w:ilvl w:val="0"/>
                <w:numId w:val="2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3871D6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3871D6">
              <w:rPr>
                <w:rFonts w:eastAsiaTheme="majorEastAsia"/>
                <w:sz w:val="21"/>
                <w:szCs w:val="21"/>
              </w:rPr>
              <w:t xml:space="preserve"> REJECTED - Current failed approach</w:t>
            </w:r>
          </w:p>
        </w:tc>
      </w:tr>
      <w:tr w:rsidR="00AE3FB8" w:rsidRPr="003871D6" w14:paraId="34482616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86930" w14:textId="77777777" w:rsidR="00AE3FB8" w:rsidRPr="003871D6" w:rsidRDefault="00AE3FB8" w:rsidP="00761916">
            <w:pPr>
              <w:jc w:val="left"/>
              <w:rPr>
                <w:sz w:val="21"/>
                <w:szCs w:val="21"/>
              </w:rPr>
            </w:pPr>
            <w:r w:rsidRPr="003871D6">
              <w:rPr>
                <w:sz w:val="21"/>
                <w:szCs w:val="21"/>
              </w:rPr>
              <w:t>Approved By: Ahmad Abu Ghazaleh</w:t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</w:r>
            <w:r w:rsidRPr="003871D6">
              <w:rPr>
                <w:sz w:val="21"/>
                <w:szCs w:val="21"/>
              </w:rPr>
              <w:tab/>
              <w:t>Date: December 27, 2025</w:t>
            </w:r>
          </w:p>
        </w:tc>
      </w:tr>
    </w:tbl>
    <w:p w14:paraId="4EE9F70D" w14:textId="77777777" w:rsidR="00AE3FB8" w:rsidRPr="003871D6" w:rsidRDefault="00AE3FB8" w:rsidP="00AE3FB8">
      <w:pPr>
        <w:rPr>
          <w:sz w:val="21"/>
          <w:szCs w:val="21"/>
        </w:rPr>
      </w:pPr>
    </w:p>
    <w:p w14:paraId="1D5FE386" w14:textId="246E27F8" w:rsidR="00DB2027" w:rsidRPr="003871D6" w:rsidRDefault="00DB2027" w:rsidP="00AE3FB8">
      <w:pPr>
        <w:rPr>
          <w:sz w:val="21"/>
          <w:szCs w:val="21"/>
        </w:rPr>
      </w:pPr>
    </w:p>
    <w:sectPr w:rsidR="00DB2027" w:rsidRPr="003871D6" w:rsidSect="00D47E5D">
      <w:pgSz w:w="12240" w:h="20160" w:code="5"/>
      <w:pgMar w:top="284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296"/>
    <w:multiLevelType w:val="multilevel"/>
    <w:tmpl w:val="3F2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2C2B"/>
    <w:multiLevelType w:val="multilevel"/>
    <w:tmpl w:val="4490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26A96"/>
    <w:multiLevelType w:val="multilevel"/>
    <w:tmpl w:val="87F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837F4"/>
    <w:multiLevelType w:val="multilevel"/>
    <w:tmpl w:val="BAAC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12D45"/>
    <w:multiLevelType w:val="multilevel"/>
    <w:tmpl w:val="F17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B5EBD"/>
    <w:multiLevelType w:val="multilevel"/>
    <w:tmpl w:val="616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94292"/>
    <w:multiLevelType w:val="multilevel"/>
    <w:tmpl w:val="536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1338A"/>
    <w:multiLevelType w:val="multilevel"/>
    <w:tmpl w:val="0AA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453C1"/>
    <w:multiLevelType w:val="multilevel"/>
    <w:tmpl w:val="974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B3AF6"/>
    <w:multiLevelType w:val="multilevel"/>
    <w:tmpl w:val="5FF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67E80"/>
    <w:multiLevelType w:val="multilevel"/>
    <w:tmpl w:val="70D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E68AF"/>
    <w:multiLevelType w:val="multilevel"/>
    <w:tmpl w:val="7BE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92BAE"/>
    <w:multiLevelType w:val="multilevel"/>
    <w:tmpl w:val="F84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569B6"/>
    <w:multiLevelType w:val="multilevel"/>
    <w:tmpl w:val="4E6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74F57"/>
    <w:multiLevelType w:val="multilevel"/>
    <w:tmpl w:val="041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C6CB4"/>
    <w:multiLevelType w:val="multilevel"/>
    <w:tmpl w:val="F84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6179C"/>
    <w:multiLevelType w:val="multilevel"/>
    <w:tmpl w:val="F0E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C5645"/>
    <w:multiLevelType w:val="multilevel"/>
    <w:tmpl w:val="C58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75950"/>
    <w:multiLevelType w:val="multilevel"/>
    <w:tmpl w:val="145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80BA1"/>
    <w:multiLevelType w:val="multilevel"/>
    <w:tmpl w:val="7F4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5997">
    <w:abstractNumId w:val="1"/>
  </w:num>
  <w:num w:numId="2" w16cid:durableId="1362781158">
    <w:abstractNumId w:val="25"/>
  </w:num>
  <w:num w:numId="3" w16cid:durableId="580330819">
    <w:abstractNumId w:val="11"/>
  </w:num>
  <w:num w:numId="4" w16cid:durableId="1148595036">
    <w:abstractNumId w:val="6"/>
  </w:num>
  <w:num w:numId="5" w16cid:durableId="59253722">
    <w:abstractNumId w:val="21"/>
  </w:num>
  <w:num w:numId="6" w16cid:durableId="1982728217">
    <w:abstractNumId w:val="4"/>
  </w:num>
  <w:num w:numId="7" w16cid:durableId="348020379">
    <w:abstractNumId w:val="24"/>
  </w:num>
  <w:num w:numId="8" w16cid:durableId="741830908">
    <w:abstractNumId w:val="5"/>
  </w:num>
  <w:num w:numId="9" w16cid:durableId="1196164114">
    <w:abstractNumId w:val="20"/>
  </w:num>
  <w:num w:numId="10" w16cid:durableId="1765494663">
    <w:abstractNumId w:val="23"/>
  </w:num>
  <w:num w:numId="11" w16cid:durableId="64423545">
    <w:abstractNumId w:val="8"/>
  </w:num>
  <w:num w:numId="12" w16cid:durableId="1062749825">
    <w:abstractNumId w:val="12"/>
  </w:num>
  <w:num w:numId="13" w16cid:durableId="180827117">
    <w:abstractNumId w:val="3"/>
  </w:num>
  <w:num w:numId="14" w16cid:durableId="1595630019">
    <w:abstractNumId w:val="9"/>
  </w:num>
  <w:num w:numId="15" w16cid:durableId="1798911511">
    <w:abstractNumId w:val="19"/>
  </w:num>
  <w:num w:numId="16" w16cid:durableId="49039722">
    <w:abstractNumId w:val="22"/>
  </w:num>
  <w:num w:numId="17" w16cid:durableId="2048797428">
    <w:abstractNumId w:val="14"/>
  </w:num>
  <w:num w:numId="18" w16cid:durableId="1314681009">
    <w:abstractNumId w:val="7"/>
  </w:num>
  <w:num w:numId="19" w16cid:durableId="1063218820">
    <w:abstractNumId w:val="2"/>
  </w:num>
  <w:num w:numId="20" w16cid:durableId="1643387890">
    <w:abstractNumId w:val="26"/>
  </w:num>
  <w:num w:numId="21" w16cid:durableId="965040107">
    <w:abstractNumId w:val="17"/>
  </w:num>
  <w:num w:numId="22" w16cid:durableId="1323923659">
    <w:abstractNumId w:val="16"/>
  </w:num>
  <w:num w:numId="23" w16cid:durableId="1183398679">
    <w:abstractNumId w:val="18"/>
  </w:num>
  <w:num w:numId="24" w16cid:durableId="1525561285">
    <w:abstractNumId w:val="0"/>
  </w:num>
  <w:num w:numId="25" w16cid:durableId="582376628">
    <w:abstractNumId w:val="15"/>
  </w:num>
  <w:num w:numId="26" w16cid:durableId="885336994">
    <w:abstractNumId w:val="13"/>
  </w:num>
  <w:num w:numId="27" w16cid:durableId="1841310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B8"/>
    <w:rsid w:val="000A5034"/>
    <w:rsid w:val="000F49C3"/>
    <w:rsid w:val="00126212"/>
    <w:rsid w:val="0014465A"/>
    <w:rsid w:val="001D2A7C"/>
    <w:rsid w:val="001D544B"/>
    <w:rsid w:val="00201ED6"/>
    <w:rsid w:val="002631D2"/>
    <w:rsid w:val="00276ADB"/>
    <w:rsid w:val="00283A01"/>
    <w:rsid w:val="002D70DD"/>
    <w:rsid w:val="003529E4"/>
    <w:rsid w:val="003871D6"/>
    <w:rsid w:val="003A5C69"/>
    <w:rsid w:val="004B3134"/>
    <w:rsid w:val="0051637A"/>
    <w:rsid w:val="005244C4"/>
    <w:rsid w:val="0054396D"/>
    <w:rsid w:val="006558C7"/>
    <w:rsid w:val="006E0117"/>
    <w:rsid w:val="007749E0"/>
    <w:rsid w:val="007A666B"/>
    <w:rsid w:val="0080207D"/>
    <w:rsid w:val="00825C66"/>
    <w:rsid w:val="00832281"/>
    <w:rsid w:val="008328BE"/>
    <w:rsid w:val="00844D05"/>
    <w:rsid w:val="00852808"/>
    <w:rsid w:val="00997625"/>
    <w:rsid w:val="009F3181"/>
    <w:rsid w:val="00A555E2"/>
    <w:rsid w:val="00AE3130"/>
    <w:rsid w:val="00AE3FB8"/>
    <w:rsid w:val="00AF1BD5"/>
    <w:rsid w:val="00AF69FB"/>
    <w:rsid w:val="00B43F53"/>
    <w:rsid w:val="00BF3A03"/>
    <w:rsid w:val="00C00F4F"/>
    <w:rsid w:val="00C17B7D"/>
    <w:rsid w:val="00C33DA5"/>
    <w:rsid w:val="00C97A04"/>
    <w:rsid w:val="00CF5927"/>
    <w:rsid w:val="00D23F93"/>
    <w:rsid w:val="00D40AE3"/>
    <w:rsid w:val="00D47E5D"/>
    <w:rsid w:val="00D51468"/>
    <w:rsid w:val="00D835C8"/>
    <w:rsid w:val="00DB2027"/>
    <w:rsid w:val="00DC758A"/>
    <w:rsid w:val="00DF639D"/>
    <w:rsid w:val="00E05873"/>
    <w:rsid w:val="00E71FB7"/>
    <w:rsid w:val="00F17CCC"/>
    <w:rsid w:val="00F96138"/>
    <w:rsid w:val="00FC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50EA"/>
  <w15:chartTrackingRefBased/>
  <w15:docId w15:val="{A8F790C6-9C2A-425D-8641-37309ED9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FB8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D2A7C"/>
    <w:rPr>
      <w:sz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2A7C"/>
    <w:rPr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9D"/>
    <w:rPr>
      <w:rFonts w:eastAsiaTheme="majorEastAsia" w:cstheme="majorBidi"/>
      <w:color w:val="272727" w:themeColor="text1" w:themeTint="D8"/>
    </w:rPr>
  </w:style>
  <w:style w:type="character" w:styleId="FootnoteReference">
    <w:name w:val="footnote reference"/>
    <w:basedOn w:val="DefaultParagraphFont"/>
    <w:uiPriority w:val="99"/>
    <w:semiHidden/>
    <w:unhideWhenUsed/>
    <w:rsid w:val="00DF639D"/>
    <w:rPr>
      <w:sz w:val="28"/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DF6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639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9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9D"/>
    <w:rPr>
      <w:b/>
      <w:bCs/>
      <w:smallCaps/>
      <w:color w:val="0F4761" w:themeColor="accent1" w:themeShade="BF"/>
      <w:spacing w:val="5"/>
    </w:rPr>
  </w:style>
  <w:style w:type="paragraph" w:customStyle="1" w:styleId="tables">
    <w:name w:val="tables"/>
    <w:basedOn w:val="Normal"/>
    <w:rsid w:val="00AE3FB8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53DE8-8CD4-4D2C-8726-87410DE0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حسام فاروق ابو غزالة</dc:creator>
  <cp:keywords/>
  <dc:description/>
  <cp:lastModifiedBy>احمد حسام فاروق ابو غزالة</cp:lastModifiedBy>
  <cp:revision>7</cp:revision>
  <dcterms:created xsi:type="dcterms:W3CDTF">2025-12-27T17:57:00Z</dcterms:created>
  <dcterms:modified xsi:type="dcterms:W3CDTF">2025-12-28T17:42:00Z</dcterms:modified>
</cp:coreProperties>
</file>