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DA83" w14:textId="77777777" w:rsidR="00D07928" w:rsidRPr="002F137A" w:rsidRDefault="00000000">
      <w:pPr>
        <w:pStyle w:val="Heading2"/>
        <w:keepNext/>
        <w:spacing w:before="0" w:after="360" w:line="276" w:lineRule="auto"/>
        <w:jc w:val="center"/>
        <w:rPr>
          <w:color w:val="1B1C1D"/>
          <w:szCs w:val="28"/>
        </w:rPr>
      </w:pPr>
      <w:bookmarkStart w:id="5" w:name="_Toc242053439"/>
      <w:r w:rsidRPr="002F137A">
        <w:rPr>
          <w:bCs/>
          <w:color w:val="1B1C1D"/>
          <w:szCs w:val="28"/>
        </w:rPr>
        <w:lastRenderedPageBreak/>
        <w:t>BAB I</w:t>
      </w:r>
      <w:r w:rsidRPr="002F137A">
        <w:rPr>
          <w:bCs/>
          <w:color w:val="1B1C1D"/>
          <w:szCs w:val="28"/>
        </w:rPr>
        <w:br/>
        <w:t>PENDAHULUAN</w:t>
      </w:r>
      <w:bookmarkEnd w:id="5"/>
    </w:p>
    <w:p w14:paraId="4D29A410" w14:textId="77777777" w:rsidR="00D07928" w:rsidRPr="002F137A" w:rsidRDefault="00000000">
      <w:pPr>
        <w:pStyle w:val="Heading3"/>
        <w:keepNext/>
        <w:rPr>
          <w:color w:val="1B1C1D"/>
          <w:szCs w:val="24"/>
        </w:rPr>
      </w:pPr>
      <w:bookmarkStart w:id="6" w:name="_Toc242053440"/>
      <w:r w:rsidRPr="002F137A">
        <w:rPr>
          <w:color w:val="1B1C1D"/>
          <w:szCs w:val="24"/>
        </w:rPr>
        <w:t>1.1 Latar Belakang</w:t>
      </w:r>
      <w:bookmarkEnd w:id="6"/>
    </w:p>
    <w:p w14:paraId="5187D6C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Perkembangan teknologi informasi telah mengubah cara masyarakat menyimpan dan mempertukarkan nilai. Setelah melewati era barter, uang komoditas, dan uang fiat yang dijamin oleh otoritas pemerintah, kini muncul kelas aset baru berupa aset digital dan mata uang kripto (</w:t>
      </w:r>
      <w:r w:rsidRPr="002F137A">
        <w:rPr>
          <w:i/>
          <w:iCs/>
          <w:color w:val="1B1C1D"/>
          <w:szCs w:val="24"/>
        </w:rPr>
        <w:t>cryptocurrency</w:t>
      </w:r>
      <w:r w:rsidRPr="002F137A">
        <w:rPr>
          <w:color w:val="1B1C1D"/>
          <w:szCs w:val="24"/>
        </w:rPr>
        <w:t>) yang beroperasi tanpa otoritas pusat. Kehadiran aset ini menandai pergeseran paradigma dalam sistem keuangan global, di mana kecepatan, transparansi, dan desentralisasi menjadi nilai utama dalam aktivitas ekonomi yang semakin terhubung (Muhammad, 2024).</w:t>
      </w:r>
    </w:p>
    <w:p w14:paraId="634839E8"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Bitcoin merupakan mata uang kripto pertama yang diperkenalkan pada tahun 2008 melalui makalah berjudul "</w:t>
      </w:r>
      <w:r w:rsidRPr="002F137A">
        <w:rPr>
          <w:i/>
          <w:iCs/>
          <w:color w:val="1B1C1D"/>
          <w:szCs w:val="24"/>
        </w:rPr>
        <w:t>Bitcoin: A Peer-to-Peer Electronic Cash System</w:t>
      </w:r>
      <w:r w:rsidRPr="002F137A">
        <w:rPr>
          <w:color w:val="1B1C1D"/>
          <w:szCs w:val="24"/>
        </w:rPr>
        <w:t xml:space="preserve">" oleh individu atau kelompok anonim dengan nama samaran Satoshi Nakamoto (Nakamoto, 2008), dan mulai beroperasi pada tahun 2009. Seluruh transaksi Bitcoin dicatat dan diverifikasi secara kolektif oleh partisipan jaringan dalam buku besar terdistribusi yang disebut </w:t>
      </w:r>
      <w:r w:rsidRPr="002F137A">
        <w:rPr>
          <w:i/>
          <w:iCs/>
          <w:color w:val="1B1C1D"/>
          <w:szCs w:val="24"/>
        </w:rPr>
        <w:t>blockchain</w:t>
      </w:r>
      <w:r w:rsidRPr="002F137A">
        <w:rPr>
          <w:color w:val="1B1C1D"/>
          <w:szCs w:val="24"/>
        </w:rPr>
        <w:t xml:space="preserve">, sehingga tidak memerlukan perantara tepercaya seperti bank (Muhammad, 2024). Dalam perkembangannya, Bitcoin bertransformasi dari sebuah eksperimen teknologi menjadi kelas aset investasi yang diakui secara global. Kenaikan harganya yang mencapai lebih dari 1.700% dalam rentang 2017 hingga 2022 telah menarik minat investor dari kalangan ritel hingga institusional (Rizki </w:t>
      </w:r>
      <w:r w:rsidRPr="002F137A">
        <w:rPr>
          <w:i/>
          <w:iCs/>
          <w:color w:val="1B1C1D"/>
          <w:szCs w:val="24"/>
        </w:rPr>
        <w:t>et al</w:t>
      </w:r>
      <w:r w:rsidRPr="002F137A">
        <w:rPr>
          <w:color w:val="1B1C1D"/>
          <w:szCs w:val="24"/>
        </w:rPr>
        <w:t>., 2023). Pada periode yang diamati dalam penelitian ini saja, harga penutupan Bitcoin bergerak dari titik terendah 25.162,70 USD pada 12 September 2023 hingga titik tertinggi 124.776,68 USD pada 7 Oktober 2025.</w:t>
      </w:r>
    </w:p>
    <w:p w14:paraId="64E2656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Di balik potensi keuntungannya, Bitcoin memiliki karakteristik utama berupa volatilitas harga yang sangat tinggi. An </w:t>
      </w:r>
      <w:r w:rsidRPr="002F137A">
        <w:rPr>
          <w:i/>
          <w:iCs/>
          <w:color w:val="1B1C1D"/>
          <w:szCs w:val="24"/>
        </w:rPr>
        <w:t>et al</w:t>
      </w:r>
      <w:r w:rsidRPr="002F137A">
        <w:rPr>
          <w:color w:val="1B1C1D"/>
          <w:szCs w:val="24"/>
        </w:rPr>
        <w:t xml:space="preserve">. (2023) mencatat bahwa harga Bitcoin pernah turun sekitar 50% dari puncaknya pada tahun 2021, sedangkan Hansun </w:t>
      </w:r>
      <w:r w:rsidRPr="002F137A">
        <w:rPr>
          <w:i/>
          <w:iCs/>
          <w:color w:val="1B1C1D"/>
          <w:szCs w:val="24"/>
        </w:rPr>
        <w:t>et al</w:t>
      </w:r>
      <w:r w:rsidRPr="002F137A">
        <w:rPr>
          <w:color w:val="1B1C1D"/>
          <w:szCs w:val="24"/>
        </w:rPr>
        <w:t xml:space="preserve">. (2022) menegaskan bahwa kenaikan dan penurunan mendadak yang dipicu oleh banyak faktor membuat nilai aset kripto di masa depan sulit diprediksi. Dari sudut pandang ilmu aktuaria yang berfokus pada pengukuran dan pengelolaan risiko, volatilitas yang tinggi berarti ketidakpastian nilai aset yang besar dan berdampak langsung pada pengukuran risiko pasar, penentuan cadangan, serta keputusan investasi. Wijaya </w:t>
      </w:r>
      <w:r w:rsidRPr="002F137A">
        <w:rPr>
          <w:i/>
          <w:iCs/>
          <w:color w:val="1B1C1D"/>
          <w:szCs w:val="24"/>
        </w:rPr>
        <w:t>et al</w:t>
      </w:r>
      <w:r w:rsidRPr="002F137A">
        <w:rPr>
          <w:color w:val="1B1C1D"/>
          <w:szCs w:val="24"/>
        </w:rPr>
        <w:t xml:space="preserve">. (2025) menunjukkan bahwa hasil peramalan harga Bitcoin dapat dipadukan dengan ukuran risiko seperti </w:t>
      </w:r>
      <w:r w:rsidRPr="002F137A">
        <w:rPr>
          <w:i/>
          <w:iCs/>
          <w:color w:val="1B1C1D"/>
          <w:szCs w:val="24"/>
        </w:rPr>
        <w:t>Value at Risk</w:t>
      </w:r>
      <w:r w:rsidRPr="002F137A">
        <w:rPr>
          <w:color w:val="1B1C1D"/>
          <w:szCs w:val="24"/>
        </w:rPr>
        <w:t xml:space="preserve"> (VaR) dan </w:t>
      </w:r>
      <w:r w:rsidRPr="002F137A">
        <w:rPr>
          <w:i/>
          <w:iCs/>
          <w:color w:val="1B1C1D"/>
          <w:szCs w:val="24"/>
        </w:rPr>
        <w:t>Expected Shortfall</w:t>
      </w:r>
      <w:r w:rsidRPr="002F137A">
        <w:rPr>
          <w:color w:val="1B1C1D"/>
          <w:szCs w:val="24"/>
        </w:rPr>
        <w:t xml:space="preserve"> (ES) untuk menakar potensi kerugian investasi. Oleh karena itu, model prediksi harga yang akurat merupakan masukan kuantitatif yang penting dalam pengelolaan risiko aset kripto.</w:t>
      </w:r>
    </w:p>
    <w:p w14:paraId="5C58FE6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Secara unik, teknologi </w:t>
      </w:r>
      <w:r w:rsidRPr="002F137A">
        <w:rPr>
          <w:i/>
          <w:iCs/>
          <w:color w:val="1B1C1D"/>
          <w:szCs w:val="24"/>
        </w:rPr>
        <w:t>blockchain</w:t>
      </w:r>
      <w:r w:rsidRPr="002F137A">
        <w:rPr>
          <w:color w:val="1B1C1D"/>
          <w:szCs w:val="24"/>
        </w:rPr>
        <w:t xml:space="preserve"> yang melahirkan Bitcoin juga menyediakan sumber data yang berpotensi menjelaskan pergerakan harganya. Karena seluruh transaksi tercatat secara permanen dan terbuka, berbagai metrik </w:t>
      </w:r>
      <w:r w:rsidRPr="002F137A">
        <w:rPr>
          <w:color w:val="1B1C1D"/>
          <w:szCs w:val="24"/>
        </w:rPr>
        <w:lastRenderedPageBreak/>
        <w:t>jaringan seperti pendapatan penambang (</w:t>
      </w:r>
      <w:r w:rsidRPr="002F137A">
        <w:rPr>
          <w:i/>
          <w:iCs/>
          <w:color w:val="1B1C1D"/>
          <w:szCs w:val="24"/>
        </w:rPr>
        <w:t>miners revenue</w:t>
      </w:r>
      <w:r w:rsidRPr="002F137A">
        <w:rPr>
          <w:color w:val="1B1C1D"/>
          <w:szCs w:val="24"/>
        </w:rPr>
        <w:t>), tingkat kesulitan penambangan (</w:t>
      </w:r>
      <w:r w:rsidRPr="002F137A">
        <w:rPr>
          <w:i/>
          <w:iCs/>
          <w:color w:val="1B1C1D"/>
          <w:szCs w:val="24"/>
        </w:rPr>
        <w:t>difficulty</w:t>
      </w:r>
      <w:r w:rsidRPr="002F137A">
        <w:rPr>
          <w:color w:val="1B1C1D"/>
          <w:szCs w:val="24"/>
        </w:rPr>
        <w:t xml:space="preserve">), laju </w:t>
      </w:r>
      <w:r w:rsidRPr="002F137A">
        <w:rPr>
          <w:i/>
          <w:iCs/>
          <w:color w:val="1B1C1D"/>
          <w:szCs w:val="24"/>
        </w:rPr>
        <w:t>hash</w:t>
      </w:r>
      <w:r w:rsidRPr="002F137A">
        <w:rPr>
          <w:color w:val="1B1C1D"/>
          <w:szCs w:val="24"/>
        </w:rPr>
        <w:t xml:space="preserve"> (</w:t>
      </w:r>
      <w:r w:rsidRPr="002F137A">
        <w:rPr>
          <w:i/>
          <w:iCs/>
          <w:color w:val="1B1C1D"/>
          <w:szCs w:val="24"/>
        </w:rPr>
        <w:t>hash rate</w:t>
      </w:r>
      <w:r w:rsidRPr="002F137A">
        <w:rPr>
          <w:color w:val="1B1C1D"/>
          <w:szCs w:val="24"/>
        </w:rPr>
        <w:t xml:space="preserve">), jumlah transaksi, dan jumlah alamat unik dapat diamati setiap hari. Metrik-metrik ini dikenal sebagai informasi </w:t>
      </w:r>
      <w:r w:rsidRPr="002F137A">
        <w:rPr>
          <w:i/>
          <w:iCs/>
          <w:color w:val="1B1C1D"/>
          <w:szCs w:val="24"/>
        </w:rPr>
        <w:t>blockchain</w:t>
      </w:r>
      <w:r w:rsidRPr="002F137A">
        <w:rPr>
          <w:color w:val="1B1C1D"/>
          <w:szCs w:val="24"/>
        </w:rPr>
        <w:t xml:space="preserve"> atau data </w:t>
      </w:r>
      <w:r w:rsidRPr="002F137A">
        <w:rPr>
          <w:i/>
          <w:iCs/>
          <w:color w:val="1B1C1D"/>
          <w:szCs w:val="24"/>
        </w:rPr>
        <w:t>on-chain</w:t>
      </w:r>
      <w:r w:rsidRPr="002F137A">
        <w:rPr>
          <w:color w:val="1B1C1D"/>
          <w:szCs w:val="24"/>
        </w:rPr>
        <w:t xml:space="preserve"> yang mencerminkan kesehatan jaringan, aktivitas ekonomi, dan perilaku partisipan pasar (Chrisna </w:t>
      </w:r>
      <w:r w:rsidRPr="002F137A">
        <w:rPr>
          <w:i/>
          <w:iCs/>
          <w:color w:val="1B1C1D"/>
          <w:szCs w:val="24"/>
        </w:rPr>
        <w:t>et al</w:t>
      </w:r>
      <w:r w:rsidRPr="002F137A">
        <w:rPr>
          <w:color w:val="1B1C1D"/>
          <w:szCs w:val="24"/>
        </w:rPr>
        <w:t xml:space="preserve">., 2024). Penelitian terkini menunjukkan bahwa data </w:t>
      </w:r>
      <w:r w:rsidRPr="002F137A">
        <w:rPr>
          <w:i/>
          <w:iCs/>
          <w:color w:val="1B1C1D"/>
          <w:szCs w:val="24"/>
        </w:rPr>
        <w:t>on-chain</w:t>
      </w:r>
      <w:r w:rsidRPr="002F137A">
        <w:rPr>
          <w:color w:val="1B1C1D"/>
          <w:szCs w:val="24"/>
        </w:rPr>
        <w:t xml:space="preserve"> bermanfaat sebagai fitur prediktif. Kim </w:t>
      </w:r>
      <w:r w:rsidRPr="002F137A">
        <w:rPr>
          <w:i/>
          <w:iCs/>
          <w:color w:val="1B1C1D"/>
          <w:szCs w:val="24"/>
        </w:rPr>
        <w:t>et al</w:t>
      </w:r>
      <w:r w:rsidRPr="002F137A">
        <w:rPr>
          <w:color w:val="1B1C1D"/>
          <w:szCs w:val="24"/>
        </w:rPr>
        <w:t xml:space="preserve">. (2022) membangun model LSTM berbasis mekanisme </w:t>
      </w:r>
      <w:r w:rsidRPr="002F137A">
        <w:rPr>
          <w:i/>
          <w:iCs/>
          <w:color w:val="1B1C1D"/>
          <w:szCs w:val="24"/>
        </w:rPr>
        <w:t>attention</w:t>
      </w:r>
      <w:r w:rsidRPr="002F137A">
        <w:rPr>
          <w:color w:val="1B1C1D"/>
          <w:szCs w:val="24"/>
        </w:rPr>
        <w:t xml:space="preserve"> untuk kelompok variabel </w:t>
      </w:r>
      <w:r w:rsidRPr="002F137A">
        <w:rPr>
          <w:i/>
          <w:iCs/>
          <w:color w:val="1B1C1D"/>
          <w:szCs w:val="24"/>
        </w:rPr>
        <w:t>on-chain</w:t>
      </w:r>
      <w:r w:rsidRPr="002F137A">
        <w:rPr>
          <w:color w:val="1B1C1D"/>
          <w:szCs w:val="24"/>
        </w:rPr>
        <w:t xml:space="preserve">, An </w:t>
      </w:r>
      <w:r w:rsidRPr="002F137A">
        <w:rPr>
          <w:i/>
          <w:iCs/>
          <w:color w:val="1B1C1D"/>
          <w:szCs w:val="24"/>
        </w:rPr>
        <w:t>et al</w:t>
      </w:r>
      <w:r w:rsidRPr="002F137A">
        <w:rPr>
          <w:color w:val="1B1C1D"/>
          <w:szCs w:val="24"/>
        </w:rPr>
        <w:t xml:space="preserve">. (2023) memperoleh MAPE sebesar 3,993% dan koefisien determinasi sebesar 0,976 menggunakan LSTM dengan sepuluh variabel </w:t>
      </w:r>
      <w:r w:rsidRPr="002F137A">
        <w:rPr>
          <w:i/>
          <w:iCs/>
          <w:color w:val="1B1C1D"/>
          <w:szCs w:val="24"/>
        </w:rPr>
        <w:t>on-chain</w:t>
      </w:r>
      <w:r w:rsidRPr="002F137A">
        <w:rPr>
          <w:color w:val="1B1C1D"/>
          <w:szCs w:val="24"/>
        </w:rPr>
        <w:t xml:space="preserve">, sedangkan Omole &amp; Enke (2024) memanfaatkan 87 metrik </w:t>
      </w:r>
      <w:r w:rsidRPr="002F137A">
        <w:rPr>
          <w:i/>
          <w:iCs/>
          <w:color w:val="1B1C1D"/>
          <w:szCs w:val="24"/>
        </w:rPr>
        <w:t>on-chain</w:t>
      </w:r>
      <w:r w:rsidRPr="002F137A">
        <w:rPr>
          <w:color w:val="1B1C1D"/>
          <w:szCs w:val="24"/>
        </w:rPr>
        <w:t xml:space="preserve"> untuk memprediksi arah pergerakan harga Bitcoin.</w:t>
      </w:r>
    </w:p>
    <w:p w14:paraId="5D23A089"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Data harga Bitcoin dan informasi </w:t>
      </w:r>
      <w:r w:rsidRPr="002F137A">
        <w:rPr>
          <w:i/>
          <w:iCs/>
          <w:color w:val="1B1C1D"/>
          <w:szCs w:val="24"/>
        </w:rPr>
        <w:t>blockchain</w:t>
      </w:r>
      <w:r w:rsidRPr="002F137A">
        <w:rPr>
          <w:color w:val="1B1C1D"/>
          <w:szCs w:val="24"/>
        </w:rPr>
        <w:t xml:space="preserve"> bersifat nonlinier dan nonstasioner, sehingga metode runtun waktu klasik seperti </w:t>
      </w:r>
      <w:r w:rsidRPr="002F137A">
        <w:rPr>
          <w:i/>
          <w:iCs/>
          <w:color w:val="1B1C1D"/>
          <w:szCs w:val="24"/>
        </w:rPr>
        <w:t>Autoregressive Integrated Moving Average</w:t>
      </w:r>
      <w:r w:rsidRPr="002F137A">
        <w:rPr>
          <w:color w:val="1B1C1D"/>
          <w:szCs w:val="24"/>
        </w:rPr>
        <w:t xml:space="preserve"> (ARIMA) yang mengasumsikan hubungan linier sering kali kurang memadai (Seabe </w:t>
      </w:r>
      <w:r w:rsidRPr="002F137A">
        <w:rPr>
          <w:i/>
          <w:iCs/>
          <w:color w:val="1B1C1D"/>
          <w:szCs w:val="24"/>
        </w:rPr>
        <w:t>et al</w:t>
      </w:r>
      <w:r w:rsidRPr="002F137A">
        <w:rPr>
          <w:color w:val="1B1C1D"/>
          <w:szCs w:val="24"/>
        </w:rPr>
        <w:t xml:space="preserve">., 2023). Metode </w:t>
      </w:r>
      <w:r w:rsidRPr="002F137A">
        <w:rPr>
          <w:i/>
          <w:iCs/>
          <w:color w:val="1B1C1D"/>
          <w:szCs w:val="24"/>
        </w:rPr>
        <w:t>deep learning</w:t>
      </w:r>
      <w:r w:rsidRPr="002F137A">
        <w:rPr>
          <w:color w:val="1B1C1D"/>
          <w:szCs w:val="24"/>
        </w:rPr>
        <w:t xml:space="preserve">, khususnya keluarga </w:t>
      </w:r>
      <w:r w:rsidRPr="002F137A">
        <w:rPr>
          <w:i/>
          <w:iCs/>
          <w:color w:val="1B1C1D"/>
          <w:szCs w:val="24"/>
        </w:rPr>
        <w:t>Recurrent Neural Network</w:t>
      </w:r>
      <w:r w:rsidRPr="002F137A">
        <w:rPr>
          <w:color w:val="1B1C1D"/>
          <w:szCs w:val="24"/>
        </w:rPr>
        <w:t xml:space="preserve"> (RNN), muncul sebagai alternatif karena mampu mempelajari pola nonlinier dan ketergantungan temporal. Salah satu varian RNN yang paling banyak digunakan adalah </w:t>
      </w:r>
      <w:r w:rsidRPr="002F137A">
        <w:rPr>
          <w:i/>
          <w:iCs/>
          <w:color w:val="1B1C1D"/>
          <w:szCs w:val="24"/>
        </w:rPr>
        <w:t>Long Short-Term Memory</w:t>
      </w:r>
      <w:r w:rsidRPr="002F137A">
        <w:rPr>
          <w:color w:val="1B1C1D"/>
          <w:szCs w:val="24"/>
        </w:rPr>
        <w:t xml:space="preserve"> (LSTM) yang dirancang untuk mengatasi masalah </w:t>
      </w:r>
      <w:r w:rsidRPr="002F137A">
        <w:rPr>
          <w:i/>
          <w:iCs/>
          <w:color w:val="1B1C1D"/>
          <w:szCs w:val="24"/>
        </w:rPr>
        <w:t>vanishing gradient</w:t>
      </w:r>
      <w:r w:rsidRPr="002F137A">
        <w:rPr>
          <w:color w:val="1B1C1D"/>
          <w:szCs w:val="24"/>
        </w:rPr>
        <w:t xml:space="preserve"> (Hochreiter &amp; Schmidhuber, 1997). Putra (2024) menunjukkan bahwa LSTM menghasilkan akurasi prediksi sebesar 98,8%, jauh di atas ARIMA yang hanya 66,4%, sedangkan penelitian Rizkilloh &amp; Widiyanesti (2022) serta Nirraca &amp; Hartati (2024) juga membuktikan kemampuan LSTM dalam memprediksi harga aset kripto.</w:t>
      </w:r>
    </w:p>
    <w:p w14:paraId="3AD284A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Selain LSTM, terdapat </w:t>
      </w:r>
      <w:r w:rsidRPr="002F137A">
        <w:rPr>
          <w:i/>
          <w:iCs/>
          <w:color w:val="1B1C1D"/>
          <w:szCs w:val="24"/>
        </w:rPr>
        <w:t>Gated Recurrent Unit</w:t>
      </w:r>
      <w:r w:rsidRPr="002F137A">
        <w:rPr>
          <w:color w:val="1B1C1D"/>
          <w:szCs w:val="24"/>
        </w:rPr>
        <w:t xml:space="preserve"> (GRU) yang diperkenalkan oleh Cho </w:t>
      </w:r>
      <w:r w:rsidRPr="002F137A">
        <w:rPr>
          <w:i/>
          <w:iCs/>
          <w:color w:val="1B1C1D"/>
          <w:szCs w:val="24"/>
        </w:rPr>
        <w:t>et al</w:t>
      </w:r>
      <w:r w:rsidRPr="002F137A">
        <w:rPr>
          <w:color w:val="1B1C1D"/>
          <w:szCs w:val="24"/>
        </w:rPr>
        <w:t xml:space="preserve">. (2014) sebagai penyederhanaan LSTM. GRU hanya memiliki dua gerbang dan tidak memiliki </w:t>
      </w:r>
      <w:r w:rsidRPr="002F137A">
        <w:rPr>
          <w:i/>
          <w:iCs/>
          <w:color w:val="1B1C1D"/>
          <w:szCs w:val="24"/>
        </w:rPr>
        <w:t>cell state</w:t>
      </w:r>
      <w:r w:rsidRPr="002F137A">
        <w:rPr>
          <w:color w:val="1B1C1D"/>
          <w:szCs w:val="24"/>
        </w:rPr>
        <w:t xml:space="preserve"> terpisah, sehingga jumlah parameternya lebih sedikit. Namun, penelitian dalam lima tahun terakhir belum memberikan kesimpulan yang seragam mengenai model yang lebih unggul untuk data Bitcoin. Hamayel &amp; Owda (2021), Andromeda &amp; Winarsih (2025), dan Kaur </w:t>
      </w:r>
      <w:r w:rsidRPr="002F137A">
        <w:rPr>
          <w:i/>
          <w:iCs/>
          <w:color w:val="1B1C1D"/>
          <w:szCs w:val="24"/>
        </w:rPr>
        <w:t>et al</w:t>
      </w:r>
      <w:r w:rsidRPr="002F137A">
        <w:rPr>
          <w:color w:val="1B1C1D"/>
          <w:szCs w:val="24"/>
        </w:rPr>
        <w:t xml:space="preserve">. (2025) menemukan bahwa GRU menghasilkan galat yang lebih kecil daripada LSTM. Sebaliknya, Wijaya </w:t>
      </w:r>
      <w:r w:rsidRPr="002F137A">
        <w:rPr>
          <w:i/>
          <w:iCs/>
          <w:color w:val="1B1C1D"/>
          <w:szCs w:val="24"/>
        </w:rPr>
        <w:t>et al</w:t>
      </w:r>
      <w:r w:rsidRPr="002F137A">
        <w:rPr>
          <w:color w:val="1B1C1D"/>
          <w:szCs w:val="24"/>
        </w:rPr>
        <w:t xml:space="preserve">. (2025) memperoleh LSTM sedikit lebih baik daripada GRU dengan RMSE 731,72 berbanding 747,57, Seabe </w:t>
      </w:r>
      <w:r w:rsidRPr="002F137A">
        <w:rPr>
          <w:i/>
          <w:iCs/>
          <w:color w:val="1B1C1D"/>
          <w:szCs w:val="24"/>
        </w:rPr>
        <w:t>et al</w:t>
      </w:r>
      <w:r w:rsidRPr="002F137A">
        <w:rPr>
          <w:color w:val="1B1C1D"/>
          <w:szCs w:val="24"/>
        </w:rPr>
        <w:t xml:space="preserve">. (2023) mendapatkan Bi-LSTM sebagai model terbaik, sedangkan Hansun </w:t>
      </w:r>
      <w:r w:rsidRPr="002F137A">
        <w:rPr>
          <w:i/>
          <w:iCs/>
          <w:color w:val="1B1C1D"/>
          <w:szCs w:val="24"/>
        </w:rPr>
        <w:t>et al</w:t>
      </w:r>
      <w:r w:rsidRPr="002F137A">
        <w:rPr>
          <w:color w:val="1B1C1D"/>
          <w:szCs w:val="24"/>
        </w:rPr>
        <w:t>. (2022) melaporkan bahwa akurasi GRU dan Bi-LSTM relatif setara dengan waktu eksekusi GRU yang sedikit lebih baik.</w:t>
      </w:r>
    </w:p>
    <w:p w14:paraId="3938EA0B"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Perbedaan hasil tersebut menunjukkan bahwa keunggulan LSTM atau GRU bergantung pada periode data, variabel masukan, dan pengaturan model yang digunakan. Sebagian besar studi perbandingan juga hanya memakai data harga dan menyimpulkan model terbaik dari selisih nilai metrik semata, tanpa menguji apakah selisih tersebut signifikan secara statistik maupun stabil terhadap inisialisasi bobot acak. Di sisi lain, penelitian berbasis data </w:t>
      </w:r>
      <w:r w:rsidRPr="002F137A">
        <w:rPr>
          <w:i/>
          <w:iCs/>
          <w:color w:val="1B1C1D"/>
          <w:szCs w:val="24"/>
        </w:rPr>
        <w:t>on-chain</w:t>
      </w:r>
      <w:r w:rsidRPr="002F137A">
        <w:rPr>
          <w:color w:val="1B1C1D"/>
          <w:szCs w:val="24"/>
        </w:rPr>
        <w:t xml:space="preserve"> umumnya hanya menerapkan satu model, dan An </w:t>
      </w:r>
      <w:r w:rsidRPr="002F137A">
        <w:rPr>
          <w:i/>
          <w:iCs/>
          <w:color w:val="1B1C1D"/>
          <w:szCs w:val="24"/>
        </w:rPr>
        <w:t>et al</w:t>
      </w:r>
      <w:r w:rsidRPr="002F137A">
        <w:rPr>
          <w:color w:val="1B1C1D"/>
          <w:szCs w:val="24"/>
        </w:rPr>
        <w:t xml:space="preserve">. (2023) secara eksplisit menyarankan agar penelitian lanjutan membandingkan kinerja berbagai model </w:t>
      </w:r>
      <w:r w:rsidRPr="002F137A">
        <w:rPr>
          <w:i/>
          <w:iCs/>
          <w:color w:val="1B1C1D"/>
          <w:szCs w:val="24"/>
        </w:rPr>
        <w:t>deep learning</w:t>
      </w:r>
      <w:r w:rsidRPr="002F137A">
        <w:rPr>
          <w:color w:val="1B1C1D"/>
          <w:szCs w:val="24"/>
        </w:rPr>
        <w:t xml:space="preserve">. Oleh karena itu, </w:t>
      </w:r>
      <w:r w:rsidRPr="002F137A">
        <w:rPr>
          <w:color w:val="1B1C1D"/>
          <w:szCs w:val="24"/>
        </w:rPr>
        <w:lastRenderedPageBreak/>
        <w:t xml:space="preserve">penelitian ini membandingkan LSTM dan GRU secara adil, yaitu dengan data, panjang </w:t>
      </w:r>
      <w:r w:rsidRPr="002F137A">
        <w:rPr>
          <w:i/>
          <w:iCs/>
          <w:color w:val="1B1C1D"/>
          <w:szCs w:val="24"/>
        </w:rPr>
        <w:t>window</w:t>
      </w:r>
      <w:r w:rsidRPr="002F137A">
        <w:rPr>
          <w:color w:val="1B1C1D"/>
          <w:szCs w:val="24"/>
        </w:rPr>
        <w:t xml:space="preserve">, </w:t>
      </w:r>
      <w:r w:rsidRPr="002F137A">
        <w:rPr>
          <w:i/>
          <w:iCs/>
          <w:color w:val="1B1C1D"/>
          <w:szCs w:val="24"/>
        </w:rPr>
        <w:t>grid hyperparameter</w:t>
      </w:r>
      <w:r w:rsidRPr="002F137A">
        <w:rPr>
          <w:color w:val="1B1C1D"/>
          <w:szCs w:val="24"/>
        </w:rPr>
        <w:t xml:space="preserve">, dan </w:t>
      </w:r>
      <w:r w:rsidRPr="002F137A">
        <w:rPr>
          <w:i/>
          <w:iCs/>
          <w:color w:val="1B1C1D"/>
          <w:szCs w:val="24"/>
        </w:rPr>
        <w:t>seed</w:t>
      </w:r>
      <w:r w:rsidRPr="002F137A">
        <w:rPr>
          <w:color w:val="1B1C1D"/>
          <w:szCs w:val="24"/>
        </w:rPr>
        <w:t xml:space="preserve"> yang identik, menggunakan harga penutupan dan sembilan variabel informasi </w:t>
      </w:r>
      <w:r w:rsidRPr="002F137A">
        <w:rPr>
          <w:i/>
          <w:iCs/>
          <w:color w:val="1B1C1D"/>
          <w:szCs w:val="24"/>
        </w:rPr>
        <w:t>blockchain</w:t>
      </w:r>
      <w:r w:rsidRPr="002F137A">
        <w:rPr>
          <w:color w:val="1B1C1D"/>
          <w:szCs w:val="24"/>
        </w:rPr>
        <w:t xml:space="preserve">. Perbedaan akurasi kedua model kemudian diuji dengan uji Diebold-Mariano (Diebold &amp; Mariano, 1995) dan uji kestabilan lintas </w:t>
      </w:r>
      <w:r w:rsidRPr="002F137A">
        <w:rPr>
          <w:i/>
          <w:iCs/>
          <w:color w:val="1B1C1D"/>
          <w:szCs w:val="24"/>
        </w:rPr>
        <w:t>seed</w:t>
      </w:r>
      <w:r w:rsidRPr="002F137A">
        <w:rPr>
          <w:color w:val="1B1C1D"/>
          <w:szCs w:val="24"/>
        </w:rPr>
        <w:t>. Kombinasi inilah yang menjadi kebaruan (</w:t>
      </w:r>
      <w:r w:rsidRPr="002F137A">
        <w:rPr>
          <w:i/>
          <w:iCs/>
          <w:color w:val="1B1C1D"/>
          <w:szCs w:val="24"/>
        </w:rPr>
        <w:t>novelty</w:t>
      </w:r>
      <w:r w:rsidRPr="002F137A">
        <w:rPr>
          <w:color w:val="1B1C1D"/>
          <w:szCs w:val="24"/>
        </w:rPr>
        <w:t>) dalam penelitian ini.</w:t>
      </w:r>
    </w:p>
    <w:p w14:paraId="577771E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Berdasarkan uraian di atas, peneliti tertarik untuk melakukan penelitian yang berjudul "Perbandingan Metode </w:t>
      </w:r>
      <w:r w:rsidRPr="002F137A">
        <w:rPr>
          <w:i/>
          <w:iCs/>
          <w:color w:val="1B1C1D"/>
          <w:szCs w:val="24"/>
        </w:rPr>
        <w:t>Long Short-Term Memory</w:t>
      </w:r>
      <w:r w:rsidRPr="002F137A">
        <w:rPr>
          <w:color w:val="1B1C1D"/>
          <w:szCs w:val="24"/>
        </w:rPr>
        <w:t xml:space="preserve"> dan </w:t>
      </w:r>
      <w:r w:rsidRPr="002F137A">
        <w:rPr>
          <w:i/>
          <w:iCs/>
          <w:color w:val="1B1C1D"/>
          <w:szCs w:val="24"/>
        </w:rPr>
        <w:t>Gated Recurrent Unit</w:t>
      </w:r>
      <w:r w:rsidRPr="002F137A">
        <w:rPr>
          <w:color w:val="1B1C1D"/>
          <w:szCs w:val="24"/>
        </w:rPr>
        <w:t xml:space="preserve"> dalam Memprediksi Harga </w:t>
      </w:r>
      <w:r w:rsidRPr="002F137A">
        <w:rPr>
          <w:i/>
          <w:iCs/>
          <w:color w:val="1B1C1D"/>
          <w:szCs w:val="24"/>
        </w:rPr>
        <w:t>Bitcoin</w:t>
      </w:r>
      <w:r w:rsidRPr="002F137A">
        <w:rPr>
          <w:color w:val="1B1C1D"/>
          <w:szCs w:val="24"/>
        </w:rPr>
        <w:t xml:space="preserve"> Berdasarkan Informasi </w:t>
      </w:r>
      <w:r w:rsidRPr="002F137A">
        <w:rPr>
          <w:i/>
          <w:iCs/>
          <w:color w:val="1B1C1D"/>
          <w:szCs w:val="24"/>
        </w:rPr>
        <w:t>Blockchain</w:t>
      </w:r>
      <w:r w:rsidRPr="002F137A">
        <w:rPr>
          <w:color w:val="1B1C1D"/>
          <w:szCs w:val="24"/>
        </w:rPr>
        <w:t>". Penelitian ini diharapkan dapat memberikan kontribusi terhadap literatur analisis aset kripto serta menyediakan dasar kuantitatif bagi investor dan praktisi manajemen risiko dalam memilih model prediksi harga Bitcoin yang akurat sekaligus efisien.</w:t>
      </w:r>
    </w:p>
    <w:p w14:paraId="1C587BF7" w14:textId="77777777" w:rsidR="00D07928" w:rsidRPr="002F137A" w:rsidRDefault="00000000">
      <w:pPr>
        <w:pStyle w:val="Heading3"/>
        <w:keepNext/>
        <w:rPr>
          <w:color w:val="1B1C1D"/>
          <w:szCs w:val="24"/>
        </w:rPr>
      </w:pPr>
      <w:bookmarkStart w:id="7" w:name="_Toc242053441"/>
      <w:r w:rsidRPr="002F137A">
        <w:rPr>
          <w:color w:val="1B1C1D"/>
          <w:szCs w:val="24"/>
        </w:rPr>
        <w:t>1.2 Rumusan Masalah</w:t>
      </w:r>
      <w:bookmarkEnd w:id="7"/>
    </w:p>
    <w:p w14:paraId="09986131"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Berdasarkan latar belakang yang telah diuraikan, maka rumusan masalah dalam penelitian ini adalah sebagai berikut:</w:t>
      </w:r>
    </w:p>
    <w:p w14:paraId="35D53997" w14:textId="77777777" w:rsidR="00D07928" w:rsidRPr="002F137A" w:rsidRDefault="00000000">
      <w:pPr>
        <w:numPr>
          <w:ilvl w:val="0"/>
          <w:numId w:val="15"/>
        </w:numPr>
        <w:spacing w:after="60" w:line="276" w:lineRule="auto"/>
        <w:ind w:left="1080"/>
        <w:jc w:val="both"/>
        <w:rPr>
          <w:color w:val="1B1C1D"/>
          <w:szCs w:val="24"/>
        </w:rPr>
      </w:pPr>
      <w:r w:rsidRPr="002F137A">
        <w:rPr>
          <w:color w:val="1B1C1D"/>
          <w:szCs w:val="24"/>
        </w:rPr>
        <w:t xml:space="preserve">Bagaimana mengimplementasikan dan mengoptimalkan model </w:t>
      </w:r>
      <w:r w:rsidRPr="002F137A">
        <w:rPr>
          <w:i/>
          <w:iCs/>
          <w:color w:val="1B1C1D"/>
          <w:szCs w:val="24"/>
        </w:rPr>
        <w:t>Long Short-Term Memory</w:t>
      </w:r>
      <w:r w:rsidRPr="002F137A">
        <w:rPr>
          <w:color w:val="1B1C1D"/>
          <w:szCs w:val="24"/>
        </w:rPr>
        <w:t xml:space="preserve"> (LSTM) dan </w:t>
      </w:r>
      <w:r w:rsidRPr="002F137A">
        <w:rPr>
          <w:i/>
          <w:iCs/>
          <w:color w:val="1B1C1D"/>
          <w:szCs w:val="24"/>
        </w:rPr>
        <w:t>Gated Recurrent Unit</w:t>
      </w:r>
      <w:r w:rsidRPr="002F137A">
        <w:rPr>
          <w:color w:val="1B1C1D"/>
          <w:szCs w:val="24"/>
        </w:rPr>
        <w:t xml:space="preserve"> (GRU) untuk memprediksi harga </w:t>
      </w:r>
      <w:r w:rsidRPr="002F137A">
        <w:rPr>
          <w:i/>
          <w:iCs/>
          <w:color w:val="1B1C1D"/>
          <w:szCs w:val="24"/>
        </w:rPr>
        <w:t>Bitcoin</w:t>
      </w:r>
      <w:r w:rsidRPr="002F137A">
        <w:rPr>
          <w:color w:val="1B1C1D"/>
          <w:szCs w:val="24"/>
        </w:rPr>
        <w:t xml:space="preserve"> berdasarkan informasi </w:t>
      </w:r>
      <w:r w:rsidRPr="002F137A">
        <w:rPr>
          <w:i/>
          <w:iCs/>
          <w:color w:val="1B1C1D"/>
          <w:szCs w:val="24"/>
        </w:rPr>
        <w:t>blockchain</w:t>
      </w:r>
      <w:r w:rsidRPr="002F137A">
        <w:rPr>
          <w:color w:val="1B1C1D"/>
          <w:szCs w:val="24"/>
        </w:rPr>
        <w:t>?</w:t>
      </w:r>
    </w:p>
    <w:p w14:paraId="500F36D0" w14:textId="77777777" w:rsidR="00D07928" w:rsidRPr="002F137A" w:rsidRDefault="00000000">
      <w:pPr>
        <w:numPr>
          <w:ilvl w:val="0"/>
          <w:numId w:val="15"/>
        </w:numPr>
        <w:spacing w:after="60" w:line="276" w:lineRule="auto"/>
        <w:ind w:left="1080"/>
        <w:jc w:val="both"/>
        <w:rPr>
          <w:color w:val="1B1C1D"/>
          <w:szCs w:val="24"/>
        </w:rPr>
      </w:pPr>
      <w:r w:rsidRPr="002F137A">
        <w:rPr>
          <w:color w:val="1B1C1D"/>
          <w:szCs w:val="24"/>
        </w:rPr>
        <w:t xml:space="preserve">Bagaimana perbandingan akurasi model LSTM dan GRU dalam memprediksi harga </w:t>
      </w:r>
      <w:r w:rsidRPr="002F137A">
        <w:rPr>
          <w:i/>
          <w:iCs/>
          <w:color w:val="1B1C1D"/>
          <w:szCs w:val="24"/>
        </w:rPr>
        <w:t>Bitcoin</w:t>
      </w:r>
      <w:r w:rsidRPr="002F137A">
        <w:rPr>
          <w:color w:val="1B1C1D"/>
          <w:szCs w:val="24"/>
        </w:rPr>
        <w:t>, dan apakah perbedaan akurasi keduanya signifikan secara statistik?</w:t>
      </w:r>
    </w:p>
    <w:p w14:paraId="72B6A50C" w14:textId="77777777" w:rsidR="00D07928" w:rsidRPr="002F137A" w:rsidRDefault="00000000">
      <w:pPr>
        <w:numPr>
          <w:ilvl w:val="0"/>
          <w:numId w:val="15"/>
        </w:numPr>
        <w:spacing w:after="60" w:line="276" w:lineRule="auto"/>
        <w:ind w:left="1080"/>
        <w:jc w:val="both"/>
        <w:rPr>
          <w:color w:val="1B1C1D"/>
          <w:szCs w:val="24"/>
        </w:rPr>
      </w:pPr>
      <w:r w:rsidRPr="002F137A">
        <w:rPr>
          <w:color w:val="1B1C1D"/>
          <w:szCs w:val="24"/>
        </w:rPr>
        <w:t xml:space="preserve">Bagaimana perbandingan efisiensi (jumlah parameter dan waktu pelatihan) serta kestabilan model LSTM dan GRU dalam memprediksi harga </w:t>
      </w:r>
      <w:r w:rsidRPr="002F137A">
        <w:rPr>
          <w:i/>
          <w:iCs/>
          <w:color w:val="1B1C1D"/>
          <w:szCs w:val="24"/>
        </w:rPr>
        <w:t>Bitcoin</w:t>
      </w:r>
      <w:r w:rsidRPr="002F137A">
        <w:rPr>
          <w:color w:val="1B1C1D"/>
          <w:szCs w:val="24"/>
        </w:rPr>
        <w:t>?</w:t>
      </w:r>
    </w:p>
    <w:p w14:paraId="63E6B53E" w14:textId="77777777" w:rsidR="00D07928" w:rsidRPr="002F137A" w:rsidRDefault="00000000">
      <w:pPr>
        <w:pStyle w:val="Heading3"/>
        <w:keepNext/>
        <w:rPr>
          <w:color w:val="1B1C1D"/>
          <w:szCs w:val="24"/>
        </w:rPr>
      </w:pPr>
      <w:bookmarkStart w:id="8" w:name="_Toc242053442"/>
      <w:r w:rsidRPr="002F137A">
        <w:rPr>
          <w:color w:val="1B1C1D"/>
          <w:szCs w:val="24"/>
        </w:rPr>
        <w:t>1.3 Tujuan Penelitian</w:t>
      </w:r>
      <w:bookmarkEnd w:id="8"/>
    </w:p>
    <w:p w14:paraId="24C3FD5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Sejalan dengan rumusan masalah yang telah ditetapkan, tujuan dari penelitian ini adalah sebagai berikut:</w:t>
      </w:r>
    </w:p>
    <w:p w14:paraId="0DDAC913" w14:textId="77777777" w:rsidR="00D07928" w:rsidRPr="002F137A" w:rsidRDefault="00000000">
      <w:pPr>
        <w:numPr>
          <w:ilvl w:val="0"/>
          <w:numId w:val="16"/>
        </w:numPr>
        <w:spacing w:after="60" w:line="276" w:lineRule="auto"/>
        <w:ind w:left="1080"/>
        <w:jc w:val="both"/>
        <w:rPr>
          <w:color w:val="1B1C1D"/>
          <w:szCs w:val="24"/>
        </w:rPr>
      </w:pPr>
      <w:r w:rsidRPr="002F137A">
        <w:rPr>
          <w:color w:val="1B1C1D"/>
          <w:szCs w:val="24"/>
        </w:rPr>
        <w:t xml:space="preserve">Untuk mengimplementasikan dan mengoptimalkan model LSTM dan GRU dalam memprediksi harga </w:t>
      </w:r>
      <w:r w:rsidRPr="002F137A">
        <w:rPr>
          <w:i/>
          <w:iCs/>
          <w:color w:val="1B1C1D"/>
          <w:szCs w:val="24"/>
        </w:rPr>
        <w:t>Bitcoin</w:t>
      </w:r>
      <w:r w:rsidRPr="002F137A">
        <w:rPr>
          <w:color w:val="1B1C1D"/>
          <w:szCs w:val="24"/>
        </w:rPr>
        <w:t xml:space="preserve"> berdasarkan informasi </w:t>
      </w:r>
      <w:r w:rsidRPr="002F137A">
        <w:rPr>
          <w:i/>
          <w:iCs/>
          <w:color w:val="1B1C1D"/>
          <w:szCs w:val="24"/>
        </w:rPr>
        <w:t>blockchain</w:t>
      </w:r>
      <w:r w:rsidRPr="002F137A">
        <w:rPr>
          <w:color w:val="1B1C1D"/>
          <w:szCs w:val="24"/>
        </w:rPr>
        <w:t xml:space="preserve"> melalui penentuan jumlah </w:t>
      </w:r>
      <w:r w:rsidRPr="002F137A">
        <w:rPr>
          <w:i/>
          <w:iCs/>
          <w:color w:val="1B1C1D"/>
          <w:szCs w:val="24"/>
        </w:rPr>
        <w:t>neuron</w:t>
      </w:r>
      <w:r w:rsidRPr="002F137A">
        <w:rPr>
          <w:color w:val="1B1C1D"/>
          <w:szCs w:val="24"/>
        </w:rPr>
        <w:t xml:space="preserve"> dan </w:t>
      </w:r>
      <w:r w:rsidRPr="002F137A">
        <w:rPr>
          <w:i/>
          <w:iCs/>
          <w:color w:val="1B1C1D"/>
          <w:szCs w:val="24"/>
        </w:rPr>
        <w:t>epoch</w:t>
      </w:r>
      <w:r w:rsidRPr="002F137A">
        <w:rPr>
          <w:color w:val="1B1C1D"/>
          <w:szCs w:val="24"/>
        </w:rPr>
        <w:t xml:space="preserve"> terbaik.</w:t>
      </w:r>
    </w:p>
    <w:p w14:paraId="1D60A8E8" w14:textId="77777777" w:rsidR="00D07928" w:rsidRPr="002F137A" w:rsidRDefault="00000000">
      <w:pPr>
        <w:numPr>
          <w:ilvl w:val="0"/>
          <w:numId w:val="16"/>
        </w:numPr>
        <w:spacing w:after="60" w:line="276" w:lineRule="auto"/>
        <w:ind w:left="1080"/>
        <w:jc w:val="both"/>
        <w:rPr>
          <w:color w:val="1B1C1D"/>
          <w:szCs w:val="24"/>
        </w:rPr>
      </w:pPr>
      <w:r w:rsidRPr="002F137A">
        <w:rPr>
          <w:color w:val="1B1C1D"/>
          <w:szCs w:val="24"/>
        </w:rPr>
        <w:t xml:space="preserve">Untuk membandingkan akurasi model LSTM dan GRU menggunakan metrik </w:t>
      </w:r>
      <w:r w:rsidRPr="002F137A">
        <w:rPr>
          <w:i/>
          <w:iCs/>
          <w:color w:val="1B1C1D"/>
          <w:szCs w:val="24"/>
        </w:rPr>
        <w:t>Root Mean Square Error</w:t>
      </w:r>
      <w:r w:rsidRPr="002F137A">
        <w:rPr>
          <w:color w:val="1B1C1D"/>
          <w:szCs w:val="24"/>
        </w:rPr>
        <w:t xml:space="preserve"> (RMSE), </w:t>
      </w:r>
      <w:r w:rsidRPr="002F137A">
        <w:rPr>
          <w:i/>
          <w:iCs/>
          <w:color w:val="1B1C1D"/>
          <w:szCs w:val="24"/>
        </w:rPr>
        <w:t>Mean Absolute Error</w:t>
      </w:r>
      <w:r w:rsidRPr="002F137A">
        <w:rPr>
          <w:color w:val="1B1C1D"/>
          <w:szCs w:val="24"/>
        </w:rPr>
        <w:t xml:space="preserve"> (MAE), </w:t>
      </w:r>
      <w:r w:rsidRPr="002F137A">
        <w:rPr>
          <w:i/>
          <w:iCs/>
          <w:color w:val="1B1C1D"/>
          <w:szCs w:val="24"/>
        </w:rPr>
        <w:t>Mean Absolute Percentage Error</w:t>
      </w:r>
      <w:r w:rsidRPr="002F137A">
        <w:rPr>
          <w:color w:val="1B1C1D"/>
          <w:szCs w:val="24"/>
        </w:rPr>
        <w:t xml:space="preserve"> (MAPE), dan akurasi arah, serta menguji signifikansi perbedaannya dengan uji Diebold-Mariano.</w:t>
      </w:r>
    </w:p>
    <w:p w14:paraId="203C9F4E" w14:textId="77777777" w:rsidR="00D07928" w:rsidRPr="002F137A" w:rsidRDefault="00000000">
      <w:pPr>
        <w:numPr>
          <w:ilvl w:val="0"/>
          <w:numId w:val="16"/>
        </w:numPr>
        <w:spacing w:after="60" w:line="276" w:lineRule="auto"/>
        <w:ind w:left="1080"/>
        <w:jc w:val="both"/>
        <w:rPr>
          <w:color w:val="1B1C1D"/>
          <w:szCs w:val="24"/>
        </w:rPr>
      </w:pPr>
      <w:r w:rsidRPr="002F137A">
        <w:rPr>
          <w:color w:val="1B1C1D"/>
          <w:szCs w:val="24"/>
        </w:rPr>
        <w:t xml:space="preserve">Untuk membandingkan efisiensi dan kestabilan model LSTM dan GRU berdasarkan jumlah parameter, waktu pelatihan, dan hasil pelatihan ulang dengan lima </w:t>
      </w:r>
      <w:r w:rsidRPr="002F137A">
        <w:rPr>
          <w:i/>
          <w:iCs/>
          <w:color w:val="1B1C1D"/>
          <w:szCs w:val="24"/>
        </w:rPr>
        <w:t>seed</w:t>
      </w:r>
      <w:r w:rsidRPr="002F137A">
        <w:rPr>
          <w:color w:val="1B1C1D"/>
          <w:szCs w:val="24"/>
        </w:rPr>
        <w:t xml:space="preserve"> yang berbeda.</w:t>
      </w:r>
    </w:p>
    <w:p w14:paraId="50B830B4" w14:textId="77777777" w:rsidR="00D07928" w:rsidRPr="002F137A" w:rsidRDefault="00000000">
      <w:pPr>
        <w:pStyle w:val="Heading3"/>
        <w:keepNext/>
        <w:rPr>
          <w:color w:val="1B1C1D"/>
          <w:szCs w:val="24"/>
        </w:rPr>
      </w:pPr>
      <w:bookmarkStart w:id="9" w:name="_Toc242053443"/>
      <w:r w:rsidRPr="002F137A">
        <w:rPr>
          <w:color w:val="1B1C1D"/>
          <w:szCs w:val="24"/>
        </w:rPr>
        <w:lastRenderedPageBreak/>
        <w:t>1.4 Batasan Masalah</w:t>
      </w:r>
      <w:bookmarkEnd w:id="9"/>
    </w:p>
    <w:p w14:paraId="45313A2A"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Adapun batasan masalah dalam penelitian ini adalah sebagai berikut:</w:t>
      </w:r>
    </w:p>
    <w:p w14:paraId="0C912FC2" w14:textId="77777777" w:rsidR="00D07928" w:rsidRPr="002F137A" w:rsidRDefault="00000000">
      <w:pPr>
        <w:numPr>
          <w:ilvl w:val="0"/>
          <w:numId w:val="17"/>
        </w:numPr>
        <w:spacing w:after="60" w:line="276" w:lineRule="auto"/>
        <w:ind w:left="1080"/>
        <w:jc w:val="both"/>
        <w:rPr>
          <w:color w:val="1B1C1D"/>
          <w:szCs w:val="24"/>
        </w:rPr>
      </w:pPr>
      <w:r w:rsidRPr="002F137A">
        <w:rPr>
          <w:color w:val="1B1C1D"/>
          <w:szCs w:val="24"/>
        </w:rPr>
        <w:t>Data yang digunakan adalah harga penutupan (</w:t>
      </w:r>
      <w:r w:rsidRPr="002F137A">
        <w:rPr>
          <w:i/>
          <w:iCs/>
          <w:color w:val="1B1C1D"/>
          <w:szCs w:val="24"/>
        </w:rPr>
        <w:t>close price</w:t>
      </w:r>
      <w:r w:rsidRPr="002F137A">
        <w:rPr>
          <w:color w:val="1B1C1D"/>
          <w:szCs w:val="24"/>
        </w:rPr>
        <w:t xml:space="preserve">) harian </w:t>
      </w:r>
      <w:r w:rsidRPr="002F137A">
        <w:rPr>
          <w:i/>
          <w:iCs/>
          <w:color w:val="1B1C1D"/>
          <w:szCs w:val="24"/>
        </w:rPr>
        <w:t>Bitcoin</w:t>
      </w:r>
      <w:r w:rsidRPr="002F137A">
        <w:rPr>
          <w:color w:val="1B1C1D"/>
          <w:szCs w:val="24"/>
        </w:rPr>
        <w:t xml:space="preserve"> dalam USD yang berperan sebagai variabel target sekaligus fitur, serta sembilan variabel informasi </w:t>
      </w:r>
      <w:r w:rsidRPr="002F137A">
        <w:rPr>
          <w:i/>
          <w:iCs/>
          <w:color w:val="1B1C1D"/>
          <w:szCs w:val="24"/>
        </w:rPr>
        <w:t>blockchain</w:t>
      </w:r>
      <w:r w:rsidRPr="002F137A">
        <w:rPr>
          <w:color w:val="1B1C1D"/>
          <w:szCs w:val="24"/>
        </w:rPr>
        <w:t xml:space="preserve">, yaitu </w:t>
      </w:r>
      <w:r w:rsidRPr="002F137A">
        <w:rPr>
          <w:i/>
          <w:iCs/>
          <w:color w:val="1B1C1D"/>
          <w:szCs w:val="24"/>
        </w:rPr>
        <w:t>Miners Revenue, Difficulty, Hash Rate, Median Confirmation Time, Average Block Size, Total Unique Addresses, Transaction per Block, Confirmed Transaction</w:t>
      </w:r>
      <w:r w:rsidRPr="002F137A">
        <w:rPr>
          <w:color w:val="1B1C1D"/>
          <w:szCs w:val="24"/>
        </w:rPr>
        <w:t xml:space="preserve">, dan </w:t>
      </w:r>
      <w:r w:rsidRPr="002F137A">
        <w:rPr>
          <w:i/>
          <w:iCs/>
          <w:color w:val="1B1C1D"/>
          <w:szCs w:val="24"/>
        </w:rPr>
        <w:t>Cost % per Transaction</w:t>
      </w:r>
      <w:r w:rsidRPr="002F137A">
        <w:rPr>
          <w:color w:val="1B1C1D"/>
          <w:szCs w:val="24"/>
        </w:rPr>
        <w:t>.</w:t>
      </w:r>
    </w:p>
    <w:p w14:paraId="38E1D86E" w14:textId="77777777" w:rsidR="00D07928" w:rsidRPr="002F137A" w:rsidRDefault="00000000">
      <w:pPr>
        <w:numPr>
          <w:ilvl w:val="0"/>
          <w:numId w:val="17"/>
        </w:numPr>
        <w:spacing w:after="60" w:line="276" w:lineRule="auto"/>
        <w:ind w:left="1080"/>
        <w:jc w:val="both"/>
        <w:rPr>
          <w:color w:val="1B1C1D"/>
          <w:szCs w:val="24"/>
        </w:rPr>
      </w:pPr>
      <w:r w:rsidRPr="002F137A">
        <w:rPr>
          <w:color w:val="1B1C1D"/>
          <w:szCs w:val="24"/>
        </w:rPr>
        <w:t>Data diambil dari Blockchain.com Charts API dengan frekuensi harian pada periode 1 Juli 2023 s.d. 31 Juli 2026 (1.127 hari).</w:t>
      </w:r>
    </w:p>
    <w:p w14:paraId="4B38BB38" w14:textId="77777777" w:rsidR="00D07928" w:rsidRPr="002F137A" w:rsidRDefault="00000000">
      <w:pPr>
        <w:numPr>
          <w:ilvl w:val="0"/>
          <w:numId w:val="17"/>
        </w:numPr>
        <w:spacing w:after="60" w:line="276" w:lineRule="auto"/>
        <w:ind w:left="1080"/>
        <w:jc w:val="both"/>
        <w:rPr>
          <w:color w:val="1B1C1D"/>
          <w:szCs w:val="24"/>
        </w:rPr>
      </w:pPr>
      <w:r w:rsidRPr="002F137A">
        <w:rPr>
          <w:color w:val="1B1C1D"/>
          <w:szCs w:val="24"/>
        </w:rPr>
        <w:t xml:space="preserve">Model yang dibandingkan hanya LSTM dan GRU dengan satu lapisan rekuren dan satu lapisan </w:t>
      </w:r>
      <w:r w:rsidRPr="002F137A">
        <w:rPr>
          <w:i/>
          <w:iCs/>
          <w:color w:val="1B1C1D"/>
          <w:szCs w:val="24"/>
        </w:rPr>
        <w:t>dense</w:t>
      </w:r>
      <w:r w:rsidRPr="002F137A">
        <w:rPr>
          <w:color w:val="1B1C1D"/>
          <w:szCs w:val="24"/>
        </w:rPr>
        <w:t xml:space="preserve"> keluaran. </w:t>
      </w:r>
      <w:r w:rsidRPr="002F137A">
        <w:rPr>
          <w:i/>
          <w:iCs/>
          <w:color w:val="1B1C1D"/>
          <w:szCs w:val="24"/>
        </w:rPr>
        <w:t>Hyperparameter</w:t>
      </w:r>
      <w:r w:rsidRPr="002F137A">
        <w:rPr>
          <w:color w:val="1B1C1D"/>
          <w:szCs w:val="24"/>
        </w:rPr>
        <w:t xml:space="preserve"> yang dioptimalkan terbatas pada jumlah </w:t>
      </w:r>
      <w:r w:rsidRPr="002F137A">
        <w:rPr>
          <w:i/>
          <w:iCs/>
          <w:color w:val="1B1C1D"/>
          <w:szCs w:val="24"/>
        </w:rPr>
        <w:t>neuron</w:t>
      </w:r>
      <w:r w:rsidRPr="002F137A">
        <w:rPr>
          <w:color w:val="1B1C1D"/>
          <w:szCs w:val="24"/>
        </w:rPr>
        <w:t xml:space="preserve"> {10, 20, 30, 40, 50} dan jumlah </w:t>
      </w:r>
      <w:r w:rsidRPr="002F137A">
        <w:rPr>
          <w:i/>
          <w:iCs/>
          <w:color w:val="1B1C1D"/>
          <w:szCs w:val="24"/>
        </w:rPr>
        <w:t>epoch</w:t>
      </w:r>
      <w:r w:rsidRPr="002F137A">
        <w:rPr>
          <w:color w:val="1B1C1D"/>
          <w:szCs w:val="24"/>
        </w:rPr>
        <w:t xml:space="preserve"> {100, 500, 1000}.</w:t>
      </w:r>
    </w:p>
    <w:p w14:paraId="5A732337" w14:textId="77777777" w:rsidR="00D07928" w:rsidRPr="002F137A" w:rsidRDefault="00000000">
      <w:pPr>
        <w:numPr>
          <w:ilvl w:val="0"/>
          <w:numId w:val="17"/>
        </w:numPr>
        <w:spacing w:after="60" w:line="276" w:lineRule="auto"/>
        <w:ind w:left="1080"/>
        <w:jc w:val="both"/>
        <w:rPr>
          <w:color w:val="1B1C1D"/>
          <w:szCs w:val="24"/>
        </w:rPr>
      </w:pPr>
      <w:r w:rsidRPr="002F137A">
        <w:rPr>
          <w:color w:val="1B1C1D"/>
          <w:szCs w:val="24"/>
        </w:rPr>
        <w:t>Prediksi dilakukan untuk satu hari ke depan (</w:t>
      </w:r>
      <w:r w:rsidRPr="002F137A">
        <w:rPr>
          <w:i/>
          <w:iCs/>
          <w:color w:val="1B1C1D"/>
          <w:szCs w:val="24"/>
        </w:rPr>
        <w:t>one-step ahead</w:t>
      </w:r>
      <w:r w:rsidRPr="002F137A">
        <w:rPr>
          <w:color w:val="1B1C1D"/>
          <w:szCs w:val="24"/>
        </w:rPr>
        <w:t>) berdasarkan informasi tujuh hari sebelumnya, dan tidak mencakup peramalan jangka panjang di luar periode data uji.</w:t>
      </w:r>
    </w:p>
    <w:p w14:paraId="0E1AE6F3" w14:textId="77777777" w:rsidR="00D07928" w:rsidRPr="002F137A" w:rsidRDefault="00000000">
      <w:pPr>
        <w:numPr>
          <w:ilvl w:val="0"/>
          <w:numId w:val="17"/>
        </w:numPr>
        <w:spacing w:after="60" w:line="276" w:lineRule="auto"/>
        <w:ind w:left="1080"/>
        <w:jc w:val="both"/>
        <w:rPr>
          <w:color w:val="1B1C1D"/>
          <w:szCs w:val="24"/>
        </w:rPr>
      </w:pPr>
      <w:r w:rsidRPr="002F137A">
        <w:rPr>
          <w:color w:val="1B1C1D"/>
          <w:szCs w:val="24"/>
        </w:rPr>
        <w:t>Faktor eksternal seperti sentimen pasar, regulasi, dan variabel makroekonomi tidak dimasukkan ke dalam model.</w:t>
      </w:r>
    </w:p>
    <w:p w14:paraId="391AB652" w14:textId="77777777" w:rsidR="00D07928" w:rsidRPr="002F137A" w:rsidRDefault="00000000">
      <w:pPr>
        <w:pStyle w:val="Heading3"/>
        <w:keepNext/>
        <w:rPr>
          <w:color w:val="1B1C1D"/>
          <w:szCs w:val="24"/>
        </w:rPr>
      </w:pPr>
      <w:bookmarkStart w:id="10" w:name="_Toc242053444"/>
      <w:r w:rsidRPr="002F137A">
        <w:rPr>
          <w:color w:val="1B1C1D"/>
          <w:szCs w:val="24"/>
        </w:rPr>
        <w:t>1.5 Landasan Teori</w:t>
      </w:r>
      <w:bookmarkEnd w:id="10"/>
    </w:p>
    <w:p w14:paraId="50D12A8D" w14:textId="77777777" w:rsidR="00D07928" w:rsidRPr="002F137A" w:rsidRDefault="00000000">
      <w:pPr>
        <w:pStyle w:val="Heading4"/>
        <w:keepNext/>
        <w:rPr>
          <w:color w:val="1B1C1D"/>
        </w:rPr>
      </w:pPr>
      <w:bookmarkStart w:id="11" w:name="_Toc242053445"/>
      <w:r w:rsidRPr="002F137A">
        <w:rPr>
          <w:color w:val="1B1C1D"/>
        </w:rPr>
        <w:t>1.5.1 Bitcoin</w:t>
      </w:r>
      <w:bookmarkEnd w:id="11"/>
    </w:p>
    <w:p w14:paraId="035A36FF"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Bitcoin merupakan mata uang digital terdesentralisasi yang beroperasi pada jaringan pembayaran </w:t>
      </w:r>
      <w:r w:rsidRPr="002F137A">
        <w:rPr>
          <w:i/>
          <w:iCs/>
          <w:color w:val="1B1C1D"/>
          <w:szCs w:val="24"/>
        </w:rPr>
        <w:t>peer-to-peer</w:t>
      </w:r>
      <w:r w:rsidRPr="002F137A">
        <w:rPr>
          <w:color w:val="1B1C1D"/>
          <w:szCs w:val="24"/>
        </w:rPr>
        <w:t xml:space="preserve"> (P2P) yang bersifat </w:t>
      </w:r>
      <w:r w:rsidRPr="002F137A">
        <w:rPr>
          <w:i/>
          <w:iCs/>
          <w:color w:val="1B1C1D"/>
          <w:szCs w:val="24"/>
        </w:rPr>
        <w:t>open source</w:t>
      </w:r>
      <w:r w:rsidRPr="002F137A">
        <w:rPr>
          <w:color w:val="1B1C1D"/>
          <w:szCs w:val="24"/>
        </w:rPr>
        <w:t>. P2P adalah model jaringan komputer yang terdiri atas dua atau lebih komputer (</w:t>
      </w:r>
      <w:r w:rsidRPr="002F137A">
        <w:rPr>
          <w:i/>
          <w:iCs/>
          <w:color w:val="1B1C1D"/>
          <w:szCs w:val="24"/>
        </w:rPr>
        <w:t>node</w:t>
      </w:r>
      <w:r w:rsidRPr="002F137A">
        <w:rPr>
          <w:color w:val="1B1C1D"/>
          <w:szCs w:val="24"/>
        </w:rPr>
        <w:t xml:space="preserve">) yang dapat saling berbagi data, sehingga pengguna dapat bertransaksi secara langsung tanpa memerlukan jasa pihak ketiga seperti bank (Nakamoto, 2008). Unsur-unsur Bitcoin adalah jaringan </w:t>
      </w:r>
      <w:r w:rsidRPr="002F137A">
        <w:rPr>
          <w:i/>
          <w:iCs/>
          <w:color w:val="1B1C1D"/>
          <w:szCs w:val="24"/>
        </w:rPr>
        <w:t>peer-to-peer</w:t>
      </w:r>
      <w:r w:rsidRPr="002F137A">
        <w:rPr>
          <w:color w:val="1B1C1D"/>
          <w:szCs w:val="24"/>
        </w:rPr>
        <w:t xml:space="preserve">, blok, </w:t>
      </w:r>
      <w:r w:rsidRPr="002F137A">
        <w:rPr>
          <w:i/>
          <w:iCs/>
          <w:color w:val="1B1C1D"/>
          <w:szCs w:val="24"/>
        </w:rPr>
        <w:t>blockchain</w:t>
      </w:r>
      <w:r w:rsidRPr="002F137A">
        <w:rPr>
          <w:color w:val="1B1C1D"/>
          <w:szCs w:val="24"/>
        </w:rPr>
        <w:t>, dan penambang (</w:t>
      </w:r>
      <w:r w:rsidRPr="002F137A">
        <w:rPr>
          <w:i/>
          <w:iCs/>
          <w:color w:val="1B1C1D"/>
          <w:szCs w:val="24"/>
        </w:rPr>
        <w:t>miners</w:t>
      </w:r>
      <w:r w:rsidRPr="002F137A">
        <w:rPr>
          <w:color w:val="1B1C1D"/>
          <w:szCs w:val="24"/>
        </w:rPr>
        <w:t>). Transaksi yang terjadi di jaringan disimpan dalam berkas yang disebut blok, blok-blok tersebut saling terhubung membentuk rantai blok (</w:t>
      </w:r>
      <w:r w:rsidRPr="002F137A">
        <w:rPr>
          <w:i/>
          <w:iCs/>
          <w:color w:val="1B1C1D"/>
          <w:szCs w:val="24"/>
        </w:rPr>
        <w:t>blockchain</w:t>
      </w:r>
      <w:r w:rsidRPr="002F137A">
        <w:rPr>
          <w:color w:val="1B1C1D"/>
          <w:szCs w:val="24"/>
        </w:rPr>
        <w:t>), dan penambang memecahkan persoalan kriptografis untuk memvalidasi blok baru sekaligus memperoleh imbalan berupa Bitcoin baru dan biaya transaksi (Muhammad, 2024). Karena tidak ada otoritas pusat yang menetapkan nilainya, harga Bitcoin sepenuhnya ditentukan oleh penawaran dan permintaan di pasar.</w:t>
      </w:r>
    </w:p>
    <w:p w14:paraId="36FC8AF6" w14:textId="77777777" w:rsidR="00D07928" w:rsidRPr="002F137A" w:rsidRDefault="00000000">
      <w:pPr>
        <w:pStyle w:val="Heading4"/>
        <w:keepNext/>
        <w:rPr>
          <w:color w:val="1B1C1D"/>
        </w:rPr>
      </w:pPr>
      <w:bookmarkStart w:id="12" w:name="_Toc242053446"/>
      <w:r w:rsidRPr="002F137A">
        <w:rPr>
          <w:color w:val="1B1C1D"/>
        </w:rPr>
        <w:t xml:space="preserve">1.5.2 Teknologi </w:t>
      </w:r>
      <w:r w:rsidRPr="002F137A">
        <w:rPr>
          <w:i/>
          <w:iCs/>
          <w:color w:val="1B1C1D"/>
        </w:rPr>
        <w:t>Blockchain</w:t>
      </w:r>
      <w:r w:rsidRPr="002F137A">
        <w:rPr>
          <w:color w:val="1B1C1D"/>
        </w:rPr>
        <w:t xml:space="preserve"> dan Informasi </w:t>
      </w:r>
      <w:r w:rsidRPr="002F137A">
        <w:rPr>
          <w:i/>
          <w:iCs/>
          <w:color w:val="1B1C1D"/>
        </w:rPr>
        <w:t>Blockchain</w:t>
      </w:r>
      <w:bookmarkEnd w:id="12"/>
    </w:p>
    <w:p w14:paraId="116BCD4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Fondasi teknologi yang memungkinkan keberadaan Bitcoin adalah </w:t>
      </w:r>
      <w:r w:rsidRPr="002F137A">
        <w:rPr>
          <w:i/>
          <w:iCs/>
          <w:color w:val="1B1C1D"/>
          <w:szCs w:val="24"/>
        </w:rPr>
        <w:t>blockchain</w:t>
      </w:r>
      <w:r w:rsidRPr="002F137A">
        <w:rPr>
          <w:color w:val="1B1C1D"/>
          <w:szCs w:val="24"/>
        </w:rPr>
        <w:t xml:space="preserve">. </w:t>
      </w:r>
      <w:r w:rsidRPr="002F137A">
        <w:rPr>
          <w:i/>
          <w:iCs/>
          <w:color w:val="1B1C1D"/>
          <w:szCs w:val="24"/>
        </w:rPr>
        <w:t>Blockchain</w:t>
      </w:r>
      <w:r w:rsidRPr="002F137A">
        <w:rPr>
          <w:color w:val="1B1C1D"/>
          <w:szCs w:val="24"/>
        </w:rPr>
        <w:t xml:space="preserve"> dapat dipahami sebagai buku besar digital (</w:t>
      </w:r>
      <w:r w:rsidRPr="002F137A">
        <w:rPr>
          <w:i/>
          <w:iCs/>
          <w:color w:val="1B1C1D"/>
          <w:szCs w:val="24"/>
        </w:rPr>
        <w:t>digital ledger</w:t>
      </w:r>
      <w:r w:rsidRPr="002F137A">
        <w:rPr>
          <w:color w:val="1B1C1D"/>
          <w:szCs w:val="24"/>
        </w:rPr>
        <w:t>) yang terdistribusi, terdesentralisasi, dan tidak dapat diubah (</w:t>
      </w:r>
      <w:r w:rsidRPr="002F137A">
        <w:rPr>
          <w:i/>
          <w:iCs/>
          <w:color w:val="1B1C1D"/>
          <w:szCs w:val="24"/>
        </w:rPr>
        <w:t>immutable</w:t>
      </w:r>
      <w:r w:rsidRPr="002F137A">
        <w:rPr>
          <w:color w:val="1B1C1D"/>
          <w:szCs w:val="24"/>
        </w:rPr>
        <w:t xml:space="preserve">). Setiap </w:t>
      </w:r>
      <w:r w:rsidRPr="002F137A">
        <w:rPr>
          <w:color w:val="1B1C1D"/>
          <w:szCs w:val="24"/>
        </w:rPr>
        <w:lastRenderedPageBreak/>
        <w:t xml:space="preserve">transaksi dikelompokkan ke dalam blok, kemudian setiap blok baru dihubungkan secara kriptografis ke blok sebelumnya sehingga membentuk rantai yang kronologis dan aman. Salinan buku besar disimpan oleh banyak </w:t>
      </w:r>
      <w:r w:rsidRPr="002F137A">
        <w:rPr>
          <w:i/>
          <w:iCs/>
          <w:color w:val="1B1C1D"/>
          <w:szCs w:val="24"/>
        </w:rPr>
        <w:t>node</w:t>
      </w:r>
      <w:r w:rsidRPr="002F137A">
        <w:rPr>
          <w:color w:val="1B1C1D"/>
          <w:szCs w:val="24"/>
        </w:rPr>
        <w:t xml:space="preserve"> di seluruh dunia sehingga tidak ada satu entitas pun yang dapat mengubah catatan transaksi secara sepihak (Muhammad, 2024).</w:t>
      </w:r>
    </w:p>
    <w:p w14:paraId="6FAF8C7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Transparansi </w:t>
      </w:r>
      <w:r w:rsidRPr="002F137A">
        <w:rPr>
          <w:i/>
          <w:iCs/>
          <w:color w:val="1B1C1D"/>
          <w:szCs w:val="24"/>
        </w:rPr>
        <w:t>blockchain</w:t>
      </w:r>
      <w:r w:rsidRPr="002F137A">
        <w:rPr>
          <w:color w:val="1B1C1D"/>
          <w:szCs w:val="24"/>
        </w:rPr>
        <w:t xml:space="preserve"> publik membuka peluang analisis </w:t>
      </w:r>
      <w:r w:rsidRPr="002F137A">
        <w:rPr>
          <w:i/>
          <w:iCs/>
          <w:color w:val="1B1C1D"/>
          <w:szCs w:val="24"/>
        </w:rPr>
        <w:t>on-chain</w:t>
      </w:r>
      <w:r w:rsidRPr="002F137A">
        <w:rPr>
          <w:color w:val="1B1C1D"/>
          <w:szCs w:val="24"/>
        </w:rPr>
        <w:t xml:space="preserve">, yaitu analisis terhadap data yang tercatat langsung di </w:t>
      </w:r>
      <w:r w:rsidRPr="002F137A">
        <w:rPr>
          <w:i/>
          <w:iCs/>
          <w:color w:val="1B1C1D"/>
          <w:szCs w:val="24"/>
        </w:rPr>
        <w:t>blockchain</w:t>
      </w:r>
      <w:r w:rsidRPr="002F137A">
        <w:rPr>
          <w:color w:val="1B1C1D"/>
          <w:szCs w:val="24"/>
        </w:rPr>
        <w:t xml:space="preserve">. Berbeda dengan data </w:t>
      </w:r>
      <w:r w:rsidRPr="002F137A">
        <w:rPr>
          <w:i/>
          <w:iCs/>
          <w:color w:val="1B1C1D"/>
          <w:szCs w:val="24"/>
        </w:rPr>
        <w:t>off-chain</w:t>
      </w:r>
      <w:r w:rsidRPr="002F137A">
        <w:rPr>
          <w:color w:val="1B1C1D"/>
          <w:szCs w:val="24"/>
        </w:rPr>
        <w:t xml:space="preserve"> seperti berita atau sentimen media sosial, data </w:t>
      </w:r>
      <w:r w:rsidRPr="002F137A">
        <w:rPr>
          <w:i/>
          <w:iCs/>
          <w:color w:val="1B1C1D"/>
          <w:szCs w:val="24"/>
        </w:rPr>
        <w:t>on-chain</w:t>
      </w:r>
      <w:r w:rsidRPr="002F137A">
        <w:rPr>
          <w:color w:val="1B1C1D"/>
          <w:szCs w:val="24"/>
        </w:rPr>
        <w:t xml:space="preserve"> memberikan gambaran langsung mengenai aktivitas ekonomi, kesehatan jaringan, dan perilaku kolektif partisipan (Chrisna </w:t>
      </w:r>
      <w:r w:rsidRPr="002F137A">
        <w:rPr>
          <w:i/>
          <w:iCs/>
          <w:color w:val="1B1C1D"/>
          <w:szCs w:val="24"/>
        </w:rPr>
        <w:t>et al</w:t>
      </w:r>
      <w:r w:rsidRPr="002F137A">
        <w:rPr>
          <w:color w:val="1B1C1D"/>
          <w:szCs w:val="24"/>
        </w:rPr>
        <w:t xml:space="preserve">., 2024). An </w:t>
      </w:r>
      <w:r w:rsidRPr="002F137A">
        <w:rPr>
          <w:i/>
          <w:iCs/>
          <w:color w:val="1B1C1D"/>
          <w:szCs w:val="24"/>
        </w:rPr>
        <w:t>et al</w:t>
      </w:r>
      <w:r w:rsidRPr="002F137A">
        <w:rPr>
          <w:color w:val="1B1C1D"/>
          <w:szCs w:val="24"/>
        </w:rPr>
        <w:t xml:space="preserve">. (2023) mengelompokkan data </w:t>
      </w:r>
      <w:r w:rsidRPr="002F137A">
        <w:rPr>
          <w:i/>
          <w:iCs/>
          <w:color w:val="1B1C1D"/>
          <w:szCs w:val="24"/>
        </w:rPr>
        <w:t>on-chain</w:t>
      </w:r>
      <w:r w:rsidRPr="002F137A">
        <w:rPr>
          <w:color w:val="1B1C1D"/>
          <w:szCs w:val="24"/>
        </w:rPr>
        <w:t xml:space="preserve"> ke dalam beberapa kategori, antara lain arus dana di bursa, arus dana penambang, indikator pasar, dan data jaringan. Informasi </w:t>
      </w:r>
      <w:r w:rsidRPr="002F137A">
        <w:rPr>
          <w:i/>
          <w:iCs/>
          <w:color w:val="1B1C1D"/>
          <w:szCs w:val="24"/>
        </w:rPr>
        <w:t>blockchain</w:t>
      </w:r>
      <w:r w:rsidRPr="002F137A">
        <w:rPr>
          <w:color w:val="1B1C1D"/>
          <w:szCs w:val="24"/>
        </w:rPr>
        <w:t xml:space="preserve"> yang digunakan dalam penelitian ini dapat dikelompokkan sebagai berikut:</w:t>
      </w:r>
    </w:p>
    <w:p w14:paraId="3CAD73DF" w14:textId="77777777" w:rsidR="00D07928" w:rsidRPr="002F137A" w:rsidRDefault="00000000">
      <w:pPr>
        <w:numPr>
          <w:ilvl w:val="0"/>
          <w:numId w:val="18"/>
        </w:numPr>
        <w:spacing w:after="60" w:line="276" w:lineRule="auto"/>
        <w:ind w:left="1080"/>
        <w:jc w:val="both"/>
        <w:rPr>
          <w:color w:val="1B1C1D"/>
          <w:szCs w:val="24"/>
        </w:rPr>
      </w:pPr>
      <w:r w:rsidRPr="002F137A">
        <w:rPr>
          <w:b/>
          <w:bCs/>
          <w:color w:val="1B1C1D"/>
          <w:szCs w:val="24"/>
        </w:rPr>
        <w:t>Metrik penambangan dan keamanan jaringan</w:t>
      </w:r>
      <w:r w:rsidRPr="002F137A">
        <w:rPr>
          <w:color w:val="1B1C1D"/>
          <w:szCs w:val="24"/>
        </w:rPr>
        <w:t xml:space="preserve">, yaitu </w:t>
      </w:r>
      <w:r w:rsidRPr="002F137A">
        <w:rPr>
          <w:i/>
          <w:iCs/>
          <w:color w:val="1B1C1D"/>
          <w:szCs w:val="24"/>
        </w:rPr>
        <w:t>Miners Revenue</w:t>
      </w:r>
      <w:r w:rsidRPr="002F137A">
        <w:rPr>
          <w:color w:val="1B1C1D"/>
          <w:szCs w:val="24"/>
        </w:rPr>
        <w:t xml:space="preserve">, </w:t>
      </w:r>
      <w:r w:rsidRPr="002F137A">
        <w:rPr>
          <w:i/>
          <w:iCs/>
          <w:color w:val="1B1C1D"/>
          <w:szCs w:val="24"/>
        </w:rPr>
        <w:t>Difficulty</w:t>
      </w:r>
      <w:r w:rsidRPr="002F137A">
        <w:rPr>
          <w:color w:val="1B1C1D"/>
          <w:szCs w:val="24"/>
        </w:rPr>
        <w:t xml:space="preserve">, dan </w:t>
      </w:r>
      <w:r w:rsidRPr="002F137A">
        <w:rPr>
          <w:i/>
          <w:iCs/>
          <w:color w:val="1B1C1D"/>
          <w:szCs w:val="24"/>
        </w:rPr>
        <w:t>Hash Rate</w:t>
      </w:r>
      <w:r w:rsidRPr="002F137A">
        <w:rPr>
          <w:color w:val="1B1C1D"/>
          <w:szCs w:val="24"/>
        </w:rPr>
        <w:t xml:space="preserve">. </w:t>
      </w:r>
      <w:r w:rsidRPr="002F137A">
        <w:rPr>
          <w:i/>
          <w:iCs/>
          <w:color w:val="1B1C1D"/>
          <w:szCs w:val="24"/>
        </w:rPr>
        <w:t>Hash rate</w:t>
      </w:r>
      <w:r w:rsidRPr="002F137A">
        <w:rPr>
          <w:color w:val="1B1C1D"/>
          <w:szCs w:val="24"/>
        </w:rPr>
        <w:t xml:space="preserve"> yang tinggi menunjukkan jaringan yang kuat dan aman serta mencerminkan kepercayaan penambang terhadap profitabilitas jangka panjang (Chrisna </w:t>
      </w:r>
      <w:r w:rsidRPr="002F137A">
        <w:rPr>
          <w:i/>
          <w:iCs/>
          <w:color w:val="1B1C1D"/>
          <w:szCs w:val="24"/>
        </w:rPr>
        <w:t>et al</w:t>
      </w:r>
      <w:r w:rsidRPr="002F137A">
        <w:rPr>
          <w:color w:val="1B1C1D"/>
          <w:szCs w:val="24"/>
        </w:rPr>
        <w:t xml:space="preserve">., 2024). Nilai </w:t>
      </w:r>
      <w:r w:rsidRPr="002F137A">
        <w:rPr>
          <w:i/>
          <w:iCs/>
          <w:color w:val="1B1C1D"/>
          <w:szCs w:val="24"/>
        </w:rPr>
        <w:t>difficulty</w:t>
      </w:r>
      <w:r w:rsidRPr="002F137A">
        <w:rPr>
          <w:color w:val="1B1C1D"/>
          <w:szCs w:val="24"/>
        </w:rPr>
        <w:t xml:space="preserve"> disesuaikan oleh jaringan setiap 2.016 blok (sekitar dua minggu), sehingga pada data harian nilainya berbentuk fungsi tangga (</w:t>
      </w:r>
      <w:r w:rsidRPr="002F137A">
        <w:rPr>
          <w:i/>
          <w:iCs/>
          <w:color w:val="1B1C1D"/>
          <w:szCs w:val="24"/>
        </w:rPr>
        <w:t>step function</w:t>
      </w:r>
      <w:r w:rsidRPr="002F137A">
        <w:rPr>
          <w:color w:val="1B1C1D"/>
          <w:szCs w:val="24"/>
        </w:rPr>
        <w:t>).</w:t>
      </w:r>
    </w:p>
    <w:p w14:paraId="6543118B" w14:textId="77777777" w:rsidR="00D07928" w:rsidRPr="002F137A" w:rsidRDefault="00000000">
      <w:pPr>
        <w:numPr>
          <w:ilvl w:val="0"/>
          <w:numId w:val="18"/>
        </w:numPr>
        <w:spacing w:after="60" w:line="276" w:lineRule="auto"/>
        <w:ind w:left="1080"/>
        <w:jc w:val="both"/>
        <w:rPr>
          <w:color w:val="1B1C1D"/>
          <w:szCs w:val="24"/>
        </w:rPr>
      </w:pPr>
      <w:r w:rsidRPr="002F137A">
        <w:rPr>
          <w:b/>
          <w:bCs/>
          <w:color w:val="1B1C1D"/>
          <w:szCs w:val="24"/>
        </w:rPr>
        <w:t>Metrik aktivitas dan penggunaan jaringan</w:t>
      </w:r>
      <w:r w:rsidRPr="002F137A">
        <w:rPr>
          <w:color w:val="1B1C1D"/>
          <w:szCs w:val="24"/>
        </w:rPr>
        <w:t xml:space="preserve">, yaitu </w:t>
      </w:r>
      <w:r w:rsidRPr="002F137A">
        <w:rPr>
          <w:i/>
          <w:iCs/>
          <w:color w:val="1B1C1D"/>
          <w:szCs w:val="24"/>
        </w:rPr>
        <w:t>Total Unique Addresses</w:t>
      </w:r>
      <w:r w:rsidRPr="002F137A">
        <w:rPr>
          <w:color w:val="1B1C1D"/>
          <w:szCs w:val="24"/>
        </w:rPr>
        <w:t xml:space="preserve">, </w:t>
      </w:r>
      <w:r w:rsidRPr="002F137A">
        <w:rPr>
          <w:i/>
          <w:iCs/>
          <w:color w:val="1B1C1D"/>
          <w:szCs w:val="24"/>
        </w:rPr>
        <w:t>Confirmed Transaction</w:t>
      </w:r>
      <w:r w:rsidRPr="002F137A">
        <w:rPr>
          <w:color w:val="1B1C1D"/>
          <w:szCs w:val="24"/>
        </w:rPr>
        <w:t xml:space="preserve">, </w:t>
      </w:r>
      <w:r w:rsidRPr="002F137A">
        <w:rPr>
          <w:i/>
          <w:iCs/>
          <w:color w:val="1B1C1D"/>
          <w:szCs w:val="24"/>
        </w:rPr>
        <w:t>Transaction per Block</w:t>
      </w:r>
      <w:r w:rsidRPr="002F137A">
        <w:rPr>
          <w:color w:val="1B1C1D"/>
          <w:szCs w:val="24"/>
        </w:rPr>
        <w:t xml:space="preserve">, dan </w:t>
      </w:r>
      <w:r w:rsidRPr="002F137A">
        <w:rPr>
          <w:i/>
          <w:iCs/>
          <w:color w:val="1B1C1D"/>
          <w:szCs w:val="24"/>
        </w:rPr>
        <w:t>Average Block Size</w:t>
      </w:r>
      <w:r w:rsidRPr="002F137A">
        <w:rPr>
          <w:color w:val="1B1C1D"/>
          <w:szCs w:val="24"/>
        </w:rPr>
        <w:t>, yang mencerminkan tingkat adopsi dan aktivitas ekonomi pada jaringan Bitcoin.</w:t>
      </w:r>
    </w:p>
    <w:p w14:paraId="5904F20A" w14:textId="77777777" w:rsidR="00D07928" w:rsidRPr="002F137A" w:rsidRDefault="00000000">
      <w:pPr>
        <w:numPr>
          <w:ilvl w:val="0"/>
          <w:numId w:val="18"/>
        </w:numPr>
        <w:spacing w:after="60" w:line="276" w:lineRule="auto"/>
        <w:ind w:left="1080"/>
        <w:jc w:val="both"/>
        <w:rPr>
          <w:color w:val="1B1C1D"/>
          <w:szCs w:val="24"/>
        </w:rPr>
      </w:pPr>
      <w:r w:rsidRPr="002F137A">
        <w:rPr>
          <w:b/>
          <w:bCs/>
          <w:color w:val="1B1C1D"/>
          <w:szCs w:val="24"/>
        </w:rPr>
        <w:t>Metrik biaya dan kepadatan jaringan</w:t>
      </w:r>
      <w:r w:rsidRPr="002F137A">
        <w:rPr>
          <w:color w:val="1B1C1D"/>
          <w:szCs w:val="24"/>
        </w:rPr>
        <w:t xml:space="preserve">, yaitu </w:t>
      </w:r>
      <w:r w:rsidRPr="002F137A">
        <w:rPr>
          <w:i/>
          <w:iCs/>
          <w:color w:val="1B1C1D"/>
          <w:szCs w:val="24"/>
        </w:rPr>
        <w:t>Median Confirmation Time</w:t>
      </w:r>
      <w:r w:rsidRPr="002F137A">
        <w:rPr>
          <w:color w:val="1B1C1D"/>
          <w:szCs w:val="24"/>
        </w:rPr>
        <w:t xml:space="preserve"> dan </w:t>
      </w:r>
      <w:r w:rsidRPr="002F137A">
        <w:rPr>
          <w:i/>
          <w:iCs/>
          <w:color w:val="1B1C1D"/>
          <w:szCs w:val="24"/>
        </w:rPr>
        <w:t>Cost % per Transaction</w:t>
      </w:r>
      <w:r w:rsidRPr="002F137A">
        <w:rPr>
          <w:color w:val="1B1C1D"/>
          <w:szCs w:val="24"/>
        </w:rPr>
        <w:t>, yang menggambarkan waktu tunggu konfirmasi transaksi serta besarnya biaya jaringan relatif terhadap volume transaksi.</w:t>
      </w:r>
    </w:p>
    <w:p w14:paraId="2DC63CBB" w14:textId="77777777" w:rsidR="00D07928" w:rsidRPr="002F137A" w:rsidRDefault="00000000">
      <w:pPr>
        <w:pStyle w:val="Heading4"/>
        <w:keepNext/>
        <w:rPr>
          <w:color w:val="1B1C1D"/>
        </w:rPr>
      </w:pPr>
      <w:bookmarkStart w:id="13" w:name="_Toc242053447"/>
      <w:r w:rsidRPr="002F137A">
        <w:rPr>
          <w:color w:val="1B1C1D"/>
        </w:rPr>
        <w:t xml:space="preserve">1.5.3 </w:t>
      </w:r>
      <w:r w:rsidRPr="002F137A">
        <w:rPr>
          <w:i/>
          <w:iCs/>
          <w:color w:val="1B1C1D"/>
        </w:rPr>
        <w:t>Time Series</w:t>
      </w:r>
      <w:bookmarkEnd w:id="13"/>
    </w:p>
    <w:p w14:paraId="29149645"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Time series</w:t>
      </w:r>
      <w:r w:rsidRPr="002F137A">
        <w:rPr>
          <w:color w:val="1B1C1D"/>
          <w:szCs w:val="24"/>
        </w:rPr>
        <w:t xml:space="preserve"> atau runtun waktu adalah kumpulan data yang diurutkan berdasarkan waktu dan digunakan untuk menganalisis pola hubungan antara suatu variabel dengan waktu. Analisis runtun waktu banyak digunakan untuk peramalan, seperti memprediksi harga aset, nilai tukar, atau penjualan. Data runtun waktu dapat memiliki pola horizontal (fluktuasi acak), pola tren (kecenderungan naik atau turun dalam jangka panjang), pola musiman (fluktuasi berulang secara periodik), dan pola siklis (fluktuasi dalam periode yang lebih panjang). Data harga aset kripto umumnya bersifat nonlinier dan nonstasioner sehingga menyulitkan pembentukan prediksi yang tepat dengan metode linier (Seabe </w:t>
      </w:r>
      <w:r w:rsidRPr="002F137A">
        <w:rPr>
          <w:i/>
          <w:iCs/>
          <w:color w:val="1B1C1D"/>
          <w:szCs w:val="24"/>
        </w:rPr>
        <w:t>et al</w:t>
      </w:r>
      <w:r w:rsidRPr="002F137A">
        <w:rPr>
          <w:color w:val="1B1C1D"/>
          <w:szCs w:val="24"/>
        </w:rPr>
        <w:t>., 2023). Karena urutan waktu mengandung informasi, data runtun waktu tidak boleh diacak ketika dibagi menjadi data latih dan data uji.</w:t>
      </w:r>
    </w:p>
    <w:p w14:paraId="15D5A1B9" w14:textId="77777777" w:rsidR="00D07928" w:rsidRPr="002F137A" w:rsidRDefault="00000000">
      <w:pPr>
        <w:pStyle w:val="Heading4"/>
        <w:keepNext/>
        <w:rPr>
          <w:color w:val="1B1C1D"/>
        </w:rPr>
      </w:pPr>
      <w:bookmarkStart w:id="14" w:name="_Toc242053448"/>
      <w:r w:rsidRPr="002F137A">
        <w:rPr>
          <w:color w:val="1B1C1D"/>
        </w:rPr>
        <w:lastRenderedPageBreak/>
        <w:t>1.5.4 Statistik Deskriptif dan Korelasi</w:t>
      </w:r>
      <w:bookmarkEnd w:id="14"/>
    </w:p>
    <w:p w14:paraId="3FA9E2B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Statistik deskriptif digunakan untuk mengenali karakteristik data sebelum dimodelkan. Ukuran pemusatan yang digunakan adalah rata-rata, sedangkan ukuran penyebaran yang digunakan adalah standar deviasi sampel yang dirumuskan sebagai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04034255" w14:textId="77777777" w:rsidTr="002F137A">
        <w:tc>
          <w:tcPr>
            <w:tcW w:w="374" w:type="pct"/>
            <w:vAlign w:val="center"/>
          </w:tcPr>
          <w:p w14:paraId="736B5C45" w14:textId="77777777" w:rsidR="00D07928" w:rsidRPr="002F137A" w:rsidRDefault="00D07928">
            <w:pPr>
              <w:spacing w:before="40" w:after="40"/>
              <w:rPr>
                <w:color w:val="1B1C1D"/>
                <w:szCs w:val="24"/>
              </w:rPr>
            </w:pPr>
          </w:p>
        </w:tc>
        <w:tc>
          <w:tcPr>
            <w:tcW w:w="4252" w:type="pct"/>
            <w:vAlign w:val="center"/>
          </w:tcPr>
          <w:p w14:paraId="78BFC271" w14:textId="77777777" w:rsidR="00D07928" w:rsidRPr="002F137A" w:rsidRDefault="00000000">
            <w:pPr>
              <w:spacing w:before="40" w:after="40"/>
              <w:jc w:val="center"/>
              <w:rPr>
                <w:color w:val="1B1C1D"/>
                <w:szCs w:val="24"/>
              </w:rPr>
            </w:pPr>
            <m:oMathPara>
              <m:oMathParaPr>
                <m:jc m:val="center"/>
              </m:oMathParaPr>
              <m:oMath>
                <m:acc>
                  <m:accPr>
                    <m:chr m:val="̅"/>
                    <m:ctrlPr>
                      <w:rPr>
                        <w:rFonts w:ascii="Cambria Math" w:hAnsi="Cambria Math"/>
                      </w:rPr>
                    </m:ctrlPr>
                  </m:accPr>
                  <m:e>
                    <m:r>
                      <w:rPr>
                        <w:rFonts w:ascii="Cambria Math" w:hAnsi="Cambria Math"/>
                        <w:color w:val="1B1C1D"/>
                        <w:szCs w:val="24"/>
                      </w:rPr>
                      <m:t>x</m:t>
                    </m:r>
                  </m:e>
                </m:acc>
                <m:r>
                  <m:rPr>
                    <m:sty m:val="p"/>
                  </m:rPr>
                  <w:rPr>
                    <w:rFonts w:ascii="Cambria Math" w:hAnsi="Cambria Math"/>
                    <w:color w:val="1B1C1D"/>
                    <w:szCs w:val="24"/>
                  </w:rPr>
                  <m:t>=</m:t>
                </m:r>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n</m:t>
                    </m:r>
                  </m:den>
                </m:f>
                <m:nary>
                  <m:naryPr>
                    <m:chr m:val="∑"/>
                    <m:limLoc m:val="undOvr"/>
                    <m:ctrlPr>
                      <w:rPr>
                        <w:rFonts w:ascii="Cambria Math" w:hAnsi="Cambria Math"/>
                      </w:rPr>
                    </m:ctrlPr>
                  </m:naryPr>
                  <m:sub>
                    <m:r>
                      <w:rPr>
                        <w:rFonts w:ascii="Cambria Math" w:hAnsi="Cambria Math"/>
                        <w:color w:val="1B1C1D"/>
                        <w:szCs w:val="24"/>
                      </w:rPr>
                      <m:t>i</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i</m:t>
                        </m:r>
                      </m:sub>
                    </m:sSub>
                  </m:e>
                </m:nary>
              </m:oMath>
            </m:oMathPara>
          </w:p>
        </w:tc>
        <w:tc>
          <w:tcPr>
            <w:tcW w:w="374" w:type="pct"/>
            <w:vAlign w:val="center"/>
          </w:tcPr>
          <w:p w14:paraId="6F936129" w14:textId="77777777" w:rsidR="00D07928" w:rsidRPr="002F137A" w:rsidRDefault="00000000">
            <w:pPr>
              <w:spacing w:before="40" w:after="40"/>
              <w:jc w:val="right"/>
              <w:rPr>
                <w:color w:val="1B1C1D"/>
                <w:szCs w:val="24"/>
              </w:rPr>
            </w:pPr>
            <w:r w:rsidRPr="002F137A">
              <w:rPr>
                <w:color w:val="1B1C1D"/>
                <w:szCs w:val="24"/>
              </w:rPr>
              <w:t>(1)</w:t>
            </w:r>
          </w:p>
        </w:tc>
      </w:tr>
      <w:tr w:rsidR="00D07928" w14:paraId="74170FDB" w14:textId="77777777" w:rsidTr="002F137A">
        <w:tc>
          <w:tcPr>
            <w:tcW w:w="374" w:type="pct"/>
            <w:vAlign w:val="center"/>
          </w:tcPr>
          <w:p w14:paraId="0C1461AB" w14:textId="77777777" w:rsidR="00D07928" w:rsidRPr="002F137A" w:rsidRDefault="00D07928">
            <w:pPr>
              <w:spacing w:before="40" w:after="40"/>
              <w:rPr>
                <w:color w:val="1B1C1D"/>
                <w:szCs w:val="24"/>
              </w:rPr>
            </w:pPr>
          </w:p>
        </w:tc>
        <w:tc>
          <w:tcPr>
            <w:tcW w:w="4252" w:type="pct"/>
            <w:vAlign w:val="center"/>
          </w:tcPr>
          <w:p w14:paraId="04F385BC" w14:textId="77777777" w:rsidR="00D07928" w:rsidRPr="002F137A" w:rsidRDefault="00000000">
            <w:pPr>
              <w:spacing w:before="40" w:after="40"/>
              <w:jc w:val="center"/>
              <w:rPr>
                <w:color w:val="1B1C1D"/>
                <w:szCs w:val="24"/>
              </w:rPr>
            </w:pPr>
            <m:oMathPara>
              <m:oMathParaPr>
                <m:jc m:val="center"/>
              </m:oMathParaPr>
              <m:oMath>
                <m:r>
                  <w:rPr>
                    <w:rFonts w:ascii="Cambria Math" w:hAnsi="Cambria Math"/>
                    <w:color w:val="1B1C1D"/>
                    <w:szCs w:val="24"/>
                  </w:rPr>
                  <m:t>s</m:t>
                </m:r>
                <m:r>
                  <m:rPr>
                    <m:sty m:val="p"/>
                  </m:rPr>
                  <w:rPr>
                    <w:rFonts w:ascii="Cambria Math" w:hAnsi="Cambria Math"/>
                    <w:color w:val="1B1C1D"/>
                    <w:szCs w:val="24"/>
                  </w:rPr>
                  <m:t>=</m:t>
                </m:r>
                <m:rad>
                  <m:radPr>
                    <m:degHide m:val="1"/>
                    <m:ctrlPr>
                      <w:rPr>
                        <w:rFonts w:ascii="Cambria Math" w:hAnsi="Cambria Math"/>
                      </w:rPr>
                    </m:ctrlPr>
                  </m:radPr>
                  <m:deg/>
                  <m:e>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n</m:t>
                        </m:r>
                        <m:r>
                          <m:rPr>
                            <m:sty m:val="p"/>
                          </m:rPr>
                          <w:rPr>
                            <w:rFonts w:ascii="Cambria Math" w:hAnsi="Cambria Math"/>
                            <w:color w:val="1B1C1D"/>
                            <w:szCs w:val="24"/>
                          </w:rPr>
                          <m:t>-</m:t>
                        </m:r>
                        <m:r>
                          <w:rPr>
                            <w:rFonts w:ascii="Cambria Math" w:hAnsi="Cambria Math"/>
                            <w:color w:val="1B1C1D"/>
                            <w:szCs w:val="24"/>
                          </w:rPr>
                          <m:t>1</m:t>
                        </m:r>
                      </m:den>
                    </m:f>
                    <m:nary>
                      <m:naryPr>
                        <m:chr m:val="∑"/>
                        <m:limLoc m:val="undOvr"/>
                        <m:ctrlPr>
                          <w:rPr>
                            <w:rFonts w:ascii="Cambria Math" w:hAnsi="Cambria Math"/>
                          </w:rPr>
                        </m:ctrlPr>
                      </m:naryPr>
                      <m:sub>
                        <m:r>
                          <w:rPr>
                            <w:rFonts w:ascii="Cambria Math" w:hAnsi="Cambria Math"/>
                            <w:color w:val="1B1C1D"/>
                            <w:szCs w:val="24"/>
                          </w:rPr>
                          <m:t>i</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i</m:t>
                                    </m:r>
                                  </m:sub>
                                </m:sSub>
                                <m:r>
                                  <m:rPr>
                                    <m:sty m:val="p"/>
                                  </m:rPr>
                                  <w:rPr>
                                    <w:rFonts w:ascii="Cambria Math" w:hAnsi="Cambria Math"/>
                                    <w:color w:val="1B1C1D"/>
                                    <w:szCs w:val="24"/>
                                  </w:rPr>
                                  <m:t>-</m:t>
                                </m:r>
                                <m:acc>
                                  <m:accPr>
                                    <m:chr m:val="̅"/>
                                    <m:ctrlPr>
                                      <w:rPr>
                                        <w:rFonts w:ascii="Cambria Math" w:hAnsi="Cambria Math"/>
                                      </w:rPr>
                                    </m:ctrlPr>
                                  </m:accPr>
                                  <m:e>
                                    <m:r>
                                      <w:rPr>
                                        <w:rFonts w:ascii="Cambria Math" w:hAnsi="Cambria Math"/>
                                        <w:color w:val="1B1C1D"/>
                                        <w:szCs w:val="24"/>
                                      </w:rPr>
                                      <m:t>x</m:t>
                                    </m:r>
                                  </m:e>
                                </m:acc>
                              </m:e>
                            </m:d>
                          </m:e>
                          <m:sup>
                            <m:r>
                              <w:rPr>
                                <w:rFonts w:ascii="Cambria Math" w:hAnsi="Cambria Math"/>
                                <w:color w:val="1B1C1D"/>
                                <w:szCs w:val="24"/>
                              </w:rPr>
                              <m:t>2</m:t>
                            </m:r>
                          </m:sup>
                        </m:sSup>
                      </m:e>
                    </m:nary>
                  </m:e>
                </m:rad>
              </m:oMath>
            </m:oMathPara>
          </w:p>
        </w:tc>
        <w:tc>
          <w:tcPr>
            <w:tcW w:w="374" w:type="pct"/>
            <w:vAlign w:val="center"/>
          </w:tcPr>
          <w:p w14:paraId="0D5E4202" w14:textId="77777777" w:rsidR="00D07928" w:rsidRPr="002F137A" w:rsidRDefault="00000000">
            <w:pPr>
              <w:spacing w:before="40" w:after="40"/>
              <w:jc w:val="right"/>
              <w:rPr>
                <w:color w:val="1B1C1D"/>
                <w:szCs w:val="24"/>
              </w:rPr>
            </w:pPr>
            <w:r w:rsidRPr="002F137A">
              <w:rPr>
                <w:color w:val="1B1C1D"/>
                <w:szCs w:val="24"/>
              </w:rPr>
              <w:t>(2)</w:t>
            </w:r>
          </w:p>
        </w:tc>
      </w:tr>
    </w:tbl>
    <w:p w14:paraId="33C8293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Keeratan hubungan linier antara setiap variabel informasi </w:t>
      </w:r>
      <w:r w:rsidRPr="002F137A">
        <w:rPr>
          <w:i/>
          <w:iCs/>
          <w:color w:val="1B1C1D"/>
          <w:szCs w:val="24"/>
        </w:rPr>
        <w:t>blockchain</w:t>
      </w:r>
      <w:r w:rsidRPr="002F137A">
        <w:rPr>
          <w:color w:val="1B1C1D"/>
          <w:szCs w:val="24"/>
        </w:rPr>
        <w:t xml:space="preserve"> dan harga penutupan diukur dengan koefisien korelasi Pearson:</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38759F63" w14:textId="77777777" w:rsidTr="002F137A">
        <w:tc>
          <w:tcPr>
            <w:tcW w:w="374" w:type="pct"/>
            <w:vAlign w:val="center"/>
          </w:tcPr>
          <w:p w14:paraId="20E0EE2E" w14:textId="77777777" w:rsidR="00D07928" w:rsidRPr="002F137A" w:rsidRDefault="00D07928">
            <w:pPr>
              <w:spacing w:before="40" w:after="40"/>
              <w:rPr>
                <w:color w:val="1B1C1D"/>
                <w:szCs w:val="24"/>
              </w:rPr>
            </w:pPr>
          </w:p>
        </w:tc>
        <w:tc>
          <w:tcPr>
            <w:tcW w:w="4252" w:type="pct"/>
            <w:vAlign w:val="center"/>
          </w:tcPr>
          <w:p w14:paraId="701E2915"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r</m:t>
                    </m:r>
                  </m:e>
                  <m:sub>
                    <m:r>
                      <w:rPr>
                        <w:rFonts w:ascii="Cambria Math" w:hAnsi="Cambria Math"/>
                        <w:color w:val="1B1C1D"/>
                        <w:szCs w:val="24"/>
                      </w:rPr>
                      <m:t>xy</m:t>
                    </m:r>
                  </m:sub>
                </m:sSub>
                <m:r>
                  <m:rPr>
                    <m:sty m:val="p"/>
                  </m:rPr>
                  <w:rPr>
                    <w:rFonts w:ascii="Cambria Math" w:hAnsi="Cambria Math"/>
                    <w:color w:val="1B1C1D"/>
                    <w:szCs w:val="24"/>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color w:val="1B1C1D"/>
                            <w:szCs w:val="24"/>
                          </w:rPr>
                          <m:t>i</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d>
                          <m:dPr>
                            <m:ctrlPr>
                              <w:rPr>
                                <w:rFonts w:ascii="Cambria Math" w:hAnsi="Cambria Math"/>
                              </w:rPr>
                            </m:ctrlPr>
                          </m:dPr>
                          <m:e>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i</m:t>
                                </m:r>
                              </m:sub>
                            </m:sSub>
                            <m:r>
                              <m:rPr>
                                <m:sty m:val="p"/>
                              </m:rPr>
                              <w:rPr>
                                <w:rFonts w:ascii="Cambria Math" w:hAnsi="Cambria Math"/>
                                <w:color w:val="1B1C1D"/>
                                <w:szCs w:val="24"/>
                              </w:rPr>
                              <m:t>-</m:t>
                            </m:r>
                            <m:acc>
                              <m:accPr>
                                <m:chr m:val="̅"/>
                                <m:ctrlPr>
                                  <w:rPr>
                                    <w:rFonts w:ascii="Cambria Math" w:hAnsi="Cambria Math"/>
                                  </w:rPr>
                                </m:ctrlPr>
                              </m:accPr>
                              <m:e>
                                <m:r>
                                  <w:rPr>
                                    <w:rFonts w:ascii="Cambria Math" w:hAnsi="Cambria Math"/>
                                    <w:color w:val="1B1C1D"/>
                                    <w:szCs w:val="24"/>
                                  </w:rPr>
                                  <m:t>x</m:t>
                                </m:r>
                              </m:e>
                            </m:acc>
                          </m:e>
                        </m:d>
                      </m:e>
                    </m:nary>
                    <m:d>
                      <m:dPr>
                        <m:ctrlPr>
                          <w:rPr>
                            <w:rFonts w:ascii="Cambria Math" w:hAnsi="Cambria Math"/>
                          </w:rPr>
                        </m:ctrlPr>
                      </m:dPr>
                      <m:e>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i</m:t>
                            </m:r>
                          </m:sub>
                        </m:sSub>
                        <m:r>
                          <m:rPr>
                            <m:sty m:val="p"/>
                          </m:rPr>
                          <w:rPr>
                            <w:rFonts w:ascii="Cambria Math" w:hAnsi="Cambria Math"/>
                            <w:color w:val="1B1C1D"/>
                            <w:szCs w:val="24"/>
                          </w:rPr>
                          <m:t>-</m:t>
                        </m:r>
                        <m:acc>
                          <m:accPr>
                            <m:chr m:val="̅"/>
                            <m:ctrlPr>
                              <w:rPr>
                                <w:rFonts w:ascii="Cambria Math" w:hAnsi="Cambria Math"/>
                              </w:rPr>
                            </m:ctrlPr>
                          </m:accPr>
                          <m:e>
                            <m:r>
                              <w:rPr>
                                <w:rFonts w:ascii="Cambria Math" w:hAnsi="Cambria Math"/>
                                <w:color w:val="1B1C1D"/>
                                <w:szCs w:val="24"/>
                              </w:rPr>
                              <m:t>y</m:t>
                            </m:r>
                          </m:e>
                        </m:acc>
                      </m:e>
                    </m:d>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color w:val="1B1C1D"/>
                                <w:szCs w:val="24"/>
                              </w:rPr>
                              <m:t>i</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i</m:t>
                                        </m:r>
                                      </m:sub>
                                    </m:sSub>
                                    <m:r>
                                      <m:rPr>
                                        <m:sty m:val="p"/>
                                      </m:rPr>
                                      <w:rPr>
                                        <w:rFonts w:ascii="Cambria Math" w:hAnsi="Cambria Math"/>
                                        <w:color w:val="1B1C1D"/>
                                        <w:szCs w:val="24"/>
                                      </w:rPr>
                                      <m:t>-</m:t>
                                    </m:r>
                                    <m:acc>
                                      <m:accPr>
                                        <m:chr m:val="̅"/>
                                        <m:ctrlPr>
                                          <w:rPr>
                                            <w:rFonts w:ascii="Cambria Math" w:hAnsi="Cambria Math"/>
                                          </w:rPr>
                                        </m:ctrlPr>
                                      </m:accPr>
                                      <m:e>
                                        <m:r>
                                          <w:rPr>
                                            <w:rFonts w:ascii="Cambria Math" w:hAnsi="Cambria Math"/>
                                            <w:color w:val="1B1C1D"/>
                                            <w:szCs w:val="24"/>
                                          </w:rPr>
                                          <m:t>x</m:t>
                                        </m:r>
                                      </m:e>
                                    </m:acc>
                                  </m:e>
                                </m:d>
                              </m:e>
                              <m:sup>
                                <m:r>
                                  <w:rPr>
                                    <w:rFonts w:ascii="Cambria Math" w:hAnsi="Cambria Math"/>
                                    <w:color w:val="1B1C1D"/>
                                    <w:szCs w:val="24"/>
                                  </w:rPr>
                                  <m:t>2</m:t>
                                </m:r>
                              </m:sup>
                            </m:sSup>
                          </m:e>
                        </m:nary>
                      </m:e>
                    </m:rad>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color w:val="1B1C1D"/>
                                <w:szCs w:val="24"/>
                              </w:rPr>
                              <m:t>i</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i</m:t>
                                        </m:r>
                                      </m:sub>
                                    </m:sSub>
                                    <m:r>
                                      <m:rPr>
                                        <m:sty m:val="p"/>
                                      </m:rPr>
                                      <w:rPr>
                                        <w:rFonts w:ascii="Cambria Math" w:hAnsi="Cambria Math"/>
                                        <w:color w:val="1B1C1D"/>
                                        <w:szCs w:val="24"/>
                                      </w:rPr>
                                      <m:t>-</m:t>
                                    </m:r>
                                    <m:acc>
                                      <m:accPr>
                                        <m:chr m:val="̅"/>
                                        <m:ctrlPr>
                                          <w:rPr>
                                            <w:rFonts w:ascii="Cambria Math" w:hAnsi="Cambria Math"/>
                                          </w:rPr>
                                        </m:ctrlPr>
                                      </m:accPr>
                                      <m:e>
                                        <m:r>
                                          <w:rPr>
                                            <w:rFonts w:ascii="Cambria Math" w:hAnsi="Cambria Math"/>
                                            <w:color w:val="1B1C1D"/>
                                            <w:szCs w:val="24"/>
                                          </w:rPr>
                                          <m:t>y</m:t>
                                        </m:r>
                                      </m:e>
                                    </m:acc>
                                  </m:e>
                                </m:d>
                              </m:e>
                              <m:sup>
                                <m:r>
                                  <w:rPr>
                                    <w:rFonts w:ascii="Cambria Math" w:hAnsi="Cambria Math"/>
                                    <w:color w:val="1B1C1D"/>
                                    <w:szCs w:val="24"/>
                                  </w:rPr>
                                  <m:t>2</m:t>
                                </m:r>
                              </m:sup>
                            </m:sSup>
                          </m:e>
                        </m:nary>
                      </m:e>
                    </m:rad>
                  </m:den>
                </m:f>
              </m:oMath>
            </m:oMathPara>
          </w:p>
        </w:tc>
        <w:tc>
          <w:tcPr>
            <w:tcW w:w="374" w:type="pct"/>
            <w:vAlign w:val="center"/>
          </w:tcPr>
          <w:p w14:paraId="501B0AAE" w14:textId="77777777" w:rsidR="00D07928" w:rsidRPr="002F137A" w:rsidRDefault="00000000">
            <w:pPr>
              <w:spacing w:before="40" w:after="40"/>
              <w:jc w:val="right"/>
              <w:rPr>
                <w:color w:val="1B1C1D"/>
                <w:szCs w:val="24"/>
              </w:rPr>
            </w:pPr>
            <w:r w:rsidRPr="002F137A">
              <w:rPr>
                <w:color w:val="1B1C1D"/>
                <w:szCs w:val="24"/>
              </w:rPr>
              <w:t>(3)</w:t>
            </w:r>
          </w:p>
        </w:tc>
      </w:tr>
    </w:tbl>
    <w:p w14:paraId="13705B34"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5867A33F"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i</m:t>
            </m:r>
          </m:sub>
        </m:sSub>
      </m:oMath>
      <w:r w:rsidRPr="002F137A">
        <w:rPr>
          <w:color w:val="1B1C1D"/>
          <w:szCs w:val="24"/>
        </w:rPr>
        <w:tab/>
        <w:t>= Nilai observasi ke-</w:t>
      </w:r>
      <m:oMath>
        <m:r>
          <w:rPr>
            <w:rFonts w:ascii="Cambria Math" w:hAnsi="Cambria Math"/>
            <w:color w:val="1B1C1D"/>
            <w:szCs w:val="24"/>
          </w:rPr>
          <m:t>i</m:t>
        </m:r>
      </m:oMath>
    </w:p>
    <w:p w14:paraId="1AEE7B0F"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acc>
          <m:accPr>
            <m:chr m:val="̅"/>
            <m:ctrlPr>
              <w:rPr>
                <w:rFonts w:ascii="Cambria Math" w:hAnsi="Cambria Math"/>
              </w:rPr>
            </m:ctrlPr>
          </m:accPr>
          <m:e>
            <m:r>
              <w:rPr>
                <w:rFonts w:ascii="Cambria Math" w:hAnsi="Cambria Math"/>
                <w:color w:val="1B1C1D"/>
                <w:szCs w:val="24"/>
              </w:rPr>
              <m:t>x</m:t>
            </m:r>
          </m:e>
        </m:acc>
      </m:oMath>
      <w:r w:rsidRPr="002F137A">
        <w:rPr>
          <w:color w:val="1B1C1D"/>
          <w:szCs w:val="24"/>
        </w:rPr>
        <w:tab/>
        <w:t>= Rata-rata sampel</w:t>
      </w:r>
    </w:p>
    <w:p w14:paraId="49F3B9C0"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s</m:t>
        </m:r>
      </m:oMath>
      <w:r w:rsidRPr="002F137A">
        <w:rPr>
          <w:color w:val="1B1C1D"/>
          <w:szCs w:val="24"/>
        </w:rPr>
        <w:tab/>
        <w:t>= Standar deviasi sampel</w:t>
      </w:r>
    </w:p>
    <w:p w14:paraId="2629E9A5"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n</m:t>
        </m:r>
      </m:oMath>
      <w:r w:rsidRPr="002F137A">
        <w:rPr>
          <w:color w:val="1B1C1D"/>
          <w:szCs w:val="24"/>
        </w:rPr>
        <w:tab/>
        <w:t>= Banyaknya observasi</w:t>
      </w:r>
    </w:p>
    <w:p w14:paraId="30F53230"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r</m:t>
            </m:r>
          </m:e>
          <m:sub>
            <m:r>
              <w:rPr>
                <w:rFonts w:ascii="Cambria Math" w:hAnsi="Cambria Math"/>
                <w:color w:val="1B1C1D"/>
                <w:szCs w:val="24"/>
              </w:rPr>
              <m:t>xy</m:t>
            </m:r>
          </m:sub>
        </m:sSub>
      </m:oMath>
      <w:r w:rsidRPr="002F137A">
        <w:rPr>
          <w:color w:val="1B1C1D"/>
          <w:szCs w:val="24"/>
        </w:rPr>
        <w:tab/>
        <w:t xml:space="preserve">= Koefisien korelasi Pearson antara variabel </w:t>
      </w:r>
      <m:oMath>
        <m:r>
          <w:rPr>
            <w:rFonts w:ascii="Cambria Math" w:hAnsi="Cambria Math"/>
            <w:color w:val="1B1C1D"/>
            <w:szCs w:val="24"/>
          </w:rPr>
          <m:t>x</m:t>
        </m:r>
      </m:oMath>
      <w:r w:rsidRPr="002F137A">
        <w:rPr>
          <w:color w:val="1B1C1D"/>
          <w:szCs w:val="24"/>
        </w:rPr>
        <w:t xml:space="preserve"> dan </w:t>
      </w:r>
      <m:oMath>
        <m:r>
          <w:rPr>
            <w:rFonts w:ascii="Cambria Math" w:hAnsi="Cambria Math"/>
            <w:color w:val="1B1C1D"/>
            <w:szCs w:val="24"/>
          </w:rPr>
          <m:t>y</m:t>
        </m:r>
      </m:oMath>
      <w:r w:rsidRPr="002F137A">
        <w:rPr>
          <w:color w:val="1B1C1D"/>
          <w:szCs w:val="24"/>
        </w:rPr>
        <w:t xml:space="preserve">, bernilai </w:t>
      </w:r>
      <m:oMath>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sampai </w:t>
      </w:r>
      <m:oMath>
        <m:r>
          <m:rPr>
            <m:sty m:val="p"/>
          </m:rPr>
          <w:rPr>
            <w:rFonts w:ascii="Cambria Math" w:hAnsi="Cambria Math"/>
            <w:color w:val="1B1C1D"/>
            <w:szCs w:val="24"/>
          </w:rPr>
          <m:t>+</m:t>
        </m:r>
        <m:r>
          <w:rPr>
            <w:rFonts w:ascii="Cambria Math" w:hAnsi="Cambria Math"/>
            <w:color w:val="1B1C1D"/>
            <w:szCs w:val="24"/>
          </w:rPr>
          <m:t>1</m:t>
        </m:r>
      </m:oMath>
    </w:p>
    <w:p w14:paraId="06882576" w14:textId="7BDE268E" w:rsidR="008E13E7" w:rsidRPr="002F137A" w:rsidRDefault="001B6A95" w:rsidP="002F137A">
      <w:pPr>
        <w:pBdr>
          <w:top w:val="nil"/>
          <w:left w:val="nil"/>
          <w:bottom w:val="nil"/>
          <w:right w:val="nil"/>
          <w:between w:val="nil"/>
        </w:pBdr>
        <w:tabs>
          <w:tab w:val="left" w:pos="2268"/>
        </w:tabs>
        <w:spacing w:after="120" w:line="276" w:lineRule="auto"/>
        <w:ind w:firstLine="720"/>
        <w:jc w:val="both"/>
        <w:rPr>
          <w:color w:val="1B1C1D"/>
          <w:szCs w:val="24"/>
        </w:rPr>
      </w:pPr>
      <w:r w:rsidRPr="002F137A">
        <w:rPr>
          <w:color w:val="1B1C1D"/>
          <w:szCs w:val="24"/>
        </w:rPr>
        <w:t>Nilai koefisien korelasi Pearson yang diperoleh kemudian diinterpretasikan berdasarkan kriteria keeratan hubungan yang disajikan pada Tabel 1.</w:t>
      </w:r>
    </w:p>
    <w:p w14:paraId="3D922E8D" w14:textId="2CBBAA3C" w:rsidR="008E13E7" w:rsidRPr="002F137A" w:rsidRDefault="008E13E7" w:rsidP="008E13E7">
      <w:pPr>
        <w:spacing w:after="120"/>
        <w:jc w:val="center"/>
      </w:pPr>
      <w:bookmarkStart w:id="15" w:name="_Toc242053492"/>
      <w:r w:rsidRPr="002F137A">
        <w:rPr>
          <w:b/>
          <w:bCs/>
          <w:szCs w:val="24"/>
        </w:rPr>
        <w:t xml:space="preserve">Tabel </w:t>
      </w:r>
      <w:r w:rsidR="001B6A95" w:rsidRPr="002F137A">
        <w:rPr>
          <w:b/>
          <w:color w:val="000000"/>
        </w:rPr>
        <w:fldChar w:fldCharType="begin"/>
      </w:r>
      <w:r w:rsidR="001B6A95" w:rsidRPr="002F137A">
        <w:rPr>
          <w:b/>
          <w:color w:val="000000"/>
          <w:szCs w:val="24"/>
        </w:rPr>
        <w:instrText xml:space="preserve"> SEQ Tabel \* ARABIC </w:instrText>
      </w:r>
      <w:r w:rsidR="001B6A95" w:rsidRPr="002F137A">
        <w:rPr>
          <w:b/>
          <w:color w:val="000000"/>
        </w:rPr>
        <w:fldChar w:fldCharType="separate"/>
      </w:r>
      <w:r w:rsidR="002F137A">
        <w:rPr>
          <w:b/>
          <w:noProof/>
          <w:color w:val="000000"/>
          <w:szCs w:val="24"/>
        </w:rPr>
        <w:t>1</w:t>
      </w:r>
      <w:r w:rsidR="001B6A95" w:rsidRPr="002F137A">
        <w:rPr>
          <w:b/>
          <w:color w:val="000000"/>
        </w:rPr>
        <w:fldChar w:fldCharType="end"/>
      </w:r>
      <w:r w:rsidRPr="002F137A">
        <w:rPr>
          <w:szCs w:val="24"/>
        </w:rPr>
        <w:t>. Interpretasi Koefisien Korelasi Pearson</w:t>
      </w:r>
      <w:bookmarkEnd w:id="15"/>
    </w:p>
    <w:tbl>
      <w:tblPr>
        <w:tblW w:w="74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50"/>
        <w:gridCol w:w="4770"/>
      </w:tblGrid>
      <w:tr w:rsidR="008E13E7" w14:paraId="1EEACEAC" w14:textId="77777777" w:rsidTr="002F137A">
        <w:trPr>
          <w:tblHeader/>
          <w:jc w:val="center"/>
        </w:trPr>
        <w:tc>
          <w:tcPr>
            <w:tcW w:w="1786" w:type="pct"/>
            <w:tcBorders>
              <w:top w:val="single" w:sz="12" w:space="0" w:color="000000"/>
              <w:left w:val="none" w:sz="0" w:space="0" w:color="FFFFFF"/>
              <w:bottom w:val="single" w:sz="6" w:space="0" w:color="000000"/>
              <w:right w:val="none" w:sz="0" w:space="0" w:color="FFFFFF"/>
            </w:tcBorders>
            <w:tcMar>
              <w:top w:w="30" w:type="dxa"/>
              <w:left w:w="100" w:type="dxa"/>
              <w:bottom w:w="30" w:type="dxa"/>
              <w:right w:w="100" w:type="dxa"/>
            </w:tcMar>
          </w:tcPr>
          <w:p w14:paraId="2C10ACCB" w14:textId="77777777" w:rsidR="008E13E7" w:rsidRPr="002F137A" w:rsidRDefault="008E13E7" w:rsidP="00F844C5">
            <w:pPr>
              <w:jc w:val="center"/>
            </w:pPr>
            <w:r w:rsidRPr="002F137A">
              <w:rPr>
                <w:b/>
                <w:bCs/>
                <w:i/>
                <w:iCs/>
              </w:rPr>
              <w:t>r</w:t>
            </w:r>
          </w:p>
        </w:tc>
        <w:tc>
          <w:tcPr>
            <w:tcW w:w="3214" w:type="pct"/>
            <w:tcBorders>
              <w:top w:val="single" w:sz="12" w:space="0" w:color="000000"/>
              <w:left w:val="none" w:sz="0" w:space="0" w:color="FFFFFF"/>
              <w:bottom w:val="single" w:sz="6" w:space="0" w:color="000000"/>
              <w:right w:val="none" w:sz="0" w:space="0" w:color="FFFFFF"/>
            </w:tcBorders>
            <w:tcMar>
              <w:top w:w="30" w:type="dxa"/>
              <w:left w:w="100" w:type="dxa"/>
              <w:bottom w:w="30" w:type="dxa"/>
              <w:right w:w="100" w:type="dxa"/>
            </w:tcMar>
          </w:tcPr>
          <w:p w14:paraId="16C1ABDC" w14:textId="77777777" w:rsidR="008E13E7" w:rsidRPr="002F137A" w:rsidRDefault="008E13E7" w:rsidP="00F844C5">
            <w:pPr>
              <w:jc w:val="center"/>
            </w:pPr>
            <w:r w:rsidRPr="002F137A">
              <w:rPr>
                <w:b/>
                <w:bCs/>
              </w:rPr>
              <w:t>Interpretasi</w:t>
            </w:r>
          </w:p>
        </w:tc>
      </w:tr>
      <w:tr w:rsidR="008E13E7" w14:paraId="34F2BB27"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3107555B" w14:textId="77777777" w:rsidR="008E13E7" w:rsidRPr="002F137A" w:rsidRDefault="008E13E7" w:rsidP="00F844C5">
            <w:pPr>
              <w:jc w:val="center"/>
            </w:pPr>
            <w:r w:rsidRPr="002F137A">
              <w:t>−1</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016258BB" w14:textId="77777777" w:rsidR="008E13E7" w:rsidRPr="002F137A" w:rsidRDefault="008E13E7" w:rsidP="00F844C5">
            <w:pPr>
              <w:jc w:val="center"/>
            </w:pPr>
            <w:r w:rsidRPr="002F137A">
              <w:t>Korelasi negatif sangat tinggi (sempurna)</w:t>
            </w:r>
          </w:p>
        </w:tc>
      </w:tr>
      <w:tr w:rsidR="008E13E7" w14:paraId="4D89B132"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5F028A01" w14:textId="77777777" w:rsidR="008E13E7" w:rsidRPr="002F137A" w:rsidRDefault="008E13E7" w:rsidP="00F844C5">
            <w:pPr>
              <w:jc w:val="center"/>
            </w:pPr>
            <w:r w:rsidRPr="002F137A">
              <w:t>−0,99 s.d. −0,81</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7F752E99" w14:textId="77777777" w:rsidR="008E13E7" w:rsidRPr="002F137A" w:rsidRDefault="008E13E7" w:rsidP="00F844C5">
            <w:pPr>
              <w:jc w:val="center"/>
            </w:pPr>
            <w:r w:rsidRPr="002F137A">
              <w:t>Korelasi negatif tinggi</w:t>
            </w:r>
          </w:p>
        </w:tc>
      </w:tr>
      <w:tr w:rsidR="008E13E7" w14:paraId="77665E99"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365FB0B1" w14:textId="77777777" w:rsidR="008E13E7" w:rsidRPr="002F137A" w:rsidRDefault="008E13E7" w:rsidP="00F844C5">
            <w:pPr>
              <w:jc w:val="center"/>
            </w:pPr>
            <w:r w:rsidRPr="002F137A">
              <w:t>−0,80 s.d. −0,61</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100A54DD" w14:textId="77777777" w:rsidR="008E13E7" w:rsidRPr="002F137A" w:rsidRDefault="008E13E7" w:rsidP="00F844C5">
            <w:pPr>
              <w:jc w:val="center"/>
            </w:pPr>
            <w:r w:rsidRPr="002F137A">
              <w:t>Korelasi negatif cukup</w:t>
            </w:r>
          </w:p>
        </w:tc>
      </w:tr>
      <w:tr w:rsidR="008E13E7" w14:paraId="77133855"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2D481C41" w14:textId="77777777" w:rsidR="008E13E7" w:rsidRPr="002F137A" w:rsidRDefault="008E13E7" w:rsidP="00F844C5">
            <w:pPr>
              <w:jc w:val="center"/>
            </w:pPr>
            <w:r w:rsidRPr="002F137A">
              <w:t>−0,60 s.d. −0,41</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4270A914" w14:textId="77777777" w:rsidR="008E13E7" w:rsidRPr="002F137A" w:rsidRDefault="008E13E7" w:rsidP="00F844C5">
            <w:pPr>
              <w:jc w:val="center"/>
            </w:pPr>
            <w:r w:rsidRPr="002F137A">
              <w:t>Korelasi negatif agak rendah</w:t>
            </w:r>
          </w:p>
        </w:tc>
      </w:tr>
      <w:tr w:rsidR="008E13E7" w14:paraId="28624A63"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37650D70" w14:textId="77777777" w:rsidR="008E13E7" w:rsidRPr="002F137A" w:rsidRDefault="008E13E7" w:rsidP="00F844C5">
            <w:pPr>
              <w:jc w:val="center"/>
            </w:pPr>
            <w:r w:rsidRPr="002F137A">
              <w:t>−0,40 s.d. −0,21</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3AC16591" w14:textId="77777777" w:rsidR="008E13E7" w:rsidRPr="002F137A" w:rsidRDefault="008E13E7" w:rsidP="00F844C5">
            <w:pPr>
              <w:jc w:val="center"/>
            </w:pPr>
            <w:r w:rsidRPr="002F137A">
              <w:t>Korelasi negatif rendah</w:t>
            </w:r>
          </w:p>
        </w:tc>
      </w:tr>
      <w:tr w:rsidR="008E13E7" w14:paraId="3894145C"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5DCC8238" w14:textId="77777777" w:rsidR="008E13E7" w:rsidRPr="002F137A" w:rsidRDefault="008E13E7" w:rsidP="00F844C5">
            <w:pPr>
              <w:jc w:val="center"/>
            </w:pPr>
            <w:r w:rsidRPr="002F137A">
              <w:t>−0,20 s.d. −0,01</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09AC7869" w14:textId="77777777" w:rsidR="008E13E7" w:rsidRPr="002F137A" w:rsidRDefault="008E13E7" w:rsidP="00F844C5">
            <w:pPr>
              <w:jc w:val="center"/>
            </w:pPr>
            <w:r w:rsidRPr="002F137A">
              <w:t>Korelasi negatif sangat rendah</w:t>
            </w:r>
          </w:p>
        </w:tc>
      </w:tr>
      <w:tr w:rsidR="008E13E7" w14:paraId="03BFDC2E"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23DDDA73" w14:textId="77777777" w:rsidR="008E13E7" w:rsidRPr="002F137A" w:rsidRDefault="008E13E7" w:rsidP="00F844C5">
            <w:pPr>
              <w:jc w:val="center"/>
            </w:pPr>
            <w:r w:rsidRPr="002F137A">
              <w:t>0</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11123D21" w14:textId="77777777" w:rsidR="008E13E7" w:rsidRPr="002F137A" w:rsidRDefault="008E13E7" w:rsidP="00F844C5">
            <w:pPr>
              <w:jc w:val="center"/>
            </w:pPr>
            <w:r w:rsidRPr="002F137A">
              <w:t>Tidak berkorelasi</w:t>
            </w:r>
          </w:p>
        </w:tc>
      </w:tr>
      <w:tr w:rsidR="008E13E7" w14:paraId="5DDB9107"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726E853C" w14:textId="77777777" w:rsidR="008E13E7" w:rsidRPr="002F137A" w:rsidRDefault="008E13E7" w:rsidP="00F844C5">
            <w:pPr>
              <w:jc w:val="center"/>
            </w:pPr>
            <w:r w:rsidRPr="002F137A">
              <w:t>0,01 s.d. 0,20</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14FA354D" w14:textId="77777777" w:rsidR="008E13E7" w:rsidRPr="002F137A" w:rsidRDefault="008E13E7" w:rsidP="00F844C5">
            <w:pPr>
              <w:jc w:val="center"/>
            </w:pPr>
            <w:r w:rsidRPr="002F137A">
              <w:t>Korelasi positif sangat rendah</w:t>
            </w:r>
          </w:p>
        </w:tc>
      </w:tr>
      <w:tr w:rsidR="008E13E7" w14:paraId="74F73E21"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4B57B360" w14:textId="77777777" w:rsidR="008E13E7" w:rsidRPr="002F137A" w:rsidRDefault="008E13E7" w:rsidP="00F844C5">
            <w:pPr>
              <w:jc w:val="center"/>
            </w:pPr>
            <w:r w:rsidRPr="002F137A">
              <w:t>0,21 s.d. 0,40</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7E89510C" w14:textId="77777777" w:rsidR="008E13E7" w:rsidRPr="002F137A" w:rsidRDefault="008E13E7" w:rsidP="00F844C5">
            <w:pPr>
              <w:jc w:val="center"/>
            </w:pPr>
            <w:r w:rsidRPr="002F137A">
              <w:t>Korelasi positif rendah</w:t>
            </w:r>
          </w:p>
        </w:tc>
      </w:tr>
      <w:tr w:rsidR="008E13E7" w14:paraId="3EDBD7A7"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4C177318" w14:textId="77777777" w:rsidR="008E13E7" w:rsidRPr="002F137A" w:rsidRDefault="008E13E7" w:rsidP="00F844C5">
            <w:pPr>
              <w:jc w:val="center"/>
            </w:pPr>
            <w:r w:rsidRPr="002F137A">
              <w:t>0,41 s.d. 0,60</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3AA74A58" w14:textId="77777777" w:rsidR="008E13E7" w:rsidRPr="002F137A" w:rsidRDefault="008E13E7" w:rsidP="00F844C5">
            <w:pPr>
              <w:jc w:val="center"/>
            </w:pPr>
            <w:r w:rsidRPr="002F137A">
              <w:t>Korelasi positif agak rendah</w:t>
            </w:r>
          </w:p>
        </w:tc>
      </w:tr>
      <w:tr w:rsidR="008E13E7" w14:paraId="791F4819"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12ECF8AA" w14:textId="77777777" w:rsidR="008E13E7" w:rsidRPr="002F137A" w:rsidRDefault="008E13E7" w:rsidP="00F844C5">
            <w:pPr>
              <w:jc w:val="center"/>
            </w:pPr>
            <w:r w:rsidRPr="002F137A">
              <w:t>0,61 s.d. 0,80</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280C40D1" w14:textId="77777777" w:rsidR="008E13E7" w:rsidRPr="002F137A" w:rsidRDefault="008E13E7" w:rsidP="00F844C5">
            <w:pPr>
              <w:jc w:val="center"/>
            </w:pPr>
            <w:r w:rsidRPr="002F137A">
              <w:t>Korelasi positif cukup</w:t>
            </w:r>
          </w:p>
        </w:tc>
      </w:tr>
      <w:tr w:rsidR="008E13E7" w14:paraId="20A815A8" w14:textId="77777777" w:rsidTr="002F137A">
        <w:trPr>
          <w:jc w:val="center"/>
        </w:trPr>
        <w:tc>
          <w:tcPr>
            <w:tcW w:w="1786"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401DCD6F" w14:textId="77777777" w:rsidR="008E13E7" w:rsidRPr="002F137A" w:rsidRDefault="008E13E7" w:rsidP="00F844C5">
            <w:pPr>
              <w:jc w:val="center"/>
            </w:pPr>
            <w:r w:rsidRPr="002F137A">
              <w:t>0,81 s.d. 0,99</w:t>
            </w:r>
          </w:p>
        </w:tc>
        <w:tc>
          <w:tcPr>
            <w:tcW w:w="3214" w:type="pct"/>
            <w:tcBorders>
              <w:top w:val="none" w:sz="0" w:space="0" w:color="FFFFFF"/>
              <w:left w:val="none" w:sz="0" w:space="0" w:color="FFFFFF"/>
              <w:bottom w:val="none" w:sz="0" w:space="0" w:color="FFFFFF"/>
              <w:right w:val="none" w:sz="0" w:space="0" w:color="FFFFFF"/>
            </w:tcBorders>
            <w:tcMar>
              <w:top w:w="30" w:type="dxa"/>
              <w:left w:w="100" w:type="dxa"/>
              <w:bottom w:w="30" w:type="dxa"/>
              <w:right w:w="100" w:type="dxa"/>
            </w:tcMar>
          </w:tcPr>
          <w:p w14:paraId="525EF9F5" w14:textId="77777777" w:rsidR="008E13E7" w:rsidRPr="002F137A" w:rsidRDefault="008E13E7" w:rsidP="00F844C5">
            <w:pPr>
              <w:jc w:val="center"/>
            </w:pPr>
            <w:r w:rsidRPr="002F137A">
              <w:t>Korelasi positif tinggi</w:t>
            </w:r>
          </w:p>
        </w:tc>
      </w:tr>
      <w:tr w:rsidR="008E13E7" w14:paraId="66F4339A" w14:textId="77777777" w:rsidTr="002F137A">
        <w:trPr>
          <w:jc w:val="center"/>
        </w:trPr>
        <w:tc>
          <w:tcPr>
            <w:tcW w:w="1786" w:type="pct"/>
            <w:tcBorders>
              <w:top w:val="none" w:sz="0" w:space="0" w:color="FFFFFF"/>
              <w:left w:val="none" w:sz="0" w:space="0" w:color="FFFFFF"/>
              <w:bottom w:val="single" w:sz="12" w:space="0" w:color="000000"/>
              <w:right w:val="none" w:sz="0" w:space="0" w:color="FFFFFF"/>
            </w:tcBorders>
            <w:tcMar>
              <w:top w:w="30" w:type="dxa"/>
              <w:left w:w="100" w:type="dxa"/>
              <w:bottom w:w="30" w:type="dxa"/>
              <w:right w:w="100" w:type="dxa"/>
            </w:tcMar>
          </w:tcPr>
          <w:p w14:paraId="6B5385DA" w14:textId="77777777" w:rsidR="008E13E7" w:rsidRPr="002F137A" w:rsidRDefault="008E13E7" w:rsidP="00F844C5">
            <w:pPr>
              <w:jc w:val="center"/>
            </w:pPr>
            <w:r w:rsidRPr="002F137A">
              <w:lastRenderedPageBreak/>
              <w:t>1</w:t>
            </w:r>
          </w:p>
        </w:tc>
        <w:tc>
          <w:tcPr>
            <w:tcW w:w="3214" w:type="pct"/>
            <w:tcBorders>
              <w:top w:val="none" w:sz="0" w:space="0" w:color="FFFFFF"/>
              <w:left w:val="none" w:sz="0" w:space="0" w:color="FFFFFF"/>
              <w:bottom w:val="single" w:sz="12" w:space="0" w:color="000000"/>
              <w:right w:val="none" w:sz="0" w:space="0" w:color="FFFFFF"/>
            </w:tcBorders>
            <w:tcMar>
              <w:top w:w="30" w:type="dxa"/>
              <w:left w:w="100" w:type="dxa"/>
              <w:bottom w:w="30" w:type="dxa"/>
              <w:right w:w="100" w:type="dxa"/>
            </w:tcMar>
          </w:tcPr>
          <w:p w14:paraId="7E42E265" w14:textId="77777777" w:rsidR="008E13E7" w:rsidRPr="002F137A" w:rsidRDefault="008E13E7" w:rsidP="00F844C5">
            <w:pPr>
              <w:jc w:val="center"/>
            </w:pPr>
            <w:r w:rsidRPr="002F137A">
              <w:t>Korelasi positif sangat tinggi (sempurna)</w:t>
            </w:r>
          </w:p>
        </w:tc>
      </w:tr>
    </w:tbl>
    <w:p w14:paraId="294AB95D" w14:textId="77777777" w:rsidR="008E13E7" w:rsidRPr="002F137A" w:rsidRDefault="008E13E7" w:rsidP="008E13E7">
      <w:pPr>
        <w:pBdr>
          <w:top w:val="nil"/>
          <w:left w:val="nil"/>
          <w:bottom w:val="nil"/>
          <w:right w:val="nil"/>
          <w:between w:val="nil"/>
        </w:pBdr>
        <w:tabs>
          <w:tab w:val="left" w:pos="2268"/>
        </w:tabs>
        <w:spacing w:after="120" w:line="276" w:lineRule="auto"/>
        <w:rPr>
          <w:color w:val="1B1C1D"/>
          <w:szCs w:val="24"/>
        </w:rPr>
      </w:pPr>
    </w:p>
    <w:p w14:paraId="49932DB5" w14:textId="77777777" w:rsidR="00D07928" w:rsidRPr="002F137A" w:rsidRDefault="00000000">
      <w:pPr>
        <w:pStyle w:val="Heading4"/>
        <w:keepNext/>
        <w:rPr>
          <w:color w:val="1B1C1D"/>
        </w:rPr>
      </w:pPr>
      <w:bookmarkStart w:id="16" w:name="_Toc242053449"/>
      <w:r w:rsidRPr="002F137A">
        <w:rPr>
          <w:color w:val="1B1C1D"/>
        </w:rPr>
        <w:t xml:space="preserve">1.5.5 Data </w:t>
      </w:r>
      <w:r w:rsidRPr="002F137A">
        <w:rPr>
          <w:i/>
          <w:iCs/>
          <w:color w:val="1B1C1D"/>
        </w:rPr>
        <w:t>Preprocessing</w:t>
      </w:r>
      <w:bookmarkEnd w:id="16"/>
    </w:p>
    <w:p w14:paraId="2E4D638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Preprocessing</w:t>
      </w:r>
      <w:r w:rsidRPr="002F137A">
        <w:rPr>
          <w:color w:val="1B1C1D"/>
          <w:szCs w:val="24"/>
        </w:rPr>
        <w:t xml:space="preserve"> data merupakan tahap persiapan data sebelum memasuki proses pelatihan model. Tahap ini meliputi pembersihan data, penanganan nilai hilang, normalisasi, dan pembagian data agar data yang digunakan siap dan mendukung proses pelatihan secara optimal (Wijaya </w:t>
      </w:r>
      <w:r w:rsidRPr="002F137A">
        <w:rPr>
          <w:i/>
          <w:iCs/>
          <w:color w:val="1B1C1D"/>
          <w:szCs w:val="24"/>
        </w:rPr>
        <w:t>et al</w:t>
      </w:r>
      <w:r w:rsidRPr="002F137A">
        <w:rPr>
          <w:color w:val="1B1C1D"/>
          <w:szCs w:val="24"/>
        </w:rPr>
        <w:t>., 2025).</w:t>
      </w:r>
    </w:p>
    <w:p w14:paraId="69F005A9" w14:textId="77777777" w:rsidR="00D07928" w:rsidRPr="002F137A" w:rsidRDefault="00000000">
      <w:pPr>
        <w:pStyle w:val="Heading5"/>
        <w:keepNext/>
        <w:rPr>
          <w:color w:val="1B1C1D"/>
          <w:szCs w:val="24"/>
        </w:rPr>
      </w:pPr>
      <w:bookmarkStart w:id="17" w:name="_Toc905012"/>
      <w:r w:rsidRPr="002F137A">
        <w:rPr>
          <w:color w:val="1B1C1D"/>
          <w:szCs w:val="24"/>
        </w:rPr>
        <w:t xml:space="preserve">1.5.5.1 Data </w:t>
      </w:r>
      <w:r w:rsidRPr="002F137A">
        <w:rPr>
          <w:i/>
          <w:iCs/>
          <w:color w:val="1B1C1D"/>
          <w:szCs w:val="24"/>
        </w:rPr>
        <w:t>Cleaning</w:t>
      </w:r>
      <w:bookmarkEnd w:id="17"/>
    </w:p>
    <w:p w14:paraId="38161982"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Data </w:t>
      </w:r>
      <w:r w:rsidRPr="002F137A">
        <w:rPr>
          <w:i/>
          <w:iCs/>
          <w:color w:val="1B1C1D"/>
          <w:szCs w:val="24"/>
        </w:rPr>
        <w:t>cleaning</w:t>
      </w:r>
      <w:r w:rsidRPr="002F137A">
        <w:rPr>
          <w:color w:val="1B1C1D"/>
          <w:szCs w:val="24"/>
        </w:rPr>
        <w:t xml:space="preserve"> adalah proses untuk menangani data yang tidak lengkap atau mengandung </w:t>
      </w:r>
      <w:r w:rsidRPr="002F137A">
        <w:rPr>
          <w:i/>
          <w:iCs/>
          <w:color w:val="1B1C1D"/>
          <w:szCs w:val="24"/>
        </w:rPr>
        <w:t>noise</w:t>
      </w:r>
      <w:r w:rsidRPr="002F137A">
        <w:rPr>
          <w:color w:val="1B1C1D"/>
          <w:szCs w:val="24"/>
        </w:rPr>
        <w:t xml:space="preserve">. </w:t>
      </w:r>
      <w:r w:rsidRPr="002F137A">
        <w:rPr>
          <w:i/>
          <w:iCs/>
          <w:color w:val="1B1C1D"/>
          <w:szCs w:val="24"/>
        </w:rPr>
        <w:t>Missing value</w:t>
      </w:r>
      <w:r w:rsidRPr="002F137A">
        <w:rPr>
          <w:color w:val="1B1C1D"/>
          <w:szCs w:val="24"/>
        </w:rPr>
        <w:t xml:space="preserve"> terjadi ketika terdapat bagian dataset yang kosong. Pada data runtun waktu harian, penghapusan baris akan memutus keteraturan urutan waktu, sedangkan pengisian dengan rata-rata keseluruhan atau interpolasi linier memakai nilai hari sesudahnya sehingga menimbulkan kebocoran informasi masa depan (</w:t>
      </w:r>
      <w:r w:rsidRPr="002F137A">
        <w:rPr>
          <w:i/>
          <w:iCs/>
          <w:color w:val="1B1C1D"/>
          <w:szCs w:val="24"/>
        </w:rPr>
        <w:t>look-ahead bias</w:t>
      </w:r>
      <w:r w:rsidRPr="002F137A">
        <w:rPr>
          <w:color w:val="1B1C1D"/>
          <w:szCs w:val="24"/>
        </w:rPr>
        <w:t xml:space="preserve">). Oleh karena itu, penelitian ini menggunakan metode </w:t>
      </w:r>
      <w:r w:rsidRPr="002F137A">
        <w:rPr>
          <w:i/>
          <w:iCs/>
          <w:color w:val="1B1C1D"/>
          <w:szCs w:val="24"/>
        </w:rPr>
        <w:t>forward fill</w:t>
      </w:r>
      <w:r w:rsidRPr="002F137A">
        <w:rPr>
          <w:color w:val="1B1C1D"/>
          <w:szCs w:val="24"/>
        </w:rPr>
        <w:t>, yaitu mengisi nilai yang kosong dengan nilai hari sebelumnya:</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35C53BFF" w14:textId="77777777" w:rsidTr="002F137A">
        <w:tc>
          <w:tcPr>
            <w:tcW w:w="374" w:type="pct"/>
            <w:vAlign w:val="center"/>
          </w:tcPr>
          <w:p w14:paraId="42DD6665" w14:textId="77777777" w:rsidR="00D07928" w:rsidRPr="002F137A" w:rsidRDefault="00D07928">
            <w:pPr>
              <w:spacing w:before="40" w:after="40"/>
              <w:rPr>
                <w:color w:val="1B1C1D"/>
                <w:szCs w:val="24"/>
              </w:rPr>
            </w:pPr>
          </w:p>
        </w:tc>
        <w:tc>
          <w:tcPr>
            <w:tcW w:w="4252" w:type="pct"/>
            <w:vAlign w:val="center"/>
          </w:tcPr>
          <w:p w14:paraId="42AE062F"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r>
                  <w:rPr>
                    <w:rFonts w:ascii="Cambria Math" w:hAnsi="Cambria Math"/>
                    <w:i/>
                    <w:color w:val="1B1C1D"/>
                    <w:szCs w:val="24"/>
                  </w:rPr>
                  <m:t> </m:t>
                </m:r>
                <m:r>
                  <m:rPr>
                    <m:nor/>
                  </m:rPr>
                  <w:rPr>
                    <w:rFonts w:ascii="Cambria Math" w:hAnsi="Cambria Math"/>
                    <w:color w:val="1B1C1D"/>
                    <w:szCs w:val="24"/>
                  </w:rPr>
                  <m:t xml:space="preserve">jika </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sub>
                </m:sSub>
                <m:r>
                  <m:rPr>
                    <m:nor/>
                  </m:rPr>
                  <w:rPr>
                    <w:rFonts w:ascii="Cambria Math" w:hAnsi="Cambria Math"/>
                    <w:color w:val="1B1C1D"/>
                    <w:szCs w:val="24"/>
                  </w:rPr>
                  <m:t xml:space="preserve"> kosong</m:t>
                </m:r>
              </m:oMath>
            </m:oMathPara>
          </w:p>
        </w:tc>
        <w:tc>
          <w:tcPr>
            <w:tcW w:w="374" w:type="pct"/>
            <w:vAlign w:val="center"/>
          </w:tcPr>
          <w:p w14:paraId="29301C95" w14:textId="77777777" w:rsidR="00D07928" w:rsidRPr="002F137A" w:rsidRDefault="00000000">
            <w:pPr>
              <w:spacing w:before="40" w:after="40"/>
              <w:jc w:val="right"/>
              <w:rPr>
                <w:color w:val="1B1C1D"/>
                <w:szCs w:val="24"/>
              </w:rPr>
            </w:pPr>
            <w:r w:rsidRPr="002F137A">
              <w:rPr>
                <w:color w:val="1B1C1D"/>
                <w:szCs w:val="24"/>
              </w:rPr>
              <w:t>(4)</w:t>
            </w:r>
          </w:p>
        </w:tc>
      </w:tr>
    </w:tbl>
    <w:p w14:paraId="6A9B847E"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6B36D453"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sub>
        </m:sSub>
      </m:oMath>
      <w:r w:rsidRPr="002F137A">
        <w:rPr>
          <w:color w:val="1B1C1D"/>
          <w:szCs w:val="24"/>
        </w:rPr>
        <w:tab/>
        <w:t>= Nilai variabel ke-</w:t>
      </w:r>
      <m:oMath>
        <m:r>
          <w:rPr>
            <w:rFonts w:ascii="Cambria Math" w:hAnsi="Cambria Math"/>
            <w:color w:val="1B1C1D"/>
            <w:szCs w:val="24"/>
          </w:rPr>
          <m:t>j</m:t>
        </m:r>
      </m:oMath>
      <w:r w:rsidRPr="002F137A">
        <w:rPr>
          <w:color w:val="1B1C1D"/>
          <w:szCs w:val="24"/>
        </w:rPr>
        <w:t xml:space="preserve"> pada hari ke-</w:t>
      </w:r>
      <m:oMath>
        <m:r>
          <w:rPr>
            <w:rFonts w:ascii="Cambria Math" w:hAnsi="Cambria Math"/>
            <w:color w:val="1B1C1D"/>
            <w:szCs w:val="24"/>
          </w:rPr>
          <m:t>t</m:t>
        </m:r>
      </m:oMath>
    </w:p>
    <w:p w14:paraId="317C6C57"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ab/>
        <w:t>= Nilai variabel ke-</w:t>
      </w:r>
      <m:oMath>
        <m:r>
          <w:rPr>
            <w:rFonts w:ascii="Cambria Math" w:hAnsi="Cambria Math"/>
            <w:color w:val="1B1C1D"/>
            <w:szCs w:val="24"/>
          </w:rPr>
          <m:t>j</m:t>
        </m:r>
      </m:oMath>
      <w:r w:rsidRPr="002F137A">
        <w:rPr>
          <w:color w:val="1B1C1D"/>
          <w:szCs w:val="24"/>
        </w:rPr>
        <w:t xml:space="preserve"> pada hari sebelumnya</w:t>
      </w:r>
    </w:p>
    <w:p w14:paraId="0D550692"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Metode ini sesuai untuk variabel </w:t>
      </w:r>
      <w:r w:rsidRPr="002F137A">
        <w:rPr>
          <w:i/>
          <w:iCs/>
          <w:color w:val="1B1C1D"/>
          <w:szCs w:val="24"/>
        </w:rPr>
        <w:t>blockchain</w:t>
      </w:r>
      <w:r w:rsidRPr="002F137A">
        <w:rPr>
          <w:color w:val="1B1C1D"/>
          <w:szCs w:val="24"/>
        </w:rPr>
        <w:t xml:space="preserve"> yang bersifat </w:t>
      </w:r>
      <w:r w:rsidRPr="002F137A">
        <w:rPr>
          <w:i/>
          <w:iCs/>
          <w:color w:val="1B1C1D"/>
          <w:szCs w:val="24"/>
        </w:rPr>
        <w:t>persistent</w:t>
      </w:r>
      <w:r w:rsidRPr="002F137A">
        <w:rPr>
          <w:color w:val="1B1C1D"/>
          <w:szCs w:val="24"/>
        </w:rPr>
        <w:t xml:space="preserve">, yaitu berubah lambat dari hari ke hari, dan hanya memakai informasi masa lalu sehingga bebas dari </w:t>
      </w:r>
      <w:r w:rsidRPr="002F137A">
        <w:rPr>
          <w:i/>
          <w:iCs/>
          <w:color w:val="1B1C1D"/>
          <w:szCs w:val="24"/>
        </w:rPr>
        <w:t>look-ahead bias</w:t>
      </w:r>
      <w:r w:rsidRPr="002F137A">
        <w:rPr>
          <w:color w:val="1B1C1D"/>
          <w:szCs w:val="24"/>
        </w:rPr>
        <w:t>.</w:t>
      </w:r>
    </w:p>
    <w:p w14:paraId="11E9D506" w14:textId="77777777" w:rsidR="00D07928" w:rsidRPr="002F137A" w:rsidRDefault="00000000">
      <w:pPr>
        <w:pStyle w:val="Heading5"/>
        <w:keepNext/>
        <w:rPr>
          <w:color w:val="1B1C1D"/>
          <w:szCs w:val="24"/>
        </w:rPr>
      </w:pPr>
      <w:bookmarkStart w:id="18" w:name="_Toc905013"/>
      <w:r w:rsidRPr="002F137A">
        <w:rPr>
          <w:color w:val="1B1C1D"/>
          <w:szCs w:val="24"/>
        </w:rPr>
        <w:t>1.5.5.2 Pembagian Data Latih, Validasi, dan Uji</w:t>
      </w:r>
      <w:bookmarkEnd w:id="18"/>
    </w:p>
    <w:p w14:paraId="529E13A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Pembagian data adalah proses membagi dataset menjadi data latih (</w:t>
      </w:r>
      <w:r w:rsidRPr="002F137A">
        <w:rPr>
          <w:i/>
          <w:iCs/>
          <w:color w:val="1B1C1D"/>
          <w:szCs w:val="24"/>
        </w:rPr>
        <w:t>training</w:t>
      </w:r>
      <w:r w:rsidRPr="002F137A">
        <w:rPr>
          <w:color w:val="1B1C1D"/>
          <w:szCs w:val="24"/>
        </w:rPr>
        <w:t>), data validasi (</w:t>
      </w:r>
      <w:r w:rsidRPr="002F137A">
        <w:rPr>
          <w:i/>
          <w:iCs/>
          <w:color w:val="1B1C1D"/>
          <w:szCs w:val="24"/>
        </w:rPr>
        <w:t>validation</w:t>
      </w:r>
      <w:r w:rsidRPr="002F137A">
        <w:rPr>
          <w:color w:val="1B1C1D"/>
          <w:szCs w:val="24"/>
        </w:rPr>
        <w:t>), dan data uji (</w:t>
      </w:r>
      <w:r w:rsidRPr="002F137A">
        <w:rPr>
          <w:i/>
          <w:iCs/>
          <w:color w:val="1B1C1D"/>
          <w:szCs w:val="24"/>
        </w:rPr>
        <w:t>testing</w:t>
      </w:r>
      <w:r w:rsidRPr="002F137A">
        <w:rPr>
          <w:color w:val="1B1C1D"/>
          <w:szCs w:val="24"/>
        </w:rPr>
        <w:t xml:space="preserve">). Data latih digunakan untuk memperbarui bobot jaringan, data validasi digunakan untuk memilih </w:t>
      </w:r>
      <w:r w:rsidRPr="002F137A">
        <w:rPr>
          <w:i/>
          <w:iCs/>
          <w:color w:val="1B1C1D"/>
          <w:szCs w:val="24"/>
        </w:rPr>
        <w:t>hyperparameter</w:t>
      </w:r>
      <w:r w:rsidRPr="002F137A">
        <w:rPr>
          <w:color w:val="1B1C1D"/>
          <w:szCs w:val="24"/>
        </w:rPr>
        <w:t xml:space="preserve"> terbaik, dan data uji digunakan untuk mengukur kinerja akhir model pada data yang belum pernah dilihat. Pada data runtun waktu, pembagian dilakukan secara kronologis tanpa pengacakan. Dengan proporsi 80% data awal untuk pelatihan (yang 10% terakhirnya menjadi data validasi) dan 20% data akhir untuk pengujian, ukuran setiap bagian dihitung sebagai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594BB8CA" w14:textId="77777777" w:rsidTr="002F137A">
        <w:tc>
          <w:tcPr>
            <w:tcW w:w="374" w:type="pct"/>
            <w:vAlign w:val="center"/>
          </w:tcPr>
          <w:p w14:paraId="1565E583" w14:textId="77777777" w:rsidR="00D07928" w:rsidRPr="002F137A" w:rsidRDefault="00D07928">
            <w:pPr>
              <w:spacing w:before="40" w:after="40"/>
              <w:rPr>
                <w:color w:val="1B1C1D"/>
                <w:szCs w:val="24"/>
              </w:rPr>
            </w:pPr>
          </w:p>
        </w:tc>
        <w:tc>
          <w:tcPr>
            <w:tcW w:w="4252" w:type="pct"/>
            <w:vAlign w:val="center"/>
          </w:tcPr>
          <w:p w14:paraId="01228A44"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lp</m:t>
                    </m:r>
                  </m:sub>
                </m:sSub>
                <m:r>
                  <m:rPr>
                    <m:sty m:val="p"/>
                  </m:rPr>
                  <w:rPr>
                    <w:rFonts w:ascii="Cambria Math" w:hAnsi="Cambria Math"/>
                    <w:color w:val="1B1C1D"/>
                    <w:szCs w:val="24"/>
                  </w:rPr>
                  <m:t>=</m:t>
                </m:r>
                <m:d>
                  <m:dPr>
                    <m:begChr m:val="⌊"/>
                    <m:endChr m:val="⌋"/>
                    <m:ctrlPr>
                      <w:rPr>
                        <w:rFonts w:ascii="Cambria Math" w:hAnsi="Cambria Math"/>
                      </w:rPr>
                    </m:ctrlPr>
                  </m:dPr>
                  <m:e>
                    <m:r>
                      <m:rPr>
                        <m:nor/>
                      </m:rPr>
                      <w:rPr>
                        <w:rFonts w:ascii="Cambria Math" w:hAnsi="Cambria Math"/>
                        <w:color w:val="1B1C1D"/>
                        <w:szCs w:val="24"/>
                      </w:rPr>
                      <m:t>0,8</m:t>
                    </m:r>
                    <m:r>
                      <m:rPr>
                        <m:sty m:val="p"/>
                      </m:rPr>
                      <w:rPr>
                        <w:rFonts w:ascii="Cambria Math" w:hAnsi="Cambria Math"/>
                        <w:color w:val="1B1C1D"/>
                        <w:szCs w:val="24"/>
                      </w:rPr>
                      <m:t>×</m:t>
                    </m:r>
                    <m:r>
                      <w:rPr>
                        <w:rFonts w:ascii="Cambria Math" w:hAnsi="Cambria Math"/>
                        <w:color w:val="1B1C1D"/>
                        <w:szCs w:val="24"/>
                      </w:rPr>
                      <m:t>n</m:t>
                    </m:r>
                  </m:e>
                </m:d>
                <m:r>
                  <w:rPr>
                    <w:rFonts w:ascii="Cambria Math" w:hAnsi="Cambria Math"/>
                    <w:i/>
                    <w:color w:val="1B1C1D"/>
                    <w:szCs w:val="24"/>
                  </w:rPr>
                  <m:t> </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uji</m:t>
                    </m:r>
                  </m:sub>
                </m:sSub>
                <m:r>
                  <m:rPr>
                    <m:sty m:val="p"/>
                  </m:rPr>
                  <w:rPr>
                    <w:rFonts w:ascii="Cambria Math" w:hAnsi="Cambria Math"/>
                    <w:color w:val="1B1C1D"/>
                    <w:szCs w:val="24"/>
                  </w:rPr>
                  <m:t>=</m:t>
                </m:r>
                <m:r>
                  <w:rPr>
                    <w:rFonts w:ascii="Cambria Math" w:hAnsi="Cambria Math"/>
                    <w:color w:val="1B1C1D"/>
                    <w:szCs w:val="24"/>
                  </w:rPr>
                  <m:t>n</m:t>
                </m:r>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lp</m:t>
                    </m:r>
                  </m:sub>
                </m:sSub>
              </m:oMath>
            </m:oMathPara>
          </w:p>
          <w:p w14:paraId="251F049B"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val</m:t>
                    </m:r>
                  </m:sub>
                </m:sSub>
                <m:r>
                  <m:rPr>
                    <m:sty m:val="p"/>
                  </m:rPr>
                  <w:rPr>
                    <w:rFonts w:ascii="Cambria Math" w:hAnsi="Cambria Math"/>
                    <w:color w:val="1B1C1D"/>
                    <w:szCs w:val="24"/>
                  </w:rPr>
                  <m:t>=</m:t>
                </m:r>
                <m:d>
                  <m:dPr>
                    <m:begChr m:val="⌊"/>
                    <m:endChr m:val="⌋"/>
                    <m:ctrlPr>
                      <w:rPr>
                        <w:rFonts w:ascii="Cambria Math" w:hAnsi="Cambria Math"/>
                      </w:rPr>
                    </m:ctrlPr>
                  </m:dPr>
                  <m:e>
                    <m:r>
                      <m:rPr>
                        <m:nor/>
                      </m:rPr>
                      <w:rPr>
                        <w:rFonts w:ascii="Cambria Math" w:hAnsi="Cambria Math"/>
                        <w:color w:val="1B1C1D"/>
                        <w:szCs w:val="24"/>
                      </w:rPr>
                      <m:t>0,1</m:t>
                    </m:r>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lp</m:t>
                        </m:r>
                      </m:sub>
                    </m:sSub>
                  </m:e>
                </m:d>
                <m:r>
                  <w:rPr>
                    <w:rFonts w:ascii="Cambria Math" w:hAnsi="Cambria Math"/>
                    <w:i/>
                    <w:color w:val="1B1C1D"/>
                    <w:szCs w:val="24"/>
                  </w:rPr>
                  <m:t> </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latih</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lp</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val</m:t>
                    </m:r>
                  </m:sub>
                </m:sSub>
              </m:oMath>
            </m:oMathPara>
          </w:p>
        </w:tc>
        <w:tc>
          <w:tcPr>
            <w:tcW w:w="374" w:type="pct"/>
            <w:vAlign w:val="center"/>
          </w:tcPr>
          <w:p w14:paraId="3200871A" w14:textId="77777777" w:rsidR="00D07928" w:rsidRPr="002F137A" w:rsidRDefault="00000000">
            <w:pPr>
              <w:spacing w:before="40" w:after="40"/>
              <w:jc w:val="right"/>
              <w:rPr>
                <w:color w:val="1B1C1D"/>
                <w:szCs w:val="24"/>
              </w:rPr>
            </w:pPr>
            <w:r w:rsidRPr="002F137A">
              <w:rPr>
                <w:color w:val="1B1C1D"/>
                <w:szCs w:val="24"/>
              </w:rPr>
              <w:t>(5)</w:t>
            </w:r>
          </w:p>
        </w:tc>
      </w:tr>
    </w:tbl>
    <w:p w14:paraId="48FCF264"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lastRenderedPageBreak/>
        <w:t>Keterangan :</w:t>
      </w:r>
    </w:p>
    <w:p w14:paraId="2AEBAFC2"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n</m:t>
        </m:r>
      </m:oMath>
      <w:r w:rsidRPr="002F137A">
        <w:rPr>
          <w:color w:val="1B1C1D"/>
          <w:szCs w:val="24"/>
        </w:rPr>
        <w:tab/>
        <w:t>= Jumlah seluruh observasi</w:t>
      </w:r>
    </w:p>
    <w:p w14:paraId="2EC27F9E"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lp</m:t>
            </m:r>
          </m:sub>
        </m:sSub>
      </m:oMath>
      <w:r w:rsidRPr="002F137A">
        <w:rPr>
          <w:color w:val="1B1C1D"/>
          <w:szCs w:val="24"/>
        </w:rPr>
        <w:tab/>
        <w:t>= Jumlah observasi 80% data awal (latih penuh)</w:t>
      </w:r>
    </w:p>
    <w:p w14:paraId="76A69794"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latih</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val</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uji</m:t>
            </m:r>
          </m:sub>
        </m:sSub>
      </m:oMath>
      <w:r w:rsidRPr="002F137A">
        <w:rPr>
          <w:color w:val="1B1C1D"/>
          <w:szCs w:val="24"/>
        </w:rPr>
        <w:tab/>
        <w:t>= Jumlah observasi data latih, validasi, dan uji</w:t>
      </w:r>
    </w:p>
    <w:p w14:paraId="7011F808"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r>
          <m:rPr>
            <m:sty m:val="p"/>
          </m:rPr>
          <w:rPr>
            <w:rFonts w:ascii="Cambria Math" w:hAnsi="Cambria Math"/>
            <w:color w:val="1B1C1D"/>
            <w:szCs w:val="24"/>
          </w:rPr>
          <m:t>⌊⋅⌋</m:t>
        </m:r>
      </m:oMath>
      <w:r w:rsidRPr="002F137A">
        <w:rPr>
          <w:color w:val="1B1C1D"/>
          <w:szCs w:val="24"/>
        </w:rPr>
        <w:tab/>
        <w:t>= Pembulatan ke bawah (</w:t>
      </w:r>
      <w:r w:rsidRPr="002F137A">
        <w:rPr>
          <w:i/>
          <w:iCs/>
          <w:color w:val="1B1C1D"/>
          <w:szCs w:val="24"/>
        </w:rPr>
        <w:t>floor</w:t>
      </w:r>
      <w:r w:rsidRPr="002F137A">
        <w:rPr>
          <w:color w:val="1B1C1D"/>
          <w:szCs w:val="24"/>
        </w:rPr>
        <w:t>)</w:t>
      </w:r>
    </w:p>
    <w:p w14:paraId="7C654111" w14:textId="77777777" w:rsidR="00D07928" w:rsidRPr="002F137A" w:rsidRDefault="00000000">
      <w:pPr>
        <w:pStyle w:val="Heading5"/>
        <w:keepNext/>
        <w:rPr>
          <w:color w:val="1B1C1D"/>
          <w:szCs w:val="24"/>
        </w:rPr>
      </w:pPr>
      <w:bookmarkStart w:id="19" w:name="_Toc905014"/>
      <w:r w:rsidRPr="002F137A">
        <w:rPr>
          <w:color w:val="1B1C1D"/>
          <w:szCs w:val="24"/>
        </w:rPr>
        <w:t>1.5.5.3 Normalisasi Data</w:t>
      </w:r>
      <w:bookmarkEnd w:id="19"/>
    </w:p>
    <w:p w14:paraId="537E143F"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Normalisasi data bertujuan menyamakan skala data sehingga nilai suatu fitur tidak terlalu jauh berbeda dengan fitur lainnya. Dengan normalisasi, risiko bias terhadap satu fitur dapat diminimalkan sehingga model dapat belajar dengan lebih efektif (Fitrinanda &amp; Djunaidy, 2022). Metode yang digunakan adalah </w:t>
      </w:r>
      <w:r w:rsidRPr="002F137A">
        <w:rPr>
          <w:i/>
          <w:iCs/>
          <w:color w:val="1B1C1D"/>
          <w:szCs w:val="24"/>
        </w:rPr>
        <w:t>min-max scaling</w:t>
      </w:r>
      <w:r w:rsidRPr="002F137A">
        <w:rPr>
          <w:color w:val="1B1C1D"/>
          <w:szCs w:val="24"/>
        </w:rPr>
        <w:t xml:space="preserve"> yang mengubah data ke rentang [0, 1] dengan persamaan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37B93009" w14:textId="77777777" w:rsidTr="002F137A">
        <w:tc>
          <w:tcPr>
            <w:tcW w:w="374" w:type="pct"/>
            <w:vAlign w:val="center"/>
          </w:tcPr>
          <w:p w14:paraId="26DBA475" w14:textId="77777777" w:rsidR="00D07928" w:rsidRPr="002F137A" w:rsidRDefault="00D07928">
            <w:pPr>
              <w:spacing w:before="40" w:after="40"/>
              <w:rPr>
                <w:color w:val="1B1C1D"/>
                <w:szCs w:val="24"/>
              </w:rPr>
            </w:pPr>
          </w:p>
        </w:tc>
        <w:tc>
          <w:tcPr>
            <w:tcW w:w="4252" w:type="pct"/>
            <w:vAlign w:val="center"/>
          </w:tcPr>
          <w:p w14:paraId="5340E1BD" w14:textId="77777777" w:rsidR="00D07928" w:rsidRPr="002F137A" w:rsidRDefault="00000000">
            <w:pPr>
              <w:spacing w:before="40" w:after="40"/>
              <w:jc w:val="center"/>
              <w:rPr>
                <w:color w:val="1B1C1D"/>
                <w:szCs w:val="24"/>
              </w:rPr>
            </w:pPr>
            <m:oMathPara>
              <m:oMathParaPr>
                <m:jc m:val="center"/>
              </m:oMathParaPr>
              <m:oMath>
                <m:r>
                  <w:rPr>
                    <w:rFonts w:ascii="Cambria Math" w:hAnsi="Cambria Math"/>
                    <w:color w:val="1B1C1D"/>
                    <w:szCs w:val="24"/>
                  </w:rPr>
                  <m:t>x</m:t>
                </m:r>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sub>
                </m:sSub>
                <m:r>
                  <m:rPr>
                    <m:sty m:val="p"/>
                  </m:rPr>
                  <w:rPr>
                    <w:rFonts w:ascii="Cambria Math" w:hAnsi="Cambria Math"/>
                    <w:color w:val="1B1C1D"/>
                    <w:szCs w:val="24"/>
                  </w:rPr>
                  <m:t>=</m:t>
                </m:r>
                <m:f>
                  <m:fPr>
                    <m:ctrlPr>
                      <w:rPr>
                        <w:rFonts w:ascii="Cambria Math" w:hAnsi="Cambria Math"/>
                      </w:rPr>
                    </m:ctrlPr>
                  </m:fPr>
                  <m:num>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,min</m:t>
                        </m:r>
                      </m:sub>
                    </m:sSub>
                  </m:num>
                  <m:den>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,max</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,min</m:t>
                        </m:r>
                      </m:sub>
                    </m:sSub>
                  </m:den>
                </m:f>
              </m:oMath>
            </m:oMathPara>
          </w:p>
        </w:tc>
        <w:tc>
          <w:tcPr>
            <w:tcW w:w="374" w:type="pct"/>
            <w:vAlign w:val="center"/>
          </w:tcPr>
          <w:p w14:paraId="7B20E334" w14:textId="77777777" w:rsidR="00D07928" w:rsidRPr="002F137A" w:rsidRDefault="00000000">
            <w:pPr>
              <w:spacing w:before="40" w:after="40"/>
              <w:jc w:val="right"/>
              <w:rPr>
                <w:color w:val="1B1C1D"/>
                <w:szCs w:val="24"/>
              </w:rPr>
            </w:pPr>
            <w:r w:rsidRPr="002F137A">
              <w:rPr>
                <w:color w:val="1B1C1D"/>
                <w:szCs w:val="24"/>
              </w:rPr>
              <w:t>(6)</w:t>
            </w:r>
          </w:p>
        </w:tc>
      </w:tr>
    </w:tbl>
    <w:p w14:paraId="5674A3B5"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53B939CF"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x</m:t>
        </m:r>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sub>
        </m:sSub>
      </m:oMath>
      <w:r w:rsidRPr="002F137A">
        <w:rPr>
          <w:color w:val="1B1C1D"/>
          <w:szCs w:val="24"/>
        </w:rPr>
        <w:tab/>
        <w:t>= Nilai variabel ke-</w:t>
      </w:r>
      <m:oMath>
        <m:r>
          <w:rPr>
            <w:rFonts w:ascii="Cambria Math" w:hAnsi="Cambria Math"/>
            <w:color w:val="1B1C1D"/>
            <w:szCs w:val="24"/>
          </w:rPr>
          <m:t>j</m:t>
        </m:r>
      </m:oMath>
      <w:r w:rsidRPr="002F137A">
        <w:rPr>
          <w:color w:val="1B1C1D"/>
          <w:szCs w:val="24"/>
        </w:rPr>
        <w:t xml:space="preserve"> pada hari ke-</w:t>
      </w:r>
      <m:oMath>
        <m:r>
          <w:rPr>
            <w:rFonts w:ascii="Cambria Math" w:hAnsi="Cambria Math"/>
            <w:color w:val="1B1C1D"/>
            <w:szCs w:val="24"/>
          </w:rPr>
          <m:t>t</m:t>
        </m:r>
      </m:oMath>
      <w:r w:rsidRPr="002F137A">
        <w:rPr>
          <w:color w:val="1B1C1D"/>
          <w:szCs w:val="24"/>
        </w:rPr>
        <w:t xml:space="preserve"> setelah dinormalisasi</w:t>
      </w:r>
    </w:p>
    <w:p w14:paraId="03EB98FD"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t</m:t>
            </m:r>
          </m:sub>
        </m:sSub>
      </m:oMath>
      <w:r w:rsidRPr="002F137A">
        <w:rPr>
          <w:color w:val="1B1C1D"/>
          <w:szCs w:val="24"/>
        </w:rPr>
        <w:tab/>
        <w:t>= Nilai aktual variabel ke-</w:t>
      </w:r>
      <m:oMath>
        <m:r>
          <w:rPr>
            <w:rFonts w:ascii="Cambria Math" w:hAnsi="Cambria Math"/>
            <w:color w:val="1B1C1D"/>
            <w:szCs w:val="24"/>
          </w:rPr>
          <m:t>j</m:t>
        </m:r>
      </m:oMath>
      <w:r w:rsidRPr="002F137A">
        <w:rPr>
          <w:color w:val="1B1C1D"/>
          <w:szCs w:val="24"/>
        </w:rPr>
        <w:t xml:space="preserve"> pada hari ke-</w:t>
      </w:r>
      <m:oMath>
        <m:r>
          <w:rPr>
            <w:rFonts w:ascii="Cambria Math" w:hAnsi="Cambria Math"/>
            <w:color w:val="1B1C1D"/>
            <w:szCs w:val="24"/>
          </w:rPr>
          <m:t>t</m:t>
        </m:r>
      </m:oMath>
    </w:p>
    <w:p w14:paraId="0058CCC6"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,min</m:t>
            </m:r>
          </m:sub>
        </m:sSub>
      </m:oMath>
      <w:r w:rsidRPr="002F137A">
        <w:rPr>
          <w:color w:val="1B1C1D"/>
          <w:szCs w:val="24"/>
        </w:rPr>
        <w:tab/>
        <w:t>= Nilai terendah variabel ke-</w:t>
      </w:r>
      <m:oMath>
        <m:r>
          <w:rPr>
            <w:rFonts w:ascii="Cambria Math" w:hAnsi="Cambria Math"/>
            <w:color w:val="1B1C1D"/>
            <w:szCs w:val="24"/>
          </w:rPr>
          <m:t>j</m:t>
        </m:r>
      </m:oMath>
      <w:r w:rsidRPr="002F137A">
        <w:rPr>
          <w:color w:val="1B1C1D"/>
          <w:szCs w:val="24"/>
        </w:rPr>
        <w:t xml:space="preserve"> pada data latih</w:t>
      </w:r>
    </w:p>
    <w:p w14:paraId="69B47782"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,max</m:t>
            </m:r>
          </m:sub>
        </m:sSub>
      </m:oMath>
      <w:r w:rsidRPr="002F137A">
        <w:rPr>
          <w:color w:val="1B1C1D"/>
          <w:szCs w:val="24"/>
        </w:rPr>
        <w:tab/>
        <w:t>= Nilai tertinggi variabel ke-</w:t>
      </w:r>
      <m:oMath>
        <m:r>
          <w:rPr>
            <w:rFonts w:ascii="Cambria Math" w:hAnsi="Cambria Math"/>
            <w:color w:val="1B1C1D"/>
            <w:szCs w:val="24"/>
          </w:rPr>
          <m:t>j</m:t>
        </m:r>
      </m:oMath>
      <w:r w:rsidRPr="002F137A">
        <w:rPr>
          <w:color w:val="1B1C1D"/>
          <w:szCs w:val="24"/>
        </w:rPr>
        <w:t xml:space="preserve"> pada data latih</w:t>
      </w:r>
    </w:p>
    <w:p w14:paraId="4B599D2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Nilai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,min</m:t>
            </m:r>
          </m:sub>
        </m:sSub>
      </m:oMath>
      <w:r w:rsidRPr="002F137A">
        <w:rPr>
          <w:color w:val="1B1C1D"/>
          <w:szCs w:val="24"/>
        </w:rPr>
        <w:t xml:space="preserve"> dan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r>
              <m:rPr>
                <m:sty m:val="p"/>
              </m:rPr>
              <w:rPr>
                <w:rFonts w:ascii="Cambria Math" w:hAnsi="Cambria Math"/>
                <w:color w:val="1B1C1D"/>
                <w:szCs w:val="24"/>
              </w:rPr>
              <m:t>,max</m:t>
            </m:r>
          </m:sub>
        </m:sSub>
      </m:oMath>
      <w:r w:rsidRPr="002F137A">
        <w:rPr>
          <w:color w:val="1B1C1D"/>
          <w:szCs w:val="24"/>
        </w:rPr>
        <w:t xml:space="preserve"> hanya dihitung dari data latih. Apabila penskala dihitung dari seluruh data, informasi dari data uji, misalnya harga tertinggi yang baru terjadi pada periode uji, akan ikut masuk ke proses pelatihan. Peristiwa ini disebut kebocoran data (</w:t>
      </w:r>
      <w:r w:rsidRPr="002F137A">
        <w:rPr>
          <w:i/>
          <w:iCs/>
          <w:color w:val="1B1C1D"/>
          <w:szCs w:val="24"/>
        </w:rPr>
        <w:t>data leakage</w:t>
      </w:r>
      <w:r w:rsidRPr="002F137A">
        <w:rPr>
          <w:color w:val="1B1C1D"/>
          <w:szCs w:val="24"/>
        </w:rPr>
        <w:t>) dan membuat hasil evaluasi menjadi terlalu optimistis. Konsekuensinya, nilai ternormalisasi pada data validasi dan uji dapat sedikit keluar dari rentang [0, 1].</w:t>
      </w:r>
    </w:p>
    <w:p w14:paraId="47EFC59A" w14:textId="77777777" w:rsidR="00D07928" w:rsidRPr="002F137A" w:rsidRDefault="00000000">
      <w:pPr>
        <w:pStyle w:val="Heading5"/>
        <w:keepNext/>
        <w:rPr>
          <w:color w:val="1B1C1D"/>
          <w:szCs w:val="24"/>
        </w:rPr>
      </w:pPr>
      <w:bookmarkStart w:id="20" w:name="_Toc905015"/>
      <w:r w:rsidRPr="002F137A">
        <w:rPr>
          <w:color w:val="1B1C1D"/>
          <w:szCs w:val="24"/>
        </w:rPr>
        <w:t xml:space="preserve">1.5.5.4 Pembentukan </w:t>
      </w:r>
      <w:r w:rsidRPr="002F137A">
        <w:rPr>
          <w:i/>
          <w:iCs/>
          <w:color w:val="1B1C1D"/>
          <w:szCs w:val="24"/>
        </w:rPr>
        <w:t>Sliding Window</w:t>
      </w:r>
      <w:bookmarkEnd w:id="20"/>
    </w:p>
    <w:p w14:paraId="547C8142" w14:textId="7F3191CE"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Lapisan rekuren membutuhkan masukan berbentuk tiga dimensi, yaitu (jumlah sampel, panjang </w:t>
      </w:r>
      <w:r w:rsidRPr="002F137A">
        <w:rPr>
          <w:i/>
          <w:iCs/>
          <w:color w:val="1B1C1D"/>
          <w:szCs w:val="24"/>
        </w:rPr>
        <w:t>window</w:t>
      </w:r>
      <w:r w:rsidRPr="002F137A">
        <w:rPr>
          <w:color w:val="1B1C1D"/>
          <w:szCs w:val="24"/>
        </w:rPr>
        <w:t xml:space="preserve">, jumlah fitur). Dengan panjang </w:t>
      </w:r>
      <w:r w:rsidRPr="002F137A">
        <w:rPr>
          <w:i/>
          <w:iCs/>
          <w:color w:val="1B1C1D"/>
          <w:szCs w:val="24"/>
        </w:rPr>
        <w:t>window</w:t>
      </w:r>
      <w:r w:rsidRPr="002F137A">
        <w:rPr>
          <w:color w:val="1B1C1D"/>
          <w:szCs w:val="24"/>
        </w:rPr>
        <w:t xml:space="preserve"> (</w:t>
      </w:r>
      <w:r w:rsidRPr="002F137A">
        <w:rPr>
          <w:i/>
          <w:iCs/>
          <w:color w:val="1B1C1D"/>
          <w:szCs w:val="24"/>
        </w:rPr>
        <w:t>lookback</w:t>
      </w:r>
      <w:r w:rsidRPr="002F137A">
        <w:rPr>
          <w:color w:val="1B1C1D"/>
          <w:szCs w:val="24"/>
        </w:rPr>
        <w:t xml:space="preserve">) tujuh hari, harga penutupan hari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diprediksi menggunakan variabel pada tujuh hari sebelumnya:</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215672F9" w14:textId="77777777" w:rsidTr="002F137A">
        <w:tc>
          <w:tcPr>
            <w:tcW w:w="374" w:type="pct"/>
            <w:vAlign w:val="center"/>
          </w:tcPr>
          <w:p w14:paraId="4777926C" w14:textId="77777777" w:rsidR="00D07928" w:rsidRPr="002F137A" w:rsidRDefault="00D07928">
            <w:pPr>
              <w:spacing w:before="40" w:after="40"/>
              <w:rPr>
                <w:color w:val="1B1C1D"/>
                <w:szCs w:val="24"/>
              </w:rPr>
            </w:pPr>
          </w:p>
        </w:tc>
        <w:tc>
          <w:tcPr>
            <w:tcW w:w="4252" w:type="pct"/>
            <w:vAlign w:val="center"/>
          </w:tcPr>
          <w:p w14:paraId="51392415" w14:textId="77777777" w:rsidR="00D07928" w:rsidRPr="002F137A" w:rsidRDefault="00000000">
            <w:pPr>
              <w:spacing w:before="40" w:after="40"/>
              <w:jc w:val="center"/>
              <w:rPr>
                <w:color w:val="1B1C1D"/>
                <w:szCs w:val="24"/>
              </w:rPr>
            </w:pPr>
            <m:oMathPara>
              <m:oMathParaPr>
                <m:jc m:val="center"/>
              </m:oMathParaPr>
              <m:oMath>
                <m:sSup>
                  <m:sSupPr>
                    <m:ctrlPr>
                      <w:rPr>
                        <w:rFonts w:ascii="Cambria Math" w:hAnsi="Cambria Math"/>
                      </w:rPr>
                    </m:ctrlPr>
                  </m:sSupPr>
                  <m:e>
                    <m:r>
                      <m:rPr>
                        <m:sty m:val="b"/>
                      </m:rPr>
                      <w:rPr>
                        <w:rFonts w:ascii="Cambria Math" w:hAnsi="Cambria Math"/>
                        <w:color w:val="1B1C1D"/>
                        <w:szCs w:val="24"/>
                      </w:rPr>
                      <m:t>X</m:t>
                    </m:r>
                  </m:e>
                  <m:sup>
                    <m:d>
                      <m:dPr>
                        <m:ctrlPr>
                          <w:rPr>
                            <w:rFonts w:ascii="Cambria Math" w:hAnsi="Cambria Math"/>
                          </w:rPr>
                        </m:ctrlPr>
                      </m:dPr>
                      <m:e>
                        <m:r>
                          <w:rPr>
                            <w:rFonts w:ascii="Cambria Math" w:hAnsi="Cambria Math"/>
                            <w:color w:val="1B1C1D"/>
                            <w:szCs w:val="24"/>
                          </w:rPr>
                          <m:t>t</m:t>
                        </m:r>
                      </m:e>
                    </m:d>
                  </m:sup>
                </m:sSup>
                <m:r>
                  <m:rPr>
                    <m:sty m:val="p"/>
                  </m:rPr>
                  <w:rPr>
                    <w:rFonts w:ascii="Cambria Math" w:hAnsi="Cambria Math"/>
                    <w:color w:val="1B1C1D"/>
                    <w:szCs w:val="24"/>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6</m:t>
                        </m:r>
                      </m:sub>
                    </m:sSub>
                    <m:r>
                      <m:rPr>
                        <m:sty m:val="p"/>
                      </m:rPr>
                      <w:rPr>
                        <w:rFonts w:ascii="Cambria Math" w:hAnsi="Cambria Math"/>
                        <w:color w:val="1B1C1D"/>
                        <w:szCs w:val="24"/>
                      </w:rPr>
                      <m:t>;</m:t>
                    </m:r>
                    <m:r>
                      <w:rPr>
                        <w:rFonts w:ascii="Cambria Math" w:hAnsi="Cambria Math"/>
                        <w:color w:val="1B1C1D"/>
                        <w:szCs w:val="24"/>
                      </w:rPr>
                      <m:t> </m:t>
                    </m:r>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5</m:t>
                        </m:r>
                      </m:sub>
                    </m:sSub>
                    <m:r>
                      <m:rPr>
                        <m:sty m:val="p"/>
                      </m:rPr>
                      <w:rPr>
                        <w:rFonts w:ascii="Cambria Math" w:hAnsi="Cambria Math"/>
                        <w:color w:val="1B1C1D"/>
                        <w:szCs w:val="24"/>
                      </w:rPr>
                      <m:t>;</m:t>
                    </m:r>
                    <m:r>
                      <w:rPr>
                        <w:rFonts w:ascii="Cambria Math" w:hAnsi="Cambria Math"/>
                        <w:color w:val="1B1C1D"/>
                        <w:szCs w:val="24"/>
                      </w:rPr>
                      <m:t> </m:t>
                    </m:r>
                    <m:r>
                      <m:rPr>
                        <m:sty m:val="p"/>
                      </m:rPr>
                      <w:rPr>
                        <w:rFonts w:ascii="Cambria Math" w:hAnsi="Cambria Math"/>
                        <w:color w:val="1B1C1D"/>
                        <w:szCs w:val="24"/>
                      </w:rPr>
                      <m:t>…;</m:t>
                    </m:r>
                    <m:r>
                      <w:rPr>
                        <w:rFonts w:ascii="Cambria Math" w:hAnsi="Cambria Math"/>
                        <w:color w:val="1B1C1D"/>
                        <w:szCs w:val="24"/>
                      </w:rPr>
                      <m:t> </m:t>
                    </m:r>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e>
                </m:d>
                <m:r>
                  <m:rPr>
                    <m:sty m:val="p"/>
                  </m:rPr>
                  <w:rPr>
                    <w:rFonts w:ascii="Cambria Math" w:hAnsi="Cambria Math"/>
                    <w:color w:val="1B1C1D"/>
                    <w:szCs w:val="24"/>
                  </w:rPr>
                  <m:t>∈</m:t>
                </m:r>
                <m:sSup>
                  <m:sSupPr>
                    <m:ctrlPr>
                      <w:rPr>
                        <w:rFonts w:ascii="Cambria Math" w:hAnsi="Cambria Math"/>
                      </w:rPr>
                    </m:ctrlPr>
                  </m:sSupPr>
                  <m:e>
                    <m:r>
                      <m:rPr>
                        <m:scr m:val="double-struck"/>
                        <m:sty m:val="p"/>
                      </m:rPr>
                      <w:rPr>
                        <w:rFonts w:ascii="Cambria Math" w:hAnsi="Cambria Math"/>
                        <w:color w:val="1B1C1D"/>
                        <w:szCs w:val="24"/>
                      </w:rPr>
                      <m:t>R</m:t>
                    </m:r>
                  </m:e>
                  <m:sup>
                    <m:r>
                      <w:rPr>
                        <w:rFonts w:ascii="Cambria Math" w:hAnsi="Cambria Math"/>
                        <w:color w:val="1B1C1D"/>
                        <w:szCs w:val="24"/>
                      </w:rPr>
                      <m:t>7</m:t>
                    </m:r>
                    <m:r>
                      <m:rPr>
                        <m:sty m:val="p"/>
                      </m:rPr>
                      <w:rPr>
                        <w:rFonts w:ascii="Cambria Math" w:hAnsi="Cambria Math"/>
                        <w:color w:val="1B1C1D"/>
                        <w:szCs w:val="24"/>
                      </w:rPr>
                      <m:t>×</m:t>
                    </m:r>
                    <m:r>
                      <w:rPr>
                        <w:rFonts w:ascii="Cambria Math" w:hAnsi="Cambria Math"/>
                        <w:color w:val="1B1C1D"/>
                        <w:szCs w:val="24"/>
                      </w:rPr>
                      <m:t>10</m:t>
                    </m:r>
                  </m:sup>
                </m:sSup>
                <m:r>
                  <m:rPr>
                    <m:sty m:val="p"/>
                  </m:rPr>
                  <w:rPr>
                    <w:rFonts w:ascii="Cambria Math" w:hAnsi="Cambria Math"/>
                    <w:color w:val="1B1C1D"/>
                    <w:szCs w:val="24"/>
                  </w:rPr>
                  <m:t>,</m:t>
                </m:r>
                <m:r>
                  <w:rPr>
                    <w:rFonts w:ascii="Cambria Math" w:hAnsi="Cambria Math"/>
                    <w:color w:val="1B1C1D"/>
                    <w:szCs w:val="24"/>
                  </w:rPr>
                  <m:t>  </m:t>
                </m:r>
                <m:sSup>
                  <m:sSupPr>
                    <m:ctrlPr>
                      <w:rPr>
                        <w:rFonts w:ascii="Cambria Math" w:hAnsi="Cambria Math"/>
                      </w:rPr>
                    </m:ctrlPr>
                  </m:sSupPr>
                  <m:e>
                    <m:r>
                      <w:rPr>
                        <w:rFonts w:ascii="Cambria Math" w:hAnsi="Cambria Math"/>
                        <w:color w:val="1B1C1D"/>
                        <w:szCs w:val="24"/>
                      </w:rPr>
                      <m:t>y</m:t>
                    </m:r>
                  </m:e>
                  <m:sup>
                    <m:d>
                      <m:dPr>
                        <m:ctrlPr>
                          <w:rPr>
                            <w:rFonts w:ascii="Cambria Math" w:hAnsi="Cambria Math"/>
                          </w:rPr>
                        </m:ctrlPr>
                      </m:dPr>
                      <m:e>
                        <m:r>
                          <w:rPr>
                            <w:rFonts w:ascii="Cambria Math" w:hAnsi="Cambria Math"/>
                            <w:color w:val="1B1C1D"/>
                            <w:szCs w:val="24"/>
                          </w:rPr>
                          <m:t>t</m:t>
                        </m:r>
                      </m:e>
                    </m:d>
                  </m:sup>
                </m:sSup>
                <m:r>
                  <m:rPr>
                    <m:sty m:val="p"/>
                  </m:rPr>
                  <w:rPr>
                    <w:rFonts w:ascii="Cambria Math" w:hAnsi="Cambria Math"/>
                    <w:color w:val="1B1C1D"/>
                    <w:szCs w:val="24"/>
                  </w:rPr>
                  <m:t>=</m:t>
                </m:r>
                <m:r>
                  <w:rPr>
                    <w:rFonts w:ascii="Cambria Math" w:hAnsi="Cambria Math"/>
                    <w:color w:val="1B1C1D"/>
                    <w:szCs w:val="24"/>
                  </w:rPr>
                  <m:t>x</m:t>
                </m:r>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1</m:t>
                    </m:r>
                    <m:r>
                      <m:rPr>
                        <m:sty m:val="p"/>
                      </m:rPr>
                      <w:rPr>
                        <w:rFonts w:ascii="Cambria Math" w:hAnsi="Cambria Math"/>
                        <w:color w:val="1B1C1D"/>
                        <w:szCs w:val="24"/>
                      </w:rPr>
                      <m:t>,</m:t>
                    </m:r>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m:oMathPara>
          </w:p>
        </w:tc>
        <w:tc>
          <w:tcPr>
            <w:tcW w:w="374" w:type="pct"/>
            <w:vAlign w:val="center"/>
          </w:tcPr>
          <w:p w14:paraId="182A1438" w14:textId="77777777" w:rsidR="00D07928" w:rsidRPr="002F137A" w:rsidRDefault="00000000">
            <w:pPr>
              <w:spacing w:before="40" w:after="40"/>
              <w:jc w:val="right"/>
              <w:rPr>
                <w:color w:val="1B1C1D"/>
                <w:szCs w:val="24"/>
              </w:rPr>
            </w:pPr>
            <w:r w:rsidRPr="002F137A">
              <w:rPr>
                <w:color w:val="1B1C1D"/>
                <w:szCs w:val="24"/>
              </w:rPr>
              <w:t>(7)</w:t>
            </w:r>
          </w:p>
        </w:tc>
      </w:tr>
    </w:tbl>
    <w:p w14:paraId="0C859101"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7B187EF8" w14:textId="0D3A49C2"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p>
          <m:sSupPr>
            <m:ctrlPr>
              <w:rPr>
                <w:rFonts w:ascii="Cambria Math" w:hAnsi="Cambria Math"/>
              </w:rPr>
            </m:ctrlPr>
          </m:sSupPr>
          <m:e>
            <m:r>
              <m:rPr>
                <m:sty m:val="b"/>
              </m:rPr>
              <w:rPr>
                <w:rFonts w:ascii="Cambria Math" w:hAnsi="Cambria Math"/>
                <w:color w:val="1B1C1D"/>
                <w:szCs w:val="24"/>
              </w:rPr>
              <m:t>X</m:t>
            </m:r>
          </m:e>
          <m:sup>
            <m:d>
              <m:dPr>
                <m:ctrlPr>
                  <w:rPr>
                    <w:rFonts w:ascii="Cambria Math" w:hAnsi="Cambria Math"/>
                  </w:rPr>
                </m:ctrlPr>
              </m:dPr>
              <m:e>
                <m:r>
                  <w:rPr>
                    <w:rFonts w:ascii="Cambria Math" w:hAnsi="Cambria Math"/>
                    <w:color w:val="1B1C1D"/>
                    <w:szCs w:val="24"/>
                  </w:rPr>
                  <m:t>t</m:t>
                </m:r>
              </m:e>
            </m:d>
          </m:sup>
        </m:sSup>
      </m:oMath>
      <w:r w:rsidRPr="002F137A">
        <w:rPr>
          <w:color w:val="1B1C1D"/>
          <w:szCs w:val="24"/>
        </w:rPr>
        <w:tab/>
        <w:t>= Matriks masukan berisi variabel ternormalisasi selama 7 hari</w:t>
      </w:r>
    </w:p>
    <w:p w14:paraId="75CBE55B" w14:textId="0AF72D51"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oMath>
      <w:r w:rsidRPr="002F137A">
        <w:rPr>
          <w:color w:val="1B1C1D"/>
          <w:szCs w:val="24"/>
        </w:rPr>
        <w:tab/>
        <w:t>= Vektor variabel ternormalisasi pada hari ke-</w:t>
      </w:r>
      <m:oMath>
        <m:r>
          <w:rPr>
            <w:rFonts w:ascii="Cambria Math" w:hAnsi="Cambria Math"/>
            <w:color w:val="1B1C1D"/>
            <w:szCs w:val="24"/>
          </w:rPr>
          <m:t>t</m:t>
        </m:r>
      </m:oMath>
    </w:p>
    <w:p w14:paraId="2A2AB83D"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p>
          <m:sSupPr>
            <m:ctrlPr>
              <w:rPr>
                <w:rFonts w:ascii="Cambria Math" w:hAnsi="Cambria Math"/>
              </w:rPr>
            </m:ctrlPr>
          </m:sSupPr>
          <m:e>
            <m:r>
              <w:rPr>
                <w:rFonts w:ascii="Cambria Math" w:hAnsi="Cambria Math"/>
                <w:color w:val="1B1C1D"/>
                <w:szCs w:val="24"/>
              </w:rPr>
              <m:t>y</m:t>
            </m:r>
          </m:e>
          <m:sup>
            <m:d>
              <m:dPr>
                <m:ctrlPr>
                  <w:rPr>
                    <w:rFonts w:ascii="Cambria Math" w:hAnsi="Cambria Math"/>
                  </w:rPr>
                </m:ctrlPr>
              </m:dPr>
              <m:e>
                <m:r>
                  <w:rPr>
                    <w:rFonts w:ascii="Cambria Math" w:hAnsi="Cambria Math"/>
                    <w:color w:val="1B1C1D"/>
                    <w:szCs w:val="24"/>
                  </w:rPr>
                  <m:t>t</m:t>
                </m:r>
              </m:e>
            </m:d>
          </m:sup>
        </m:sSup>
      </m:oMath>
      <w:r w:rsidRPr="002F137A">
        <w:rPr>
          <w:color w:val="1B1C1D"/>
          <w:szCs w:val="24"/>
        </w:rPr>
        <w:tab/>
        <w:t>= Target, yaitu harga penutupan ternormalisasi hari ke-</w:t>
      </w:r>
      <m:oMath>
        <m:d>
          <m:dPr>
            <m:ctrlPr>
              <w:rPr>
                <w:rFonts w:ascii="Cambria Math" w:hAnsi="Cambria Math"/>
              </w:rPr>
            </m:ctrlPr>
          </m:dPr>
          <m:e>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e>
        </m:d>
      </m:oMath>
    </w:p>
    <w:p w14:paraId="43EAD074" w14:textId="77777777" w:rsidR="00D07928" w:rsidRPr="002F137A" w:rsidRDefault="00000000">
      <w:pPr>
        <w:pStyle w:val="Heading5"/>
        <w:keepNext/>
        <w:rPr>
          <w:color w:val="1B1C1D"/>
          <w:szCs w:val="24"/>
        </w:rPr>
      </w:pPr>
      <w:bookmarkStart w:id="21" w:name="_Toc905016"/>
      <w:r w:rsidRPr="002F137A">
        <w:rPr>
          <w:color w:val="1B1C1D"/>
          <w:szCs w:val="24"/>
        </w:rPr>
        <w:lastRenderedPageBreak/>
        <w:t>1.5.5.5 Denormalisasi Data</w:t>
      </w:r>
      <w:bookmarkEnd w:id="21"/>
    </w:p>
    <w:p w14:paraId="224BD93E" w14:textId="16FD83D5"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Setelah prediksi diperoleh, nilai yang masih berada pada skala ternormalisasi dikembalikan ke skala aslinya melalui denormalisasi, yaitu kebalikan dari persamaan (6), dengan nilai minimum dan maksimum yang sama dengan saat normalisasi:</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395CBBEE" w14:textId="77777777" w:rsidTr="002F137A">
        <w:tc>
          <w:tcPr>
            <w:tcW w:w="374" w:type="pct"/>
            <w:vAlign w:val="center"/>
          </w:tcPr>
          <w:p w14:paraId="52D9F6F7" w14:textId="77777777" w:rsidR="00D07928" w:rsidRPr="002F137A" w:rsidRDefault="00D07928">
            <w:pPr>
              <w:spacing w:before="40" w:after="40"/>
              <w:rPr>
                <w:color w:val="1B1C1D"/>
                <w:szCs w:val="24"/>
              </w:rPr>
            </w:pPr>
          </w:p>
        </w:tc>
        <w:tc>
          <w:tcPr>
            <w:tcW w:w="4252" w:type="pct"/>
            <w:vAlign w:val="center"/>
          </w:tcPr>
          <w:p w14:paraId="0EE43A99"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color w:val="1B1C1D"/>
                            <w:szCs w:val="24"/>
                          </w:rPr>
                          <m:t>y</m:t>
                        </m:r>
                      </m:e>
                    </m:acc>
                  </m:e>
                  <m:sub>
                    <m:r>
                      <w:rPr>
                        <w:rFonts w:ascii="Cambria Math" w:hAnsi="Cambria Math"/>
                        <w:color w:val="1B1C1D"/>
                        <w:szCs w:val="24"/>
                      </w:rPr>
                      <m:t>t</m:t>
                    </m:r>
                  </m:sub>
                </m:sSub>
                <m:r>
                  <m:rPr>
                    <m:sty m:val="p"/>
                  </m:rPr>
                  <w:rPr>
                    <w:rFonts w:ascii="Cambria Math" w:hAnsi="Cambria Math"/>
                    <w:color w:val="1B1C1D"/>
                    <w:szCs w:val="24"/>
                  </w:rPr>
                  <m:t>=</m:t>
                </m:r>
                <m:acc>
                  <m:accPr>
                    <m:ctrlPr>
                      <w:rPr>
                        <w:rFonts w:ascii="Cambria Math" w:hAnsi="Cambria Math"/>
                      </w:rPr>
                    </m:ctrlPr>
                  </m:accPr>
                  <m:e>
                    <m:r>
                      <w:rPr>
                        <w:rFonts w:ascii="Cambria Math" w:hAnsi="Cambria Math"/>
                        <w:color w:val="1B1C1D"/>
                        <w:szCs w:val="24"/>
                      </w:rPr>
                      <m:t>y</m:t>
                    </m:r>
                  </m:e>
                </m:acc>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t</m:t>
                    </m:r>
                  </m:sub>
                </m:sSub>
                <m:r>
                  <m:rPr>
                    <m:sty m:val="p"/>
                  </m:rPr>
                  <w:rPr>
                    <w:rFonts w:ascii="Cambria Math" w:hAnsi="Cambria Math"/>
                    <w:color w:val="1B1C1D"/>
                    <w:szCs w:val="24"/>
                  </w:rPr>
                  <m:t>×</m:t>
                </m:r>
                <m:d>
                  <m:dPr>
                    <m:ctrlPr>
                      <w:rPr>
                        <w:rFonts w:ascii="Cambria Math" w:hAnsi="Cambria Math"/>
                      </w:rPr>
                    </m:ctrlPr>
                  </m:dPr>
                  <m:e>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r>
                          <m:rPr>
                            <m:sty m:val="p"/>
                          </m:rPr>
                          <w:rPr>
                            <w:rFonts w:ascii="Cambria Math" w:hAnsi="Cambria Math"/>
                            <w:color w:val="1B1C1D"/>
                            <w:szCs w:val="24"/>
                          </w:rPr>
                          <m:t>,max</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r>
                          <m:rPr>
                            <m:sty m:val="p"/>
                          </m:rPr>
                          <w:rPr>
                            <w:rFonts w:ascii="Cambria Math" w:hAnsi="Cambria Math"/>
                            <w:color w:val="1B1C1D"/>
                            <w:szCs w:val="24"/>
                          </w:rPr>
                          <m:t>,min</m:t>
                        </m:r>
                      </m:sub>
                    </m:sSub>
                  </m:e>
                </m:d>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r>
                      <m:rPr>
                        <m:sty m:val="p"/>
                      </m:rPr>
                      <w:rPr>
                        <w:rFonts w:ascii="Cambria Math" w:hAnsi="Cambria Math"/>
                        <w:color w:val="1B1C1D"/>
                        <w:szCs w:val="24"/>
                      </w:rPr>
                      <m:t>,min</m:t>
                    </m:r>
                  </m:sub>
                </m:sSub>
              </m:oMath>
            </m:oMathPara>
          </w:p>
        </w:tc>
        <w:tc>
          <w:tcPr>
            <w:tcW w:w="374" w:type="pct"/>
            <w:vAlign w:val="center"/>
          </w:tcPr>
          <w:p w14:paraId="64A8C364" w14:textId="77777777" w:rsidR="00D07928" w:rsidRPr="002F137A" w:rsidRDefault="00000000">
            <w:pPr>
              <w:spacing w:before="40" w:after="40"/>
              <w:jc w:val="right"/>
              <w:rPr>
                <w:color w:val="1B1C1D"/>
                <w:szCs w:val="24"/>
              </w:rPr>
            </w:pPr>
            <w:r w:rsidRPr="002F137A">
              <w:rPr>
                <w:color w:val="1B1C1D"/>
                <w:szCs w:val="24"/>
              </w:rPr>
              <w:t>(8)</w:t>
            </w:r>
          </w:p>
        </w:tc>
      </w:tr>
    </w:tbl>
    <w:p w14:paraId="35A262D1"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31B5BF19"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acc>
          <m:accPr>
            <m:ctrlPr>
              <w:rPr>
                <w:rFonts w:ascii="Cambria Math" w:hAnsi="Cambria Math"/>
              </w:rPr>
            </m:ctrlPr>
          </m:accPr>
          <m:e>
            <m:r>
              <w:rPr>
                <w:rFonts w:ascii="Cambria Math" w:hAnsi="Cambria Math"/>
                <w:color w:val="1B1C1D"/>
                <w:szCs w:val="24"/>
              </w:rPr>
              <m:t>y</m:t>
            </m:r>
          </m:e>
        </m:acc>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t</m:t>
            </m:r>
          </m:sub>
        </m:sSub>
      </m:oMath>
      <w:r w:rsidRPr="002F137A">
        <w:rPr>
          <w:color w:val="1B1C1D"/>
          <w:szCs w:val="24"/>
        </w:rPr>
        <w:tab/>
        <w:t>= Hasil prediksi harga pada hari ke-</w:t>
      </w:r>
      <m:oMath>
        <m:r>
          <w:rPr>
            <w:rFonts w:ascii="Cambria Math" w:hAnsi="Cambria Math"/>
            <w:color w:val="1B1C1D"/>
            <w:szCs w:val="24"/>
          </w:rPr>
          <m:t>t</m:t>
        </m:r>
      </m:oMath>
      <w:r w:rsidRPr="002F137A">
        <w:rPr>
          <w:color w:val="1B1C1D"/>
          <w:szCs w:val="24"/>
        </w:rPr>
        <w:t xml:space="preserve"> sebelum denormalisasi</w:t>
      </w:r>
    </w:p>
    <w:p w14:paraId="2470ED63" w14:textId="2D6BF882"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acc>
              <m:accPr>
                <m:ctrlPr>
                  <w:rPr>
                    <w:rFonts w:ascii="Cambria Math" w:hAnsi="Cambria Math"/>
                  </w:rPr>
                </m:ctrlPr>
              </m:accPr>
              <m:e>
                <m:r>
                  <w:rPr>
                    <w:rFonts w:ascii="Cambria Math" w:hAnsi="Cambria Math"/>
                    <w:color w:val="1B1C1D"/>
                    <w:szCs w:val="24"/>
                  </w:rPr>
                  <m:t>y</m:t>
                </m:r>
              </m:e>
            </m:acc>
          </m:e>
          <m:sub>
            <m:r>
              <w:rPr>
                <w:rFonts w:ascii="Cambria Math" w:hAnsi="Cambria Math"/>
                <w:color w:val="1B1C1D"/>
                <w:szCs w:val="24"/>
              </w:rPr>
              <m:t>t</m:t>
            </m:r>
          </m:sub>
        </m:sSub>
      </m:oMath>
      <w:r w:rsidRPr="002F137A">
        <w:rPr>
          <w:color w:val="1B1C1D"/>
          <w:szCs w:val="24"/>
        </w:rPr>
        <w:tab/>
        <w:t>= Hasil prediksi harga pada hari ke-</w:t>
      </w:r>
      <m:oMath>
        <m:r>
          <w:rPr>
            <w:rFonts w:ascii="Cambria Math" w:hAnsi="Cambria Math"/>
            <w:color w:val="1B1C1D"/>
            <w:szCs w:val="24"/>
          </w:rPr>
          <m:t>t</m:t>
        </m:r>
      </m:oMath>
      <w:r w:rsidRPr="002F137A">
        <w:rPr>
          <w:color w:val="1B1C1D"/>
          <w:szCs w:val="24"/>
        </w:rPr>
        <w:t xml:space="preserve"> setelah denormalisasi </w:t>
      </w:r>
    </w:p>
    <w:p w14:paraId="1B4FB77F"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r>
              <m:rPr>
                <m:sty m:val="p"/>
              </m:rPr>
              <w:rPr>
                <w:rFonts w:ascii="Cambria Math" w:hAnsi="Cambria Math"/>
                <w:color w:val="1B1C1D"/>
                <w:szCs w:val="24"/>
              </w:rPr>
              <m:t>,min</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r>
              <m:rPr>
                <m:sty m:val="p"/>
              </m:rPr>
              <w:rPr>
                <w:rFonts w:ascii="Cambria Math" w:hAnsi="Cambria Math"/>
                <w:color w:val="1B1C1D"/>
                <w:szCs w:val="24"/>
              </w:rPr>
              <m:t>,max</m:t>
            </m:r>
          </m:sub>
        </m:sSub>
      </m:oMath>
      <w:r w:rsidRPr="002F137A">
        <w:rPr>
          <w:color w:val="1B1C1D"/>
          <w:szCs w:val="24"/>
        </w:rPr>
        <w:tab/>
        <w:t>= Harga penutupan terendah dan tertinggi pada data latih</w:t>
      </w:r>
    </w:p>
    <w:p w14:paraId="5C3F5661" w14:textId="77777777" w:rsidR="00D07928" w:rsidRPr="002F137A" w:rsidRDefault="00000000">
      <w:pPr>
        <w:pStyle w:val="Heading4"/>
        <w:keepNext/>
        <w:rPr>
          <w:color w:val="1B1C1D"/>
        </w:rPr>
      </w:pPr>
      <w:bookmarkStart w:id="22" w:name="_Toc242053450"/>
      <w:r w:rsidRPr="002F137A">
        <w:rPr>
          <w:color w:val="1B1C1D"/>
        </w:rPr>
        <w:t xml:space="preserve">1.5.6 </w:t>
      </w:r>
      <w:r w:rsidRPr="002F137A">
        <w:rPr>
          <w:i/>
          <w:iCs/>
          <w:color w:val="1B1C1D"/>
        </w:rPr>
        <w:t>Deep Learning</w:t>
      </w:r>
      <w:bookmarkEnd w:id="22"/>
    </w:p>
    <w:p w14:paraId="04E1BFE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Deep Learning</w:t>
      </w:r>
      <w:r w:rsidRPr="002F137A">
        <w:rPr>
          <w:color w:val="1B1C1D"/>
          <w:szCs w:val="24"/>
        </w:rPr>
        <w:t xml:space="preserve"> merupakan salah satu bidang dari </w:t>
      </w:r>
      <w:r w:rsidRPr="002F137A">
        <w:rPr>
          <w:i/>
          <w:iCs/>
          <w:color w:val="1B1C1D"/>
          <w:szCs w:val="24"/>
        </w:rPr>
        <w:t>Machine Learning</w:t>
      </w:r>
      <w:r w:rsidRPr="002F137A">
        <w:rPr>
          <w:color w:val="1B1C1D"/>
          <w:szCs w:val="24"/>
        </w:rPr>
        <w:t xml:space="preserve"> yang memanfaatkan jaringan saraf tiruan berlapis untuk menyelesaikan permasalahan dengan dataset yang besar. Dengan menambahkan lebih banyak lapisan, model dapat mempelajari representasi data yang bertingkat dan nonlinier tanpa memerlukan rekayasa fitur secara manual. Salah satu keluarga algoritma </w:t>
      </w:r>
      <w:r w:rsidRPr="002F137A">
        <w:rPr>
          <w:i/>
          <w:iCs/>
          <w:color w:val="1B1C1D"/>
          <w:szCs w:val="24"/>
        </w:rPr>
        <w:t>deep learning</w:t>
      </w:r>
      <w:r w:rsidRPr="002F137A">
        <w:rPr>
          <w:color w:val="1B1C1D"/>
          <w:szCs w:val="24"/>
        </w:rPr>
        <w:t xml:space="preserve"> yang terbukti berhasil digunakan untuk memprediksi data </w:t>
      </w:r>
      <w:r w:rsidRPr="002F137A">
        <w:rPr>
          <w:i/>
          <w:iCs/>
          <w:color w:val="1B1C1D"/>
          <w:szCs w:val="24"/>
        </w:rPr>
        <w:t>time series</w:t>
      </w:r>
      <w:r w:rsidRPr="002F137A">
        <w:rPr>
          <w:color w:val="1B1C1D"/>
          <w:szCs w:val="24"/>
        </w:rPr>
        <w:t xml:space="preserve"> adalah </w:t>
      </w:r>
      <w:r w:rsidRPr="002F137A">
        <w:rPr>
          <w:i/>
          <w:iCs/>
          <w:color w:val="1B1C1D"/>
          <w:szCs w:val="24"/>
        </w:rPr>
        <w:t>Recurrent Neural Network</w:t>
      </w:r>
      <w:r w:rsidRPr="002F137A">
        <w:rPr>
          <w:color w:val="1B1C1D"/>
          <w:szCs w:val="24"/>
        </w:rPr>
        <w:t xml:space="preserve"> (RNN) beserta turunannya, yaitu </w:t>
      </w:r>
      <w:r w:rsidRPr="002F137A">
        <w:rPr>
          <w:i/>
          <w:iCs/>
          <w:color w:val="1B1C1D"/>
          <w:szCs w:val="24"/>
        </w:rPr>
        <w:t>Long Short Term Memory</w:t>
      </w:r>
      <w:r w:rsidRPr="002F137A">
        <w:rPr>
          <w:color w:val="1B1C1D"/>
          <w:szCs w:val="24"/>
        </w:rPr>
        <w:t xml:space="preserve"> (LSTM) dan </w:t>
      </w:r>
      <w:r w:rsidRPr="002F137A">
        <w:rPr>
          <w:i/>
          <w:iCs/>
          <w:color w:val="1B1C1D"/>
          <w:szCs w:val="24"/>
        </w:rPr>
        <w:t>Gated Recurrent Unit</w:t>
      </w:r>
      <w:r w:rsidRPr="002F137A">
        <w:rPr>
          <w:color w:val="1B1C1D"/>
          <w:szCs w:val="24"/>
        </w:rPr>
        <w:t xml:space="preserve"> (GRU), yang banyak diterapkan untuk memprediksi harga aset kripto (Hansun </w:t>
      </w:r>
      <w:r w:rsidRPr="002F137A">
        <w:rPr>
          <w:i/>
          <w:iCs/>
          <w:color w:val="1B1C1D"/>
          <w:szCs w:val="24"/>
        </w:rPr>
        <w:t>et al</w:t>
      </w:r>
      <w:r w:rsidRPr="002F137A">
        <w:rPr>
          <w:color w:val="1B1C1D"/>
          <w:szCs w:val="24"/>
        </w:rPr>
        <w:t xml:space="preserve">., 2022; Seabe </w:t>
      </w:r>
      <w:r w:rsidRPr="002F137A">
        <w:rPr>
          <w:i/>
          <w:iCs/>
          <w:color w:val="1B1C1D"/>
          <w:szCs w:val="24"/>
        </w:rPr>
        <w:t>et al</w:t>
      </w:r>
      <w:r w:rsidRPr="002F137A">
        <w:rPr>
          <w:color w:val="1B1C1D"/>
          <w:szCs w:val="24"/>
        </w:rPr>
        <w:t>., 2023).</w:t>
      </w:r>
    </w:p>
    <w:p w14:paraId="638AB8C8" w14:textId="77777777" w:rsidR="00D07928" w:rsidRPr="002F137A" w:rsidRDefault="00000000">
      <w:pPr>
        <w:pStyle w:val="Heading4"/>
        <w:keepNext/>
        <w:rPr>
          <w:color w:val="1B1C1D"/>
        </w:rPr>
      </w:pPr>
      <w:bookmarkStart w:id="23" w:name="_Toc242053451"/>
      <w:r w:rsidRPr="002F137A">
        <w:rPr>
          <w:color w:val="1B1C1D"/>
        </w:rPr>
        <w:t xml:space="preserve">1.5.7 </w:t>
      </w:r>
      <w:r w:rsidRPr="002F137A">
        <w:rPr>
          <w:i/>
          <w:iCs/>
          <w:color w:val="1B1C1D"/>
        </w:rPr>
        <w:t>Neural Network</w:t>
      </w:r>
      <w:r w:rsidRPr="002F137A">
        <w:rPr>
          <w:color w:val="1B1C1D"/>
        </w:rPr>
        <w:t xml:space="preserve"> dan </w:t>
      </w:r>
      <w:r w:rsidRPr="002F137A">
        <w:rPr>
          <w:i/>
          <w:iCs/>
          <w:color w:val="1B1C1D"/>
        </w:rPr>
        <w:t>Recurrent Neural Network</w:t>
      </w:r>
      <w:bookmarkEnd w:id="23"/>
    </w:p>
    <w:p w14:paraId="5BDFCAA3"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Neural Network</w:t>
      </w:r>
      <w:r w:rsidRPr="002F137A">
        <w:rPr>
          <w:color w:val="1B1C1D"/>
          <w:szCs w:val="24"/>
        </w:rPr>
        <w:t xml:space="preserve"> adalah model yang terinspirasi oleh cara kerja neuron di otak manusia. </w:t>
      </w:r>
      <w:r w:rsidRPr="002F137A">
        <w:rPr>
          <w:i/>
          <w:iCs/>
          <w:color w:val="1B1C1D"/>
          <w:szCs w:val="24"/>
        </w:rPr>
        <w:t>Neural Network</w:t>
      </w:r>
      <w:r w:rsidRPr="002F137A">
        <w:rPr>
          <w:color w:val="1B1C1D"/>
          <w:szCs w:val="24"/>
        </w:rPr>
        <w:t xml:space="preserve"> terdiri atas sejumlah elemen pemrosesan informasi (neuron) yang saling terhubung dan bekerja bersama untuk menyelesaikan masalah klasifikasi maupun prediksi. Jaringan tidak diprogram untuk menghasilkan keluaran tertentu, melainkan belajar dari pola-pola masukan dengan menyesuaikan bobot setiap </w:t>
      </w:r>
      <w:r w:rsidRPr="002F137A">
        <w:rPr>
          <w:i/>
          <w:iCs/>
          <w:color w:val="1B1C1D"/>
          <w:szCs w:val="24"/>
        </w:rPr>
        <w:t>node</w:t>
      </w:r>
      <w:r w:rsidRPr="002F137A">
        <w:rPr>
          <w:color w:val="1B1C1D"/>
          <w:szCs w:val="24"/>
        </w:rPr>
        <w:t xml:space="preserve"> selama proses pembelajaran (Ridho </w:t>
      </w:r>
      <w:r w:rsidRPr="002F137A">
        <w:rPr>
          <w:i/>
          <w:iCs/>
          <w:color w:val="1B1C1D"/>
          <w:szCs w:val="24"/>
        </w:rPr>
        <w:t>et al</w:t>
      </w:r>
      <w:r w:rsidRPr="002F137A">
        <w:rPr>
          <w:color w:val="1B1C1D"/>
          <w:szCs w:val="24"/>
        </w:rPr>
        <w:t>., 2022). Setiap neuron menghitung kombinasi linier dari masukannya, kemudian menerapkan fungsi aktivasi:</w:t>
      </w:r>
    </w:p>
    <w:tbl>
      <w:tblPr>
        <w:tblW w:w="7420" w:type="dxa"/>
        <w:tblBorders>
          <w:top w:val="nil"/>
          <w:left w:val="nil"/>
          <w:bottom w:val="nil"/>
          <w:right w:val="nil"/>
          <w:insideH w:val="nil"/>
          <w:insideV w:val="nil"/>
        </w:tblBorders>
        <w:tblLook w:val="0600" w:firstRow="0" w:lastRow="0" w:firstColumn="0" w:lastColumn="0" w:noHBand="1" w:noVBand="1"/>
      </w:tblPr>
      <w:tblGrid>
        <w:gridCol w:w="555"/>
        <w:gridCol w:w="6310"/>
        <w:gridCol w:w="555"/>
      </w:tblGrid>
      <w:tr w:rsidR="00D07928" w14:paraId="327082AF" w14:textId="77777777" w:rsidTr="002F137A">
        <w:tc>
          <w:tcPr>
            <w:tcW w:w="374" w:type="pct"/>
            <w:vAlign w:val="center"/>
          </w:tcPr>
          <w:p w14:paraId="336DC454" w14:textId="77777777" w:rsidR="00D07928" w:rsidRPr="002F137A" w:rsidRDefault="00D07928">
            <w:pPr>
              <w:spacing w:before="40" w:after="40"/>
              <w:rPr>
                <w:color w:val="1B1C1D"/>
                <w:szCs w:val="24"/>
              </w:rPr>
            </w:pPr>
          </w:p>
        </w:tc>
        <w:tc>
          <w:tcPr>
            <w:tcW w:w="4252" w:type="pct"/>
            <w:vAlign w:val="center"/>
          </w:tcPr>
          <w:p w14:paraId="1511A0B0" w14:textId="77777777" w:rsidR="00D07928" w:rsidRPr="002F137A" w:rsidRDefault="00000000">
            <w:pPr>
              <w:spacing w:before="40" w:after="40"/>
              <w:jc w:val="center"/>
              <w:rPr>
                <w:color w:val="1B1C1D"/>
                <w:szCs w:val="24"/>
              </w:rPr>
            </w:pPr>
            <m:oMathPara>
              <m:oMathParaPr>
                <m:jc m:val="center"/>
              </m:oMathParaPr>
              <m:oMath>
                <m:r>
                  <w:rPr>
                    <w:rFonts w:ascii="Cambria Math" w:hAnsi="Cambria Math"/>
                    <w:color w:val="1B1C1D"/>
                    <w:szCs w:val="24"/>
                  </w:rPr>
                  <m:t>a</m:t>
                </m:r>
                <m:r>
                  <m:rPr>
                    <m:sty m:val="p"/>
                  </m:rPr>
                  <w:rPr>
                    <w:rFonts w:ascii="Cambria Math" w:hAnsi="Cambria Math"/>
                    <w:color w:val="1B1C1D"/>
                    <w:szCs w:val="24"/>
                  </w:rPr>
                  <m:t>=</m:t>
                </m:r>
                <m:r>
                  <w:rPr>
                    <w:rFonts w:ascii="Cambria Math" w:hAnsi="Cambria Math"/>
                    <w:color w:val="1B1C1D"/>
                    <w:szCs w:val="24"/>
                  </w:rPr>
                  <m:t>φ</m:t>
                </m:r>
                <m:d>
                  <m:dPr>
                    <m:ctrlPr>
                      <w:rPr>
                        <w:rFonts w:ascii="Cambria Math" w:hAnsi="Cambria Math"/>
                      </w:rPr>
                    </m:ctrlPr>
                  </m:dPr>
                  <m:e>
                    <m:nary>
                      <m:naryPr>
                        <m:chr m:val="∑"/>
                        <m:limLoc m:val="undOvr"/>
                        <m:ctrlPr>
                          <w:rPr>
                            <w:rFonts w:ascii="Cambria Math" w:hAnsi="Cambria Math"/>
                          </w:rPr>
                        </m:ctrlPr>
                      </m:naryPr>
                      <m:sub>
                        <m:r>
                          <w:rPr>
                            <w:rFonts w:ascii="Cambria Math" w:hAnsi="Cambria Math"/>
                            <w:color w:val="1B1C1D"/>
                            <w:szCs w:val="24"/>
                          </w:rPr>
                          <m:t>j</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m</m:t>
                        </m:r>
                      </m:sup>
                      <m:e>
                        <m:sSub>
                          <m:sSubPr>
                            <m:ctrlPr>
                              <w:rPr>
                                <w:rFonts w:ascii="Cambria Math" w:hAnsi="Cambria Math"/>
                              </w:rPr>
                            </m:ctrlPr>
                          </m:sSubPr>
                          <m:e>
                            <m:r>
                              <w:rPr>
                                <w:rFonts w:ascii="Cambria Math" w:hAnsi="Cambria Math"/>
                                <w:color w:val="1B1C1D"/>
                                <w:szCs w:val="24"/>
                              </w:rPr>
                              <m:t>w</m:t>
                            </m:r>
                          </m:e>
                          <m:sub>
                            <m:r>
                              <w:rPr>
                                <w:rFonts w:ascii="Cambria Math" w:hAnsi="Cambria Math"/>
                                <w:color w:val="1B1C1D"/>
                                <w:szCs w:val="24"/>
                              </w:rPr>
                              <m:t>j</m:t>
                            </m:r>
                          </m:sub>
                        </m:sSub>
                      </m:e>
                    </m:nary>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sub>
                    </m:sSub>
                    <m:r>
                      <m:rPr>
                        <m:sty m:val="p"/>
                      </m:rPr>
                      <w:rPr>
                        <w:rFonts w:ascii="Cambria Math" w:hAnsi="Cambria Math"/>
                        <w:color w:val="1B1C1D"/>
                        <w:szCs w:val="24"/>
                      </w:rPr>
                      <m:t>+</m:t>
                    </m:r>
                    <m:r>
                      <w:rPr>
                        <w:rFonts w:ascii="Cambria Math" w:hAnsi="Cambria Math"/>
                        <w:color w:val="1B1C1D"/>
                        <w:szCs w:val="24"/>
                      </w:rPr>
                      <m:t>b</m:t>
                    </m:r>
                  </m:e>
                </m:d>
              </m:oMath>
            </m:oMathPara>
          </w:p>
        </w:tc>
        <w:tc>
          <w:tcPr>
            <w:tcW w:w="374" w:type="pct"/>
            <w:vAlign w:val="center"/>
          </w:tcPr>
          <w:p w14:paraId="604E2F11" w14:textId="77777777" w:rsidR="00D07928" w:rsidRPr="002F137A" w:rsidRDefault="00000000">
            <w:pPr>
              <w:spacing w:before="40" w:after="40"/>
              <w:jc w:val="right"/>
              <w:rPr>
                <w:color w:val="1B1C1D"/>
                <w:szCs w:val="24"/>
              </w:rPr>
            </w:pPr>
            <w:r w:rsidRPr="002F137A">
              <w:rPr>
                <w:color w:val="1B1C1D"/>
                <w:szCs w:val="24"/>
              </w:rPr>
              <w:t>(9)</w:t>
            </w:r>
          </w:p>
        </w:tc>
      </w:tr>
    </w:tbl>
    <w:p w14:paraId="21522F72"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lastRenderedPageBreak/>
        <w:t>Keterangan :</w:t>
      </w:r>
    </w:p>
    <w:p w14:paraId="68F2E0E8"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j</m:t>
            </m:r>
          </m:sub>
        </m:sSub>
      </m:oMath>
      <w:r w:rsidRPr="002F137A">
        <w:rPr>
          <w:color w:val="1B1C1D"/>
          <w:szCs w:val="24"/>
        </w:rPr>
        <w:tab/>
        <w:t>= Masukan ke-</w:t>
      </w:r>
      <m:oMath>
        <m:r>
          <w:rPr>
            <w:rFonts w:ascii="Cambria Math" w:hAnsi="Cambria Math"/>
            <w:color w:val="1B1C1D"/>
            <w:szCs w:val="24"/>
          </w:rPr>
          <m:t>j</m:t>
        </m:r>
      </m:oMath>
    </w:p>
    <w:p w14:paraId="48AB22D6"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w</m:t>
            </m:r>
          </m:e>
          <m:sub>
            <m:r>
              <w:rPr>
                <w:rFonts w:ascii="Cambria Math" w:hAnsi="Cambria Math"/>
                <w:color w:val="1B1C1D"/>
                <w:szCs w:val="24"/>
              </w:rPr>
              <m:t>j</m:t>
            </m:r>
          </m:sub>
        </m:sSub>
      </m:oMath>
      <w:r w:rsidRPr="002F137A">
        <w:rPr>
          <w:color w:val="1B1C1D"/>
          <w:szCs w:val="24"/>
        </w:rPr>
        <w:tab/>
        <w:t>= Bobot (</w:t>
      </w:r>
      <w:r w:rsidRPr="002F137A">
        <w:rPr>
          <w:i/>
          <w:iCs/>
          <w:color w:val="1B1C1D"/>
          <w:szCs w:val="24"/>
        </w:rPr>
        <w:t>weight</w:t>
      </w:r>
      <w:r w:rsidRPr="002F137A">
        <w:rPr>
          <w:color w:val="1B1C1D"/>
          <w:szCs w:val="24"/>
        </w:rPr>
        <w:t>) masukan ke-</w:t>
      </w:r>
      <m:oMath>
        <m:r>
          <w:rPr>
            <w:rFonts w:ascii="Cambria Math" w:hAnsi="Cambria Math"/>
            <w:color w:val="1B1C1D"/>
            <w:szCs w:val="24"/>
          </w:rPr>
          <m:t>j</m:t>
        </m:r>
      </m:oMath>
    </w:p>
    <w:p w14:paraId="68643D90"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b</m:t>
        </m:r>
      </m:oMath>
      <w:r w:rsidRPr="002F137A">
        <w:rPr>
          <w:color w:val="1B1C1D"/>
          <w:szCs w:val="24"/>
        </w:rPr>
        <w:tab/>
        <w:t>= Bias</w:t>
      </w:r>
    </w:p>
    <w:p w14:paraId="689AA4A3"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φ</m:t>
        </m:r>
      </m:oMath>
      <w:r w:rsidRPr="002F137A">
        <w:rPr>
          <w:color w:val="1B1C1D"/>
          <w:szCs w:val="24"/>
        </w:rPr>
        <w:tab/>
        <w:t>= Fungsi aktivasi</w:t>
      </w:r>
    </w:p>
    <w:p w14:paraId="0FAAED90"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r>
          <w:rPr>
            <w:rFonts w:ascii="Cambria Math" w:hAnsi="Cambria Math"/>
            <w:color w:val="1B1C1D"/>
            <w:szCs w:val="24"/>
          </w:rPr>
          <m:t>a</m:t>
        </m:r>
      </m:oMath>
      <w:r w:rsidRPr="002F137A">
        <w:rPr>
          <w:color w:val="1B1C1D"/>
          <w:szCs w:val="24"/>
        </w:rPr>
        <w:tab/>
        <w:t>= Keluaran neuron</w:t>
      </w:r>
    </w:p>
    <w:p w14:paraId="2B6879D1"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Recurrent Neural Network</w:t>
      </w:r>
      <w:r w:rsidRPr="002F137A">
        <w:rPr>
          <w:color w:val="1B1C1D"/>
          <w:szCs w:val="24"/>
        </w:rPr>
        <w:t xml:space="preserve"> (RNN) adalah jaringan saraf yang memiliki koneksi berulang, yaitu keluaran pada </w:t>
      </w:r>
      <w:r w:rsidRPr="002F137A">
        <w:rPr>
          <w:i/>
          <w:iCs/>
          <w:color w:val="1B1C1D"/>
          <w:szCs w:val="24"/>
        </w:rPr>
        <w:t>time step</w:t>
      </w:r>
      <w:r w:rsidRPr="002F137A">
        <w:rPr>
          <w:color w:val="1B1C1D"/>
          <w:szCs w:val="24"/>
        </w:rPr>
        <w:t xml:space="preserve"> sebelumnya menjadi masukan pada </w:t>
      </w:r>
      <w:r w:rsidRPr="002F137A">
        <w:rPr>
          <w:i/>
          <w:iCs/>
          <w:color w:val="1B1C1D"/>
          <w:szCs w:val="24"/>
        </w:rPr>
        <w:t>time step</w:t>
      </w:r>
      <w:r w:rsidRPr="002F137A">
        <w:rPr>
          <w:color w:val="1B1C1D"/>
          <w:szCs w:val="24"/>
        </w:rPr>
        <w:t xml:space="preserve"> berikutnya sehingga mampu memodelkan data sekuensial:</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239596DC" w14:textId="77777777" w:rsidTr="002F137A">
        <w:tc>
          <w:tcPr>
            <w:tcW w:w="374" w:type="pct"/>
            <w:vAlign w:val="center"/>
          </w:tcPr>
          <w:p w14:paraId="62160BDC" w14:textId="77777777" w:rsidR="00D07928" w:rsidRPr="002F137A" w:rsidRDefault="00D07928">
            <w:pPr>
              <w:spacing w:before="40" w:after="40"/>
              <w:rPr>
                <w:color w:val="1B1C1D"/>
                <w:szCs w:val="24"/>
              </w:rPr>
            </w:pPr>
          </w:p>
        </w:tc>
        <w:tc>
          <w:tcPr>
            <w:tcW w:w="4252" w:type="pct"/>
            <w:vAlign w:val="center"/>
          </w:tcPr>
          <w:p w14:paraId="02D1D4F6"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r>
                  <m:rPr>
                    <m:sty m:val="p"/>
                  </m:rPr>
                  <w:rPr>
                    <w:rFonts w:ascii="Cambria Math" w:hAnsi="Cambria Math"/>
                    <w:color w:val="1B1C1D"/>
                    <w:szCs w:val="24"/>
                  </w:rPr>
                  <m:t>=tanh</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h</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h</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h</m:t>
                        </m:r>
                      </m:sub>
                    </m:sSub>
                  </m:e>
                </m:d>
              </m:oMath>
            </m:oMathPara>
          </w:p>
        </w:tc>
        <w:tc>
          <w:tcPr>
            <w:tcW w:w="374" w:type="pct"/>
            <w:vAlign w:val="center"/>
          </w:tcPr>
          <w:p w14:paraId="46E39345" w14:textId="77777777" w:rsidR="00D07928" w:rsidRPr="002F137A" w:rsidRDefault="00000000">
            <w:pPr>
              <w:spacing w:before="40" w:after="40"/>
              <w:jc w:val="right"/>
              <w:rPr>
                <w:color w:val="1B1C1D"/>
                <w:szCs w:val="24"/>
              </w:rPr>
            </w:pPr>
            <w:r w:rsidRPr="002F137A">
              <w:rPr>
                <w:color w:val="1B1C1D"/>
                <w:szCs w:val="24"/>
              </w:rPr>
              <w:t>(10)</w:t>
            </w:r>
          </w:p>
        </w:tc>
      </w:tr>
    </w:tbl>
    <w:p w14:paraId="3CC949C4"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111FC7DC"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Hidden state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0B430CBB"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oMath>
      <w:r w:rsidRPr="002F137A">
        <w:rPr>
          <w:color w:val="1B1C1D"/>
          <w:szCs w:val="24"/>
        </w:rPr>
        <w:tab/>
        <w:t xml:space="preserve">= Vektor masukan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264C1230"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h</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h</m:t>
            </m:r>
          </m:sub>
        </m:sSub>
      </m:oMath>
      <w:r w:rsidRPr="002F137A">
        <w:rPr>
          <w:color w:val="1B1C1D"/>
          <w:szCs w:val="24"/>
        </w:rPr>
        <w:tab/>
        <w:t>= Matriks bobot masukan dan bobot rekuren</w:t>
      </w:r>
    </w:p>
    <w:p w14:paraId="4F629460"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h</m:t>
            </m:r>
          </m:sub>
        </m:sSub>
      </m:oMath>
      <w:r w:rsidRPr="002F137A">
        <w:rPr>
          <w:color w:val="1B1C1D"/>
          <w:szCs w:val="24"/>
        </w:rPr>
        <w:tab/>
        <w:t>= Vektor bias</w:t>
      </w:r>
    </w:p>
    <w:p w14:paraId="13E31805"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Ketika dilatih dengan </w:t>
      </w:r>
      <w:r w:rsidRPr="002F137A">
        <w:rPr>
          <w:i/>
          <w:iCs/>
          <w:color w:val="1B1C1D"/>
          <w:szCs w:val="24"/>
        </w:rPr>
        <w:t>backpropagation through time</w:t>
      </w:r>
      <w:r w:rsidRPr="002F137A">
        <w:rPr>
          <w:color w:val="1B1C1D"/>
          <w:szCs w:val="24"/>
        </w:rPr>
        <w:t>, gradien pada RNN sederhana cenderung mengecil secara eksponensial (</w:t>
      </w:r>
      <w:r w:rsidRPr="002F137A">
        <w:rPr>
          <w:i/>
          <w:iCs/>
          <w:color w:val="1B1C1D"/>
          <w:szCs w:val="24"/>
        </w:rPr>
        <w:t>vanishing gradient</w:t>
      </w:r>
      <w:r w:rsidRPr="002F137A">
        <w:rPr>
          <w:color w:val="1B1C1D"/>
          <w:szCs w:val="24"/>
        </w:rPr>
        <w:t>) atau membesar tak terkendali (</w:t>
      </w:r>
      <w:r w:rsidRPr="002F137A">
        <w:rPr>
          <w:i/>
          <w:iCs/>
          <w:color w:val="1B1C1D"/>
          <w:szCs w:val="24"/>
        </w:rPr>
        <w:t>exploding gradient</w:t>
      </w:r>
      <w:r w:rsidRPr="002F137A">
        <w:rPr>
          <w:color w:val="1B1C1D"/>
          <w:szCs w:val="24"/>
        </w:rPr>
        <w:t>) pada urutan yang panjang, sehingga RNN sulit mempelajari ketergantungan jangka panjang (Fitrinanda &amp; Djunaidy, 2022). LSTM dan GRU dikembangkan untuk mengatasi masalah tersebut melalui mekanisme gerbang (</w:t>
      </w:r>
      <w:r w:rsidRPr="002F137A">
        <w:rPr>
          <w:i/>
          <w:iCs/>
          <w:color w:val="1B1C1D"/>
          <w:szCs w:val="24"/>
        </w:rPr>
        <w:t>gate</w:t>
      </w:r>
      <w:r w:rsidRPr="002F137A">
        <w:rPr>
          <w:color w:val="1B1C1D"/>
          <w:szCs w:val="24"/>
        </w:rPr>
        <w:t>).</w:t>
      </w:r>
    </w:p>
    <w:p w14:paraId="0A1D35F0" w14:textId="77777777" w:rsidR="00D07928" w:rsidRPr="002F137A" w:rsidRDefault="00000000">
      <w:pPr>
        <w:pStyle w:val="Heading4"/>
        <w:keepNext/>
        <w:rPr>
          <w:color w:val="1B1C1D"/>
        </w:rPr>
      </w:pPr>
      <w:bookmarkStart w:id="24" w:name="_Toc242053452"/>
      <w:r w:rsidRPr="002F137A">
        <w:rPr>
          <w:color w:val="1B1C1D"/>
        </w:rPr>
        <w:t xml:space="preserve">1.5.8 </w:t>
      </w:r>
      <w:r w:rsidRPr="002F137A">
        <w:rPr>
          <w:i/>
          <w:iCs/>
          <w:color w:val="1B1C1D"/>
        </w:rPr>
        <w:t>Long Short Term Memory</w:t>
      </w:r>
      <w:bookmarkEnd w:id="24"/>
    </w:p>
    <w:p w14:paraId="1DAADB8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Long Short-Term Memory</w:t>
      </w:r>
      <w:r w:rsidRPr="002F137A">
        <w:rPr>
          <w:color w:val="1B1C1D"/>
          <w:szCs w:val="24"/>
        </w:rPr>
        <w:t xml:space="preserve"> (LSTM) adalah salah satu bentuk RNN yang pertama kali diperkenalkan oleh Sepp Hochreiter dan Jürgen Schmidhuber pada tahun 1997 (Hochreiter &amp; Schmidhuber, 1997). LSTM menggantikan neuron pada lapisan tersembunyi RNN dengan sel memori yang dilengkapi tiga jenis gerbang, yaitu </w:t>
      </w:r>
      <w:r w:rsidRPr="002F137A">
        <w:rPr>
          <w:i/>
          <w:iCs/>
          <w:color w:val="1B1C1D"/>
          <w:szCs w:val="24"/>
        </w:rPr>
        <w:t>forget gate</w:t>
      </w:r>
      <w:r w:rsidRPr="002F137A">
        <w:rPr>
          <w:color w:val="1B1C1D"/>
          <w:szCs w:val="24"/>
        </w:rPr>
        <w:t xml:space="preserve">, </w:t>
      </w:r>
      <w:r w:rsidRPr="002F137A">
        <w:rPr>
          <w:i/>
          <w:iCs/>
          <w:color w:val="1B1C1D"/>
          <w:szCs w:val="24"/>
        </w:rPr>
        <w:t>input gate</w:t>
      </w:r>
      <w:r w:rsidRPr="002F137A">
        <w:rPr>
          <w:color w:val="1B1C1D"/>
          <w:szCs w:val="24"/>
        </w:rPr>
        <w:t xml:space="preserve">, dan </w:t>
      </w:r>
      <w:r w:rsidRPr="002F137A">
        <w:rPr>
          <w:i/>
          <w:iCs/>
          <w:color w:val="1B1C1D"/>
          <w:szCs w:val="24"/>
        </w:rPr>
        <w:t>output gate</w:t>
      </w:r>
      <w:r w:rsidRPr="002F137A">
        <w:rPr>
          <w:color w:val="1B1C1D"/>
          <w:szCs w:val="24"/>
        </w:rPr>
        <w:t xml:space="preserve">. Mekanisme ini membuat LSTM efektif dalam memproses dan memprediksi data </w:t>
      </w:r>
      <w:r w:rsidRPr="002F137A">
        <w:rPr>
          <w:i/>
          <w:iCs/>
          <w:color w:val="1B1C1D"/>
          <w:szCs w:val="24"/>
        </w:rPr>
        <w:t>time series</w:t>
      </w:r>
      <w:r w:rsidRPr="002F137A">
        <w:rPr>
          <w:color w:val="1B1C1D"/>
          <w:szCs w:val="24"/>
        </w:rPr>
        <w:t xml:space="preserve"> yang memiliki ketergantungan jangka panjang (Ramadhan, 2024). Struktur LSTM dijelaskan oleh Olah (2015) dan dapat dilihat pada Gambar 1.</w:t>
      </w:r>
    </w:p>
    <w:p w14:paraId="3EB5A63C" w14:textId="77777777" w:rsidR="00D07928" w:rsidRPr="002F137A" w:rsidRDefault="00000000">
      <w:pPr>
        <w:keepNext/>
        <w:spacing w:before="120"/>
        <w:jc w:val="center"/>
        <w:rPr>
          <w:color w:val="1B1C1D"/>
          <w:szCs w:val="24"/>
        </w:rPr>
      </w:pPr>
      <w:r w:rsidRPr="002F137A">
        <w:rPr>
          <w:noProof/>
        </w:rPr>
        <w:lastRenderedPageBreak/>
        <w:drawing>
          <wp:inline distT="0" distB="0" distL="0" distR="0" wp14:anchorId="21F262AF" wp14:editId="6AC094FC">
            <wp:extent cx="4572000" cy="1718221"/>
            <wp:effectExtent l="0" t="0" r="0" b="0"/>
            <wp:docPr id="3001" name="Gambar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ORIG:image2.png"/>
                    <pic:cNvPicPr/>
                  </pic:nvPicPr>
                  <pic:blipFill>
                    <a:blip r:embed="rId15"/>
                    <a:stretch>
                      <a:fillRect/>
                    </a:stretch>
                  </pic:blipFill>
                  <pic:spPr>
                    <a:xfrm>
                      <a:off x="0" y="0"/>
                      <a:ext cx="4572000" cy="1718221"/>
                    </a:xfrm>
                    <a:prstGeom prst="rect">
                      <a:avLst/>
                    </a:prstGeom>
                  </pic:spPr>
                </pic:pic>
              </a:graphicData>
            </a:graphic>
          </wp:inline>
        </w:drawing>
      </w:r>
    </w:p>
    <w:p w14:paraId="59B728DB" w14:textId="394C9083"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25" w:name="_Toc242053527"/>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w:t>
      </w:r>
      <w:r w:rsidRPr="002F137A">
        <w:rPr>
          <w:b/>
          <w:bCs/>
          <w:szCs w:val="24"/>
        </w:rPr>
        <w:fldChar w:fldCharType="end"/>
      </w:r>
      <w:r w:rsidRPr="002F137A">
        <w:rPr>
          <w:szCs w:val="24"/>
        </w:rPr>
        <w:t>. Struktur LSTM</w:t>
      </w:r>
      <w:bookmarkEnd w:id="25"/>
    </w:p>
    <w:p w14:paraId="62A74A53" w14:textId="77777777" w:rsidR="00D07928" w:rsidRDefault="00000000">
      <w:pPr>
        <w:pBdr>
          <w:top w:val="nil"/>
          <w:left w:val="nil"/>
          <w:bottom w:val="nil"/>
          <w:right w:val="nil"/>
          <w:between w:val="nil"/>
        </w:pBdr>
        <w:spacing w:after="160"/>
        <w:jc w:val="center"/>
        <w:rPr>
          <w:color w:val="1B1C1D"/>
        </w:rPr>
      </w:pPr>
      <w:r>
        <w:rPr>
          <w:i/>
          <w:iCs/>
          <w:color w:val="1B1C1D"/>
        </w:rPr>
        <w:t>Sumber: Olah, 2015. https://colah.github.io/posts/2015-08-Understanding-LSTMs/</w:t>
      </w:r>
    </w:p>
    <w:p w14:paraId="46DB3A2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Selain tiga gerbang utama, setiap sel memori dilengkapi tiga lapisan sigmoid dan satu lapisan tanh. Lapisan sigmoid menghasilkan nilai antara 0 dan 1 yang menunjukkan seberapa banyak informasi yang dipertahankan atau dibuang. Nilai 0 berarti "tidak ada informasi yang diperbolehkan lewat", sedangkan nilai 1 berarti "biarkan semua informasi lewat" (Ramadhan, 2024). Fungsi aktivasi sigmoid dinyatakan pada persamaan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5B756BE1" w14:textId="77777777" w:rsidTr="002F137A">
        <w:tc>
          <w:tcPr>
            <w:tcW w:w="374" w:type="pct"/>
            <w:vAlign w:val="center"/>
          </w:tcPr>
          <w:p w14:paraId="6352C880" w14:textId="77777777" w:rsidR="00D07928" w:rsidRPr="002F137A" w:rsidRDefault="00D07928">
            <w:pPr>
              <w:spacing w:before="40" w:after="40"/>
              <w:rPr>
                <w:color w:val="1B1C1D"/>
                <w:szCs w:val="24"/>
              </w:rPr>
            </w:pPr>
          </w:p>
        </w:tc>
        <w:tc>
          <w:tcPr>
            <w:tcW w:w="4252" w:type="pct"/>
            <w:vAlign w:val="center"/>
          </w:tcPr>
          <w:p w14:paraId="79E2CAA3" w14:textId="77777777" w:rsidR="00D07928" w:rsidRPr="002F137A" w:rsidRDefault="00000000">
            <w:pPr>
              <w:spacing w:before="40" w:after="40"/>
              <w:jc w:val="center"/>
              <w:rPr>
                <w:color w:val="1B1C1D"/>
                <w:szCs w:val="24"/>
              </w:rPr>
            </w:pPr>
            <m:oMathPara>
              <m:oMathParaPr>
                <m:jc m:val="center"/>
              </m:oMathParaPr>
              <m:oMath>
                <m:r>
                  <w:rPr>
                    <w:rFonts w:ascii="Cambria Math" w:hAnsi="Cambria Math"/>
                    <w:color w:val="1B1C1D"/>
                    <w:szCs w:val="24"/>
                  </w:rPr>
                  <m:t>σ</m:t>
                </m:r>
                <m:d>
                  <m:dPr>
                    <m:ctrlPr>
                      <w:rPr>
                        <w:rFonts w:ascii="Cambria Math" w:hAnsi="Cambria Math"/>
                      </w:rPr>
                    </m:ctrlPr>
                  </m:dPr>
                  <m:e>
                    <m:r>
                      <w:rPr>
                        <w:rFonts w:ascii="Cambria Math" w:hAnsi="Cambria Math"/>
                        <w:color w:val="1B1C1D"/>
                        <w:szCs w:val="24"/>
                      </w:rPr>
                      <m:t>z</m:t>
                    </m:r>
                  </m:e>
                </m:d>
                <m:r>
                  <m:rPr>
                    <m:sty m:val="p"/>
                  </m:rPr>
                  <w:rPr>
                    <w:rFonts w:ascii="Cambria Math" w:hAnsi="Cambria Math"/>
                    <w:color w:val="1B1C1D"/>
                    <w:szCs w:val="24"/>
                  </w:rPr>
                  <m:t>=</m:t>
                </m:r>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1</m:t>
                    </m:r>
                    <m:r>
                      <m:rPr>
                        <m:sty m:val="p"/>
                      </m:rPr>
                      <w:rPr>
                        <w:rFonts w:ascii="Cambria Math" w:hAnsi="Cambria Math"/>
                        <w:color w:val="1B1C1D"/>
                        <w:szCs w:val="24"/>
                      </w:rPr>
                      <m:t>+</m:t>
                    </m:r>
                    <m:sSup>
                      <m:sSupPr>
                        <m:ctrlPr>
                          <w:rPr>
                            <w:rFonts w:ascii="Cambria Math" w:hAnsi="Cambria Math"/>
                          </w:rPr>
                        </m:ctrlPr>
                      </m:sSupPr>
                      <m:e>
                        <m:r>
                          <w:rPr>
                            <w:rFonts w:ascii="Cambria Math" w:hAnsi="Cambria Math"/>
                            <w:color w:val="1B1C1D"/>
                            <w:szCs w:val="24"/>
                          </w:rPr>
                          <m:t>e</m:t>
                        </m:r>
                      </m:e>
                      <m:sup>
                        <m:r>
                          <m:rPr>
                            <m:sty m:val="p"/>
                          </m:rPr>
                          <w:rPr>
                            <w:rFonts w:ascii="Cambria Math" w:hAnsi="Cambria Math"/>
                            <w:color w:val="1B1C1D"/>
                            <w:szCs w:val="24"/>
                          </w:rPr>
                          <m:t>-</m:t>
                        </m:r>
                        <m:r>
                          <w:rPr>
                            <w:rFonts w:ascii="Cambria Math" w:hAnsi="Cambria Math"/>
                            <w:color w:val="1B1C1D"/>
                            <w:szCs w:val="24"/>
                          </w:rPr>
                          <m:t>z</m:t>
                        </m:r>
                      </m:sup>
                    </m:sSup>
                  </m:den>
                </m:f>
              </m:oMath>
            </m:oMathPara>
          </w:p>
        </w:tc>
        <w:tc>
          <w:tcPr>
            <w:tcW w:w="374" w:type="pct"/>
            <w:vAlign w:val="center"/>
          </w:tcPr>
          <w:p w14:paraId="0C84BDE3" w14:textId="77777777" w:rsidR="00D07928" w:rsidRPr="002F137A" w:rsidRDefault="00000000">
            <w:pPr>
              <w:spacing w:before="40" w:after="40"/>
              <w:jc w:val="right"/>
              <w:rPr>
                <w:color w:val="1B1C1D"/>
                <w:szCs w:val="24"/>
              </w:rPr>
            </w:pPr>
            <w:r w:rsidRPr="002F137A">
              <w:rPr>
                <w:color w:val="1B1C1D"/>
                <w:szCs w:val="24"/>
              </w:rPr>
              <w:t>(11)</w:t>
            </w:r>
          </w:p>
        </w:tc>
      </w:tr>
    </w:tbl>
    <w:p w14:paraId="42B87C5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Lapisan tanh mengatur nilai agar berada dalam rentang </w:t>
      </w:r>
      <m:oMath>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hingga </w:t>
      </w:r>
      <m:oMath>
        <m:r>
          <w:rPr>
            <w:rFonts w:ascii="Cambria Math" w:hAnsi="Cambria Math"/>
            <w:color w:val="1B1C1D"/>
            <w:szCs w:val="24"/>
          </w:rPr>
          <m:t>1</m:t>
        </m:r>
      </m:oMath>
      <w:r w:rsidRPr="002F137A">
        <w:rPr>
          <w:color w:val="1B1C1D"/>
          <w:szCs w:val="24"/>
        </w:rPr>
        <w:t xml:space="preserve"> sehingga informasi baru yang masuk ke sel memori tetap stabil dan terkendali selama proses pembelajaran. Fungsi aktivasi tanh didefinisikan sebagai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1B57D876" w14:textId="77777777" w:rsidTr="002F137A">
        <w:tc>
          <w:tcPr>
            <w:tcW w:w="374" w:type="pct"/>
            <w:vAlign w:val="center"/>
          </w:tcPr>
          <w:p w14:paraId="3A86FB22" w14:textId="77777777" w:rsidR="00D07928" w:rsidRPr="002F137A" w:rsidRDefault="00D07928">
            <w:pPr>
              <w:spacing w:before="40" w:after="40"/>
              <w:rPr>
                <w:color w:val="1B1C1D"/>
                <w:szCs w:val="24"/>
              </w:rPr>
            </w:pPr>
          </w:p>
        </w:tc>
        <w:tc>
          <w:tcPr>
            <w:tcW w:w="4252" w:type="pct"/>
            <w:vAlign w:val="center"/>
          </w:tcPr>
          <w:p w14:paraId="675D25E9" w14:textId="77777777" w:rsidR="00D07928" w:rsidRPr="002F137A" w:rsidRDefault="00000000">
            <w:pPr>
              <w:spacing w:before="40" w:after="40"/>
              <w:jc w:val="center"/>
              <w:rPr>
                <w:color w:val="1B1C1D"/>
                <w:szCs w:val="24"/>
              </w:rPr>
            </w:pPr>
            <m:oMathPara>
              <m:oMathParaPr>
                <m:jc m:val="center"/>
              </m:oMathParaPr>
              <m:oMath>
                <m:r>
                  <m:rPr>
                    <m:sty m:val="p"/>
                  </m:rPr>
                  <w:rPr>
                    <w:rFonts w:ascii="Cambria Math" w:hAnsi="Cambria Math"/>
                    <w:color w:val="1B1C1D"/>
                    <w:szCs w:val="24"/>
                  </w:rPr>
                  <m:t>tanh</m:t>
                </m:r>
                <m:d>
                  <m:dPr>
                    <m:ctrlPr>
                      <w:rPr>
                        <w:rFonts w:ascii="Cambria Math" w:hAnsi="Cambria Math"/>
                      </w:rPr>
                    </m:ctrlPr>
                  </m:dPr>
                  <m:e>
                    <m:r>
                      <w:rPr>
                        <w:rFonts w:ascii="Cambria Math" w:hAnsi="Cambria Math"/>
                        <w:color w:val="1B1C1D"/>
                        <w:szCs w:val="24"/>
                      </w:rPr>
                      <m:t>z</m:t>
                    </m:r>
                  </m:e>
                </m:d>
                <m:r>
                  <m:rPr>
                    <m:sty m:val="p"/>
                  </m:rPr>
                  <w:rPr>
                    <w:rFonts w:ascii="Cambria Math" w:hAnsi="Cambria Math"/>
                    <w:color w:val="1B1C1D"/>
                    <w:szCs w:val="24"/>
                  </w:rPr>
                  <m:t>=</m:t>
                </m:r>
                <m:f>
                  <m:fPr>
                    <m:ctrlPr>
                      <w:rPr>
                        <w:rFonts w:ascii="Cambria Math" w:hAnsi="Cambria Math"/>
                      </w:rPr>
                    </m:ctrlPr>
                  </m:fPr>
                  <m:num>
                    <m:sSup>
                      <m:sSupPr>
                        <m:ctrlPr>
                          <w:rPr>
                            <w:rFonts w:ascii="Cambria Math" w:hAnsi="Cambria Math"/>
                          </w:rPr>
                        </m:ctrlPr>
                      </m:sSupPr>
                      <m:e>
                        <m:r>
                          <w:rPr>
                            <w:rFonts w:ascii="Cambria Math" w:hAnsi="Cambria Math"/>
                            <w:color w:val="1B1C1D"/>
                            <w:szCs w:val="24"/>
                          </w:rPr>
                          <m:t>e</m:t>
                        </m:r>
                      </m:e>
                      <m:sup>
                        <m:r>
                          <w:rPr>
                            <w:rFonts w:ascii="Cambria Math" w:hAnsi="Cambria Math"/>
                            <w:color w:val="1B1C1D"/>
                            <w:szCs w:val="24"/>
                          </w:rPr>
                          <m:t>z</m:t>
                        </m:r>
                      </m:sup>
                    </m:sSup>
                    <m:r>
                      <m:rPr>
                        <m:sty m:val="p"/>
                      </m:rPr>
                      <w:rPr>
                        <w:rFonts w:ascii="Cambria Math" w:hAnsi="Cambria Math"/>
                        <w:color w:val="1B1C1D"/>
                        <w:szCs w:val="24"/>
                      </w:rPr>
                      <m:t>-</m:t>
                    </m:r>
                    <m:sSup>
                      <m:sSupPr>
                        <m:ctrlPr>
                          <w:rPr>
                            <w:rFonts w:ascii="Cambria Math" w:hAnsi="Cambria Math"/>
                          </w:rPr>
                        </m:ctrlPr>
                      </m:sSupPr>
                      <m:e>
                        <m:r>
                          <w:rPr>
                            <w:rFonts w:ascii="Cambria Math" w:hAnsi="Cambria Math"/>
                            <w:color w:val="1B1C1D"/>
                            <w:szCs w:val="24"/>
                          </w:rPr>
                          <m:t>e</m:t>
                        </m:r>
                      </m:e>
                      <m:sup>
                        <m:r>
                          <m:rPr>
                            <m:sty m:val="p"/>
                          </m:rPr>
                          <w:rPr>
                            <w:rFonts w:ascii="Cambria Math" w:hAnsi="Cambria Math"/>
                            <w:color w:val="1B1C1D"/>
                            <w:szCs w:val="24"/>
                          </w:rPr>
                          <m:t>-</m:t>
                        </m:r>
                        <m:r>
                          <w:rPr>
                            <w:rFonts w:ascii="Cambria Math" w:hAnsi="Cambria Math"/>
                            <w:color w:val="1B1C1D"/>
                            <w:szCs w:val="24"/>
                          </w:rPr>
                          <m:t>z</m:t>
                        </m:r>
                      </m:sup>
                    </m:sSup>
                  </m:num>
                  <m:den>
                    <m:sSup>
                      <m:sSupPr>
                        <m:ctrlPr>
                          <w:rPr>
                            <w:rFonts w:ascii="Cambria Math" w:hAnsi="Cambria Math"/>
                          </w:rPr>
                        </m:ctrlPr>
                      </m:sSupPr>
                      <m:e>
                        <m:r>
                          <w:rPr>
                            <w:rFonts w:ascii="Cambria Math" w:hAnsi="Cambria Math"/>
                            <w:color w:val="1B1C1D"/>
                            <w:szCs w:val="24"/>
                          </w:rPr>
                          <m:t>e</m:t>
                        </m:r>
                      </m:e>
                      <m:sup>
                        <m:r>
                          <w:rPr>
                            <w:rFonts w:ascii="Cambria Math" w:hAnsi="Cambria Math"/>
                            <w:color w:val="1B1C1D"/>
                            <w:szCs w:val="24"/>
                          </w:rPr>
                          <m:t>z</m:t>
                        </m:r>
                      </m:sup>
                    </m:sSup>
                    <m:r>
                      <m:rPr>
                        <m:sty m:val="p"/>
                      </m:rPr>
                      <w:rPr>
                        <w:rFonts w:ascii="Cambria Math" w:hAnsi="Cambria Math"/>
                        <w:color w:val="1B1C1D"/>
                        <w:szCs w:val="24"/>
                      </w:rPr>
                      <m:t>+</m:t>
                    </m:r>
                    <m:sSup>
                      <m:sSupPr>
                        <m:ctrlPr>
                          <w:rPr>
                            <w:rFonts w:ascii="Cambria Math" w:hAnsi="Cambria Math"/>
                          </w:rPr>
                        </m:ctrlPr>
                      </m:sSupPr>
                      <m:e>
                        <m:r>
                          <w:rPr>
                            <w:rFonts w:ascii="Cambria Math" w:hAnsi="Cambria Math"/>
                            <w:color w:val="1B1C1D"/>
                            <w:szCs w:val="24"/>
                          </w:rPr>
                          <m:t>e</m:t>
                        </m:r>
                      </m:e>
                      <m:sup>
                        <m:r>
                          <m:rPr>
                            <m:sty m:val="p"/>
                          </m:rPr>
                          <w:rPr>
                            <w:rFonts w:ascii="Cambria Math" w:hAnsi="Cambria Math"/>
                            <w:color w:val="1B1C1D"/>
                            <w:szCs w:val="24"/>
                          </w:rPr>
                          <m:t>-</m:t>
                        </m:r>
                        <m:r>
                          <w:rPr>
                            <w:rFonts w:ascii="Cambria Math" w:hAnsi="Cambria Math"/>
                            <w:color w:val="1B1C1D"/>
                            <w:szCs w:val="24"/>
                          </w:rPr>
                          <m:t>z</m:t>
                        </m:r>
                      </m:sup>
                    </m:sSup>
                  </m:den>
                </m:f>
              </m:oMath>
            </m:oMathPara>
          </w:p>
        </w:tc>
        <w:tc>
          <w:tcPr>
            <w:tcW w:w="374" w:type="pct"/>
            <w:vAlign w:val="center"/>
          </w:tcPr>
          <w:p w14:paraId="7B843E52" w14:textId="77777777" w:rsidR="00D07928" w:rsidRPr="002F137A" w:rsidRDefault="00000000">
            <w:pPr>
              <w:spacing w:before="40" w:after="40"/>
              <w:jc w:val="right"/>
              <w:rPr>
                <w:color w:val="1B1C1D"/>
                <w:szCs w:val="24"/>
              </w:rPr>
            </w:pPr>
            <w:r w:rsidRPr="002F137A">
              <w:rPr>
                <w:color w:val="1B1C1D"/>
                <w:szCs w:val="24"/>
              </w:rPr>
              <w:t>(12)</w:t>
            </w:r>
          </w:p>
        </w:tc>
      </w:tr>
    </w:tbl>
    <w:p w14:paraId="1417E656"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Jika fungsi tanh dihubungkan dengan fungsi sigmoid pada persamaan (11), maka hubungan tersebut dapat dinyatakan melalui persamaan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7C307373" w14:textId="77777777" w:rsidTr="002F137A">
        <w:tc>
          <w:tcPr>
            <w:tcW w:w="374" w:type="pct"/>
            <w:vAlign w:val="center"/>
          </w:tcPr>
          <w:p w14:paraId="73EC1EF2" w14:textId="77777777" w:rsidR="00D07928" w:rsidRPr="002F137A" w:rsidRDefault="00D07928">
            <w:pPr>
              <w:spacing w:before="40" w:after="40"/>
              <w:rPr>
                <w:color w:val="1B1C1D"/>
                <w:szCs w:val="24"/>
              </w:rPr>
            </w:pPr>
          </w:p>
        </w:tc>
        <w:tc>
          <w:tcPr>
            <w:tcW w:w="4252" w:type="pct"/>
            <w:vAlign w:val="center"/>
          </w:tcPr>
          <w:p w14:paraId="446C2279" w14:textId="77777777" w:rsidR="00D07928" w:rsidRPr="002F137A" w:rsidRDefault="00000000">
            <w:pPr>
              <w:spacing w:before="40" w:after="40"/>
              <w:jc w:val="center"/>
              <w:rPr>
                <w:color w:val="1B1C1D"/>
                <w:szCs w:val="24"/>
              </w:rPr>
            </w:pPr>
            <m:oMathPara>
              <m:oMathParaPr>
                <m:jc m:val="center"/>
              </m:oMathParaPr>
              <m:oMath>
                <m:r>
                  <m:rPr>
                    <m:sty m:val="p"/>
                  </m:rPr>
                  <w:rPr>
                    <w:rFonts w:ascii="Cambria Math" w:hAnsi="Cambria Math"/>
                    <w:color w:val="1B1C1D"/>
                    <w:szCs w:val="24"/>
                  </w:rPr>
                  <m:t>tanh</m:t>
                </m:r>
                <m:d>
                  <m:dPr>
                    <m:ctrlPr>
                      <w:rPr>
                        <w:rFonts w:ascii="Cambria Math" w:hAnsi="Cambria Math"/>
                      </w:rPr>
                    </m:ctrlPr>
                  </m:dPr>
                  <m:e>
                    <m:r>
                      <w:rPr>
                        <w:rFonts w:ascii="Cambria Math" w:hAnsi="Cambria Math"/>
                        <w:color w:val="1B1C1D"/>
                        <w:szCs w:val="24"/>
                      </w:rPr>
                      <m:t>z</m:t>
                    </m:r>
                  </m:e>
                </m:d>
                <m:r>
                  <m:rPr>
                    <m:sty m:val="p"/>
                  </m:rPr>
                  <w:rPr>
                    <w:rFonts w:ascii="Cambria Math" w:hAnsi="Cambria Math"/>
                    <w:color w:val="1B1C1D"/>
                    <w:szCs w:val="24"/>
                  </w:rPr>
                  <m:t>=</m:t>
                </m:r>
                <m:r>
                  <w:rPr>
                    <w:rFonts w:ascii="Cambria Math" w:hAnsi="Cambria Math"/>
                    <w:color w:val="1B1C1D"/>
                    <w:szCs w:val="24"/>
                  </w:rPr>
                  <m:t>2σ</m:t>
                </m:r>
                <m:d>
                  <m:dPr>
                    <m:ctrlPr>
                      <w:rPr>
                        <w:rFonts w:ascii="Cambria Math" w:hAnsi="Cambria Math"/>
                      </w:rPr>
                    </m:ctrlPr>
                  </m:dPr>
                  <m:e>
                    <m:r>
                      <w:rPr>
                        <w:rFonts w:ascii="Cambria Math" w:hAnsi="Cambria Math"/>
                        <w:color w:val="1B1C1D"/>
                        <w:szCs w:val="24"/>
                      </w:rPr>
                      <m:t>2z</m:t>
                    </m:r>
                  </m:e>
                </m:d>
                <m:r>
                  <m:rPr>
                    <m:sty m:val="p"/>
                  </m:rPr>
                  <w:rPr>
                    <w:rFonts w:ascii="Cambria Math" w:hAnsi="Cambria Math"/>
                    <w:color w:val="1B1C1D"/>
                    <w:szCs w:val="24"/>
                  </w:rPr>
                  <m:t>-</m:t>
                </m:r>
                <m:r>
                  <w:rPr>
                    <w:rFonts w:ascii="Cambria Math" w:hAnsi="Cambria Math"/>
                    <w:color w:val="1B1C1D"/>
                    <w:szCs w:val="24"/>
                  </w:rPr>
                  <m:t>1</m:t>
                </m:r>
              </m:oMath>
            </m:oMathPara>
          </w:p>
        </w:tc>
        <w:tc>
          <w:tcPr>
            <w:tcW w:w="374" w:type="pct"/>
            <w:vAlign w:val="center"/>
          </w:tcPr>
          <w:p w14:paraId="03735FD7" w14:textId="77777777" w:rsidR="00D07928" w:rsidRPr="002F137A" w:rsidRDefault="00000000">
            <w:pPr>
              <w:spacing w:before="40" w:after="40"/>
              <w:jc w:val="right"/>
              <w:rPr>
                <w:color w:val="1B1C1D"/>
                <w:szCs w:val="24"/>
              </w:rPr>
            </w:pPr>
            <w:r w:rsidRPr="002F137A">
              <w:rPr>
                <w:color w:val="1B1C1D"/>
                <w:szCs w:val="24"/>
              </w:rPr>
              <w:t>(13)</w:t>
            </w:r>
          </w:p>
        </w:tc>
      </w:tr>
    </w:tbl>
    <w:p w14:paraId="69C9F364"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038B43D6"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σ</m:t>
        </m:r>
        <m:d>
          <m:dPr>
            <m:ctrlPr>
              <w:rPr>
                <w:rFonts w:ascii="Cambria Math" w:hAnsi="Cambria Math"/>
              </w:rPr>
            </m:ctrlPr>
          </m:dPr>
          <m:e>
            <m:r>
              <w:rPr>
                <w:rFonts w:ascii="Cambria Math" w:hAnsi="Cambria Math"/>
                <w:color w:val="1B1C1D"/>
                <w:szCs w:val="24"/>
              </w:rPr>
              <m:t>z</m:t>
            </m:r>
          </m:e>
        </m:d>
      </m:oMath>
      <w:r w:rsidRPr="002F137A">
        <w:rPr>
          <w:color w:val="1B1C1D"/>
          <w:szCs w:val="24"/>
        </w:rPr>
        <w:tab/>
        <w:t>= Fungsi aktivasi sigmoid</w:t>
      </w:r>
    </w:p>
    <w:p w14:paraId="10B60990"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z</m:t>
        </m:r>
      </m:oMath>
      <w:r w:rsidRPr="002F137A">
        <w:rPr>
          <w:color w:val="1B1C1D"/>
          <w:szCs w:val="24"/>
        </w:rPr>
        <w:tab/>
        <w:t>= Nilai pra-aktivasi (</w:t>
      </w:r>
      <w:r w:rsidRPr="002F137A">
        <w:rPr>
          <w:i/>
          <w:iCs/>
          <w:color w:val="1B1C1D"/>
          <w:szCs w:val="24"/>
        </w:rPr>
        <w:t>input</w:t>
      </w:r>
      <w:r w:rsidRPr="002F137A">
        <w:rPr>
          <w:color w:val="1B1C1D"/>
          <w:szCs w:val="24"/>
        </w:rPr>
        <w:t xml:space="preserve"> fungsi aktivasi)</w:t>
      </w:r>
    </w:p>
    <w:p w14:paraId="3299A238"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r>
          <w:rPr>
            <w:rFonts w:ascii="Cambria Math" w:hAnsi="Cambria Math"/>
            <w:color w:val="1B1C1D"/>
            <w:szCs w:val="24"/>
          </w:rPr>
          <m:t>e</m:t>
        </m:r>
      </m:oMath>
      <w:r w:rsidRPr="002F137A">
        <w:rPr>
          <w:color w:val="1B1C1D"/>
          <w:szCs w:val="24"/>
        </w:rPr>
        <w:tab/>
        <w:t>= Bilangan Euler (</w:t>
      </w:r>
      <m:oMath>
        <m:r>
          <m:rPr>
            <m:nor/>
          </m:rPr>
          <w:rPr>
            <w:rFonts w:ascii="Cambria Math" w:hAnsi="Cambria Math"/>
            <w:color w:val="1B1C1D"/>
            <w:szCs w:val="24"/>
          </w:rPr>
          <m:t> </m:t>
        </m:r>
        <m:r>
          <m:rPr>
            <m:sty m:val="p"/>
          </m:rPr>
          <w:rPr>
            <w:rFonts w:ascii="Cambria Math" w:hAnsi="Cambria Math"/>
            <w:color w:val="1B1C1D"/>
            <w:szCs w:val="24"/>
          </w:rPr>
          <m:t>≈</m:t>
        </m:r>
        <m:r>
          <m:rPr>
            <m:nor/>
          </m:rPr>
          <w:rPr>
            <w:rFonts w:ascii="Cambria Math" w:hAnsi="Cambria Math"/>
            <w:color w:val="1B1C1D"/>
            <w:szCs w:val="24"/>
          </w:rPr>
          <m:t>2,71828</m:t>
        </m:r>
      </m:oMath>
      <w:r w:rsidRPr="002F137A">
        <w:rPr>
          <w:color w:val="1B1C1D"/>
          <w:szCs w:val="24"/>
        </w:rPr>
        <w:t>)</w:t>
      </w:r>
    </w:p>
    <w:p w14:paraId="4AF10E11"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Kunci utama LSTM adalah </w:t>
      </w:r>
      <w:r w:rsidRPr="002F137A">
        <w:rPr>
          <w:i/>
          <w:iCs/>
          <w:color w:val="1B1C1D"/>
          <w:szCs w:val="24"/>
        </w:rPr>
        <w:t>cell state</w:t>
      </w:r>
      <w:r w:rsidRPr="002F137A">
        <w:rPr>
          <w:color w:val="1B1C1D"/>
          <w:szCs w:val="24"/>
        </w:rPr>
        <w:t xml:space="preserve">, yaitu jalur horizontal yang menghubungkan </w:t>
      </w:r>
      <w:r w:rsidRPr="002F137A">
        <w:rPr>
          <w:i/>
          <w:iCs/>
          <w:color w:val="1B1C1D"/>
          <w:szCs w:val="24"/>
        </w:rPr>
        <w:t>cell state</w:t>
      </w:r>
      <w:r w:rsidRPr="002F137A">
        <w:rPr>
          <w:color w:val="1B1C1D"/>
          <w:szCs w:val="24"/>
        </w:rPr>
        <w:t xml:space="preserve"> lama </w:t>
      </w: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 xml:space="preserve"> dengan </w:t>
      </w:r>
      <w:r w:rsidRPr="002F137A">
        <w:rPr>
          <w:i/>
          <w:iCs/>
          <w:color w:val="1B1C1D"/>
          <w:szCs w:val="24"/>
        </w:rPr>
        <w:t>cell state</w:t>
      </w:r>
      <w:r w:rsidRPr="002F137A">
        <w:rPr>
          <w:color w:val="1B1C1D"/>
          <w:szCs w:val="24"/>
        </w:rPr>
        <w:t xml:space="preserve"> baru </w:t>
      </w: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sub>
        </m:sSub>
      </m:oMath>
      <w:r w:rsidRPr="002F137A">
        <w:rPr>
          <w:color w:val="1B1C1D"/>
          <w:szCs w:val="24"/>
        </w:rPr>
        <w:t xml:space="preserve">. Jalur ini memungkinkan informasi penting mengalir dari satu langkah ke langkah berikutnya dengan sedikit modifikasi, sehingga LSTM mampu mengenali pola yang bergantung pada hubungan jangka panjang. </w:t>
      </w:r>
      <w:r w:rsidRPr="002F137A">
        <w:rPr>
          <w:i/>
          <w:iCs/>
          <w:color w:val="1B1C1D"/>
          <w:szCs w:val="24"/>
        </w:rPr>
        <w:t>Cell state</w:t>
      </w:r>
      <w:r w:rsidRPr="002F137A">
        <w:rPr>
          <w:color w:val="1B1C1D"/>
          <w:szCs w:val="24"/>
        </w:rPr>
        <w:t xml:space="preserve"> dapat dilihat pada Gambar 2.</w:t>
      </w:r>
    </w:p>
    <w:p w14:paraId="1CB58635" w14:textId="77777777" w:rsidR="00D07928" w:rsidRPr="002F137A" w:rsidRDefault="00000000">
      <w:pPr>
        <w:keepNext/>
        <w:spacing w:before="120"/>
        <w:jc w:val="center"/>
        <w:rPr>
          <w:color w:val="1B1C1D"/>
          <w:szCs w:val="24"/>
        </w:rPr>
      </w:pPr>
      <w:r w:rsidRPr="002F137A">
        <w:rPr>
          <w:noProof/>
        </w:rPr>
        <w:lastRenderedPageBreak/>
        <w:drawing>
          <wp:inline distT="0" distB="0" distL="0" distR="0" wp14:anchorId="79207756" wp14:editId="3C7A21F8">
            <wp:extent cx="4711700" cy="1456046"/>
            <wp:effectExtent l="0" t="0" r="0" b="0"/>
            <wp:docPr id="3002" name="Gambar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ORIG:image3.png"/>
                    <pic:cNvPicPr/>
                  </pic:nvPicPr>
                  <pic:blipFill>
                    <a:blip r:embed="rId16"/>
                    <a:stretch>
                      <a:fillRect/>
                    </a:stretch>
                  </pic:blipFill>
                  <pic:spPr>
                    <a:xfrm>
                      <a:off x="0" y="0"/>
                      <a:ext cx="4711700" cy="1456046"/>
                    </a:xfrm>
                    <a:prstGeom prst="rect">
                      <a:avLst/>
                    </a:prstGeom>
                  </pic:spPr>
                </pic:pic>
              </a:graphicData>
            </a:graphic>
          </wp:inline>
        </w:drawing>
      </w:r>
    </w:p>
    <w:p w14:paraId="7AEA6589" w14:textId="23D279FF"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26" w:name="_Toc242053528"/>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2</w:t>
      </w:r>
      <w:r w:rsidRPr="002F137A">
        <w:rPr>
          <w:b/>
          <w:bCs/>
          <w:szCs w:val="24"/>
        </w:rPr>
        <w:fldChar w:fldCharType="end"/>
      </w:r>
      <w:r w:rsidRPr="002F137A">
        <w:rPr>
          <w:szCs w:val="24"/>
        </w:rPr>
        <w:t xml:space="preserve">. </w:t>
      </w:r>
      <w:r w:rsidRPr="002F137A">
        <w:rPr>
          <w:i/>
          <w:iCs/>
          <w:szCs w:val="24"/>
        </w:rPr>
        <w:t>Cell State</w:t>
      </w:r>
      <w:bookmarkEnd w:id="26"/>
    </w:p>
    <w:p w14:paraId="0D462126" w14:textId="77777777" w:rsidR="00D07928" w:rsidRDefault="00000000">
      <w:pPr>
        <w:pBdr>
          <w:top w:val="nil"/>
          <w:left w:val="nil"/>
          <w:bottom w:val="nil"/>
          <w:right w:val="nil"/>
          <w:between w:val="nil"/>
        </w:pBdr>
        <w:spacing w:after="160"/>
        <w:jc w:val="center"/>
        <w:rPr>
          <w:color w:val="1B1C1D"/>
        </w:rPr>
      </w:pPr>
      <w:r>
        <w:rPr>
          <w:i/>
          <w:iCs/>
          <w:color w:val="1B1C1D"/>
        </w:rPr>
        <w:t>Sumber: Olah, 2015. https://colah.github.io/posts/2015-08-Understanding-LSTMs/</w:t>
      </w:r>
    </w:p>
    <w:p w14:paraId="56726354"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Sebelum pelatihan, bobot diinisialisasi secara acak. Pada implementasi Keras, matriks bobot masukan diinisialisasi dengan metode Glorot </w:t>
      </w:r>
      <w:r w:rsidRPr="002F137A">
        <w:rPr>
          <w:i/>
          <w:iCs/>
          <w:color w:val="1B1C1D"/>
          <w:szCs w:val="24"/>
        </w:rPr>
        <w:t>uniform</w:t>
      </w:r>
      <w:r w:rsidRPr="002F137A">
        <w:rPr>
          <w:color w:val="1B1C1D"/>
          <w:szCs w:val="24"/>
        </w:rPr>
        <w:t xml:space="preserve"> (Glorot &amp; Bengio, 2010), matriks bobot rekuren dengan matriks ortogonal, dan bias dengan nol, kecuali bias </w:t>
      </w:r>
      <w:r w:rsidRPr="002F137A">
        <w:rPr>
          <w:i/>
          <w:iCs/>
          <w:color w:val="1B1C1D"/>
          <w:szCs w:val="24"/>
        </w:rPr>
        <w:t>forget gate</w:t>
      </w:r>
      <w:r w:rsidRPr="002F137A">
        <w:rPr>
          <w:color w:val="1B1C1D"/>
          <w:szCs w:val="24"/>
        </w:rPr>
        <w:t xml:space="preserve"> LSTM yang diberi nilai satu (</w:t>
      </w:r>
      <w:r w:rsidRPr="002F137A">
        <w:rPr>
          <w:i/>
          <w:iCs/>
          <w:color w:val="1B1C1D"/>
          <w:szCs w:val="24"/>
        </w:rPr>
        <w:t>unit forget bias</w:t>
      </w:r>
      <w:r w:rsidRPr="002F137A">
        <w:rPr>
          <w:color w:val="1B1C1D"/>
          <w:szCs w:val="24"/>
        </w:rPr>
        <w:t xml:space="preserve">) agar memori jangka panjang tidak langsung terlupakan di awal pelatihan (Chollet </w:t>
      </w:r>
      <w:r w:rsidRPr="002F137A">
        <w:rPr>
          <w:i/>
          <w:iCs/>
          <w:color w:val="1B1C1D"/>
          <w:szCs w:val="24"/>
        </w:rPr>
        <w:t>et al</w:t>
      </w:r>
      <w:r w:rsidRPr="002F137A">
        <w:rPr>
          <w:color w:val="1B1C1D"/>
          <w:szCs w:val="24"/>
        </w:rPr>
        <w:t xml:space="preserve">., 2015). Batas inisialisasi Glorot </w:t>
      </w:r>
      <w:r w:rsidRPr="002F137A">
        <w:rPr>
          <w:i/>
          <w:iCs/>
          <w:color w:val="1B1C1D"/>
          <w:szCs w:val="24"/>
        </w:rPr>
        <w:t>uniform</w:t>
      </w:r>
      <w:r w:rsidRPr="002F137A">
        <w:rPr>
          <w:color w:val="1B1C1D"/>
          <w:szCs w:val="24"/>
        </w:rPr>
        <w:t xml:space="preserve"> adalah:</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43102A97" w14:textId="77777777" w:rsidTr="002F137A">
        <w:tc>
          <w:tcPr>
            <w:tcW w:w="374" w:type="pct"/>
            <w:vAlign w:val="center"/>
          </w:tcPr>
          <w:p w14:paraId="7D597404" w14:textId="77777777" w:rsidR="00D07928" w:rsidRPr="002F137A" w:rsidRDefault="00D07928">
            <w:pPr>
              <w:spacing w:before="40" w:after="40"/>
              <w:rPr>
                <w:color w:val="1B1C1D"/>
                <w:szCs w:val="24"/>
              </w:rPr>
            </w:pPr>
          </w:p>
        </w:tc>
        <w:tc>
          <w:tcPr>
            <w:tcW w:w="4252" w:type="pct"/>
            <w:vAlign w:val="center"/>
          </w:tcPr>
          <w:p w14:paraId="6BC4A9DF" w14:textId="77777777" w:rsidR="00D07928" w:rsidRPr="002F137A" w:rsidRDefault="00000000">
            <w:pPr>
              <w:spacing w:before="40" w:after="40"/>
              <w:jc w:val="center"/>
              <w:rPr>
                <w:color w:val="1B1C1D"/>
                <w:szCs w:val="24"/>
              </w:rPr>
            </w:pPr>
            <m:oMathPara>
              <m:oMathParaPr>
                <m:jc m:val="center"/>
              </m:oMathParaPr>
              <m:oMath>
                <m:r>
                  <m:rPr>
                    <m:sty m:val="b"/>
                  </m:rPr>
                  <w:rPr>
                    <w:rFonts w:ascii="Cambria Math" w:hAnsi="Cambria Math"/>
                    <w:color w:val="1B1C1D"/>
                    <w:szCs w:val="24"/>
                  </w:rPr>
                  <m:t>W</m:t>
                </m:r>
                <m:r>
                  <m:rPr>
                    <m:sty m:val="p"/>
                  </m:rPr>
                  <w:rPr>
                    <w:rFonts w:ascii="Cambria Math" w:hAnsi="Cambria Math"/>
                    <w:color w:val="1B1C1D"/>
                    <w:szCs w:val="24"/>
                  </w:rPr>
                  <m:t>∼</m:t>
                </m:r>
                <m:r>
                  <w:rPr>
                    <w:rFonts w:ascii="Cambria Math" w:hAnsi="Cambria Math"/>
                    <w:color w:val="1B1C1D"/>
                    <w:szCs w:val="24"/>
                  </w:rPr>
                  <m:t>U</m:t>
                </m:r>
                <m:d>
                  <m:dPr>
                    <m:ctrlPr>
                      <w:rPr>
                        <w:rFonts w:ascii="Cambria Math" w:hAnsi="Cambria Math"/>
                      </w:rPr>
                    </m:ctrlPr>
                  </m:dPr>
                  <m:e>
                    <m:r>
                      <m:rPr>
                        <m:sty m:val="p"/>
                      </m:rPr>
                      <w:rPr>
                        <w:rFonts w:ascii="Cambria Math" w:hAnsi="Cambria Math"/>
                        <w:color w:val="1B1C1D"/>
                        <w:szCs w:val="24"/>
                      </w:rPr>
                      <m:t>-</m:t>
                    </m:r>
                    <m:rad>
                      <m:radPr>
                        <m:degHide m:val="1"/>
                        <m:ctrlPr>
                          <w:rPr>
                            <w:rFonts w:ascii="Cambria Math" w:hAnsi="Cambria Math"/>
                          </w:rPr>
                        </m:ctrlPr>
                      </m:radPr>
                      <m:deg/>
                      <m:e>
                        <m:f>
                          <m:fPr>
                            <m:ctrlPr>
                              <w:rPr>
                                <w:rFonts w:ascii="Cambria Math" w:hAnsi="Cambria Math"/>
                              </w:rPr>
                            </m:ctrlPr>
                          </m:fPr>
                          <m:num>
                            <m:r>
                              <w:rPr>
                                <w:rFonts w:ascii="Cambria Math" w:hAnsi="Cambria Math"/>
                                <w:color w:val="1B1C1D"/>
                                <w:szCs w:val="24"/>
                              </w:rPr>
                              <m:t>6</m:t>
                            </m:r>
                          </m:num>
                          <m:den>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in</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out</m:t>
                                </m:r>
                              </m:sub>
                            </m:sSub>
                          </m:den>
                        </m:f>
                      </m:e>
                    </m:rad>
                    <m:r>
                      <m:rPr>
                        <m:sty m:val="p"/>
                      </m:rPr>
                      <w:rPr>
                        <w:rFonts w:ascii="Cambria Math" w:hAnsi="Cambria Math"/>
                        <w:color w:val="1B1C1D"/>
                        <w:szCs w:val="24"/>
                      </w:rPr>
                      <m:t>;</m:t>
                    </m:r>
                    <m:r>
                      <w:rPr>
                        <w:rFonts w:ascii="Cambria Math" w:hAnsi="Cambria Math"/>
                        <w:color w:val="1B1C1D"/>
                        <w:szCs w:val="24"/>
                      </w:rPr>
                      <m:t> </m:t>
                    </m:r>
                    <m:rad>
                      <m:radPr>
                        <m:degHide m:val="1"/>
                        <m:ctrlPr>
                          <w:rPr>
                            <w:rFonts w:ascii="Cambria Math" w:hAnsi="Cambria Math"/>
                          </w:rPr>
                        </m:ctrlPr>
                      </m:radPr>
                      <m:deg/>
                      <m:e>
                        <m:f>
                          <m:fPr>
                            <m:ctrlPr>
                              <w:rPr>
                                <w:rFonts w:ascii="Cambria Math" w:hAnsi="Cambria Math"/>
                              </w:rPr>
                            </m:ctrlPr>
                          </m:fPr>
                          <m:num>
                            <m:r>
                              <w:rPr>
                                <w:rFonts w:ascii="Cambria Math" w:hAnsi="Cambria Math"/>
                                <w:color w:val="1B1C1D"/>
                                <w:szCs w:val="24"/>
                              </w:rPr>
                              <m:t>6</m:t>
                            </m:r>
                          </m:num>
                          <m:den>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in</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out</m:t>
                                </m:r>
                              </m:sub>
                            </m:sSub>
                          </m:den>
                        </m:f>
                      </m:e>
                    </m:rad>
                  </m:e>
                </m:d>
              </m:oMath>
            </m:oMathPara>
          </w:p>
        </w:tc>
        <w:tc>
          <w:tcPr>
            <w:tcW w:w="374" w:type="pct"/>
            <w:vAlign w:val="center"/>
          </w:tcPr>
          <w:p w14:paraId="72B5C9EB" w14:textId="77777777" w:rsidR="00D07928" w:rsidRPr="002F137A" w:rsidRDefault="00000000">
            <w:pPr>
              <w:spacing w:before="40" w:after="40"/>
              <w:jc w:val="right"/>
              <w:rPr>
                <w:color w:val="1B1C1D"/>
                <w:szCs w:val="24"/>
              </w:rPr>
            </w:pPr>
            <w:r w:rsidRPr="002F137A">
              <w:rPr>
                <w:color w:val="1B1C1D"/>
                <w:szCs w:val="24"/>
              </w:rPr>
              <w:t>(14)</w:t>
            </w:r>
          </w:p>
        </w:tc>
      </w:tr>
    </w:tbl>
    <w:p w14:paraId="5E3EC430"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28F93D68"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U</m:t>
        </m:r>
        <m:d>
          <m:dPr>
            <m:ctrlPr>
              <w:rPr>
                <w:rFonts w:ascii="Cambria Math" w:hAnsi="Cambria Math"/>
              </w:rPr>
            </m:ctrlPr>
          </m:dPr>
          <m:e>
            <m:r>
              <w:rPr>
                <w:rFonts w:ascii="Cambria Math" w:hAnsi="Cambria Math"/>
                <w:color w:val="1B1C1D"/>
                <w:szCs w:val="24"/>
              </w:rPr>
              <m:t>a</m:t>
            </m:r>
            <m:r>
              <m:rPr>
                <m:sty m:val="p"/>
              </m:rPr>
              <w:rPr>
                <w:rFonts w:ascii="Cambria Math" w:hAnsi="Cambria Math"/>
                <w:color w:val="1B1C1D"/>
                <w:szCs w:val="24"/>
              </w:rPr>
              <m:t>;</m:t>
            </m:r>
            <m:r>
              <w:rPr>
                <w:rFonts w:ascii="Cambria Math" w:hAnsi="Cambria Math"/>
                <w:color w:val="1B1C1D"/>
                <w:szCs w:val="24"/>
              </w:rPr>
              <m:t>b</m:t>
            </m:r>
          </m:e>
        </m:d>
      </m:oMath>
      <w:r w:rsidRPr="002F137A">
        <w:rPr>
          <w:color w:val="1B1C1D"/>
          <w:szCs w:val="24"/>
        </w:rPr>
        <w:tab/>
        <w:t xml:space="preserve">= Distribusi seragam pada selang </w:t>
      </w:r>
      <m:oMath>
        <m:d>
          <m:dPr>
            <m:ctrlPr>
              <w:rPr>
                <w:rFonts w:ascii="Cambria Math" w:hAnsi="Cambria Math"/>
              </w:rPr>
            </m:ctrlPr>
          </m:dPr>
          <m:e>
            <m:r>
              <w:rPr>
                <w:rFonts w:ascii="Cambria Math" w:hAnsi="Cambria Math"/>
                <w:color w:val="1B1C1D"/>
                <w:szCs w:val="24"/>
              </w:rPr>
              <m:t>a</m:t>
            </m:r>
            <m:r>
              <m:rPr>
                <m:sty m:val="p"/>
              </m:rPr>
              <w:rPr>
                <w:rFonts w:ascii="Cambria Math" w:hAnsi="Cambria Math"/>
                <w:color w:val="1B1C1D"/>
                <w:szCs w:val="24"/>
              </w:rPr>
              <m:t>,</m:t>
            </m:r>
            <m:r>
              <w:rPr>
                <w:rFonts w:ascii="Cambria Math" w:hAnsi="Cambria Math"/>
                <w:color w:val="1B1C1D"/>
                <w:szCs w:val="24"/>
              </w:rPr>
              <m:t>b</m:t>
            </m:r>
          </m:e>
        </m:d>
      </m:oMath>
    </w:p>
    <w:p w14:paraId="7CB57BB2"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in</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out</m:t>
            </m:r>
          </m:sub>
        </m:sSub>
      </m:oMath>
      <w:r w:rsidRPr="002F137A">
        <w:rPr>
          <w:color w:val="1B1C1D"/>
          <w:szCs w:val="24"/>
        </w:rPr>
        <w:tab/>
        <w:t>= Banyaknya baris dan kolom matriks bobot (</w:t>
      </w:r>
      <w:r w:rsidRPr="002F137A">
        <w:rPr>
          <w:i/>
          <w:iCs/>
          <w:color w:val="1B1C1D"/>
          <w:szCs w:val="24"/>
        </w:rPr>
        <w:t>fan-in</w:t>
      </w:r>
      <w:r w:rsidRPr="002F137A">
        <w:rPr>
          <w:color w:val="1B1C1D"/>
          <w:szCs w:val="24"/>
        </w:rPr>
        <w:t xml:space="preserve"> dan </w:t>
      </w:r>
      <w:r w:rsidRPr="002F137A">
        <w:rPr>
          <w:i/>
          <w:iCs/>
          <w:color w:val="1B1C1D"/>
          <w:szCs w:val="24"/>
        </w:rPr>
        <w:t>fan-out</w:t>
      </w:r>
      <w:r w:rsidRPr="002F137A">
        <w:rPr>
          <w:color w:val="1B1C1D"/>
          <w:szCs w:val="24"/>
        </w:rPr>
        <w:t>)</w:t>
      </w:r>
    </w:p>
    <w:p w14:paraId="59574F5A"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Langkah pertama dalam proses LSTM adalah menentukan informasi yang dibuang dari </w:t>
      </w:r>
      <w:r w:rsidRPr="002F137A">
        <w:rPr>
          <w:i/>
          <w:iCs/>
          <w:color w:val="1B1C1D"/>
          <w:szCs w:val="24"/>
        </w:rPr>
        <w:t>cell state</w:t>
      </w:r>
      <w:r w:rsidRPr="002F137A">
        <w:rPr>
          <w:color w:val="1B1C1D"/>
          <w:szCs w:val="24"/>
        </w:rPr>
        <w:t xml:space="preserve"> melalui lapisan sigmoid yang disebut </w:t>
      </w:r>
      <w:r w:rsidRPr="002F137A">
        <w:rPr>
          <w:i/>
          <w:iCs/>
          <w:color w:val="1B1C1D"/>
          <w:szCs w:val="24"/>
        </w:rPr>
        <w:t>forget gate</w:t>
      </w:r>
      <w:r w:rsidRPr="002F137A">
        <w:rPr>
          <w:color w:val="1B1C1D"/>
          <w:szCs w:val="24"/>
        </w:rPr>
        <w:t xml:space="preserve">. </w:t>
      </w:r>
      <w:r w:rsidRPr="002F137A">
        <w:rPr>
          <w:i/>
          <w:iCs/>
          <w:color w:val="1B1C1D"/>
          <w:szCs w:val="24"/>
        </w:rPr>
        <w:t>Forget gate</w:t>
      </w:r>
      <w:r w:rsidRPr="002F137A">
        <w:rPr>
          <w:color w:val="1B1C1D"/>
          <w:szCs w:val="24"/>
        </w:rPr>
        <w:t xml:space="preserve"> menerima masukan saat ini </w:t>
      </w:r>
      <m:oMath>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oMath>
      <w:r w:rsidRPr="002F137A">
        <w:rPr>
          <w:color w:val="1B1C1D"/>
          <w:szCs w:val="24"/>
        </w:rPr>
        <w:t xml:space="preserve"> dan keluaran </w:t>
      </w:r>
      <w:r w:rsidRPr="002F137A">
        <w:rPr>
          <w:i/>
          <w:iCs/>
          <w:color w:val="1B1C1D"/>
          <w:szCs w:val="24"/>
        </w:rPr>
        <w:t>time step</w:t>
      </w:r>
      <w:r w:rsidRPr="002F137A">
        <w:rPr>
          <w:color w:val="1B1C1D"/>
          <w:szCs w:val="24"/>
        </w:rPr>
        <w:t xml:space="preserve"> sebelumnya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 xml:space="preserve">, lalu menghasilkan nilai antara 0 dan 1 untuk setiap elemen </w:t>
      </w: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 xml:space="preserve"> (Gambar 3). Nilai mendekati 0 berarti informasi dibuang, sedangkan nilai mendekati 1 berarti informasi dipertahankan (Ramadhan, 2024).</w:t>
      </w:r>
    </w:p>
    <w:p w14:paraId="058C1AEC" w14:textId="77777777" w:rsidR="00D07928" w:rsidRPr="002F137A" w:rsidRDefault="00000000">
      <w:pPr>
        <w:keepNext/>
        <w:spacing w:before="120"/>
        <w:jc w:val="center"/>
        <w:rPr>
          <w:color w:val="1B1C1D"/>
          <w:szCs w:val="24"/>
        </w:rPr>
      </w:pPr>
      <w:r w:rsidRPr="002F137A">
        <w:rPr>
          <w:noProof/>
        </w:rPr>
        <w:drawing>
          <wp:inline distT="0" distB="0" distL="0" distR="0" wp14:anchorId="269B4CA5" wp14:editId="2ED825E4">
            <wp:extent cx="4389120" cy="1356637"/>
            <wp:effectExtent l="0" t="0" r="0" b="0"/>
            <wp:docPr id="3003" name="Gambar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ORIG:image4.png"/>
                    <pic:cNvPicPr/>
                  </pic:nvPicPr>
                  <pic:blipFill>
                    <a:blip r:embed="rId17"/>
                    <a:stretch>
                      <a:fillRect/>
                    </a:stretch>
                  </pic:blipFill>
                  <pic:spPr>
                    <a:xfrm>
                      <a:off x="0" y="0"/>
                      <a:ext cx="4389120" cy="1356637"/>
                    </a:xfrm>
                    <a:prstGeom prst="rect">
                      <a:avLst/>
                    </a:prstGeom>
                  </pic:spPr>
                </pic:pic>
              </a:graphicData>
            </a:graphic>
          </wp:inline>
        </w:drawing>
      </w:r>
    </w:p>
    <w:p w14:paraId="6AF1806F" w14:textId="2BCA0459"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27" w:name="_Toc242053529"/>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3</w:t>
      </w:r>
      <w:r w:rsidRPr="002F137A">
        <w:rPr>
          <w:b/>
          <w:bCs/>
          <w:szCs w:val="24"/>
        </w:rPr>
        <w:fldChar w:fldCharType="end"/>
      </w:r>
      <w:r w:rsidRPr="002F137A">
        <w:rPr>
          <w:szCs w:val="24"/>
        </w:rPr>
        <w:t xml:space="preserve">. Struktur LSTM </w:t>
      </w:r>
      <w:r w:rsidRPr="002F137A">
        <w:rPr>
          <w:i/>
          <w:iCs/>
          <w:szCs w:val="24"/>
        </w:rPr>
        <w:t>Forget Gate</w:t>
      </w:r>
      <w:bookmarkEnd w:id="27"/>
    </w:p>
    <w:p w14:paraId="4DD92513" w14:textId="77777777" w:rsidR="00D07928" w:rsidRDefault="00000000">
      <w:pPr>
        <w:pBdr>
          <w:top w:val="nil"/>
          <w:left w:val="nil"/>
          <w:bottom w:val="nil"/>
          <w:right w:val="nil"/>
          <w:between w:val="nil"/>
        </w:pBdr>
        <w:spacing w:after="160"/>
        <w:jc w:val="center"/>
        <w:rPr>
          <w:color w:val="1B1C1D"/>
        </w:rPr>
      </w:pPr>
      <w:r>
        <w:rPr>
          <w:i/>
          <w:iCs/>
          <w:color w:val="1B1C1D"/>
        </w:rPr>
        <w:t>Sumber: Olah, 2015. https://colah.github.io/posts/2015-08-Understanding-LSTMs/</w:t>
      </w:r>
    </w:p>
    <w:p w14:paraId="1E702265"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lastRenderedPageBreak/>
        <w:t xml:space="preserve">Dalam penelitian ini, persamaan LSTM ditulis dalam notasi vektor baris sesuai implementasi Keras, yaitu </w:t>
      </w:r>
      <m:oMath>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f</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f</m:t>
            </m:r>
          </m:sub>
        </m:sSub>
      </m:oMath>
      <w:r w:rsidRPr="002F137A">
        <w:rPr>
          <w:color w:val="1B1C1D"/>
          <w:szCs w:val="24"/>
        </w:rPr>
        <w:t xml:space="preserve">. Penulisan ini setara dengan notasi </w:t>
      </w: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f</m:t>
            </m:r>
          </m:sub>
        </m:sSub>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e>
        </m:d>
      </m:oMath>
      <w:r w:rsidRPr="002F137A">
        <w:rPr>
          <w:color w:val="1B1C1D"/>
          <w:szCs w:val="24"/>
        </w:rPr>
        <w:t xml:space="preserve"> pada Olah (2015) karena matriks bobot gabungan dapat dipecah menjadi bagian untuk </w:t>
      </w:r>
      <m:oMath>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oMath>
      <w:r w:rsidRPr="002F137A">
        <w:rPr>
          <w:color w:val="1B1C1D"/>
          <w:szCs w:val="24"/>
        </w:rPr>
        <w:t xml:space="preserve"> dan bagian untuk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 xml:space="preserve">. </w:t>
      </w:r>
      <w:r w:rsidRPr="002F137A">
        <w:rPr>
          <w:i/>
          <w:iCs/>
          <w:color w:val="1B1C1D"/>
          <w:szCs w:val="24"/>
        </w:rPr>
        <w:t>Forget gate</w:t>
      </w:r>
      <w:r w:rsidRPr="002F137A">
        <w:rPr>
          <w:color w:val="1B1C1D"/>
          <w:szCs w:val="24"/>
        </w:rPr>
        <w:t xml:space="preserve"> dirumuskan sebagai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47B3CA2C" w14:textId="77777777" w:rsidTr="002F137A">
        <w:tc>
          <w:tcPr>
            <w:tcW w:w="374" w:type="pct"/>
            <w:vAlign w:val="center"/>
          </w:tcPr>
          <w:p w14:paraId="4EE44406" w14:textId="77777777" w:rsidR="00D07928" w:rsidRPr="002F137A" w:rsidRDefault="00D07928">
            <w:pPr>
              <w:spacing w:before="40" w:after="40"/>
              <w:rPr>
                <w:color w:val="1B1C1D"/>
                <w:szCs w:val="24"/>
              </w:rPr>
            </w:pPr>
          </w:p>
        </w:tc>
        <w:tc>
          <w:tcPr>
            <w:tcW w:w="4252" w:type="pct"/>
            <w:vAlign w:val="center"/>
          </w:tcPr>
          <w:p w14:paraId="26127106"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f</m:t>
                    </m:r>
                  </m:e>
                  <m:sub>
                    <m:r>
                      <w:rPr>
                        <w:rFonts w:ascii="Cambria Math" w:hAnsi="Cambria Math"/>
                        <w:color w:val="1B1C1D"/>
                        <w:szCs w:val="24"/>
                      </w:rPr>
                      <m:t>t</m:t>
                    </m:r>
                  </m:sub>
                </m:sSub>
                <m:r>
                  <m:rPr>
                    <m:sty m:val="p"/>
                  </m:rPr>
                  <w:rPr>
                    <w:rFonts w:ascii="Cambria Math" w:hAnsi="Cambria Math"/>
                    <w:color w:val="1B1C1D"/>
                    <w:szCs w:val="24"/>
                  </w:rPr>
                  <m:t>=</m:t>
                </m:r>
                <m:r>
                  <w:rPr>
                    <w:rFonts w:ascii="Cambria Math" w:hAnsi="Cambria Math"/>
                    <w:color w:val="1B1C1D"/>
                    <w:szCs w:val="24"/>
                  </w:rPr>
                  <m:t>σ</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f</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f</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f</m:t>
                        </m:r>
                      </m:sub>
                    </m:sSub>
                  </m:e>
                </m:d>
              </m:oMath>
            </m:oMathPara>
          </w:p>
        </w:tc>
        <w:tc>
          <w:tcPr>
            <w:tcW w:w="374" w:type="pct"/>
            <w:vAlign w:val="center"/>
          </w:tcPr>
          <w:p w14:paraId="2C86BAAA" w14:textId="77777777" w:rsidR="00D07928" w:rsidRPr="002F137A" w:rsidRDefault="00000000">
            <w:pPr>
              <w:spacing w:before="40" w:after="40"/>
              <w:jc w:val="right"/>
              <w:rPr>
                <w:color w:val="1B1C1D"/>
                <w:szCs w:val="24"/>
              </w:rPr>
            </w:pPr>
            <w:r w:rsidRPr="002F137A">
              <w:rPr>
                <w:color w:val="1B1C1D"/>
                <w:szCs w:val="24"/>
              </w:rPr>
              <w:t>(15)</w:t>
            </w:r>
          </w:p>
        </w:tc>
      </w:tr>
    </w:tbl>
    <w:p w14:paraId="575FDF96"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14116306"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f</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Forget gate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7A10955F"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f</m:t>
            </m:r>
          </m:sub>
        </m:sSub>
      </m:oMath>
      <w:r w:rsidRPr="002F137A">
        <w:rPr>
          <w:color w:val="1B1C1D"/>
          <w:szCs w:val="24"/>
        </w:rPr>
        <w:tab/>
        <w:t xml:space="preserve">= Matriks bobot masukan </w:t>
      </w:r>
      <w:r w:rsidRPr="002F137A">
        <w:rPr>
          <w:i/>
          <w:iCs/>
          <w:color w:val="1B1C1D"/>
          <w:szCs w:val="24"/>
        </w:rPr>
        <w:t>forget gate</w:t>
      </w:r>
      <w:r w:rsidRPr="002F137A">
        <w:rPr>
          <w:color w:val="1B1C1D"/>
          <w:szCs w:val="24"/>
        </w:rPr>
        <w:t xml:space="preserve"> (berukuran jumlah fitur </w:t>
      </w:r>
      <m:oMath>
        <m:r>
          <m:rPr>
            <m:sty m:val="p"/>
          </m:rPr>
          <w:rPr>
            <w:rFonts w:ascii="Cambria Math" w:hAnsi="Cambria Math"/>
            <w:color w:val="1B1C1D"/>
            <w:szCs w:val="24"/>
          </w:rPr>
          <m:t>×</m:t>
        </m:r>
      </m:oMath>
      <w:r w:rsidRPr="002F137A">
        <w:rPr>
          <w:color w:val="1B1C1D"/>
          <w:szCs w:val="24"/>
        </w:rPr>
        <w:t xml:space="preserve"> jumlah </w:t>
      </w:r>
      <w:r w:rsidRPr="002F137A">
        <w:rPr>
          <w:i/>
          <w:iCs/>
          <w:color w:val="1B1C1D"/>
          <w:szCs w:val="24"/>
        </w:rPr>
        <w:t>neuron</w:t>
      </w:r>
      <w:r w:rsidRPr="002F137A">
        <w:rPr>
          <w:color w:val="1B1C1D"/>
          <w:szCs w:val="24"/>
        </w:rPr>
        <w:t>)</w:t>
      </w:r>
    </w:p>
    <w:p w14:paraId="693F668E"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f</m:t>
            </m:r>
          </m:sub>
        </m:sSub>
      </m:oMath>
      <w:r w:rsidRPr="002F137A">
        <w:rPr>
          <w:color w:val="1B1C1D"/>
          <w:szCs w:val="24"/>
        </w:rPr>
        <w:tab/>
        <w:t xml:space="preserve">= Matriks bobot rekuren </w:t>
      </w:r>
      <w:r w:rsidRPr="002F137A">
        <w:rPr>
          <w:i/>
          <w:iCs/>
          <w:color w:val="1B1C1D"/>
          <w:szCs w:val="24"/>
        </w:rPr>
        <w:t>forget gate</w:t>
      </w:r>
      <w:r w:rsidRPr="002F137A">
        <w:rPr>
          <w:color w:val="1B1C1D"/>
          <w:szCs w:val="24"/>
        </w:rPr>
        <w:t xml:space="preserve"> (berukuran jumlah </w:t>
      </w:r>
      <w:r w:rsidRPr="002F137A">
        <w:rPr>
          <w:i/>
          <w:iCs/>
          <w:color w:val="1B1C1D"/>
          <w:szCs w:val="24"/>
        </w:rPr>
        <w:t>neuron</w:t>
      </w:r>
      <w:r w:rsidRPr="002F137A">
        <w:rPr>
          <w:color w:val="1B1C1D"/>
          <w:szCs w:val="24"/>
        </w:rPr>
        <w:t xml:space="preserve"> </w:t>
      </w:r>
      <m:oMath>
        <m:r>
          <m:rPr>
            <m:sty m:val="p"/>
          </m:rPr>
          <w:rPr>
            <w:rFonts w:ascii="Cambria Math" w:hAnsi="Cambria Math"/>
            <w:color w:val="1B1C1D"/>
            <w:szCs w:val="24"/>
          </w:rPr>
          <m:t>×</m:t>
        </m:r>
      </m:oMath>
      <w:r w:rsidRPr="002F137A">
        <w:rPr>
          <w:color w:val="1B1C1D"/>
          <w:szCs w:val="24"/>
        </w:rPr>
        <w:t xml:space="preserve"> jumlah </w:t>
      </w:r>
      <w:r w:rsidRPr="002F137A">
        <w:rPr>
          <w:i/>
          <w:iCs/>
          <w:color w:val="1B1C1D"/>
          <w:szCs w:val="24"/>
        </w:rPr>
        <w:t>neuron</w:t>
      </w:r>
      <w:r w:rsidRPr="002F137A">
        <w:rPr>
          <w:color w:val="1B1C1D"/>
          <w:szCs w:val="24"/>
        </w:rPr>
        <w:t>)</w:t>
      </w:r>
    </w:p>
    <w:p w14:paraId="404E37F8"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ab/>
        <w:t xml:space="preserve">= </w:t>
      </w:r>
      <w:r w:rsidRPr="002F137A">
        <w:rPr>
          <w:i/>
          <w:iCs/>
          <w:color w:val="1B1C1D"/>
          <w:szCs w:val="24"/>
        </w:rPr>
        <w:t>Hidden state</w:t>
      </w:r>
      <w:r w:rsidRPr="002F137A">
        <w:rPr>
          <w:color w:val="1B1C1D"/>
          <w:szCs w:val="24"/>
        </w:rPr>
        <w:t xml:space="preserve"> (keluaran) pada </w:t>
      </w:r>
      <w:r w:rsidRPr="002F137A">
        <w:rPr>
          <w:i/>
          <w:iCs/>
          <w:color w:val="1B1C1D"/>
          <w:szCs w:val="24"/>
        </w:rPr>
        <w:t>time step</w:t>
      </w:r>
      <w:r w:rsidRPr="002F137A">
        <w:rPr>
          <w:color w:val="1B1C1D"/>
          <w:szCs w:val="24"/>
        </w:rPr>
        <w:t xml:space="preserve"> ke-</w:t>
      </w:r>
      <m:oMath>
        <m:d>
          <m:dPr>
            <m:ctrlPr>
              <w:rPr>
                <w:rFonts w:ascii="Cambria Math" w:hAnsi="Cambria Math"/>
              </w:rPr>
            </m:ctrlPr>
          </m:dPr>
          <m:e>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e>
        </m:d>
      </m:oMath>
    </w:p>
    <w:p w14:paraId="13C5EB88"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oMath>
      <w:r w:rsidRPr="002F137A">
        <w:rPr>
          <w:color w:val="1B1C1D"/>
          <w:szCs w:val="24"/>
        </w:rPr>
        <w:tab/>
        <w:t xml:space="preserve">= Vektor masukan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2AE969FE"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f</m:t>
            </m:r>
          </m:sub>
        </m:sSub>
      </m:oMath>
      <w:r w:rsidRPr="002F137A">
        <w:rPr>
          <w:color w:val="1B1C1D"/>
          <w:szCs w:val="24"/>
        </w:rPr>
        <w:tab/>
        <w:t xml:space="preserve">= Vektor bias </w:t>
      </w:r>
      <w:r w:rsidRPr="002F137A">
        <w:rPr>
          <w:i/>
          <w:iCs/>
          <w:color w:val="1B1C1D"/>
          <w:szCs w:val="24"/>
        </w:rPr>
        <w:t>forget gate</w:t>
      </w:r>
    </w:p>
    <w:p w14:paraId="579407D8"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Langkah selanjutnya adalah memutuskan informasi baru yang disimpan dalam </w:t>
      </w:r>
      <w:r w:rsidRPr="002F137A">
        <w:rPr>
          <w:i/>
          <w:iCs/>
          <w:color w:val="1B1C1D"/>
          <w:szCs w:val="24"/>
        </w:rPr>
        <w:t>cell state</w:t>
      </w:r>
      <w:r w:rsidRPr="002F137A">
        <w:rPr>
          <w:color w:val="1B1C1D"/>
          <w:szCs w:val="24"/>
        </w:rPr>
        <w:t xml:space="preserve">. Lapisan sigmoid yang disebut </w:t>
      </w:r>
      <w:r w:rsidRPr="002F137A">
        <w:rPr>
          <w:i/>
          <w:iCs/>
          <w:color w:val="1B1C1D"/>
          <w:szCs w:val="24"/>
        </w:rPr>
        <w:t>input gate</w:t>
      </w:r>
      <w:r w:rsidRPr="002F137A">
        <w:rPr>
          <w:color w:val="1B1C1D"/>
          <w:szCs w:val="24"/>
        </w:rPr>
        <w:t xml:space="preserve"> </w:t>
      </w:r>
      <m:oMath>
        <m:sSub>
          <m:sSubPr>
            <m:ctrlPr>
              <w:rPr>
                <w:rFonts w:ascii="Cambria Math" w:hAnsi="Cambria Math"/>
              </w:rPr>
            </m:ctrlPr>
          </m:sSubPr>
          <m:e>
            <m:r>
              <m:rPr>
                <m:sty m:val="b"/>
              </m:rPr>
              <w:rPr>
                <w:rFonts w:ascii="Cambria Math" w:hAnsi="Cambria Math"/>
                <w:color w:val="1B1C1D"/>
                <w:szCs w:val="24"/>
              </w:rPr>
              <m:t>i</m:t>
            </m:r>
          </m:e>
          <m:sub>
            <m:r>
              <w:rPr>
                <w:rFonts w:ascii="Cambria Math" w:hAnsi="Cambria Math"/>
                <w:color w:val="1B1C1D"/>
                <w:szCs w:val="24"/>
              </w:rPr>
              <m:t>t</m:t>
            </m:r>
          </m:sub>
        </m:sSub>
      </m:oMath>
      <w:r w:rsidRPr="002F137A">
        <w:rPr>
          <w:color w:val="1B1C1D"/>
          <w:szCs w:val="24"/>
        </w:rPr>
        <w:t xml:space="preserve"> menentukan nilai yang perlu diperbarui, sedangkan lapisan tanh membentuk vektor kandidat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c</m:t>
                </m:r>
              </m:e>
            </m:acc>
          </m:e>
          <m:sub>
            <m:r>
              <w:rPr>
                <w:rFonts w:ascii="Cambria Math" w:hAnsi="Cambria Math"/>
                <w:color w:val="1B1C1D"/>
                <w:szCs w:val="24"/>
              </w:rPr>
              <m:t>t</m:t>
            </m:r>
          </m:sub>
        </m:sSub>
      </m:oMath>
      <w:r w:rsidRPr="002F137A">
        <w:rPr>
          <w:color w:val="1B1C1D"/>
          <w:szCs w:val="24"/>
        </w:rPr>
        <w:t xml:space="preserve"> yang siap ditambahkan ke </w:t>
      </w:r>
      <w:r w:rsidRPr="002F137A">
        <w:rPr>
          <w:i/>
          <w:iCs/>
          <w:color w:val="1B1C1D"/>
          <w:szCs w:val="24"/>
        </w:rPr>
        <w:t>cell state</w:t>
      </w:r>
      <w:r w:rsidRPr="002F137A">
        <w:rPr>
          <w:color w:val="1B1C1D"/>
          <w:szCs w:val="24"/>
        </w:rPr>
        <w:t xml:space="preserve"> (Gambar 4).</w:t>
      </w:r>
    </w:p>
    <w:p w14:paraId="64FDC9C0" w14:textId="77777777" w:rsidR="00D07928" w:rsidRPr="002F137A" w:rsidRDefault="00000000">
      <w:pPr>
        <w:keepNext/>
        <w:spacing w:before="120"/>
        <w:jc w:val="center"/>
        <w:rPr>
          <w:color w:val="1B1C1D"/>
          <w:szCs w:val="24"/>
        </w:rPr>
      </w:pPr>
      <w:r w:rsidRPr="002F137A">
        <w:rPr>
          <w:noProof/>
        </w:rPr>
        <w:drawing>
          <wp:inline distT="0" distB="0" distL="0" distR="0" wp14:anchorId="35326E66" wp14:editId="6AC21F56">
            <wp:extent cx="4389120" cy="1356637"/>
            <wp:effectExtent l="0" t="0" r="0" b="0"/>
            <wp:docPr id="3004" name="Gambar 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ORIG:image5.png"/>
                    <pic:cNvPicPr/>
                  </pic:nvPicPr>
                  <pic:blipFill>
                    <a:blip r:embed="rId18"/>
                    <a:stretch>
                      <a:fillRect/>
                    </a:stretch>
                  </pic:blipFill>
                  <pic:spPr>
                    <a:xfrm>
                      <a:off x="0" y="0"/>
                      <a:ext cx="4389120" cy="1356637"/>
                    </a:xfrm>
                    <a:prstGeom prst="rect">
                      <a:avLst/>
                    </a:prstGeom>
                  </pic:spPr>
                </pic:pic>
              </a:graphicData>
            </a:graphic>
          </wp:inline>
        </w:drawing>
      </w:r>
    </w:p>
    <w:p w14:paraId="7731B43F" w14:textId="764A9A0A"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28" w:name="_Toc242053530"/>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4</w:t>
      </w:r>
      <w:r w:rsidRPr="002F137A">
        <w:rPr>
          <w:b/>
          <w:bCs/>
          <w:szCs w:val="24"/>
        </w:rPr>
        <w:fldChar w:fldCharType="end"/>
      </w:r>
      <w:r w:rsidRPr="002F137A">
        <w:rPr>
          <w:szCs w:val="24"/>
        </w:rPr>
        <w:t xml:space="preserve">. Struktur LSTM </w:t>
      </w:r>
      <w:r w:rsidRPr="002F137A">
        <w:rPr>
          <w:i/>
          <w:iCs/>
          <w:szCs w:val="24"/>
        </w:rPr>
        <w:t>Input Gate</w:t>
      </w:r>
      <w:bookmarkEnd w:id="28"/>
    </w:p>
    <w:p w14:paraId="48DCCB7F" w14:textId="77777777" w:rsidR="00D07928" w:rsidRDefault="00000000">
      <w:pPr>
        <w:pBdr>
          <w:top w:val="nil"/>
          <w:left w:val="nil"/>
          <w:bottom w:val="nil"/>
          <w:right w:val="nil"/>
          <w:between w:val="nil"/>
        </w:pBdr>
        <w:spacing w:after="160"/>
        <w:jc w:val="center"/>
        <w:rPr>
          <w:color w:val="1B1C1D"/>
        </w:rPr>
      </w:pPr>
      <w:r>
        <w:rPr>
          <w:i/>
          <w:iCs/>
          <w:color w:val="1B1C1D"/>
        </w:rPr>
        <w:t>Sumber: Olah, 2015. https://colah.github.io/posts/2015-08-Understanding-LSTMs/</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7F9B2871" w14:textId="77777777" w:rsidTr="002F137A">
        <w:tc>
          <w:tcPr>
            <w:tcW w:w="374" w:type="pct"/>
            <w:vAlign w:val="center"/>
          </w:tcPr>
          <w:p w14:paraId="5977B5A8" w14:textId="77777777" w:rsidR="00D07928" w:rsidRPr="002F137A" w:rsidRDefault="00D07928">
            <w:pPr>
              <w:spacing w:before="40" w:after="40"/>
              <w:rPr>
                <w:color w:val="1B1C1D"/>
                <w:szCs w:val="24"/>
              </w:rPr>
            </w:pPr>
          </w:p>
        </w:tc>
        <w:tc>
          <w:tcPr>
            <w:tcW w:w="4252" w:type="pct"/>
            <w:vAlign w:val="center"/>
          </w:tcPr>
          <w:p w14:paraId="6080C4CC"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i</m:t>
                    </m:r>
                  </m:e>
                  <m:sub>
                    <m:r>
                      <w:rPr>
                        <w:rFonts w:ascii="Cambria Math" w:hAnsi="Cambria Math"/>
                        <w:color w:val="1B1C1D"/>
                        <w:szCs w:val="24"/>
                      </w:rPr>
                      <m:t>t</m:t>
                    </m:r>
                  </m:sub>
                </m:sSub>
                <m:r>
                  <m:rPr>
                    <m:sty m:val="p"/>
                  </m:rPr>
                  <w:rPr>
                    <w:rFonts w:ascii="Cambria Math" w:hAnsi="Cambria Math"/>
                    <w:color w:val="1B1C1D"/>
                    <w:szCs w:val="24"/>
                  </w:rPr>
                  <m:t>=</m:t>
                </m:r>
                <m:r>
                  <w:rPr>
                    <w:rFonts w:ascii="Cambria Math" w:hAnsi="Cambria Math"/>
                    <w:color w:val="1B1C1D"/>
                    <w:szCs w:val="24"/>
                  </w:rPr>
                  <m:t>σ</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i</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i</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i</m:t>
                        </m:r>
                      </m:sub>
                    </m:sSub>
                  </m:e>
                </m:d>
              </m:oMath>
            </m:oMathPara>
          </w:p>
        </w:tc>
        <w:tc>
          <w:tcPr>
            <w:tcW w:w="374" w:type="pct"/>
            <w:vAlign w:val="center"/>
          </w:tcPr>
          <w:p w14:paraId="470AACFC" w14:textId="77777777" w:rsidR="00D07928" w:rsidRPr="002F137A" w:rsidRDefault="00000000">
            <w:pPr>
              <w:spacing w:before="40" w:after="40"/>
              <w:jc w:val="right"/>
              <w:rPr>
                <w:color w:val="1B1C1D"/>
                <w:szCs w:val="24"/>
              </w:rPr>
            </w:pPr>
            <w:r w:rsidRPr="002F137A">
              <w:rPr>
                <w:color w:val="1B1C1D"/>
                <w:szCs w:val="24"/>
              </w:rPr>
              <w:t>(16)</w:t>
            </w:r>
          </w:p>
        </w:tc>
      </w:tr>
      <w:tr w:rsidR="00D07928" w14:paraId="7D9D4086" w14:textId="77777777" w:rsidTr="002F137A">
        <w:tc>
          <w:tcPr>
            <w:tcW w:w="374" w:type="pct"/>
            <w:vAlign w:val="center"/>
          </w:tcPr>
          <w:p w14:paraId="7E6B82A4" w14:textId="77777777" w:rsidR="00D07928" w:rsidRPr="002F137A" w:rsidRDefault="00D07928">
            <w:pPr>
              <w:spacing w:before="40" w:after="40"/>
              <w:rPr>
                <w:color w:val="1B1C1D"/>
                <w:szCs w:val="24"/>
              </w:rPr>
            </w:pPr>
          </w:p>
        </w:tc>
        <w:tc>
          <w:tcPr>
            <w:tcW w:w="4252" w:type="pct"/>
            <w:vAlign w:val="center"/>
          </w:tcPr>
          <w:p w14:paraId="7D7FB6B3"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c</m:t>
                        </m:r>
                      </m:e>
                    </m:acc>
                  </m:e>
                  <m:sub>
                    <m:r>
                      <w:rPr>
                        <w:rFonts w:ascii="Cambria Math" w:hAnsi="Cambria Math"/>
                        <w:color w:val="1B1C1D"/>
                        <w:szCs w:val="24"/>
                      </w:rPr>
                      <m:t>t</m:t>
                    </m:r>
                  </m:sub>
                </m:sSub>
                <m:r>
                  <m:rPr>
                    <m:sty m:val="p"/>
                  </m:rPr>
                  <w:rPr>
                    <w:rFonts w:ascii="Cambria Math" w:hAnsi="Cambria Math"/>
                    <w:color w:val="1B1C1D"/>
                    <w:szCs w:val="24"/>
                  </w:rPr>
                  <m:t>=tanh</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c</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c</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c</m:t>
                        </m:r>
                      </m:sub>
                    </m:sSub>
                  </m:e>
                </m:d>
              </m:oMath>
            </m:oMathPara>
          </w:p>
        </w:tc>
        <w:tc>
          <w:tcPr>
            <w:tcW w:w="374" w:type="pct"/>
            <w:vAlign w:val="center"/>
          </w:tcPr>
          <w:p w14:paraId="2790EB3D" w14:textId="77777777" w:rsidR="00D07928" w:rsidRPr="002F137A" w:rsidRDefault="00000000">
            <w:pPr>
              <w:spacing w:before="40" w:after="40"/>
              <w:jc w:val="right"/>
              <w:rPr>
                <w:color w:val="1B1C1D"/>
                <w:szCs w:val="24"/>
              </w:rPr>
            </w:pPr>
            <w:r w:rsidRPr="002F137A">
              <w:rPr>
                <w:color w:val="1B1C1D"/>
                <w:szCs w:val="24"/>
              </w:rPr>
              <w:t>(17)</w:t>
            </w:r>
          </w:p>
        </w:tc>
      </w:tr>
    </w:tbl>
    <w:p w14:paraId="14C14BD2"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56866392"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i</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Input gate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7CA6BF49"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c</m:t>
                </m:r>
              </m:e>
            </m:acc>
          </m:e>
          <m:sub>
            <m:r>
              <w:rPr>
                <w:rFonts w:ascii="Cambria Math" w:hAnsi="Cambria Math"/>
                <w:color w:val="1B1C1D"/>
                <w:szCs w:val="24"/>
              </w:rPr>
              <m:t>t</m:t>
            </m:r>
          </m:sub>
        </m:sSub>
      </m:oMath>
      <w:r w:rsidRPr="002F137A">
        <w:rPr>
          <w:color w:val="1B1C1D"/>
          <w:szCs w:val="24"/>
        </w:rPr>
        <w:tab/>
        <w:t xml:space="preserve">= Kandidat nilai baru untuk </w:t>
      </w:r>
      <w:r w:rsidRPr="002F137A">
        <w:rPr>
          <w:i/>
          <w:iCs/>
          <w:color w:val="1B1C1D"/>
          <w:szCs w:val="24"/>
        </w:rPr>
        <w:t>cell state</w:t>
      </w:r>
    </w:p>
    <w:p w14:paraId="24055F43"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i</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i</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i</m:t>
            </m:r>
          </m:sub>
        </m:sSub>
      </m:oMath>
      <w:r w:rsidRPr="002F137A">
        <w:rPr>
          <w:color w:val="1B1C1D"/>
          <w:szCs w:val="24"/>
        </w:rPr>
        <w:tab/>
        <w:t xml:space="preserve">= Bobot masukan, bobot rekuren, dan bias </w:t>
      </w:r>
      <w:r w:rsidRPr="002F137A">
        <w:rPr>
          <w:i/>
          <w:iCs/>
          <w:color w:val="1B1C1D"/>
          <w:szCs w:val="24"/>
        </w:rPr>
        <w:t>input gate</w:t>
      </w:r>
    </w:p>
    <w:p w14:paraId="7D245E09"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c</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c</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c</m:t>
            </m:r>
          </m:sub>
        </m:sSub>
      </m:oMath>
      <w:r w:rsidRPr="002F137A">
        <w:rPr>
          <w:color w:val="1B1C1D"/>
          <w:szCs w:val="24"/>
        </w:rPr>
        <w:tab/>
        <w:t xml:space="preserve">= Bobot masukan, bobot rekuren, dan bias kandidat </w:t>
      </w:r>
      <w:r w:rsidRPr="002F137A">
        <w:rPr>
          <w:i/>
          <w:iCs/>
          <w:color w:val="1B1C1D"/>
          <w:szCs w:val="24"/>
        </w:rPr>
        <w:t>cell state</w:t>
      </w:r>
    </w:p>
    <w:p w14:paraId="77387128"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Pembaruan </w:t>
      </w:r>
      <w:r w:rsidRPr="002F137A">
        <w:rPr>
          <w:i/>
          <w:iCs/>
          <w:color w:val="1B1C1D"/>
          <w:szCs w:val="24"/>
        </w:rPr>
        <w:t>cell state</w:t>
      </w:r>
      <w:r w:rsidRPr="002F137A">
        <w:rPr>
          <w:color w:val="1B1C1D"/>
          <w:szCs w:val="24"/>
        </w:rPr>
        <w:t xml:space="preserve"> lama dilakukan dengan mengalikan </w:t>
      </w: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 xml:space="preserve"> dengan </w:t>
      </w:r>
      <w:r w:rsidRPr="002F137A">
        <w:rPr>
          <w:i/>
          <w:iCs/>
          <w:color w:val="1B1C1D"/>
          <w:szCs w:val="24"/>
        </w:rPr>
        <w:t>forget gate</w:t>
      </w:r>
      <w:r w:rsidRPr="002F137A">
        <w:rPr>
          <w:color w:val="1B1C1D"/>
          <w:szCs w:val="24"/>
        </w:rPr>
        <w:t xml:space="preserve"> sehingga informasi yang tidak relevan terhapus, kemudian menambahkan hasil </w:t>
      </w:r>
      <w:r w:rsidRPr="002F137A">
        <w:rPr>
          <w:color w:val="1B1C1D"/>
          <w:szCs w:val="24"/>
        </w:rPr>
        <w:lastRenderedPageBreak/>
        <w:t xml:space="preserve">perkalian </w:t>
      </w:r>
      <m:oMath>
        <m:sSub>
          <m:sSubPr>
            <m:ctrlPr>
              <w:rPr>
                <w:rFonts w:ascii="Cambria Math" w:hAnsi="Cambria Math"/>
              </w:rPr>
            </m:ctrlPr>
          </m:sSubPr>
          <m:e>
            <m:r>
              <m:rPr>
                <m:sty m:val="b"/>
              </m:rPr>
              <w:rPr>
                <w:rFonts w:ascii="Cambria Math" w:hAnsi="Cambria Math"/>
                <w:color w:val="1B1C1D"/>
                <w:szCs w:val="24"/>
              </w:rPr>
              <m:t>i</m:t>
            </m:r>
          </m:e>
          <m:sub>
            <m:r>
              <w:rPr>
                <w:rFonts w:ascii="Cambria Math" w:hAnsi="Cambria Math"/>
                <w:color w:val="1B1C1D"/>
                <w:szCs w:val="24"/>
              </w:rPr>
              <m:t>t</m:t>
            </m:r>
          </m:sub>
        </m:sSub>
      </m:oMath>
      <w:r w:rsidRPr="002F137A">
        <w:rPr>
          <w:color w:val="1B1C1D"/>
          <w:szCs w:val="24"/>
        </w:rPr>
        <w:t xml:space="preserve"> dengan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c</m:t>
                </m:r>
              </m:e>
            </m:acc>
          </m:e>
          <m:sub>
            <m:r>
              <w:rPr>
                <w:rFonts w:ascii="Cambria Math" w:hAnsi="Cambria Math"/>
                <w:color w:val="1B1C1D"/>
                <w:szCs w:val="24"/>
              </w:rPr>
              <m:t>t</m:t>
            </m:r>
          </m:sub>
        </m:sSub>
      </m:oMath>
      <w:r w:rsidRPr="002F137A">
        <w:rPr>
          <w:color w:val="1B1C1D"/>
          <w:szCs w:val="24"/>
        </w:rPr>
        <w:t xml:space="preserve"> (Gambar 5):</w:t>
      </w:r>
    </w:p>
    <w:p w14:paraId="4B5A0F54" w14:textId="77777777" w:rsidR="00D07928" w:rsidRPr="002F137A" w:rsidRDefault="00000000">
      <w:pPr>
        <w:keepNext/>
        <w:spacing w:before="120"/>
        <w:jc w:val="center"/>
        <w:rPr>
          <w:color w:val="1B1C1D"/>
          <w:szCs w:val="24"/>
        </w:rPr>
      </w:pPr>
      <w:r w:rsidRPr="002F137A">
        <w:rPr>
          <w:noProof/>
        </w:rPr>
        <w:drawing>
          <wp:inline distT="0" distB="0" distL="0" distR="0" wp14:anchorId="34390FBE" wp14:editId="0C1DBC46">
            <wp:extent cx="4389120" cy="1356637"/>
            <wp:effectExtent l="0" t="0" r="0" b="0"/>
            <wp:docPr id="3005" name="Gambar 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ORIG:image6.png"/>
                    <pic:cNvPicPr/>
                  </pic:nvPicPr>
                  <pic:blipFill>
                    <a:blip r:embed="rId19"/>
                    <a:stretch>
                      <a:fillRect/>
                    </a:stretch>
                  </pic:blipFill>
                  <pic:spPr>
                    <a:xfrm>
                      <a:off x="0" y="0"/>
                      <a:ext cx="4389120" cy="1356637"/>
                    </a:xfrm>
                    <a:prstGeom prst="rect">
                      <a:avLst/>
                    </a:prstGeom>
                  </pic:spPr>
                </pic:pic>
              </a:graphicData>
            </a:graphic>
          </wp:inline>
        </w:drawing>
      </w:r>
    </w:p>
    <w:p w14:paraId="590AF6D6" w14:textId="2ED7C2B3"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29" w:name="_Toc242053531"/>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5</w:t>
      </w:r>
      <w:r w:rsidRPr="002F137A">
        <w:rPr>
          <w:b/>
          <w:bCs/>
          <w:szCs w:val="24"/>
        </w:rPr>
        <w:fldChar w:fldCharType="end"/>
      </w:r>
      <w:r w:rsidRPr="002F137A">
        <w:rPr>
          <w:szCs w:val="24"/>
        </w:rPr>
        <w:t xml:space="preserve">. Struktur LSTM Pembaruan </w:t>
      </w:r>
      <w:r w:rsidRPr="002F137A">
        <w:rPr>
          <w:i/>
          <w:iCs/>
          <w:szCs w:val="24"/>
        </w:rPr>
        <w:t>Cell State</w:t>
      </w:r>
      <w:bookmarkEnd w:id="29"/>
    </w:p>
    <w:p w14:paraId="14AC4A1C" w14:textId="77777777" w:rsidR="00D07928" w:rsidRDefault="00000000">
      <w:pPr>
        <w:pBdr>
          <w:top w:val="nil"/>
          <w:left w:val="nil"/>
          <w:bottom w:val="nil"/>
          <w:right w:val="nil"/>
          <w:between w:val="nil"/>
        </w:pBdr>
        <w:spacing w:after="160"/>
        <w:jc w:val="center"/>
        <w:rPr>
          <w:color w:val="1B1C1D"/>
        </w:rPr>
      </w:pPr>
      <w:r>
        <w:rPr>
          <w:i/>
          <w:iCs/>
          <w:color w:val="1B1C1D"/>
        </w:rPr>
        <w:t>Sumber: Olah, 2015. https://colah.github.io/posts/2015-08-Understanding-LSTMs/</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761D37EC" w14:textId="77777777" w:rsidTr="002F137A">
        <w:tc>
          <w:tcPr>
            <w:tcW w:w="374" w:type="pct"/>
            <w:vAlign w:val="center"/>
          </w:tcPr>
          <w:p w14:paraId="30A3C9E6" w14:textId="77777777" w:rsidR="00D07928" w:rsidRPr="002F137A" w:rsidRDefault="00D07928">
            <w:pPr>
              <w:spacing w:before="40" w:after="40"/>
              <w:rPr>
                <w:color w:val="1B1C1D"/>
                <w:szCs w:val="24"/>
              </w:rPr>
            </w:pPr>
          </w:p>
        </w:tc>
        <w:tc>
          <w:tcPr>
            <w:tcW w:w="4252" w:type="pct"/>
            <w:vAlign w:val="center"/>
          </w:tcPr>
          <w:p w14:paraId="16853919"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f</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i</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c</m:t>
                        </m:r>
                      </m:e>
                    </m:acc>
                  </m:e>
                  <m:sub>
                    <m:r>
                      <w:rPr>
                        <w:rFonts w:ascii="Cambria Math" w:hAnsi="Cambria Math"/>
                        <w:color w:val="1B1C1D"/>
                        <w:szCs w:val="24"/>
                      </w:rPr>
                      <m:t>t</m:t>
                    </m:r>
                  </m:sub>
                </m:sSub>
              </m:oMath>
            </m:oMathPara>
          </w:p>
        </w:tc>
        <w:tc>
          <w:tcPr>
            <w:tcW w:w="374" w:type="pct"/>
            <w:vAlign w:val="center"/>
          </w:tcPr>
          <w:p w14:paraId="0FEC44EF" w14:textId="77777777" w:rsidR="00D07928" w:rsidRPr="002F137A" w:rsidRDefault="00000000">
            <w:pPr>
              <w:spacing w:before="40" w:after="40"/>
              <w:jc w:val="right"/>
              <w:rPr>
                <w:color w:val="1B1C1D"/>
                <w:szCs w:val="24"/>
              </w:rPr>
            </w:pPr>
            <w:r w:rsidRPr="002F137A">
              <w:rPr>
                <w:color w:val="1B1C1D"/>
                <w:szCs w:val="24"/>
              </w:rPr>
              <w:t>(18)</w:t>
            </w:r>
          </w:p>
        </w:tc>
      </w:tr>
    </w:tbl>
    <w:p w14:paraId="59F7544A"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006988F5"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Cell state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6BB7CBF5"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ab/>
        <w:t xml:space="preserve">= </w:t>
      </w:r>
      <w:r w:rsidRPr="002F137A">
        <w:rPr>
          <w:i/>
          <w:iCs/>
          <w:color w:val="1B1C1D"/>
          <w:szCs w:val="24"/>
        </w:rPr>
        <w:t>Cell state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d>
          <m:dPr>
            <m:ctrlPr>
              <w:rPr>
                <w:rFonts w:ascii="Cambria Math" w:hAnsi="Cambria Math"/>
              </w:rPr>
            </m:ctrlPr>
          </m:dPr>
          <m:e>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e>
        </m:d>
      </m:oMath>
    </w:p>
    <w:p w14:paraId="0518759D"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r>
          <m:rPr>
            <m:sty m:val="p"/>
          </m:rPr>
          <w:rPr>
            <w:rFonts w:ascii="Cambria Math" w:hAnsi="Cambria Math"/>
            <w:color w:val="1B1C1D"/>
            <w:szCs w:val="24"/>
          </w:rPr>
          <m:t>⊙</m:t>
        </m:r>
      </m:oMath>
      <w:r w:rsidRPr="002F137A">
        <w:rPr>
          <w:color w:val="1B1C1D"/>
          <w:szCs w:val="24"/>
        </w:rPr>
        <w:tab/>
        <w:t>= Perkalian elemen demi elemen (</w:t>
      </w:r>
      <w:r w:rsidRPr="002F137A">
        <w:rPr>
          <w:i/>
          <w:iCs/>
          <w:color w:val="1B1C1D"/>
          <w:szCs w:val="24"/>
        </w:rPr>
        <w:t>Hadamard product</w:t>
      </w:r>
      <w:r w:rsidRPr="002F137A">
        <w:rPr>
          <w:color w:val="1B1C1D"/>
          <w:szCs w:val="24"/>
        </w:rPr>
        <w:t>)</w:t>
      </w:r>
    </w:p>
    <w:p w14:paraId="1664B06D"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Langkah terakhir adalah menentukan keluaran. </w:t>
      </w:r>
      <w:r w:rsidRPr="002F137A">
        <w:rPr>
          <w:i/>
          <w:iCs/>
          <w:color w:val="1B1C1D"/>
          <w:szCs w:val="24"/>
        </w:rPr>
        <w:t>Output gate</w:t>
      </w:r>
      <w:r w:rsidRPr="002F137A">
        <w:rPr>
          <w:color w:val="1B1C1D"/>
          <w:szCs w:val="24"/>
        </w:rPr>
        <w:t xml:space="preserve"> menentukan bagian </w:t>
      </w:r>
      <w:r w:rsidRPr="002F137A">
        <w:rPr>
          <w:i/>
          <w:iCs/>
          <w:color w:val="1B1C1D"/>
          <w:szCs w:val="24"/>
        </w:rPr>
        <w:t>cell state</w:t>
      </w:r>
      <w:r w:rsidRPr="002F137A">
        <w:rPr>
          <w:color w:val="1B1C1D"/>
          <w:szCs w:val="24"/>
        </w:rPr>
        <w:t xml:space="preserve"> yang dikeluarkan, kemudian </w:t>
      </w:r>
      <w:r w:rsidRPr="002F137A">
        <w:rPr>
          <w:i/>
          <w:iCs/>
          <w:color w:val="1B1C1D"/>
          <w:szCs w:val="24"/>
        </w:rPr>
        <w:t>cell state</w:t>
      </w:r>
      <w:r w:rsidRPr="002F137A">
        <w:rPr>
          <w:color w:val="1B1C1D"/>
          <w:szCs w:val="24"/>
        </w:rPr>
        <w:t xml:space="preserve"> diproses dengan fungsi tanh dan dikalikan dengan keluaran </w:t>
      </w:r>
      <w:r w:rsidRPr="002F137A">
        <w:rPr>
          <w:i/>
          <w:iCs/>
          <w:color w:val="1B1C1D"/>
          <w:szCs w:val="24"/>
        </w:rPr>
        <w:t>output gate</w:t>
      </w:r>
      <w:r w:rsidRPr="002F137A">
        <w:rPr>
          <w:color w:val="1B1C1D"/>
          <w:szCs w:val="24"/>
        </w:rPr>
        <w:t xml:space="preserve"> (Gambar 6):</w:t>
      </w:r>
    </w:p>
    <w:p w14:paraId="2FD0F567" w14:textId="77777777" w:rsidR="00D07928" w:rsidRPr="002F137A" w:rsidRDefault="00000000">
      <w:pPr>
        <w:keepNext/>
        <w:spacing w:before="120"/>
        <w:jc w:val="center"/>
        <w:rPr>
          <w:color w:val="1B1C1D"/>
          <w:szCs w:val="24"/>
        </w:rPr>
      </w:pPr>
      <w:r w:rsidRPr="002F137A">
        <w:rPr>
          <w:noProof/>
        </w:rPr>
        <w:drawing>
          <wp:inline distT="0" distB="0" distL="0" distR="0" wp14:anchorId="6BCC9182" wp14:editId="21F71E64">
            <wp:extent cx="4389120" cy="1356637"/>
            <wp:effectExtent l="0" t="0" r="0" b="0"/>
            <wp:docPr id="3006" name="Gambar 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ORIG:image7.png"/>
                    <pic:cNvPicPr/>
                  </pic:nvPicPr>
                  <pic:blipFill>
                    <a:blip r:embed="rId20"/>
                    <a:stretch>
                      <a:fillRect/>
                    </a:stretch>
                  </pic:blipFill>
                  <pic:spPr>
                    <a:xfrm>
                      <a:off x="0" y="0"/>
                      <a:ext cx="4389120" cy="1356637"/>
                    </a:xfrm>
                    <a:prstGeom prst="rect">
                      <a:avLst/>
                    </a:prstGeom>
                  </pic:spPr>
                </pic:pic>
              </a:graphicData>
            </a:graphic>
          </wp:inline>
        </w:drawing>
      </w:r>
    </w:p>
    <w:p w14:paraId="7E6345E8" w14:textId="1BCBAD69"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30" w:name="_Toc242053532"/>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6</w:t>
      </w:r>
      <w:r w:rsidRPr="002F137A">
        <w:rPr>
          <w:b/>
          <w:bCs/>
          <w:szCs w:val="24"/>
        </w:rPr>
        <w:fldChar w:fldCharType="end"/>
      </w:r>
      <w:r w:rsidRPr="002F137A">
        <w:rPr>
          <w:szCs w:val="24"/>
        </w:rPr>
        <w:t xml:space="preserve">. Struktur LSTM </w:t>
      </w:r>
      <w:r w:rsidRPr="002F137A">
        <w:rPr>
          <w:i/>
          <w:iCs/>
          <w:szCs w:val="24"/>
        </w:rPr>
        <w:t>Output Gate</w:t>
      </w:r>
      <w:bookmarkEnd w:id="30"/>
    </w:p>
    <w:p w14:paraId="417DDF26" w14:textId="77777777" w:rsidR="00D07928" w:rsidRDefault="00000000">
      <w:pPr>
        <w:pBdr>
          <w:top w:val="nil"/>
          <w:left w:val="nil"/>
          <w:bottom w:val="nil"/>
          <w:right w:val="nil"/>
          <w:between w:val="nil"/>
        </w:pBdr>
        <w:spacing w:after="160"/>
        <w:jc w:val="center"/>
        <w:rPr>
          <w:color w:val="1B1C1D"/>
        </w:rPr>
      </w:pPr>
      <w:r>
        <w:rPr>
          <w:i/>
          <w:iCs/>
          <w:color w:val="1B1C1D"/>
        </w:rPr>
        <w:t>Sumber: Olah, 2015. https://colah.github.io/posts/2015-08-Understanding-LSTMs/</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1D81039C" w14:textId="77777777" w:rsidTr="002F137A">
        <w:tc>
          <w:tcPr>
            <w:tcW w:w="374" w:type="pct"/>
            <w:vAlign w:val="center"/>
          </w:tcPr>
          <w:p w14:paraId="14E6970A" w14:textId="77777777" w:rsidR="00D07928" w:rsidRPr="002F137A" w:rsidRDefault="00D07928">
            <w:pPr>
              <w:spacing w:before="40" w:after="40"/>
              <w:rPr>
                <w:color w:val="1B1C1D"/>
                <w:szCs w:val="24"/>
              </w:rPr>
            </w:pPr>
          </w:p>
        </w:tc>
        <w:tc>
          <w:tcPr>
            <w:tcW w:w="4252" w:type="pct"/>
            <w:vAlign w:val="center"/>
          </w:tcPr>
          <w:p w14:paraId="6D3D1320"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o</m:t>
                    </m:r>
                  </m:e>
                  <m:sub>
                    <m:r>
                      <w:rPr>
                        <w:rFonts w:ascii="Cambria Math" w:hAnsi="Cambria Math"/>
                        <w:color w:val="1B1C1D"/>
                        <w:szCs w:val="24"/>
                      </w:rPr>
                      <m:t>t</m:t>
                    </m:r>
                  </m:sub>
                </m:sSub>
                <m:r>
                  <m:rPr>
                    <m:sty m:val="p"/>
                  </m:rPr>
                  <w:rPr>
                    <w:rFonts w:ascii="Cambria Math" w:hAnsi="Cambria Math"/>
                    <w:color w:val="1B1C1D"/>
                    <w:szCs w:val="24"/>
                  </w:rPr>
                  <m:t>=</m:t>
                </m:r>
                <m:r>
                  <w:rPr>
                    <w:rFonts w:ascii="Cambria Math" w:hAnsi="Cambria Math"/>
                    <w:color w:val="1B1C1D"/>
                    <w:szCs w:val="24"/>
                  </w:rPr>
                  <m:t>σ</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o</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o</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o</m:t>
                        </m:r>
                      </m:sub>
                    </m:sSub>
                  </m:e>
                </m:d>
              </m:oMath>
            </m:oMathPara>
          </w:p>
        </w:tc>
        <w:tc>
          <w:tcPr>
            <w:tcW w:w="374" w:type="pct"/>
            <w:vAlign w:val="center"/>
          </w:tcPr>
          <w:p w14:paraId="5B13B12D" w14:textId="77777777" w:rsidR="00D07928" w:rsidRPr="002F137A" w:rsidRDefault="00000000">
            <w:pPr>
              <w:spacing w:before="40" w:after="40"/>
              <w:jc w:val="right"/>
              <w:rPr>
                <w:color w:val="1B1C1D"/>
                <w:szCs w:val="24"/>
              </w:rPr>
            </w:pPr>
            <w:r w:rsidRPr="002F137A">
              <w:rPr>
                <w:color w:val="1B1C1D"/>
                <w:szCs w:val="24"/>
              </w:rPr>
              <w:t>(19)</w:t>
            </w:r>
          </w:p>
        </w:tc>
      </w:tr>
      <w:tr w:rsidR="00D07928" w14:paraId="53DE2AA4" w14:textId="77777777" w:rsidTr="002F137A">
        <w:tc>
          <w:tcPr>
            <w:tcW w:w="374" w:type="pct"/>
            <w:vAlign w:val="center"/>
          </w:tcPr>
          <w:p w14:paraId="79743F9A" w14:textId="77777777" w:rsidR="00D07928" w:rsidRPr="002F137A" w:rsidRDefault="00D07928">
            <w:pPr>
              <w:spacing w:before="40" w:after="40"/>
              <w:rPr>
                <w:color w:val="1B1C1D"/>
                <w:szCs w:val="24"/>
              </w:rPr>
            </w:pPr>
          </w:p>
        </w:tc>
        <w:tc>
          <w:tcPr>
            <w:tcW w:w="4252" w:type="pct"/>
            <w:vAlign w:val="center"/>
          </w:tcPr>
          <w:p w14:paraId="7BB8DF2B"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o</m:t>
                    </m:r>
                  </m:e>
                  <m:sub>
                    <m:r>
                      <w:rPr>
                        <w:rFonts w:ascii="Cambria Math" w:hAnsi="Cambria Math"/>
                        <w:color w:val="1B1C1D"/>
                        <w:szCs w:val="24"/>
                      </w:rPr>
                      <m:t>t</m:t>
                    </m:r>
                  </m:sub>
                </m:sSub>
                <m:r>
                  <m:rPr>
                    <m:sty m:val="p"/>
                  </m:rPr>
                  <w:rPr>
                    <w:rFonts w:ascii="Cambria Math" w:hAnsi="Cambria Math"/>
                    <w:color w:val="1B1C1D"/>
                    <w:szCs w:val="24"/>
                  </w:rPr>
                  <m:t>⊙tanh</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sub>
                    </m:sSub>
                  </m:e>
                </m:d>
              </m:oMath>
            </m:oMathPara>
          </w:p>
        </w:tc>
        <w:tc>
          <w:tcPr>
            <w:tcW w:w="374" w:type="pct"/>
            <w:vAlign w:val="center"/>
          </w:tcPr>
          <w:p w14:paraId="7E5667EF" w14:textId="77777777" w:rsidR="00D07928" w:rsidRPr="002F137A" w:rsidRDefault="00000000">
            <w:pPr>
              <w:spacing w:before="40" w:after="40"/>
              <w:jc w:val="right"/>
              <w:rPr>
                <w:color w:val="1B1C1D"/>
                <w:szCs w:val="24"/>
              </w:rPr>
            </w:pPr>
            <w:r w:rsidRPr="002F137A">
              <w:rPr>
                <w:color w:val="1B1C1D"/>
                <w:szCs w:val="24"/>
              </w:rPr>
              <w:t>(20)</w:t>
            </w:r>
          </w:p>
        </w:tc>
      </w:tr>
    </w:tbl>
    <w:p w14:paraId="0D16C84C"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3E0EC29B"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o</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Output gate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574C9A96"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o</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o</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b</m:t>
            </m:r>
          </m:e>
          <m:sub>
            <m:r>
              <w:rPr>
                <w:rFonts w:ascii="Cambria Math" w:hAnsi="Cambria Math"/>
                <w:color w:val="1B1C1D"/>
                <w:szCs w:val="24"/>
              </w:rPr>
              <m:t>o</m:t>
            </m:r>
          </m:sub>
        </m:sSub>
      </m:oMath>
      <w:r w:rsidRPr="002F137A">
        <w:rPr>
          <w:color w:val="1B1C1D"/>
          <w:szCs w:val="24"/>
        </w:rPr>
        <w:tab/>
        <w:t xml:space="preserve">= Bobot masukan, bobot rekuren, dan bias </w:t>
      </w:r>
      <w:r w:rsidRPr="002F137A">
        <w:rPr>
          <w:i/>
          <w:iCs/>
          <w:color w:val="1B1C1D"/>
          <w:szCs w:val="24"/>
        </w:rPr>
        <w:t>output gate</w:t>
      </w:r>
    </w:p>
    <w:p w14:paraId="30D34402"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Hidden state</w:t>
      </w:r>
      <w:r w:rsidRPr="002F137A">
        <w:rPr>
          <w:color w:val="1B1C1D"/>
          <w:szCs w:val="24"/>
        </w:rPr>
        <w:t xml:space="preserve"> (keluaran sel)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33E4E09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Setelah seluruh </w:t>
      </w:r>
      <w:r w:rsidRPr="002F137A">
        <w:rPr>
          <w:i/>
          <w:iCs/>
          <w:color w:val="1B1C1D"/>
          <w:szCs w:val="24"/>
        </w:rPr>
        <w:t>time step</w:t>
      </w:r>
      <w:r w:rsidRPr="002F137A">
        <w:rPr>
          <w:color w:val="1B1C1D"/>
          <w:szCs w:val="24"/>
        </w:rPr>
        <w:t xml:space="preserve"> diproses, </w:t>
      </w:r>
      <w:r w:rsidRPr="002F137A">
        <w:rPr>
          <w:i/>
          <w:iCs/>
          <w:color w:val="1B1C1D"/>
          <w:szCs w:val="24"/>
        </w:rPr>
        <w:t>hidden state</w:t>
      </w:r>
      <w:r w:rsidRPr="002F137A">
        <w:rPr>
          <w:color w:val="1B1C1D"/>
          <w:szCs w:val="24"/>
        </w:rPr>
        <w:t xml:space="preserve"> terakhir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oMath>
      <w:r w:rsidRPr="002F137A">
        <w:rPr>
          <w:color w:val="1B1C1D"/>
          <w:szCs w:val="24"/>
        </w:rPr>
        <w:t xml:space="preserve"> diteruskan ke lapisan </w:t>
      </w:r>
      <w:r w:rsidRPr="002F137A">
        <w:rPr>
          <w:i/>
          <w:iCs/>
          <w:color w:val="1B1C1D"/>
          <w:szCs w:val="24"/>
        </w:rPr>
        <w:t>dense</w:t>
      </w:r>
      <w:r w:rsidRPr="002F137A">
        <w:rPr>
          <w:color w:val="1B1C1D"/>
          <w:szCs w:val="24"/>
        </w:rPr>
        <w:t xml:space="preserve"> dengan fungsi aktivasi linier untuk menghasilkan nilai prediksi. Karena aktivasinya linier, keluaran dapat berupa nilai kontinu sehingga sesuai untuk tugas regresi seperti prediksi harga:</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57014377" w14:textId="77777777" w:rsidTr="002F137A">
        <w:tc>
          <w:tcPr>
            <w:tcW w:w="374" w:type="pct"/>
            <w:vAlign w:val="center"/>
          </w:tcPr>
          <w:p w14:paraId="6E87B400" w14:textId="77777777" w:rsidR="00D07928" w:rsidRPr="002F137A" w:rsidRDefault="00D07928">
            <w:pPr>
              <w:spacing w:before="40" w:after="40"/>
              <w:rPr>
                <w:color w:val="1B1C1D"/>
                <w:szCs w:val="24"/>
              </w:rPr>
            </w:pPr>
          </w:p>
        </w:tc>
        <w:tc>
          <w:tcPr>
            <w:tcW w:w="4252" w:type="pct"/>
            <w:vAlign w:val="center"/>
          </w:tcPr>
          <w:p w14:paraId="67114CF9" w14:textId="77777777" w:rsidR="00D07928" w:rsidRPr="002F137A" w:rsidRDefault="00000000">
            <w:pPr>
              <w:spacing w:before="40" w:after="40"/>
              <w:jc w:val="center"/>
              <w:rPr>
                <w:color w:val="1B1C1D"/>
                <w:szCs w:val="24"/>
              </w:rPr>
            </w:pPr>
            <m:oMathPara>
              <m:oMathParaPr>
                <m:jc m:val="center"/>
              </m:oMathParaPr>
              <m:oMath>
                <m:acc>
                  <m:accPr>
                    <m:ctrlPr>
                      <w:rPr>
                        <w:rFonts w:ascii="Cambria Math" w:hAnsi="Cambria Math"/>
                      </w:rPr>
                    </m:ctrlPr>
                  </m:accPr>
                  <m:e>
                    <m:r>
                      <w:rPr>
                        <w:rFonts w:ascii="Cambria Math" w:hAnsi="Cambria Math"/>
                        <w:color w:val="1B1C1D"/>
                        <w:szCs w:val="24"/>
                      </w:rPr>
                      <m:t>y</m:t>
                    </m:r>
                  </m:e>
                </m:acc>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y</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b</m:t>
                    </m:r>
                  </m:e>
                  <m:sub>
                    <m:r>
                      <w:rPr>
                        <w:rFonts w:ascii="Cambria Math" w:hAnsi="Cambria Math"/>
                        <w:color w:val="1B1C1D"/>
                        <w:szCs w:val="24"/>
                      </w:rPr>
                      <m:t>y</m:t>
                    </m:r>
                  </m:sub>
                </m:sSub>
              </m:oMath>
            </m:oMathPara>
          </w:p>
        </w:tc>
        <w:tc>
          <w:tcPr>
            <w:tcW w:w="374" w:type="pct"/>
            <w:vAlign w:val="center"/>
          </w:tcPr>
          <w:p w14:paraId="1DC2D8BB" w14:textId="77777777" w:rsidR="00D07928" w:rsidRPr="002F137A" w:rsidRDefault="00000000">
            <w:pPr>
              <w:spacing w:before="40" w:after="40"/>
              <w:jc w:val="right"/>
              <w:rPr>
                <w:color w:val="1B1C1D"/>
                <w:szCs w:val="24"/>
              </w:rPr>
            </w:pPr>
            <w:r w:rsidRPr="002F137A">
              <w:rPr>
                <w:color w:val="1B1C1D"/>
                <w:szCs w:val="24"/>
              </w:rPr>
              <w:t>(21)</w:t>
            </w:r>
          </w:p>
        </w:tc>
      </w:tr>
    </w:tbl>
    <w:p w14:paraId="66861BA6"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41DF8CF7"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Hidden state</w:t>
      </w:r>
      <w:r w:rsidRPr="002F137A">
        <w:rPr>
          <w:color w:val="1B1C1D"/>
          <w:szCs w:val="24"/>
        </w:rPr>
        <w:t xml:space="preserve"> pada </w:t>
      </w:r>
      <w:r w:rsidRPr="002F137A">
        <w:rPr>
          <w:i/>
          <w:iCs/>
          <w:color w:val="1B1C1D"/>
          <w:szCs w:val="24"/>
        </w:rPr>
        <w:t>time step</w:t>
      </w:r>
      <w:r w:rsidRPr="002F137A">
        <w:rPr>
          <w:color w:val="1B1C1D"/>
          <w:szCs w:val="24"/>
        </w:rPr>
        <w:t xml:space="preserve"> terakhir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7</m:t>
        </m:r>
      </m:oMath>
      <w:r w:rsidRPr="002F137A">
        <w:rPr>
          <w:color w:val="1B1C1D"/>
          <w:szCs w:val="24"/>
        </w:rPr>
        <w:t>)</w:t>
      </w:r>
    </w:p>
    <w:p w14:paraId="382FBB85"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y</m:t>
            </m:r>
          </m:sub>
        </m:sSub>
      </m:oMath>
      <w:r w:rsidRPr="002F137A">
        <w:rPr>
          <w:color w:val="1B1C1D"/>
          <w:szCs w:val="24"/>
        </w:rPr>
        <w:tab/>
        <w:t xml:space="preserve">= Vektor bobot lapisan </w:t>
      </w:r>
      <w:r w:rsidRPr="002F137A">
        <w:rPr>
          <w:i/>
          <w:iCs/>
          <w:color w:val="1B1C1D"/>
          <w:szCs w:val="24"/>
        </w:rPr>
        <w:t>dense</w:t>
      </w:r>
    </w:p>
    <w:p w14:paraId="1A39A45A"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b</m:t>
            </m:r>
          </m:e>
          <m:sub>
            <m:r>
              <w:rPr>
                <w:rFonts w:ascii="Cambria Math" w:hAnsi="Cambria Math"/>
                <w:color w:val="1B1C1D"/>
                <w:szCs w:val="24"/>
              </w:rPr>
              <m:t>y</m:t>
            </m:r>
          </m:sub>
        </m:sSub>
      </m:oMath>
      <w:r w:rsidRPr="002F137A">
        <w:rPr>
          <w:color w:val="1B1C1D"/>
          <w:szCs w:val="24"/>
        </w:rPr>
        <w:tab/>
        <w:t xml:space="preserve">= Bias lapisan </w:t>
      </w:r>
      <w:r w:rsidRPr="002F137A">
        <w:rPr>
          <w:i/>
          <w:iCs/>
          <w:color w:val="1B1C1D"/>
          <w:szCs w:val="24"/>
        </w:rPr>
        <w:t>dense</w:t>
      </w:r>
    </w:p>
    <w:p w14:paraId="3062CBAA"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acc>
          <m:accPr>
            <m:ctrlPr>
              <w:rPr>
                <w:rFonts w:ascii="Cambria Math" w:hAnsi="Cambria Math"/>
              </w:rPr>
            </m:ctrlPr>
          </m:accPr>
          <m:e>
            <m:r>
              <w:rPr>
                <w:rFonts w:ascii="Cambria Math" w:hAnsi="Cambria Math"/>
                <w:color w:val="1B1C1D"/>
                <w:szCs w:val="24"/>
              </w:rPr>
              <m:t>y</m:t>
            </m:r>
          </m:e>
        </m:acc>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t</m:t>
            </m:r>
          </m:sub>
        </m:sSub>
      </m:oMath>
      <w:r w:rsidRPr="002F137A">
        <w:rPr>
          <w:color w:val="1B1C1D"/>
          <w:szCs w:val="24"/>
        </w:rPr>
        <w:tab/>
        <w:t>= Hasil prediksi pada skala ternormalisasi</w:t>
      </w:r>
    </w:p>
    <w:p w14:paraId="592C10B9"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Karena LSTM memiliki empat himpunan bobot (</w:t>
      </w:r>
      <w:r w:rsidRPr="002F137A">
        <w:rPr>
          <w:i/>
          <w:iCs/>
          <w:color w:val="1B1C1D"/>
          <w:szCs w:val="24"/>
        </w:rPr>
        <w:t>input gate</w:t>
      </w:r>
      <w:r w:rsidRPr="002F137A">
        <w:rPr>
          <w:color w:val="1B1C1D"/>
          <w:szCs w:val="24"/>
        </w:rPr>
        <w:t xml:space="preserve">, </w:t>
      </w:r>
      <w:r w:rsidRPr="002F137A">
        <w:rPr>
          <w:i/>
          <w:iCs/>
          <w:color w:val="1B1C1D"/>
          <w:szCs w:val="24"/>
        </w:rPr>
        <w:t>forget gate</w:t>
      </w:r>
      <w:r w:rsidRPr="002F137A">
        <w:rPr>
          <w:color w:val="1B1C1D"/>
          <w:szCs w:val="24"/>
        </w:rPr>
        <w:t xml:space="preserve">, kandidat </w:t>
      </w:r>
      <w:r w:rsidRPr="002F137A">
        <w:rPr>
          <w:i/>
          <w:iCs/>
          <w:color w:val="1B1C1D"/>
          <w:szCs w:val="24"/>
        </w:rPr>
        <w:t>cell state</w:t>
      </w:r>
      <w:r w:rsidRPr="002F137A">
        <w:rPr>
          <w:color w:val="1B1C1D"/>
          <w:szCs w:val="24"/>
        </w:rPr>
        <w:t xml:space="preserve">, dan </w:t>
      </w:r>
      <w:r w:rsidRPr="002F137A">
        <w:rPr>
          <w:i/>
          <w:iCs/>
          <w:color w:val="1B1C1D"/>
          <w:szCs w:val="24"/>
        </w:rPr>
        <w:t>output gate</w:t>
      </w:r>
      <w:r w:rsidRPr="002F137A">
        <w:rPr>
          <w:color w:val="1B1C1D"/>
          <w:szCs w:val="24"/>
        </w:rPr>
        <w:t xml:space="preserve">), jumlah parameter model yang terdiri atas satu lapisan LSTM dan satu lapisan </w:t>
      </w:r>
      <w:r w:rsidRPr="002F137A">
        <w:rPr>
          <w:i/>
          <w:iCs/>
          <w:color w:val="1B1C1D"/>
          <w:szCs w:val="24"/>
        </w:rPr>
        <w:t>dense</w:t>
      </w:r>
      <w:r w:rsidRPr="002F137A">
        <w:rPr>
          <w:color w:val="1B1C1D"/>
          <w:szCs w:val="24"/>
        </w:rPr>
        <w:t xml:space="preserve"> dihitung sebagai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7AB60474" w14:textId="77777777" w:rsidTr="002F137A">
        <w:tc>
          <w:tcPr>
            <w:tcW w:w="374" w:type="pct"/>
            <w:vAlign w:val="center"/>
          </w:tcPr>
          <w:p w14:paraId="0A8A6C7E" w14:textId="77777777" w:rsidR="00D07928" w:rsidRPr="002F137A" w:rsidRDefault="00D07928">
            <w:pPr>
              <w:spacing w:before="40" w:after="40"/>
              <w:rPr>
                <w:color w:val="1B1C1D"/>
                <w:szCs w:val="24"/>
              </w:rPr>
            </w:pPr>
          </w:p>
        </w:tc>
        <w:tc>
          <w:tcPr>
            <w:tcW w:w="4252" w:type="pct"/>
            <w:vAlign w:val="center"/>
          </w:tcPr>
          <w:p w14:paraId="7B70C4BC"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P</m:t>
                    </m:r>
                  </m:e>
                  <m:sub>
                    <m:r>
                      <m:rPr>
                        <m:sty m:val="p"/>
                      </m:rPr>
                      <w:rPr>
                        <w:rFonts w:ascii="Cambria Math" w:hAnsi="Cambria Math"/>
                        <w:color w:val="1B1C1D"/>
                        <w:szCs w:val="24"/>
                      </w:rPr>
                      <m:t>LSTM</m:t>
                    </m:r>
                  </m:sub>
                </m:sSub>
                <m:r>
                  <m:rPr>
                    <m:sty m:val="p"/>
                  </m:rPr>
                  <w:rPr>
                    <w:rFonts w:ascii="Cambria Math" w:hAnsi="Cambria Math"/>
                    <w:color w:val="1B1C1D"/>
                    <w:szCs w:val="24"/>
                  </w:rPr>
                  <m:t>=</m:t>
                </m:r>
                <m:r>
                  <w:rPr>
                    <w:rFonts w:ascii="Cambria Math" w:hAnsi="Cambria Math"/>
                    <w:color w:val="1B1C1D"/>
                    <w:szCs w:val="24"/>
                  </w:rPr>
                  <m:t>4</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d>
                      <m:dPr>
                        <m:ctrlPr>
                          <w:rPr>
                            <w:rFonts w:ascii="Cambria Math" w:hAnsi="Cambria Math"/>
                          </w:rPr>
                        </m:ctrlPr>
                      </m:dPr>
                      <m:e>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f</m:t>
                            </m:r>
                          </m:sub>
                        </m:sSub>
                      </m:e>
                    </m:d>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e>
                </m:d>
                <m:r>
                  <m:rPr>
                    <m:sty m:val="p"/>
                  </m:rPr>
                  <w:rPr>
                    <w:rFonts w:ascii="Cambria Math" w:hAnsi="Cambria Math"/>
                    <w:color w:val="1B1C1D"/>
                    <w:szCs w:val="24"/>
                  </w:rPr>
                  <m:t>+</m:t>
                </m:r>
                <m:d>
                  <m:dPr>
                    <m:ctrlPr>
                      <w:rPr>
                        <w:rFonts w:ascii="Cambria Math" w:hAnsi="Cambria Math"/>
                      </w:rPr>
                    </m:ctrlPr>
                  </m:dPr>
                  <m:e>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r>
                      <m:rPr>
                        <m:sty m:val="p"/>
                      </m:rPr>
                      <w:rPr>
                        <w:rFonts w:ascii="Cambria Math" w:hAnsi="Cambria Math"/>
                        <w:color w:val="1B1C1D"/>
                        <w:szCs w:val="24"/>
                      </w:rPr>
                      <m:t>+</m:t>
                    </m:r>
                    <m:r>
                      <w:rPr>
                        <w:rFonts w:ascii="Cambria Math" w:hAnsi="Cambria Math"/>
                        <w:color w:val="1B1C1D"/>
                        <w:szCs w:val="24"/>
                      </w:rPr>
                      <m:t>1</m:t>
                    </m:r>
                  </m:e>
                </m:d>
              </m:oMath>
            </m:oMathPara>
          </w:p>
        </w:tc>
        <w:tc>
          <w:tcPr>
            <w:tcW w:w="374" w:type="pct"/>
            <w:vAlign w:val="center"/>
          </w:tcPr>
          <w:p w14:paraId="30384B85" w14:textId="77777777" w:rsidR="00D07928" w:rsidRPr="002F137A" w:rsidRDefault="00000000">
            <w:pPr>
              <w:spacing w:before="40" w:after="40"/>
              <w:jc w:val="right"/>
              <w:rPr>
                <w:color w:val="1B1C1D"/>
                <w:szCs w:val="24"/>
              </w:rPr>
            </w:pPr>
            <w:r w:rsidRPr="002F137A">
              <w:rPr>
                <w:color w:val="1B1C1D"/>
                <w:szCs w:val="24"/>
              </w:rPr>
              <w:t>(22)</w:t>
            </w:r>
          </w:p>
        </w:tc>
      </w:tr>
    </w:tbl>
    <w:p w14:paraId="33D5DFDC"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2EF9CF5E"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oMath>
      <w:r w:rsidRPr="002F137A">
        <w:rPr>
          <w:color w:val="1B1C1D"/>
          <w:szCs w:val="24"/>
        </w:rPr>
        <w:tab/>
        <w:t xml:space="preserve">= Jumlah </w:t>
      </w:r>
      <w:r w:rsidRPr="002F137A">
        <w:rPr>
          <w:i/>
          <w:iCs/>
          <w:color w:val="1B1C1D"/>
          <w:szCs w:val="24"/>
        </w:rPr>
        <w:t>neuron</w:t>
      </w:r>
      <w:r w:rsidRPr="002F137A">
        <w:rPr>
          <w:color w:val="1B1C1D"/>
          <w:szCs w:val="24"/>
        </w:rPr>
        <w:t xml:space="preserve"> (unit) pada lapisan rekuren</w:t>
      </w:r>
    </w:p>
    <w:p w14:paraId="409517D3"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f</m:t>
            </m:r>
          </m:sub>
        </m:sSub>
      </m:oMath>
      <w:r w:rsidRPr="002F137A">
        <w:rPr>
          <w:color w:val="1B1C1D"/>
          <w:szCs w:val="24"/>
        </w:rPr>
        <w:tab/>
        <w:t>= Jumlah fitur masukan</w:t>
      </w:r>
    </w:p>
    <w:p w14:paraId="32BFC8DA" w14:textId="77777777" w:rsidR="00D07928" w:rsidRPr="002F137A" w:rsidRDefault="00000000">
      <w:pPr>
        <w:pStyle w:val="Heading4"/>
        <w:keepNext/>
        <w:rPr>
          <w:color w:val="1B1C1D"/>
        </w:rPr>
      </w:pPr>
      <w:bookmarkStart w:id="31" w:name="_Toc242053453"/>
      <w:r w:rsidRPr="002F137A">
        <w:rPr>
          <w:color w:val="1B1C1D"/>
        </w:rPr>
        <w:t xml:space="preserve">1.5.9 </w:t>
      </w:r>
      <w:r w:rsidRPr="002F137A">
        <w:rPr>
          <w:i/>
          <w:iCs/>
          <w:color w:val="1B1C1D"/>
        </w:rPr>
        <w:t>Gated Recurrent Unit</w:t>
      </w:r>
      <w:bookmarkEnd w:id="31"/>
    </w:p>
    <w:p w14:paraId="02892CD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Gated Recurrent Unit</w:t>
      </w:r>
      <w:r w:rsidRPr="002F137A">
        <w:rPr>
          <w:color w:val="1B1C1D"/>
          <w:szCs w:val="24"/>
        </w:rPr>
        <w:t xml:space="preserve"> (GRU) diperkenalkan oleh Cho </w:t>
      </w:r>
      <w:r w:rsidRPr="002F137A">
        <w:rPr>
          <w:i/>
          <w:iCs/>
          <w:color w:val="1B1C1D"/>
          <w:szCs w:val="24"/>
        </w:rPr>
        <w:t>et al</w:t>
      </w:r>
      <w:r w:rsidRPr="002F137A">
        <w:rPr>
          <w:color w:val="1B1C1D"/>
          <w:szCs w:val="24"/>
        </w:rPr>
        <w:t xml:space="preserve">. (2014) sebagai penyederhanaan LSTM. GRU menggabungkan </w:t>
      </w:r>
      <w:r w:rsidRPr="002F137A">
        <w:rPr>
          <w:i/>
          <w:iCs/>
          <w:color w:val="1B1C1D"/>
          <w:szCs w:val="24"/>
        </w:rPr>
        <w:t>forget gate</w:t>
      </w:r>
      <w:r w:rsidRPr="002F137A">
        <w:rPr>
          <w:color w:val="1B1C1D"/>
          <w:szCs w:val="24"/>
        </w:rPr>
        <w:t xml:space="preserve"> dan </w:t>
      </w:r>
      <w:r w:rsidRPr="002F137A">
        <w:rPr>
          <w:i/>
          <w:iCs/>
          <w:color w:val="1B1C1D"/>
          <w:szCs w:val="24"/>
        </w:rPr>
        <w:t>input gate</w:t>
      </w:r>
      <w:r w:rsidRPr="002F137A">
        <w:rPr>
          <w:color w:val="1B1C1D"/>
          <w:szCs w:val="24"/>
        </w:rPr>
        <w:t xml:space="preserve"> menjadi satu </w:t>
      </w:r>
      <w:r w:rsidRPr="002F137A">
        <w:rPr>
          <w:i/>
          <w:iCs/>
          <w:color w:val="1B1C1D"/>
          <w:szCs w:val="24"/>
        </w:rPr>
        <w:t>update gate</w:t>
      </w:r>
      <w:r w:rsidRPr="002F137A">
        <w:rPr>
          <w:color w:val="1B1C1D"/>
          <w:szCs w:val="24"/>
        </w:rPr>
        <w:t xml:space="preserve"> serta meniadakan </w:t>
      </w:r>
      <w:r w:rsidRPr="002F137A">
        <w:rPr>
          <w:i/>
          <w:iCs/>
          <w:color w:val="1B1C1D"/>
          <w:szCs w:val="24"/>
        </w:rPr>
        <w:t>cell state</w:t>
      </w:r>
      <w:r w:rsidRPr="002F137A">
        <w:rPr>
          <w:color w:val="1B1C1D"/>
          <w:szCs w:val="24"/>
        </w:rPr>
        <w:t xml:space="preserve"> terpisah, sehingga memori disimpan langsung pada </w:t>
      </w:r>
      <w:r w:rsidRPr="002F137A">
        <w:rPr>
          <w:i/>
          <w:iCs/>
          <w:color w:val="1B1C1D"/>
          <w:szCs w:val="24"/>
        </w:rPr>
        <w:t>hidden state</w:t>
      </w:r>
      <w:r w:rsidRPr="002F137A">
        <w:rPr>
          <w:color w:val="1B1C1D"/>
          <w:szCs w:val="24"/>
        </w:rPr>
        <w:t xml:space="preserve">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oMath>
      <w:r w:rsidRPr="002F137A">
        <w:rPr>
          <w:color w:val="1B1C1D"/>
          <w:szCs w:val="24"/>
        </w:rPr>
        <w:t xml:space="preserve">. Dengan hanya dua gerbang, yaitu </w:t>
      </w:r>
      <w:r w:rsidRPr="002F137A">
        <w:rPr>
          <w:i/>
          <w:iCs/>
          <w:color w:val="1B1C1D"/>
          <w:szCs w:val="24"/>
        </w:rPr>
        <w:t>update gate</w:t>
      </w:r>
      <w:r w:rsidRPr="002F137A">
        <w:rPr>
          <w:color w:val="1B1C1D"/>
          <w:szCs w:val="24"/>
        </w:rPr>
        <w:t xml:space="preserve"> dan </w:t>
      </w:r>
      <w:r w:rsidRPr="002F137A">
        <w:rPr>
          <w:i/>
          <w:iCs/>
          <w:color w:val="1B1C1D"/>
          <w:szCs w:val="24"/>
        </w:rPr>
        <w:t>reset gate</w:t>
      </w:r>
      <w:r w:rsidRPr="002F137A">
        <w:rPr>
          <w:color w:val="1B1C1D"/>
          <w:szCs w:val="24"/>
        </w:rPr>
        <w:t xml:space="preserve">, GRU memiliki parameter yang lebih sedikit dan komputasi yang lebih ringkas, tetapi tetap mampu menangkap ketergantungan temporal pada data berurutan (Chung </w:t>
      </w:r>
      <w:r w:rsidRPr="002F137A">
        <w:rPr>
          <w:i/>
          <w:iCs/>
          <w:color w:val="1B1C1D"/>
          <w:szCs w:val="24"/>
        </w:rPr>
        <w:t>et al</w:t>
      </w:r>
      <w:r w:rsidRPr="002F137A">
        <w:rPr>
          <w:color w:val="1B1C1D"/>
          <w:szCs w:val="24"/>
        </w:rPr>
        <w:t xml:space="preserve">., 2014; Wijaya </w:t>
      </w:r>
      <w:r w:rsidRPr="002F137A">
        <w:rPr>
          <w:i/>
          <w:iCs/>
          <w:color w:val="1B1C1D"/>
          <w:szCs w:val="24"/>
        </w:rPr>
        <w:t>et al</w:t>
      </w:r>
      <w:r w:rsidRPr="002F137A">
        <w:rPr>
          <w:color w:val="1B1C1D"/>
          <w:szCs w:val="24"/>
        </w:rPr>
        <w:t>., 2025). Struktur sel GRU ditunjukkan pada Gambar 7.</w:t>
      </w:r>
    </w:p>
    <w:p w14:paraId="6388E454" w14:textId="77777777" w:rsidR="00D07928" w:rsidRPr="002F137A" w:rsidRDefault="00000000">
      <w:pPr>
        <w:keepNext/>
        <w:spacing w:before="120"/>
        <w:jc w:val="center"/>
        <w:rPr>
          <w:color w:val="1B1C1D"/>
          <w:szCs w:val="24"/>
        </w:rPr>
      </w:pPr>
      <w:r w:rsidRPr="002F137A">
        <w:rPr>
          <w:noProof/>
        </w:rPr>
        <w:lastRenderedPageBreak/>
        <w:drawing>
          <wp:inline distT="0" distB="0" distL="0" distR="0" wp14:anchorId="2055A70A" wp14:editId="702254BB">
            <wp:extent cx="4711700" cy="2861125"/>
            <wp:effectExtent l="0" t="0" r="0" b="0"/>
            <wp:docPr id="3007" name="Gambar 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gru_cell.png"/>
                    <pic:cNvPicPr/>
                  </pic:nvPicPr>
                  <pic:blipFill>
                    <a:blip r:embed="rId21"/>
                    <a:stretch>
                      <a:fillRect/>
                    </a:stretch>
                  </pic:blipFill>
                  <pic:spPr>
                    <a:xfrm>
                      <a:off x="0" y="0"/>
                      <a:ext cx="4711700" cy="2861125"/>
                    </a:xfrm>
                    <a:prstGeom prst="rect">
                      <a:avLst/>
                    </a:prstGeom>
                  </pic:spPr>
                </pic:pic>
              </a:graphicData>
            </a:graphic>
          </wp:inline>
        </w:drawing>
      </w:r>
    </w:p>
    <w:p w14:paraId="15AC5046" w14:textId="2D9D0006"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32" w:name="_Toc242053533"/>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7</w:t>
      </w:r>
      <w:r w:rsidRPr="002F137A">
        <w:rPr>
          <w:b/>
          <w:bCs/>
          <w:szCs w:val="24"/>
        </w:rPr>
        <w:fldChar w:fldCharType="end"/>
      </w:r>
      <w:r w:rsidRPr="002F137A">
        <w:rPr>
          <w:szCs w:val="24"/>
        </w:rPr>
        <w:t>. Struktur Sel GRU</w:t>
      </w:r>
      <w:bookmarkEnd w:id="32"/>
    </w:p>
    <w:p w14:paraId="0E904B2D" w14:textId="77777777" w:rsidR="00D07928" w:rsidRDefault="00000000">
      <w:pPr>
        <w:pBdr>
          <w:top w:val="nil"/>
          <w:left w:val="nil"/>
          <w:bottom w:val="nil"/>
          <w:right w:val="nil"/>
          <w:between w:val="nil"/>
        </w:pBdr>
        <w:spacing w:after="160"/>
        <w:jc w:val="center"/>
        <w:rPr>
          <w:color w:val="1B1C1D"/>
        </w:rPr>
      </w:pPr>
      <w:r>
        <w:rPr>
          <w:i/>
          <w:iCs/>
          <w:color w:val="1B1C1D"/>
        </w:rPr>
        <w:t>Sumber: Olahan penulis berdasarkan Cho et al. (2014)</w:t>
      </w:r>
    </w:p>
    <w:p w14:paraId="50A0A43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Update gate</w:t>
      </w:r>
      <w:r w:rsidRPr="002F137A">
        <w:rPr>
          <w:color w:val="1B1C1D"/>
          <w:szCs w:val="24"/>
        </w:rPr>
        <w:t xml:space="preserve"> </w:t>
      </w:r>
      <m:oMath>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oMath>
      <w:r w:rsidRPr="002F137A">
        <w:rPr>
          <w:color w:val="1B1C1D"/>
          <w:szCs w:val="24"/>
        </w:rPr>
        <w:t xml:space="preserve"> menentukan porsi memori lama yang dipertahankan, sedangkan </w:t>
      </w:r>
      <w:r w:rsidRPr="002F137A">
        <w:rPr>
          <w:i/>
          <w:iCs/>
          <w:color w:val="1B1C1D"/>
          <w:szCs w:val="24"/>
        </w:rPr>
        <w:t>reset gate</w:t>
      </w:r>
      <w:r w:rsidRPr="002F137A">
        <w:rPr>
          <w:color w:val="1B1C1D"/>
          <w:szCs w:val="24"/>
        </w:rPr>
        <w:t xml:space="preserve"> </w:t>
      </w:r>
      <m:oMath>
        <m:sSub>
          <m:sSubPr>
            <m:ctrlPr>
              <w:rPr>
                <w:rFonts w:ascii="Cambria Math" w:hAnsi="Cambria Math"/>
              </w:rPr>
            </m:ctrlPr>
          </m:sSubPr>
          <m:e>
            <m:r>
              <m:rPr>
                <m:sty m:val="b"/>
              </m:rPr>
              <w:rPr>
                <w:rFonts w:ascii="Cambria Math" w:hAnsi="Cambria Math"/>
                <w:color w:val="1B1C1D"/>
                <w:szCs w:val="24"/>
              </w:rPr>
              <m:t>r</m:t>
            </m:r>
          </m:e>
          <m:sub>
            <m:r>
              <w:rPr>
                <w:rFonts w:ascii="Cambria Math" w:hAnsi="Cambria Math"/>
                <w:color w:val="1B1C1D"/>
                <w:szCs w:val="24"/>
              </w:rPr>
              <m:t>t</m:t>
            </m:r>
          </m:sub>
        </m:sSub>
      </m:oMath>
      <w:r w:rsidRPr="002F137A">
        <w:rPr>
          <w:color w:val="1B1C1D"/>
          <w:szCs w:val="24"/>
        </w:rPr>
        <w:t xml:space="preserve"> menentukan porsi memori lama yang digunakan untuk menyusun kandidat </w:t>
      </w:r>
      <w:r w:rsidRPr="002F137A">
        <w:rPr>
          <w:i/>
          <w:iCs/>
          <w:color w:val="1B1C1D"/>
          <w:szCs w:val="24"/>
        </w:rPr>
        <w:t>hidden state</w:t>
      </w:r>
      <w:r w:rsidRPr="002F137A">
        <w:rPr>
          <w:color w:val="1B1C1D"/>
          <w:szCs w:val="24"/>
        </w:rPr>
        <w:t xml:space="preserve"> baru. Pada implementasi Keras dengan pengaturan baku reset_after=True, setiap gerbang memiliki dua himpunan bias, yaitu bias masukan dan bias rekuren (Chollet </w:t>
      </w:r>
      <w:r w:rsidRPr="002F137A">
        <w:rPr>
          <w:i/>
          <w:iCs/>
          <w:color w:val="1B1C1D"/>
          <w:szCs w:val="24"/>
        </w:rPr>
        <w:t>et al</w:t>
      </w:r>
      <w:r w:rsidRPr="002F137A">
        <w:rPr>
          <w:color w:val="1B1C1D"/>
          <w:szCs w:val="24"/>
        </w:rPr>
        <w:t>., 2015). Persamaan GRU yang digunakan dalam penelitian ini adalah sebagai berikut:</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0CFC39F9" w14:textId="77777777" w:rsidTr="002F137A">
        <w:tc>
          <w:tcPr>
            <w:tcW w:w="374" w:type="pct"/>
            <w:vAlign w:val="center"/>
          </w:tcPr>
          <w:p w14:paraId="3DC9760D" w14:textId="77777777" w:rsidR="00D07928" w:rsidRPr="002F137A" w:rsidRDefault="00D07928">
            <w:pPr>
              <w:spacing w:before="40" w:after="40"/>
              <w:rPr>
                <w:color w:val="1B1C1D"/>
                <w:szCs w:val="24"/>
              </w:rPr>
            </w:pPr>
          </w:p>
        </w:tc>
        <w:tc>
          <w:tcPr>
            <w:tcW w:w="4252" w:type="pct"/>
            <w:vAlign w:val="center"/>
          </w:tcPr>
          <w:p w14:paraId="74C2ABE8"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r>
                  <m:rPr>
                    <m:sty m:val="p"/>
                  </m:rPr>
                  <w:rPr>
                    <w:rFonts w:ascii="Cambria Math" w:hAnsi="Cambria Math"/>
                    <w:color w:val="1B1C1D"/>
                    <w:szCs w:val="24"/>
                  </w:rPr>
                  <m:t>=</m:t>
                </m:r>
                <m:r>
                  <w:rPr>
                    <w:rFonts w:ascii="Cambria Math" w:hAnsi="Cambria Math"/>
                    <w:color w:val="1B1C1D"/>
                    <w:szCs w:val="24"/>
                  </w:rPr>
                  <m:t>σ</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z</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z</m:t>
                        </m:r>
                      </m:sub>
                    </m:sSub>
                    <m:r>
                      <m:rPr>
                        <m:sty m:val="p"/>
                      </m:rPr>
                      <w:rPr>
                        <w:rFonts w:ascii="Cambria Math" w:hAnsi="Cambria Math"/>
                        <w:color w:val="1B1C1D"/>
                        <w:szCs w:val="24"/>
                      </w:rPr>
                      <m:t>+</m:t>
                    </m:r>
                    <m:sSubSup>
                      <m:sSubSupPr>
                        <m:ctrlPr>
                          <w:rPr>
                            <w:rFonts w:ascii="Cambria Math" w:hAnsi="Cambria Math"/>
                          </w:rPr>
                        </m:ctrlPr>
                      </m:sSubSupPr>
                      <m:e>
                        <m:r>
                          <m:rPr>
                            <m:sty m:val="b"/>
                          </m:rPr>
                          <w:rPr>
                            <w:rFonts w:ascii="Cambria Math" w:hAnsi="Cambria Math"/>
                            <w:color w:val="1B1C1D"/>
                            <w:szCs w:val="24"/>
                          </w:rPr>
                          <m:t>b</m:t>
                        </m:r>
                      </m:e>
                      <m:sub>
                        <m:r>
                          <w:rPr>
                            <w:rFonts w:ascii="Cambria Math" w:hAnsi="Cambria Math"/>
                            <w:color w:val="1B1C1D"/>
                            <w:szCs w:val="24"/>
                          </w:rPr>
                          <m:t>z</m:t>
                        </m:r>
                      </m:sub>
                      <m:sup>
                        <m:d>
                          <m:dPr>
                            <m:ctrlPr>
                              <w:rPr>
                                <w:rFonts w:ascii="Cambria Math" w:hAnsi="Cambria Math"/>
                              </w:rPr>
                            </m:ctrlPr>
                          </m:dPr>
                          <m:e>
                            <m:r>
                              <m:rPr>
                                <m:sty m:val="p"/>
                              </m:rPr>
                              <w:rPr>
                                <w:rFonts w:ascii="Cambria Math" w:hAnsi="Cambria Math"/>
                                <w:color w:val="1B1C1D"/>
                                <w:szCs w:val="24"/>
                              </w:rPr>
                              <m:t>in</m:t>
                            </m:r>
                          </m:e>
                        </m:d>
                      </m:sup>
                    </m:sSubSup>
                    <m:r>
                      <m:rPr>
                        <m:sty m:val="p"/>
                      </m:rPr>
                      <w:rPr>
                        <w:rFonts w:ascii="Cambria Math" w:hAnsi="Cambria Math"/>
                        <w:color w:val="1B1C1D"/>
                        <w:szCs w:val="24"/>
                      </w:rPr>
                      <m:t>+</m:t>
                    </m:r>
                    <m:sSubSup>
                      <m:sSubSupPr>
                        <m:ctrlPr>
                          <w:rPr>
                            <w:rFonts w:ascii="Cambria Math" w:hAnsi="Cambria Math"/>
                          </w:rPr>
                        </m:ctrlPr>
                      </m:sSubSupPr>
                      <m:e>
                        <m:r>
                          <m:rPr>
                            <m:sty m:val="b"/>
                          </m:rPr>
                          <w:rPr>
                            <w:rFonts w:ascii="Cambria Math" w:hAnsi="Cambria Math"/>
                            <w:color w:val="1B1C1D"/>
                            <w:szCs w:val="24"/>
                          </w:rPr>
                          <m:t>b</m:t>
                        </m:r>
                      </m:e>
                      <m:sub>
                        <m:r>
                          <w:rPr>
                            <w:rFonts w:ascii="Cambria Math" w:hAnsi="Cambria Math"/>
                            <w:color w:val="1B1C1D"/>
                            <w:szCs w:val="24"/>
                          </w:rPr>
                          <m:t>z</m:t>
                        </m:r>
                      </m:sub>
                      <m:sup>
                        <m:d>
                          <m:dPr>
                            <m:ctrlPr>
                              <w:rPr>
                                <w:rFonts w:ascii="Cambria Math" w:hAnsi="Cambria Math"/>
                              </w:rPr>
                            </m:ctrlPr>
                          </m:dPr>
                          <m:e>
                            <m:r>
                              <m:rPr>
                                <m:sty m:val="p"/>
                              </m:rPr>
                              <w:rPr>
                                <w:rFonts w:ascii="Cambria Math" w:hAnsi="Cambria Math"/>
                                <w:color w:val="1B1C1D"/>
                                <w:szCs w:val="24"/>
                              </w:rPr>
                              <m:t>rec</m:t>
                            </m:r>
                          </m:e>
                        </m:d>
                      </m:sup>
                    </m:sSubSup>
                  </m:e>
                </m:d>
              </m:oMath>
            </m:oMathPara>
          </w:p>
        </w:tc>
        <w:tc>
          <w:tcPr>
            <w:tcW w:w="374" w:type="pct"/>
            <w:vAlign w:val="center"/>
          </w:tcPr>
          <w:p w14:paraId="6B49E5A7" w14:textId="77777777" w:rsidR="00D07928" w:rsidRPr="002F137A" w:rsidRDefault="00000000">
            <w:pPr>
              <w:spacing w:before="40" w:after="40"/>
              <w:jc w:val="right"/>
              <w:rPr>
                <w:color w:val="1B1C1D"/>
                <w:szCs w:val="24"/>
              </w:rPr>
            </w:pPr>
            <w:r w:rsidRPr="002F137A">
              <w:rPr>
                <w:color w:val="1B1C1D"/>
                <w:szCs w:val="24"/>
              </w:rPr>
              <w:t>(23)</w:t>
            </w:r>
          </w:p>
        </w:tc>
      </w:tr>
      <w:tr w:rsidR="00D07928" w14:paraId="44FC834B" w14:textId="77777777" w:rsidTr="002F137A">
        <w:tc>
          <w:tcPr>
            <w:tcW w:w="374" w:type="pct"/>
            <w:vAlign w:val="center"/>
          </w:tcPr>
          <w:p w14:paraId="4348B423" w14:textId="77777777" w:rsidR="00D07928" w:rsidRPr="002F137A" w:rsidRDefault="00D07928">
            <w:pPr>
              <w:spacing w:before="40" w:after="40"/>
              <w:rPr>
                <w:color w:val="1B1C1D"/>
                <w:szCs w:val="24"/>
              </w:rPr>
            </w:pPr>
          </w:p>
        </w:tc>
        <w:tc>
          <w:tcPr>
            <w:tcW w:w="4252" w:type="pct"/>
            <w:vAlign w:val="center"/>
          </w:tcPr>
          <w:p w14:paraId="573382C6"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r</m:t>
                    </m:r>
                  </m:e>
                  <m:sub>
                    <m:r>
                      <w:rPr>
                        <w:rFonts w:ascii="Cambria Math" w:hAnsi="Cambria Math"/>
                        <w:color w:val="1B1C1D"/>
                        <w:szCs w:val="24"/>
                      </w:rPr>
                      <m:t>t</m:t>
                    </m:r>
                  </m:sub>
                </m:sSub>
                <m:r>
                  <m:rPr>
                    <m:sty m:val="p"/>
                  </m:rPr>
                  <w:rPr>
                    <w:rFonts w:ascii="Cambria Math" w:hAnsi="Cambria Math"/>
                    <w:color w:val="1B1C1D"/>
                    <w:szCs w:val="24"/>
                  </w:rPr>
                  <m:t>=</m:t>
                </m:r>
                <m:r>
                  <w:rPr>
                    <w:rFonts w:ascii="Cambria Math" w:hAnsi="Cambria Math"/>
                    <w:color w:val="1B1C1D"/>
                    <w:szCs w:val="24"/>
                  </w:rPr>
                  <m:t>σ</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r</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r</m:t>
                        </m:r>
                      </m:sub>
                    </m:sSub>
                    <m:r>
                      <m:rPr>
                        <m:sty m:val="p"/>
                      </m:rPr>
                      <w:rPr>
                        <w:rFonts w:ascii="Cambria Math" w:hAnsi="Cambria Math"/>
                        <w:color w:val="1B1C1D"/>
                        <w:szCs w:val="24"/>
                      </w:rPr>
                      <m:t>+</m:t>
                    </m:r>
                    <m:sSubSup>
                      <m:sSubSupPr>
                        <m:ctrlPr>
                          <w:rPr>
                            <w:rFonts w:ascii="Cambria Math" w:hAnsi="Cambria Math"/>
                          </w:rPr>
                        </m:ctrlPr>
                      </m:sSubSupPr>
                      <m:e>
                        <m:r>
                          <m:rPr>
                            <m:sty m:val="b"/>
                          </m:rPr>
                          <w:rPr>
                            <w:rFonts w:ascii="Cambria Math" w:hAnsi="Cambria Math"/>
                            <w:color w:val="1B1C1D"/>
                            <w:szCs w:val="24"/>
                          </w:rPr>
                          <m:t>b</m:t>
                        </m:r>
                      </m:e>
                      <m:sub>
                        <m:r>
                          <w:rPr>
                            <w:rFonts w:ascii="Cambria Math" w:hAnsi="Cambria Math"/>
                            <w:color w:val="1B1C1D"/>
                            <w:szCs w:val="24"/>
                          </w:rPr>
                          <m:t>r</m:t>
                        </m:r>
                      </m:sub>
                      <m:sup>
                        <m:d>
                          <m:dPr>
                            <m:ctrlPr>
                              <w:rPr>
                                <w:rFonts w:ascii="Cambria Math" w:hAnsi="Cambria Math"/>
                              </w:rPr>
                            </m:ctrlPr>
                          </m:dPr>
                          <m:e>
                            <m:r>
                              <m:rPr>
                                <m:sty m:val="p"/>
                              </m:rPr>
                              <w:rPr>
                                <w:rFonts w:ascii="Cambria Math" w:hAnsi="Cambria Math"/>
                                <w:color w:val="1B1C1D"/>
                                <w:szCs w:val="24"/>
                              </w:rPr>
                              <m:t>in</m:t>
                            </m:r>
                          </m:e>
                        </m:d>
                      </m:sup>
                    </m:sSubSup>
                    <m:r>
                      <m:rPr>
                        <m:sty m:val="p"/>
                      </m:rPr>
                      <w:rPr>
                        <w:rFonts w:ascii="Cambria Math" w:hAnsi="Cambria Math"/>
                        <w:color w:val="1B1C1D"/>
                        <w:szCs w:val="24"/>
                      </w:rPr>
                      <m:t>+</m:t>
                    </m:r>
                    <m:sSubSup>
                      <m:sSubSupPr>
                        <m:ctrlPr>
                          <w:rPr>
                            <w:rFonts w:ascii="Cambria Math" w:hAnsi="Cambria Math"/>
                          </w:rPr>
                        </m:ctrlPr>
                      </m:sSubSupPr>
                      <m:e>
                        <m:r>
                          <m:rPr>
                            <m:sty m:val="b"/>
                          </m:rPr>
                          <w:rPr>
                            <w:rFonts w:ascii="Cambria Math" w:hAnsi="Cambria Math"/>
                            <w:color w:val="1B1C1D"/>
                            <w:szCs w:val="24"/>
                          </w:rPr>
                          <m:t>b</m:t>
                        </m:r>
                      </m:e>
                      <m:sub>
                        <m:r>
                          <w:rPr>
                            <w:rFonts w:ascii="Cambria Math" w:hAnsi="Cambria Math"/>
                            <w:color w:val="1B1C1D"/>
                            <w:szCs w:val="24"/>
                          </w:rPr>
                          <m:t>r</m:t>
                        </m:r>
                      </m:sub>
                      <m:sup>
                        <m:d>
                          <m:dPr>
                            <m:ctrlPr>
                              <w:rPr>
                                <w:rFonts w:ascii="Cambria Math" w:hAnsi="Cambria Math"/>
                              </w:rPr>
                            </m:ctrlPr>
                          </m:dPr>
                          <m:e>
                            <m:r>
                              <m:rPr>
                                <m:sty m:val="p"/>
                              </m:rPr>
                              <w:rPr>
                                <w:rFonts w:ascii="Cambria Math" w:hAnsi="Cambria Math"/>
                                <w:color w:val="1B1C1D"/>
                                <w:szCs w:val="24"/>
                              </w:rPr>
                              <m:t>rec</m:t>
                            </m:r>
                          </m:e>
                        </m:d>
                      </m:sup>
                    </m:sSubSup>
                  </m:e>
                </m:d>
              </m:oMath>
            </m:oMathPara>
          </w:p>
        </w:tc>
        <w:tc>
          <w:tcPr>
            <w:tcW w:w="374" w:type="pct"/>
            <w:vAlign w:val="center"/>
          </w:tcPr>
          <w:p w14:paraId="6E2CBA85" w14:textId="77777777" w:rsidR="00D07928" w:rsidRPr="002F137A" w:rsidRDefault="00000000">
            <w:pPr>
              <w:spacing w:before="40" w:after="40"/>
              <w:jc w:val="right"/>
              <w:rPr>
                <w:color w:val="1B1C1D"/>
                <w:szCs w:val="24"/>
              </w:rPr>
            </w:pPr>
            <w:r w:rsidRPr="002F137A">
              <w:rPr>
                <w:color w:val="1B1C1D"/>
                <w:szCs w:val="24"/>
              </w:rPr>
              <w:t>(24)</w:t>
            </w:r>
          </w:p>
        </w:tc>
      </w:tr>
      <w:tr w:rsidR="00D07928" w14:paraId="4A8DDEEF" w14:textId="77777777" w:rsidTr="002F137A">
        <w:tc>
          <w:tcPr>
            <w:tcW w:w="374" w:type="pct"/>
            <w:vAlign w:val="center"/>
          </w:tcPr>
          <w:p w14:paraId="26459B35" w14:textId="77777777" w:rsidR="00D07928" w:rsidRPr="002F137A" w:rsidRDefault="00D07928">
            <w:pPr>
              <w:spacing w:before="40" w:after="40"/>
              <w:rPr>
                <w:color w:val="1B1C1D"/>
                <w:szCs w:val="24"/>
              </w:rPr>
            </w:pPr>
          </w:p>
        </w:tc>
        <w:tc>
          <w:tcPr>
            <w:tcW w:w="4252" w:type="pct"/>
            <w:vAlign w:val="center"/>
          </w:tcPr>
          <w:p w14:paraId="575FF441"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h</m:t>
                        </m:r>
                      </m:e>
                    </m:acc>
                  </m:e>
                  <m:sub>
                    <m:r>
                      <w:rPr>
                        <w:rFonts w:ascii="Cambria Math" w:hAnsi="Cambria Math"/>
                        <w:color w:val="1B1C1D"/>
                        <w:szCs w:val="24"/>
                      </w:rPr>
                      <m:t>t</m:t>
                    </m:r>
                  </m:sub>
                </m:sSub>
                <m:r>
                  <m:rPr>
                    <m:sty m:val="p"/>
                  </m:rPr>
                  <w:rPr>
                    <w:rFonts w:ascii="Cambria Math" w:hAnsi="Cambria Math"/>
                    <w:color w:val="1B1C1D"/>
                    <w:szCs w:val="24"/>
                  </w:rPr>
                  <m:t>=tanh</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h</m:t>
                        </m:r>
                      </m:sub>
                    </m:sSub>
                    <m:r>
                      <m:rPr>
                        <m:sty m:val="p"/>
                      </m:rPr>
                      <w:rPr>
                        <w:rFonts w:ascii="Cambria Math" w:hAnsi="Cambria Math"/>
                        <w:color w:val="1B1C1D"/>
                        <w:szCs w:val="24"/>
                      </w:rPr>
                      <m:t>+</m:t>
                    </m:r>
                    <m:sSubSup>
                      <m:sSubSupPr>
                        <m:ctrlPr>
                          <w:rPr>
                            <w:rFonts w:ascii="Cambria Math" w:hAnsi="Cambria Math"/>
                          </w:rPr>
                        </m:ctrlPr>
                      </m:sSubSupPr>
                      <m:e>
                        <m:r>
                          <m:rPr>
                            <m:sty m:val="b"/>
                          </m:rPr>
                          <w:rPr>
                            <w:rFonts w:ascii="Cambria Math" w:hAnsi="Cambria Math"/>
                            <w:color w:val="1B1C1D"/>
                            <w:szCs w:val="24"/>
                          </w:rPr>
                          <m:t>b</m:t>
                        </m:r>
                      </m:e>
                      <m:sub>
                        <m:r>
                          <w:rPr>
                            <w:rFonts w:ascii="Cambria Math" w:hAnsi="Cambria Math"/>
                            <w:color w:val="1B1C1D"/>
                            <w:szCs w:val="24"/>
                          </w:rPr>
                          <m:t>h</m:t>
                        </m:r>
                      </m:sub>
                      <m:sup>
                        <m:d>
                          <m:dPr>
                            <m:ctrlPr>
                              <w:rPr>
                                <w:rFonts w:ascii="Cambria Math" w:hAnsi="Cambria Math"/>
                              </w:rPr>
                            </m:ctrlPr>
                          </m:dPr>
                          <m:e>
                            <m:r>
                              <m:rPr>
                                <m:sty m:val="p"/>
                              </m:rPr>
                              <w:rPr>
                                <w:rFonts w:ascii="Cambria Math" w:hAnsi="Cambria Math"/>
                                <w:color w:val="1B1C1D"/>
                                <w:szCs w:val="24"/>
                              </w:rPr>
                              <m:t>in</m:t>
                            </m:r>
                          </m:e>
                        </m:d>
                      </m:sup>
                    </m:sSubSup>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r</m:t>
                        </m:r>
                      </m:e>
                      <m:sub>
                        <m:r>
                          <w:rPr>
                            <w:rFonts w:ascii="Cambria Math" w:hAnsi="Cambria Math"/>
                            <w:color w:val="1B1C1D"/>
                            <w:szCs w:val="24"/>
                          </w:rPr>
                          <m:t>t</m:t>
                        </m:r>
                      </m:sub>
                    </m:sSub>
                    <m:r>
                      <m:rPr>
                        <m:sty m:val="p"/>
                      </m:rPr>
                      <w:rPr>
                        <w:rFonts w:ascii="Cambria Math" w:hAnsi="Cambria Math"/>
                        <w:color w:val="1B1C1D"/>
                        <w:szCs w:val="24"/>
                      </w:rPr>
                      <m:t>⊙</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h</m:t>
                            </m:r>
                          </m:sub>
                        </m:sSub>
                        <m:r>
                          <m:rPr>
                            <m:sty m:val="p"/>
                          </m:rPr>
                          <w:rPr>
                            <w:rFonts w:ascii="Cambria Math" w:hAnsi="Cambria Math"/>
                            <w:color w:val="1B1C1D"/>
                            <w:szCs w:val="24"/>
                          </w:rPr>
                          <m:t>+</m:t>
                        </m:r>
                        <m:sSubSup>
                          <m:sSubSupPr>
                            <m:ctrlPr>
                              <w:rPr>
                                <w:rFonts w:ascii="Cambria Math" w:hAnsi="Cambria Math"/>
                              </w:rPr>
                            </m:ctrlPr>
                          </m:sSubSupPr>
                          <m:e>
                            <m:r>
                              <m:rPr>
                                <m:sty m:val="b"/>
                              </m:rPr>
                              <w:rPr>
                                <w:rFonts w:ascii="Cambria Math" w:hAnsi="Cambria Math"/>
                                <w:color w:val="1B1C1D"/>
                                <w:szCs w:val="24"/>
                              </w:rPr>
                              <m:t>b</m:t>
                            </m:r>
                          </m:e>
                          <m:sub>
                            <m:r>
                              <w:rPr>
                                <w:rFonts w:ascii="Cambria Math" w:hAnsi="Cambria Math"/>
                                <w:color w:val="1B1C1D"/>
                                <w:szCs w:val="24"/>
                              </w:rPr>
                              <m:t>h</m:t>
                            </m:r>
                          </m:sub>
                          <m:sup>
                            <m:d>
                              <m:dPr>
                                <m:ctrlPr>
                                  <w:rPr>
                                    <w:rFonts w:ascii="Cambria Math" w:hAnsi="Cambria Math"/>
                                  </w:rPr>
                                </m:ctrlPr>
                              </m:dPr>
                              <m:e>
                                <m:r>
                                  <m:rPr>
                                    <m:sty m:val="p"/>
                                  </m:rPr>
                                  <w:rPr>
                                    <w:rFonts w:ascii="Cambria Math" w:hAnsi="Cambria Math"/>
                                    <w:color w:val="1B1C1D"/>
                                    <w:szCs w:val="24"/>
                                  </w:rPr>
                                  <m:t>rec</m:t>
                                </m:r>
                              </m:e>
                            </m:d>
                          </m:sup>
                        </m:sSubSup>
                      </m:e>
                    </m:d>
                  </m:e>
                </m:d>
              </m:oMath>
            </m:oMathPara>
          </w:p>
        </w:tc>
        <w:tc>
          <w:tcPr>
            <w:tcW w:w="374" w:type="pct"/>
            <w:vAlign w:val="center"/>
          </w:tcPr>
          <w:p w14:paraId="172A3DB4" w14:textId="77777777" w:rsidR="00D07928" w:rsidRPr="002F137A" w:rsidRDefault="00000000">
            <w:pPr>
              <w:spacing w:before="40" w:after="40"/>
              <w:jc w:val="right"/>
              <w:rPr>
                <w:color w:val="1B1C1D"/>
                <w:szCs w:val="24"/>
              </w:rPr>
            </w:pPr>
            <w:r w:rsidRPr="002F137A">
              <w:rPr>
                <w:color w:val="1B1C1D"/>
                <w:szCs w:val="24"/>
              </w:rPr>
              <w:t>(25)</w:t>
            </w:r>
          </w:p>
        </w:tc>
      </w:tr>
      <w:tr w:rsidR="00D07928" w14:paraId="2BF20697" w14:textId="77777777" w:rsidTr="002F137A">
        <w:tc>
          <w:tcPr>
            <w:tcW w:w="374" w:type="pct"/>
            <w:vAlign w:val="center"/>
          </w:tcPr>
          <w:p w14:paraId="3FAE47AC" w14:textId="77777777" w:rsidR="00D07928" w:rsidRPr="002F137A" w:rsidRDefault="00D07928">
            <w:pPr>
              <w:spacing w:before="40" w:after="40"/>
              <w:rPr>
                <w:color w:val="1B1C1D"/>
                <w:szCs w:val="24"/>
              </w:rPr>
            </w:pPr>
          </w:p>
        </w:tc>
        <w:tc>
          <w:tcPr>
            <w:tcW w:w="4252" w:type="pct"/>
            <w:vAlign w:val="center"/>
          </w:tcPr>
          <w:p w14:paraId="1C006AF4"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d>
                  <m:dPr>
                    <m:ctrlPr>
                      <w:rPr>
                        <w:rFonts w:ascii="Cambria Math" w:hAnsi="Cambria Math"/>
                      </w:rPr>
                    </m:ctrlPr>
                  </m:dPr>
                  <m:e>
                    <m:r>
                      <w:rPr>
                        <w:rFonts w:ascii="Cambria Math" w:hAnsi="Cambria Math"/>
                        <w:color w:val="1B1C1D"/>
                        <w:szCs w:val="24"/>
                      </w:rPr>
                      <m:t>1</m:t>
                    </m:r>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e>
                </m:d>
                <m:r>
                  <m:rPr>
                    <m:sty m:val="p"/>
                  </m:rPr>
                  <w:rPr>
                    <w:rFonts w:ascii="Cambria Math" w:hAnsi="Cambria Math"/>
                    <w:color w:val="1B1C1D"/>
                    <w:szCs w:val="24"/>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h</m:t>
                        </m:r>
                      </m:e>
                    </m:acc>
                  </m:e>
                  <m:sub>
                    <m:r>
                      <w:rPr>
                        <w:rFonts w:ascii="Cambria Math" w:hAnsi="Cambria Math"/>
                        <w:color w:val="1B1C1D"/>
                        <w:szCs w:val="24"/>
                      </w:rPr>
                      <m:t>t</m:t>
                    </m:r>
                  </m:sub>
                </m:sSub>
              </m:oMath>
            </m:oMathPara>
          </w:p>
        </w:tc>
        <w:tc>
          <w:tcPr>
            <w:tcW w:w="374" w:type="pct"/>
            <w:vAlign w:val="center"/>
          </w:tcPr>
          <w:p w14:paraId="5713C178" w14:textId="77777777" w:rsidR="00D07928" w:rsidRPr="002F137A" w:rsidRDefault="00000000">
            <w:pPr>
              <w:spacing w:before="40" w:after="40"/>
              <w:jc w:val="right"/>
              <w:rPr>
                <w:color w:val="1B1C1D"/>
                <w:szCs w:val="24"/>
              </w:rPr>
            </w:pPr>
            <w:r w:rsidRPr="002F137A">
              <w:rPr>
                <w:color w:val="1B1C1D"/>
                <w:szCs w:val="24"/>
              </w:rPr>
              <w:t>(26)</w:t>
            </w:r>
          </w:p>
        </w:tc>
      </w:tr>
    </w:tbl>
    <w:p w14:paraId="7EF39B34"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62961D9D"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Update gate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33FAF677"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r</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Reset gate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3DCDF252"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h</m:t>
                </m:r>
              </m:e>
            </m:acc>
          </m:e>
          <m:sub>
            <m:r>
              <w:rPr>
                <w:rFonts w:ascii="Cambria Math" w:hAnsi="Cambria Math"/>
                <w:color w:val="1B1C1D"/>
                <w:szCs w:val="24"/>
              </w:rPr>
              <m:t>t</m:t>
            </m:r>
          </m:sub>
        </m:sSub>
      </m:oMath>
      <w:r w:rsidRPr="002F137A">
        <w:rPr>
          <w:color w:val="1B1C1D"/>
          <w:szCs w:val="24"/>
        </w:rPr>
        <w:tab/>
        <w:t xml:space="preserve">= Kandidat </w:t>
      </w:r>
      <w:r w:rsidRPr="002F137A">
        <w:rPr>
          <w:i/>
          <w:iCs/>
          <w:color w:val="1B1C1D"/>
          <w:szCs w:val="24"/>
        </w:rPr>
        <w:t>hidden state</w:t>
      </w:r>
    </w:p>
    <w:p w14:paraId="20D60B62"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oMath>
      <w:r w:rsidRPr="002F137A">
        <w:rPr>
          <w:color w:val="1B1C1D"/>
          <w:szCs w:val="24"/>
        </w:rPr>
        <w:tab/>
        <w:t xml:space="preserve">= </w:t>
      </w:r>
      <w:r w:rsidRPr="002F137A">
        <w:rPr>
          <w:i/>
          <w:iCs/>
          <w:color w:val="1B1C1D"/>
          <w:szCs w:val="24"/>
        </w:rPr>
        <w:t>Hidden state</w:t>
      </w:r>
      <w:r w:rsidRPr="002F137A">
        <w:rPr>
          <w:color w:val="1B1C1D"/>
          <w:szCs w:val="24"/>
        </w:rPr>
        <w:t xml:space="preserve"> pada </w:t>
      </w:r>
      <w:r w:rsidRPr="002F137A">
        <w:rPr>
          <w:i/>
          <w:iCs/>
          <w:color w:val="1B1C1D"/>
          <w:szCs w:val="24"/>
        </w:rPr>
        <w:t>time step</w:t>
      </w:r>
      <w:r w:rsidRPr="002F137A">
        <w:rPr>
          <w:color w:val="1B1C1D"/>
          <w:szCs w:val="24"/>
        </w:rPr>
        <w:t xml:space="preserve"> ke-</w:t>
      </w:r>
      <m:oMath>
        <m:r>
          <w:rPr>
            <w:rFonts w:ascii="Cambria Math" w:hAnsi="Cambria Math"/>
            <w:color w:val="1B1C1D"/>
            <w:szCs w:val="24"/>
          </w:rPr>
          <m:t>t</m:t>
        </m:r>
      </m:oMath>
    </w:p>
    <w:p w14:paraId="4E7F6F0A"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z</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r</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h</m:t>
            </m:r>
          </m:sub>
        </m:sSub>
      </m:oMath>
      <w:r w:rsidRPr="002F137A">
        <w:rPr>
          <w:color w:val="1B1C1D"/>
          <w:szCs w:val="24"/>
        </w:rPr>
        <w:tab/>
        <w:t xml:space="preserve">= Matriks bobot masukan </w:t>
      </w:r>
      <w:r w:rsidRPr="002F137A">
        <w:rPr>
          <w:i/>
          <w:iCs/>
          <w:color w:val="1B1C1D"/>
          <w:szCs w:val="24"/>
        </w:rPr>
        <w:t>update gate</w:t>
      </w:r>
      <w:r w:rsidRPr="002F137A">
        <w:rPr>
          <w:color w:val="1B1C1D"/>
          <w:szCs w:val="24"/>
        </w:rPr>
        <w:t xml:space="preserve">, </w:t>
      </w:r>
      <w:r w:rsidRPr="002F137A">
        <w:rPr>
          <w:i/>
          <w:iCs/>
          <w:color w:val="1B1C1D"/>
          <w:szCs w:val="24"/>
        </w:rPr>
        <w:t>reset gate</w:t>
      </w:r>
      <w:r w:rsidRPr="002F137A">
        <w:rPr>
          <w:color w:val="1B1C1D"/>
          <w:szCs w:val="24"/>
        </w:rPr>
        <w:t>, dan kandidat</w:t>
      </w:r>
    </w:p>
    <w:p w14:paraId="09D3B491"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z</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r</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h</m:t>
            </m:r>
          </m:sub>
        </m:sSub>
      </m:oMath>
      <w:r w:rsidRPr="002F137A">
        <w:rPr>
          <w:color w:val="1B1C1D"/>
          <w:szCs w:val="24"/>
        </w:rPr>
        <w:tab/>
        <w:t xml:space="preserve">= Matriks bobot rekuren </w:t>
      </w:r>
      <w:r w:rsidRPr="002F137A">
        <w:rPr>
          <w:i/>
          <w:iCs/>
          <w:color w:val="1B1C1D"/>
          <w:szCs w:val="24"/>
        </w:rPr>
        <w:t>update gate</w:t>
      </w:r>
      <w:r w:rsidRPr="002F137A">
        <w:rPr>
          <w:color w:val="1B1C1D"/>
          <w:szCs w:val="24"/>
        </w:rPr>
        <w:t xml:space="preserve">, </w:t>
      </w:r>
      <w:r w:rsidRPr="002F137A">
        <w:rPr>
          <w:i/>
          <w:iCs/>
          <w:color w:val="1B1C1D"/>
          <w:szCs w:val="24"/>
        </w:rPr>
        <w:t>reset gate</w:t>
      </w:r>
      <w:r w:rsidRPr="002F137A">
        <w:rPr>
          <w:color w:val="1B1C1D"/>
          <w:szCs w:val="24"/>
        </w:rPr>
        <w:t>, dan kandidat</w:t>
      </w:r>
    </w:p>
    <w:p w14:paraId="19C2E1AA"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p>
          <m:sSupPr>
            <m:ctrlPr>
              <w:rPr>
                <w:rFonts w:ascii="Cambria Math" w:hAnsi="Cambria Math"/>
              </w:rPr>
            </m:ctrlPr>
          </m:sSupPr>
          <m:e>
            <m:r>
              <m:rPr>
                <m:sty m:val="b"/>
              </m:rPr>
              <w:rPr>
                <w:rFonts w:ascii="Cambria Math" w:hAnsi="Cambria Math"/>
                <w:color w:val="1B1C1D"/>
                <w:szCs w:val="24"/>
              </w:rPr>
              <m:t>b</m:t>
            </m:r>
          </m:e>
          <m:sup>
            <m:d>
              <m:dPr>
                <m:ctrlPr>
                  <w:rPr>
                    <w:rFonts w:ascii="Cambria Math" w:hAnsi="Cambria Math"/>
                  </w:rPr>
                </m:ctrlPr>
              </m:dPr>
              <m:e>
                <m:r>
                  <m:rPr>
                    <m:sty m:val="p"/>
                  </m:rPr>
                  <w:rPr>
                    <w:rFonts w:ascii="Cambria Math" w:hAnsi="Cambria Math"/>
                    <w:color w:val="1B1C1D"/>
                    <w:szCs w:val="24"/>
                  </w:rPr>
                  <m:t>in</m:t>
                </m:r>
              </m:e>
            </m:d>
          </m:sup>
        </m:sSup>
        <m:r>
          <m:rPr>
            <m:sty m:val="p"/>
          </m:rPr>
          <w:rPr>
            <w:rFonts w:ascii="Cambria Math" w:hAnsi="Cambria Math"/>
            <w:color w:val="1B1C1D"/>
            <w:szCs w:val="24"/>
          </w:rPr>
          <m:t>,</m:t>
        </m:r>
        <m:sSup>
          <m:sSupPr>
            <m:ctrlPr>
              <w:rPr>
                <w:rFonts w:ascii="Cambria Math" w:hAnsi="Cambria Math"/>
              </w:rPr>
            </m:ctrlPr>
          </m:sSupPr>
          <m:e>
            <m:r>
              <m:rPr>
                <m:sty m:val="b"/>
              </m:rPr>
              <w:rPr>
                <w:rFonts w:ascii="Cambria Math" w:hAnsi="Cambria Math"/>
                <w:color w:val="1B1C1D"/>
                <w:szCs w:val="24"/>
              </w:rPr>
              <m:t>b</m:t>
            </m:r>
          </m:e>
          <m:sup>
            <m:d>
              <m:dPr>
                <m:ctrlPr>
                  <w:rPr>
                    <w:rFonts w:ascii="Cambria Math" w:hAnsi="Cambria Math"/>
                  </w:rPr>
                </m:ctrlPr>
              </m:dPr>
              <m:e>
                <m:r>
                  <m:rPr>
                    <m:sty m:val="p"/>
                  </m:rPr>
                  <w:rPr>
                    <w:rFonts w:ascii="Cambria Math" w:hAnsi="Cambria Math"/>
                    <w:color w:val="1B1C1D"/>
                    <w:szCs w:val="24"/>
                  </w:rPr>
                  <m:t>rec</m:t>
                </m:r>
              </m:e>
            </m:d>
          </m:sup>
        </m:sSup>
      </m:oMath>
      <w:r w:rsidRPr="002F137A">
        <w:rPr>
          <w:color w:val="1B1C1D"/>
          <w:szCs w:val="24"/>
        </w:rPr>
        <w:tab/>
        <w:t>= Vektor bias masukan dan bias rekuren</w:t>
      </w:r>
    </w:p>
    <w:p w14:paraId="6457F911"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lastRenderedPageBreak/>
        <w:t xml:space="preserve">Rumus GRU pada makalah asli Cho </w:t>
      </w:r>
      <w:r w:rsidRPr="002F137A">
        <w:rPr>
          <w:i/>
          <w:iCs/>
          <w:color w:val="1B1C1D"/>
          <w:szCs w:val="24"/>
        </w:rPr>
        <w:t>et al</w:t>
      </w:r>
      <w:r w:rsidRPr="002F137A">
        <w:rPr>
          <w:color w:val="1B1C1D"/>
          <w:szCs w:val="24"/>
        </w:rPr>
        <w:t xml:space="preserve">. (2014) sedikit berbeda, yaitu gerbang reset diterapkan sebelum perkalian dengan matriks bobot rekuren dan peran </w:t>
      </w:r>
      <m:oMath>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oMath>
      <w:r w:rsidRPr="002F137A">
        <w:rPr>
          <w:color w:val="1B1C1D"/>
          <w:szCs w:val="24"/>
        </w:rPr>
        <w:t xml:space="preserve"> pada pembaruan </w:t>
      </w:r>
      <w:r w:rsidRPr="002F137A">
        <w:rPr>
          <w:i/>
          <w:iCs/>
          <w:color w:val="1B1C1D"/>
          <w:szCs w:val="24"/>
        </w:rPr>
        <w:t>hidden state</w:t>
      </w:r>
      <w:r w:rsidRPr="002F137A">
        <w:rPr>
          <w:color w:val="1B1C1D"/>
          <w:szCs w:val="24"/>
        </w:rPr>
        <w:t xml:space="preserve"> tertukar:</w:t>
      </w:r>
    </w:p>
    <w:p w14:paraId="1DFAF7DD" w14:textId="77777777" w:rsidR="00D07928" w:rsidRPr="002F137A" w:rsidRDefault="00000000">
      <w:pPr>
        <w:spacing w:before="60" w:after="120"/>
        <w:jc w:val="center"/>
        <w:rPr>
          <w:color w:val="1B1C1D"/>
          <w:szCs w:val="24"/>
        </w:rP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h</m:t>
                  </m:r>
                </m:e>
              </m:acc>
            </m:e>
            <m:sub>
              <m:r>
                <w:rPr>
                  <w:rFonts w:ascii="Cambria Math" w:hAnsi="Cambria Math"/>
                  <w:color w:val="1B1C1D"/>
                  <w:szCs w:val="24"/>
                </w:rPr>
                <m:t>t</m:t>
              </m:r>
            </m:sub>
          </m:sSub>
          <m:r>
            <m:rPr>
              <m:sty m:val="p"/>
            </m:rPr>
            <w:rPr>
              <w:rFonts w:ascii="Cambria Math" w:hAnsi="Cambria Math"/>
              <w:color w:val="1B1C1D"/>
              <w:szCs w:val="24"/>
            </w:rPr>
            <m:t>=tanh</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t</m:t>
                  </m:r>
                </m:sub>
              </m:sSub>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h</m:t>
                  </m:r>
                </m:sub>
              </m:sSub>
              <m:r>
                <m:rPr>
                  <m:sty m:val="p"/>
                </m:rPr>
                <w:rPr>
                  <w:rFonts w:ascii="Cambria Math" w:hAnsi="Cambria Math"/>
                  <w:color w:val="1B1C1D"/>
                  <w:szCs w:val="24"/>
                </w:rPr>
                <m:t>+</m:t>
              </m:r>
              <m:d>
                <m:dPr>
                  <m:ctrlPr>
                    <w:rPr>
                      <w:rFonts w:ascii="Cambria Math" w:hAnsi="Cambria Math"/>
                    </w:rPr>
                  </m:ctrlPr>
                </m:dPr>
                <m:e>
                  <m:sSub>
                    <m:sSubPr>
                      <m:ctrlPr>
                        <w:rPr>
                          <w:rFonts w:ascii="Cambria Math" w:hAnsi="Cambria Math"/>
                        </w:rPr>
                      </m:ctrlPr>
                    </m:sSubPr>
                    <m:e>
                      <m:r>
                        <m:rPr>
                          <m:sty m:val="b"/>
                        </m:rPr>
                        <w:rPr>
                          <w:rFonts w:ascii="Cambria Math" w:hAnsi="Cambria Math"/>
                          <w:color w:val="1B1C1D"/>
                          <w:szCs w:val="24"/>
                        </w:rPr>
                        <m:t>r</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e>
              </m:d>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h</m:t>
                  </m:r>
                </m:sub>
              </m:sSub>
            </m:e>
          </m:d>
          <m:r>
            <m:rPr>
              <m:sty m:val="p"/>
            </m:rPr>
            <w:rPr>
              <w:rFonts w:ascii="Cambria Math" w:hAnsi="Cambria Math"/>
              <w:color w:val="1B1C1D"/>
              <w:szCs w:val="24"/>
            </w:rPr>
            <m:t>,</m:t>
          </m:r>
          <m:r>
            <w:rPr>
              <w:rFonts w:ascii="Cambria Math" w:hAnsi="Cambria Math"/>
              <w:color w:val="1B1C1D"/>
              <w:szCs w:val="24"/>
            </w:rPr>
            <m:t>  </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r>
            <m:rPr>
              <m:sty m:val="p"/>
            </m:rPr>
            <w:rPr>
              <w:rFonts w:ascii="Cambria Math" w:hAnsi="Cambria Math"/>
              <w:color w:val="1B1C1D"/>
              <w:szCs w:val="24"/>
            </w:rPr>
            <m:t>=</m:t>
          </m:r>
          <m:d>
            <m:dPr>
              <m:ctrlPr>
                <w:rPr>
                  <w:rFonts w:ascii="Cambria Math" w:hAnsi="Cambria Math"/>
                </w:rPr>
              </m:ctrlPr>
            </m:dPr>
            <m:e>
              <m:r>
                <w:rPr>
                  <w:rFonts w:ascii="Cambria Math" w:hAnsi="Cambria Math"/>
                  <w:color w:val="1B1C1D"/>
                  <w:szCs w:val="24"/>
                </w:rPr>
                <m:t>1</m:t>
              </m:r>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e>
          </m:d>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z</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color w:val="1B1C1D"/>
                      <w:szCs w:val="24"/>
                    </w:rPr>
                    <m:t>h</m:t>
                  </m:r>
                </m:e>
              </m:acc>
            </m:e>
            <m:sub>
              <m:r>
                <w:rPr>
                  <w:rFonts w:ascii="Cambria Math" w:hAnsi="Cambria Math"/>
                  <w:color w:val="1B1C1D"/>
                  <w:szCs w:val="24"/>
                </w:rPr>
                <m:t>t</m:t>
              </m:r>
            </m:sub>
          </m:sSub>
        </m:oMath>
      </m:oMathPara>
    </w:p>
    <w:p w14:paraId="4003A856"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Kedua bentuk sama-sama sah sebagai GRU, tetapi menghasilkan angka yang berbeda untuk himpunan bobot yang sama. Karena bobot model dilatih menggunakan Keras, perhitungan manual pada Bab III menggunakan persamaan (23) sampai (26). Jumlah parameter model GRU satu lapisan beserta lapisan </w:t>
      </w:r>
      <w:r w:rsidRPr="002F137A">
        <w:rPr>
          <w:i/>
          <w:iCs/>
          <w:color w:val="1B1C1D"/>
          <w:szCs w:val="24"/>
        </w:rPr>
        <w:t>dense</w:t>
      </w:r>
      <w:r w:rsidRPr="002F137A">
        <w:rPr>
          <w:color w:val="1B1C1D"/>
          <w:szCs w:val="24"/>
        </w:rPr>
        <w:t xml:space="preserve"> adalah:</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19F246B1" w14:textId="77777777" w:rsidTr="002F137A">
        <w:tc>
          <w:tcPr>
            <w:tcW w:w="374" w:type="pct"/>
            <w:vAlign w:val="center"/>
          </w:tcPr>
          <w:p w14:paraId="675DB6EB" w14:textId="77777777" w:rsidR="00D07928" w:rsidRPr="002F137A" w:rsidRDefault="00D07928">
            <w:pPr>
              <w:spacing w:before="40" w:after="40"/>
              <w:rPr>
                <w:color w:val="1B1C1D"/>
                <w:szCs w:val="24"/>
              </w:rPr>
            </w:pPr>
          </w:p>
        </w:tc>
        <w:tc>
          <w:tcPr>
            <w:tcW w:w="4252" w:type="pct"/>
            <w:vAlign w:val="center"/>
          </w:tcPr>
          <w:p w14:paraId="113F40BF"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P</m:t>
                    </m:r>
                  </m:e>
                  <m:sub>
                    <m:r>
                      <m:rPr>
                        <m:sty m:val="p"/>
                      </m:rPr>
                      <w:rPr>
                        <w:rFonts w:ascii="Cambria Math" w:hAnsi="Cambria Math"/>
                        <w:color w:val="1B1C1D"/>
                        <w:szCs w:val="24"/>
                      </w:rPr>
                      <m:t>GRU</m:t>
                    </m:r>
                  </m:sub>
                </m:sSub>
                <m:r>
                  <m:rPr>
                    <m:sty m:val="p"/>
                  </m:rPr>
                  <w:rPr>
                    <w:rFonts w:ascii="Cambria Math" w:hAnsi="Cambria Math"/>
                    <w:color w:val="1B1C1D"/>
                    <w:szCs w:val="24"/>
                  </w:rPr>
                  <m:t>=</m:t>
                </m:r>
                <m:r>
                  <w:rPr>
                    <w:rFonts w:ascii="Cambria Math" w:hAnsi="Cambria Math"/>
                    <w:color w:val="1B1C1D"/>
                    <w:szCs w:val="24"/>
                  </w:rPr>
                  <m:t>3</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d>
                      <m:dPr>
                        <m:ctrlPr>
                          <w:rPr>
                            <w:rFonts w:ascii="Cambria Math" w:hAnsi="Cambria Math"/>
                          </w:rPr>
                        </m:ctrlPr>
                      </m:dPr>
                      <m:e>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f</m:t>
                            </m:r>
                          </m:sub>
                        </m:sSub>
                      </m:e>
                    </m:d>
                    <m:r>
                      <m:rPr>
                        <m:sty m:val="p"/>
                      </m:rPr>
                      <w:rPr>
                        <w:rFonts w:ascii="Cambria Math" w:hAnsi="Cambria Math"/>
                        <w:color w:val="1B1C1D"/>
                        <w:szCs w:val="24"/>
                      </w:rPr>
                      <m:t>+</m:t>
                    </m:r>
                    <m:r>
                      <w:rPr>
                        <w:rFonts w:ascii="Cambria Math" w:hAnsi="Cambria Math"/>
                        <w:color w:val="1B1C1D"/>
                        <w:szCs w:val="24"/>
                      </w:rPr>
                      <m:t>2</m:t>
                    </m:r>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e>
                </m:d>
                <m:r>
                  <m:rPr>
                    <m:sty m:val="p"/>
                  </m:rPr>
                  <w:rPr>
                    <w:rFonts w:ascii="Cambria Math" w:hAnsi="Cambria Math"/>
                    <w:color w:val="1B1C1D"/>
                    <w:szCs w:val="24"/>
                  </w:rPr>
                  <m:t>+</m:t>
                </m:r>
                <m:d>
                  <m:dPr>
                    <m:ctrlPr>
                      <w:rPr>
                        <w:rFonts w:ascii="Cambria Math" w:hAnsi="Cambria Math"/>
                      </w:rPr>
                    </m:ctrlPr>
                  </m:dPr>
                  <m:e>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r>
                      <m:rPr>
                        <m:sty m:val="p"/>
                      </m:rPr>
                      <w:rPr>
                        <w:rFonts w:ascii="Cambria Math" w:hAnsi="Cambria Math"/>
                        <w:color w:val="1B1C1D"/>
                        <w:szCs w:val="24"/>
                      </w:rPr>
                      <m:t>+</m:t>
                    </m:r>
                    <m:r>
                      <w:rPr>
                        <w:rFonts w:ascii="Cambria Math" w:hAnsi="Cambria Math"/>
                        <w:color w:val="1B1C1D"/>
                        <w:szCs w:val="24"/>
                      </w:rPr>
                      <m:t>1</m:t>
                    </m:r>
                  </m:e>
                </m:d>
              </m:oMath>
            </m:oMathPara>
          </w:p>
        </w:tc>
        <w:tc>
          <w:tcPr>
            <w:tcW w:w="374" w:type="pct"/>
            <w:vAlign w:val="center"/>
          </w:tcPr>
          <w:p w14:paraId="42A39E07" w14:textId="77777777" w:rsidR="00D07928" w:rsidRPr="002F137A" w:rsidRDefault="00000000">
            <w:pPr>
              <w:spacing w:before="40" w:after="40"/>
              <w:jc w:val="right"/>
              <w:rPr>
                <w:color w:val="1B1C1D"/>
                <w:szCs w:val="24"/>
              </w:rPr>
            </w:pPr>
            <w:r w:rsidRPr="002F137A">
              <w:rPr>
                <w:color w:val="1B1C1D"/>
                <w:szCs w:val="24"/>
              </w:rPr>
              <w:t>(27)</w:t>
            </w:r>
          </w:p>
        </w:tc>
      </w:tr>
    </w:tbl>
    <w:p w14:paraId="7E8EA719"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Angka 3 menyatakan tiga himpunan bobot (</w:t>
      </w:r>
      <w:r w:rsidRPr="002F137A">
        <w:rPr>
          <w:i/>
          <w:iCs/>
          <w:color w:val="1B1C1D"/>
          <w:szCs w:val="24"/>
        </w:rPr>
        <w:t>update</w:t>
      </w:r>
      <w:r w:rsidRPr="002F137A">
        <w:rPr>
          <w:color w:val="1B1C1D"/>
          <w:szCs w:val="24"/>
        </w:rPr>
        <w:t xml:space="preserve">, </w:t>
      </w:r>
      <w:r w:rsidRPr="002F137A">
        <w:rPr>
          <w:i/>
          <w:iCs/>
          <w:color w:val="1B1C1D"/>
          <w:szCs w:val="24"/>
        </w:rPr>
        <w:t>reset</w:t>
      </w:r>
      <w:r w:rsidRPr="002F137A">
        <w:rPr>
          <w:color w:val="1B1C1D"/>
          <w:szCs w:val="24"/>
        </w:rPr>
        <w:t xml:space="preserve">, dan kandidat), sedangkan suku </w:t>
      </w:r>
      <m:oMath>
        <m:r>
          <w:rPr>
            <w:rFonts w:ascii="Cambria Math" w:hAnsi="Cambria Math"/>
            <w:color w:val="1B1C1D"/>
            <w:szCs w:val="24"/>
          </w:rPr>
          <m:t>2</m:t>
        </m:r>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oMath>
      <w:r w:rsidRPr="002F137A">
        <w:rPr>
          <w:color w:val="1B1C1D"/>
          <w:szCs w:val="24"/>
        </w:rPr>
        <w:t xml:space="preserve"> berasal dari dua himpunan bias (masukan dan rekuren) akibat pengaturan reset_after=True.</w:t>
      </w:r>
    </w:p>
    <w:p w14:paraId="41AD7021" w14:textId="77777777" w:rsidR="00D07928" w:rsidRPr="002F137A" w:rsidRDefault="00000000">
      <w:pPr>
        <w:pStyle w:val="Heading4"/>
        <w:keepNext/>
        <w:rPr>
          <w:color w:val="1B1C1D"/>
        </w:rPr>
      </w:pPr>
      <w:bookmarkStart w:id="33" w:name="_Toc242053454"/>
      <w:r w:rsidRPr="002F137A">
        <w:rPr>
          <w:color w:val="1B1C1D"/>
        </w:rPr>
        <w:t>1.5.10 Perbandingan Arsitektur LSTM dan GRU</w:t>
      </w:r>
      <w:bookmarkEnd w:id="33"/>
    </w:p>
    <w:p w14:paraId="35B37A2E" w14:textId="736D3230"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Perbedaan struktural LSTM dan GRU dirangkum pada </w:t>
      </w:r>
      <w:r w:rsidR="001B6A95" w:rsidRPr="002F137A">
        <w:rPr>
          <w:color w:val="1B1C1D"/>
          <w:szCs w:val="24"/>
        </w:rPr>
        <w:t>Tabel 2</w:t>
      </w:r>
      <w:r w:rsidRPr="002F137A">
        <w:rPr>
          <w:color w:val="1B1C1D"/>
          <w:szCs w:val="24"/>
        </w:rPr>
        <w:t xml:space="preserve">. Pada jumlah </w:t>
      </w:r>
      <w:r w:rsidRPr="002F137A">
        <w:rPr>
          <w:i/>
          <w:iCs/>
          <w:color w:val="1B1C1D"/>
          <w:szCs w:val="24"/>
        </w:rPr>
        <w:t>neuron</w:t>
      </w:r>
      <w:r w:rsidRPr="002F137A">
        <w:rPr>
          <w:color w:val="1B1C1D"/>
          <w:szCs w:val="24"/>
        </w:rPr>
        <w:t xml:space="preserve"> yang sama, GRU selalu memerlukan parameter yang lebih sedikit sehingga secara teoretis lebih hemat memori dan lebih tahan terhadap </w:t>
      </w:r>
      <w:r w:rsidRPr="002F137A">
        <w:rPr>
          <w:i/>
          <w:iCs/>
          <w:color w:val="1B1C1D"/>
          <w:szCs w:val="24"/>
        </w:rPr>
        <w:t>overfitting</w:t>
      </w:r>
      <w:r w:rsidRPr="002F137A">
        <w:rPr>
          <w:color w:val="1B1C1D"/>
          <w:szCs w:val="24"/>
        </w:rPr>
        <w:t xml:space="preserve"> pada data yang tidak terlalu panjang. Sebaliknya, </w:t>
      </w:r>
      <w:r w:rsidRPr="002F137A">
        <w:rPr>
          <w:i/>
          <w:iCs/>
          <w:color w:val="1B1C1D"/>
          <w:szCs w:val="24"/>
        </w:rPr>
        <w:t>cell state</w:t>
      </w:r>
      <w:r w:rsidRPr="002F137A">
        <w:rPr>
          <w:color w:val="1B1C1D"/>
          <w:szCs w:val="24"/>
        </w:rPr>
        <w:t xml:space="preserve"> terpisah pada LSTM memberikan kendali memori jangka panjang yang lebih leluasa (Chung </w:t>
      </w:r>
      <w:r w:rsidRPr="002F137A">
        <w:rPr>
          <w:i/>
          <w:iCs/>
          <w:color w:val="1B1C1D"/>
          <w:szCs w:val="24"/>
        </w:rPr>
        <w:t>et al</w:t>
      </w:r>
      <w:r w:rsidRPr="002F137A">
        <w:rPr>
          <w:color w:val="1B1C1D"/>
          <w:szCs w:val="24"/>
        </w:rPr>
        <w:t xml:space="preserve">., 2014; Hansun </w:t>
      </w:r>
      <w:r w:rsidRPr="002F137A">
        <w:rPr>
          <w:i/>
          <w:iCs/>
          <w:color w:val="1B1C1D"/>
          <w:szCs w:val="24"/>
        </w:rPr>
        <w:t>et al</w:t>
      </w:r>
      <w:r w:rsidRPr="002F137A">
        <w:rPr>
          <w:color w:val="1B1C1D"/>
          <w:szCs w:val="24"/>
        </w:rPr>
        <w:t>., 2022).</w:t>
      </w:r>
    </w:p>
    <w:p w14:paraId="41630888" w14:textId="0F5FDAEF"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34" w:name="_Toc242053493"/>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w:t>
      </w:r>
      <w:r w:rsidRPr="002F137A">
        <w:rPr>
          <w:b/>
          <w:bCs/>
          <w:szCs w:val="24"/>
        </w:rPr>
        <w:fldChar w:fldCharType="end"/>
      </w:r>
      <w:r w:rsidRPr="002F137A">
        <w:rPr>
          <w:szCs w:val="24"/>
        </w:rPr>
        <w:t>. Perbandingan Struktur LSTM dan GRU</w:t>
      </w:r>
      <w:bookmarkEnd w:id="34"/>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347"/>
        <w:gridCol w:w="2537"/>
        <w:gridCol w:w="2536"/>
      </w:tblGrid>
      <w:tr w:rsidR="00D07928" w14:paraId="28C38855" w14:textId="77777777" w:rsidTr="002F137A">
        <w:trPr>
          <w:cantSplit/>
          <w:tblHeader/>
          <w:jc w:val="center"/>
        </w:trPr>
        <w:tc>
          <w:tcPr>
            <w:tcW w:w="1581" w:type="pct"/>
            <w:tcBorders>
              <w:bottom w:val="single" w:sz="6" w:space="0" w:color="000000"/>
            </w:tcBorders>
            <w:vAlign w:val="center"/>
          </w:tcPr>
          <w:p w14:paraId="0F4B30BC" w14:textId="77777777" w:rsidR="00D07928" w:rsidRPr="002F137A" w:rsidRDefault="00000000">
            <w:pPr>
              <w:keepNext/>
              <w:spacing w:before="30" w:after="30"/>
              <w:jc w:val="center"/>
              <w:rPr>
                <w:color w:val="1B1C1D"/>
              </w:rPr>
            </w:pPr>
            <w:r w:rsidRPr="002F137A">
              <w:rPr>
                <w:b/>
                <w:bCs/>
                <w:color w:val="1B1C1D"/>
              </w:rPr>
              <w:t>Aspek</w:t>
            </w:r>
          </w:p>
        </w:tc>
        <w:tc>
          <w:tcPr>
            <w:tcW w:w="1709" w:type="pct"/>
            <w:tcBorders>
              <w:bottom w:val="single" w:sz="6" w:space="0" w:color="000000"/>
            </w:tcBorders>
            <w:vAlign w:val="center"/>
          </w:tcPr>
          <w:p w14:paraId="52996247" w14:textId="77777777" w:rsidR="00D07928" w:rsidRPr="002F137A" w:rsidRDefault="00000000">
            <w:pPr>
              <w:keepNext/>
              <w:spacing w:before="30" w:after="30"/>
              <w:jc w:val="center"/>
              <w:rPr>
                <w:color w:val="1B1C1D"/>
              </w:rPr>
            </w:pPr>
            <w:r w:rsidRPr="002F137A">
              <w:rPr>
                <w:b/>
                <w:bCs/>
                <w:color w:val="1B1C1D"/>
              </w:rPr>
              <w:t>LSTM</w:t>
            </w:r>
          </w:p>
        </w:tc>
        <w:tc>
          <w:tcPr>
            <w:tcW w:w="1709" w:type="pct"/>
            <w:tcBorders>
              <w:bottom w:val="single" w:sz="6" w:space="0" w:color="000000"/>
            </w:tcBorders>
            <w:vAlign w:val="center"/>
          </w:tcPr>
          <w:p w14:paraId="615C30A8" w14:textId="77777777" w:rsidR="00D07928" w:rsidRPr="002F137A" w:rsidRDefault="00000000">
            <w:pPr>
              <w:keepNext/>
              <w:spacing w:before="30" w:after="30"/>
              <w:jc w:val="center"/>
              <w:rPr>
                <w:color w:val="1B1C1D"/>
              </w:rPr>
            </w:pPr>
            <w:r w:rsidRPr="002F137A">
              <w:rPr>
                <w:b/>
                <w:bCs/>
                <w:color w:val="1B1C1D"/>
              </w:rPr>
              <w:t>GRU</w:t>
            </w:r>
          </w:p>
        </w:tc>
      </w:tr>
      <w:tr w:rsidR="00D07928" w14:paraId="4885D879" w14:textId="77777777" w:rsidTr="002F137A">
        <w:trPr>
          <w:cantSplit/>
          <w:jc w:val="center"/>
        </w:trPr>
        <w:tc>
          <w:tcPr>
            <w:tcW w:w="1581" w:type="pct"/>
            <w:vAlign w:val="center"/>
          </w:tcPr>
          <w:p w14:paraId="7051DC8C" w14:textId="77777777" w:rsidR="00D07928" w:rsidRPr="002F137A" w:rsidRDefault="00000000">
            <w:pPr>
              <w:keepNext/>
              <w:spacing w:before="30" w:after="30"/>
              <w:rPr>
                <w:color w:val="1B1C1D"/>
              </w:rPr>
            </w:pPr>
            <w:r w:rsidRPr="002F137A">
              <w:rPr>
                <w:color w:val="1B1C1D"/>
              </w:rPr>
              <w:t>Jumlah gerbang</w:t>
            </w:r>
          </w:p>
        </w:tc>
        <w:tc>
          <w:tcPr>
            <w:tcW w:w="1709" w:type="pct"/>
            <w:vAlign w:val="center"/>
          </w:tcPr>
          <w:p w14:paraId="0F86E57E" w14:textId="77777777" w:rsidR="00D07928" w:rsidRPr="002F137A" w:rsidRDefault="00000000">
            <w:pPr>
              <w:keepNext/>
              <w:spacing w:before="30" w:after="30"/>
              <w:jc w:val="center"/>
              <w:rPr>
                <w:color w:val="1B1C1D"/>
              </w:rPr>
            </w:pPr>
            <w:r w:rsidRPr="002F137A">
              <w:rPr>
                <w:color w:val="1B1C1D"/>
              </w:rPr>
              <w:t>3 (</w:t>
            </w:r>
            <w:r w:rsidRPr="002F137A">
              <w:rPr>
                <w:i/>
                <w:iCs/>
                <w:color w:val="1B1C1D"/>
              </w:rPr>
              <w:t>forget</w:t>
            </w:r>
            <w:r w:rsidRPr="002F137A">
              <w:rPr>
                <w:color w:val="1B1C1D"/>
              </w:rPr>
              <w:t xml:space="preserve">, </w:t>
            </w:r>
            <w:r w:rsidRPr="002F137A">
              <w:rPr>
                <w:i/>
                <w:iCs/>
                <w:color w:val="1B1C1D"/>
              </w:rPr>
              <w:t>input</w:t>
            </w:r>
            <w:r w:rsidRPr="002F137A">
              <w:rPr>
                <w:color w:val="1B1C1D"/>
              </w:rPr>
              <w:t xml:space="preserve">, </w:t>
            </w:r>
            <w:r w:rsidRPr="002F137A">
              <w:rPr>
                <w:i/>
                <w:iCs/>
                <w:color w:val="1B1C1D"/>
              </w:rPr>
              <w:t>output</w:t>
            </w:r>
            <w:r w:rsidRPr="002F137A">
              <w:rPr>
                <w:color w:val="1B1C1D"/>
              </w:rPr>
              <w:t>)</w:t>
            </w:r>
          </w:p>
        </w:tc>
        <w:tc>
          <w:tcPr>
            <w:tcW w:w="1709" w:type="pct"/>
            <w:vAlign w:val="center"/>
          </w:tcPr>
          <w:p w14:paraId="451EC55A" w14:textId="77777777" w:rsidR="00D07928" w:rsidRPr="002F137A" w:rsidRDefault="00000000">
            <w:pPr>
              <w:keepNext/>
              <w:spacing w:before="30" w:after="30"/>
              <w:jc w:val="center"/>
              <w:rPr>
                <w:color w:val="1B1C1D"/>
              </w:rPr>
            </w:pPr>
            <w:r w:rsidRPr="002F137A">
              <w:rPr>
                <w:color w:val="1B1C1D"/>
              </w:rPr>
              <w:t>2 (</w:t>
            </w:r>
            <w:r w:rsidRPr="002F137A">
              <w:rPr>
                <w:i/>
                <w:iCs/>
                <w:color w:val="1B1C1D"/>
              </w:rPr>
              <w:t>update</w:t>
            </w:r>
            <w:r w:rsidRPr="002F137A">
              <w:rPr>
                <w:color w:val="1B1C1D"/>
              </w:rPr>
              <w:t xml:space="preserve">, </w:t>
            </w:r>
            <w:r w:rsidRPr="002F137A">
              <w:rPr>
                <w:i/>
                <w:iCs/>
                <w:color w:val="1B1C1D"/>
              </w:rPr>
              <w:t>reset</w:t>
            </w:r>
            <w:r w:rsidRPr="002F137A">
              <w:rPr>
                <w:color w:val="1B1C1D"/>
              </w:rPr>
              <w:t>)</w:t>
            </w:r>
          </w:p>
        </w:tc>
      </w:tr>
      <w:tr w:rsidR="00D07928" w14:paraId="0F255B75" w14:textId="77777777" w:rsidTr="002F137A">
        <w:trPr>
          <w:cantSplit/>
          <w:jc w:val="center"/>
        </w:trPr>
        <w:tc>
          <w:tcPr>
            <w:tcW w:w="1581" w:type="pct"/>
            <w:vAlign w:val="center"/>
          </w:tcPr>
          <w:p w14:paraId="51CE7E6F" w14:textId="77777777" w:rsidR="00D07928" w:rsidRPr="002F137A" w:rsidRDefault="00000000">
            <w:pPr>
              <w:keepNext/>
              <w:spacing w:before="30" w:after="30"/>
              <w:rPr>
                <w:color w:val="1B1C1D"/>
              </w:rPr>
            </w:pPr>
            <w:r w:rsidRPr="002F137A">
              <w:rPr>
                <w:color w:val="1B1C1D"/>
              </w:rPr>
              <w:t>Memori internal</w:t>
            </w:r>
          </w:p>
        </w:tc>
        <w:tc>
          <w:tcPr>
            <w:tcW w:w="1709" w:type="pct"/>
            <w:vAlign w:val="center"/>
          </w:tcPr>
          <w:p w14:paraId="79D5586A" w14:textId="77777777" w:rsidR="00D07928" w:rsidRPr="002F137A" w:rsidRDefault="00000000">
            <w:pPr>
              <w:keepNext/>
              <w:spacing w:before="30" w:after="30"/>
              <w:jc w:val="center"/>
              <w:rPr>
                <w:color w:val="1B1C1D"/>
              </w:rPr>
            </w:pP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t</m:t>
                  </m:r>
                </m:sub>
              </m:sSub>
            </m:oMath>
            <w:r w:rsidRPr="002F137A">
              <w:rPr>
                <w:color w:val="1B1C1D"/>
              </w:rPr>
              <w:t xml:space="preserve"> dan </w:t>
            </w:r>
            <m:oMath>
              <m:sSub>
                <m:sSubPr>
                  <m:ctrlPr>
                    <w:rPr>
                      <w:rFonts w:ascii="Cambria Math" w:hAnsi="Cambria Math"/>
                    </w:rPr>
                  </m:ctrlPr>
                </m:sSubPr>
                <m:e>
                  <m:r>
                    <m:rPr>
                      <m:sty m:val="b"/>
                    </m:rPr>
                    <w:rPr>
                      <w:rFonts w:ascii="Cambria Math" w:hAnsi="Cambria Math"/>
                      <w:color w:val="1B1C1D"/>
                    </w:rPr>
                    <m:t>c</m:t>
                  </m:r>
                </m:e>
                <m:sub>
                  <m:r>
                    <w:rPr>
                      <w:rFonts w:ascii="Cambria Math" w:hAnsi="Cambria Math"/>
                      <w:color w:val="1B1C1D"/>
                    </w:rPr>
                    <m:t>t</m:t>
                  </m:r>
                </m:sub>
              </m:sSub>
            </m:oMath>
          </w:p>
        </w:tc>
        <w:tc>
          <w:tcPr>
            <w:tcW w:w="1709" w:type="pct"/>
            <w:vAlign w:val="center"/>
          </w:tcPr>
          <w:p w14:paraId="08ADD086" w14:textId="77777777" w:rsidR="00D07928" w:rsidRPr="002F137A" w:rsidRDefault="00000000">
            <w:pPr>
              <w:keepNext/>
              <w:spacing w:before="30" w:after="30"/>
              <w:jc w:val="center"/>
              <w:rPr>
                <w:color w:val="1B1C1D"/>
              </w:rPr>
            </w:pPr>
            <w:r w:rsidRPr="002F137A">
              <w:rPr>
                <w:color w:val="1B1C1D"/>
              </w:rPr>
              <w:t xml:space="preserve">Hanya </w:t>
            </w: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t</m:t>
                  </m:r>
                </m:sub>
              </m:sSub>
            </m:oMath>
          </w:p>
        </w:tc>
      </w:tr>
      <w:tr w:rsidR="00D07928" w14:paraId="00EE6398" w14:textId="77777777" w:rsidTr="002F137A">
        <w:trPr>
          <w:cantSplit/>
          <w:jc w:val="center"/>
        </w:trPr>
        <w:tc>
          <w:tcPr>
            <w:tcW w:w="1581" w:type="pct"/>
            <w:vAlign w:val="center"/>
          </w:tcPr>
          <w:p w14:paraId="27324284" w14:textId="77777777" w:rsidR="00D07928" w:rsidRPr="002F137A" w:rsidRDefault="00000000">
            <w:pPr>
              <w:keepNext/>
              <w:spacing w:before="30" w:after="30"/>
              <w:rPr>
                <w:color w:val="1B1C1D"/>
              </w:rPr>
            </w:pPr>
            <w:r w:rsidRPr="002F137A">
              <w:rPr>
                <w:color w:val="1B1C1D"/>
              </w:rPr>
              <w:t>Himpunan bobot</w:t>
            </w:r>
          </w:p>
        </w:tc>
        <w:tc>
          <w:tcPr>
            <w:tcW w:w="1709" w:type="pct"/>
            <w:vAlign w:val="center"/>
          </w:tcPr>
          <w:p w14:paraId="4E2E7F78" w14:textId="77777777" w:rsidR="00D07928" w:rsidRPr="002F137A" w:rsidRDefault="00000000">
            <w:pPr>
              <w:keepNext/>
              <w:spacing w:before="30" w:after="30"/>
              <w:jc w:val="center"/>
              <w:rPr>
                <w:color w:val="1B1C1D"/>
              </w:rPr>
            </w:pPr>
            <w:r w:rsidRPr="002F137A">
              <w:rPr>
                <w:color w:val="1B1C1D"/>
              </w:rPr>
              <w:t>4 (</w:t>
            </w:r>
            <m:oMath>
              <m:r>
                <w:rPr>
                  <w:rFonts w:ascii="Cambria Math" w:hAnsi="Cambria Math"/>
                  <w:color w:val="1B1C1D"/>
                </w:rPr>
                <m:t>i</m:t>
              </m:r>
              <m:r>
                <m:rPr>
                  <m:sty m:val="p"/>
                </m:rPr>
                <w:rPr>
                  <w:rFonts w:ascii="Cambria Math" w:hAnsi="Cambria Math"/>
                  <w:color w:val="1B1C1D"/>
                </w:rPr>
                <m:t>,</m:t>
              </m:r>
              <m:r>
                <w:rPr>
                  <w:rFonts w:ascii="Cambria Math" w:hAnsi="Cambria Math"/>
                  <w:color w:val="1B1C1D"/>
                </w:rPr>
                <m:t>f</m:t>
              </m:r>
              <m:r>
                <m:rPr>
                  <m:sty m:val="p"/>
                </m:rPr>
                <w:rPr>
                  <w:rFonts w:ascii="Cambria Math" w:hAnsi="Cambria Math"/>
                  <w:color w:val="1B1C1D"/>
                </w:rPr>
                <m:t>,</m:t>
              </m:r>
              <m:r>
                <w:rPr>
                  <w:rFonts w:ascii="Cambria Math" w:hAnsi="Cambria Math"/>
                  <w:color w:val="1B1C1D"/>
                </w:rPr>
                <m:t>c</m:t>
              </m:r>
              <m:r>
                <m:rPr>
                  <m:sty m:val="p"/>
                </m:rPr>
                <w:rPr>
                  <w:rFonts w:ascii="Cambria Math" w:hAnsi="Cambria Math"/>
                  <w:color w:val="1B1C1D"/>
                </w:rPr>
                <m:t>,</m:t>
              </m:r>
              <m:r>
                <w:rPr>
                  <w:rFonts w:ascii="Cambria Math" w:hAnsi="Cambria Math"/>
                  <w:color w:val="1B1C1D"/>
                </w:rPr>
                <m:t>o</m:t>
              </m:r>
            </m:oMath>
            <w:r w:rsidRPr="002F137A">
              <w:rPr>
                <w:color w:val="1B1C1D"/>
              </w:rPr>
              <w:t>)</w:t>
            </w:r>
          </w:p>
        </w:tc>
        <w:tc>
          <w:tcPr>
            <w:tcW w:w="1709" w:type="pct"/>
            <w:vAlign w:val="center"/>
          </w:tcPr>
          <w:p w14:paraId="68DCFD4D" w14:textId="77777777" w:rsidR="00D07928" w:rsidRPr="002F137A" w:rsidRDefault="00000000">
            <w:pPr>
              <w:keepNext/>
              <w:spacing w:before="30" w:after="30"/>
              <w:jc w:val="center"/>
              <w:rPr>
                <w:color w:val="1B1C1D"/>
              </w:rPr>
            </w:pPr>
            <w:r w:rsidRPr="002F137A">
              <w:rPr>
                <w:color w:val="1B1C1D"/>
              </w:rPr>
              <w:t>3 (</w:t>
            </w:r>
            <m:oMath>
              <m:r>
                <w:rPr>
                  <w:rFonts w:ascii="Cambria Math" w:hAnsi="Cambria Math"/>
                  <w:color w:val="1B1C1D"/>
                </w:rPr>
                <m:t>z</m:t>
              </m:r>
              <m:r>
                <m:rPr>
                  <m:sty m:val="p"/>
                </m:rPr>
                <w:rPr>
                  <w:rFonts w:ascii="Cambria Math" w:hAnsi="Cambria Math"/>
                  <w:color w:val="1B1C1D"/>
                </w:rPr>
                <m:t>,</m:t>
              </m:r>
              <m:r>
                <w:rPr>
                  <w:rFonts w:ascii="Cambria Math" w:hAnsi="Cambria Math"/>
                  <w:color w:val="1B1C1D"/>
                </w:rPr>
                <m:t>r</m:t>
              </m:r>
              <m:r>
                <m:rPr>
                  <m:sty m:val="p"/>
                </m:rPr>
                <w:rPr>
                  <w:rFonts w:ascii="Cambria Math" w:hAnsi="Cambria Math"/>
                  <w:color w:val="1B1C1D"/>
                </w:rPr>
                <m:t>,</m:t>
              </m:r>
              <m:r>
                <w:rPr>
                  <w:rFonts w:ascii="Cambria Math" w:hAnsi="Cambria Math"/>
                  <w:color w:val="1B1C1D"/>
                </w:rPr>
                <m:t>h</m:t>
              </m:r>
            </m:oMath>
            <w:r w:rsidRPr="002F137A">
              <w:rPr>
                <w:color w:val="1B1C1D"/>
              </w:rPr>
              <w:t>)</w:t>
            </w:r>
          </w:p>
        </w:tc>
      </w:tr>
      <w:tr w:rsidR="00D07928" w14:paraId="268040E6" w14:textId="77777777" w:rsidTr="002F137A">
        <w:trPr>
          <w:cantSplit/>
          <w:jc w:val="center"/>
        </w:trPr>
        <w:tc>
          <w:tcPr>
            <w:tcW w:w="1581" w:type="pct"/>
            <w:vAlign w:val="center"/>
          </w:tcPr>
          <w:p w14:paraId="546F71EB" w14:textId="77777777" w:rsidR="00D07928" w:rsidRPr="002F137A" w:rsidRDefault="00000000">
            <w:pPr>
              <w:keepNext/>
              <w:spacing w:before="30" w:after="30"/>
              <w:rPr>
                <w:color w:val="1B1C1D"/>
              </w:rPr>
            </w:pPr>
            <w:r w:rsidRPr="002F137A">
              <w:rPr>
                <w:color w:val="1B1C1D"/>
              </w:rPr>
              <w:t>Bias per himpunan (Keras)</w:t>
            </w:r>
          </w:p>
        </w:tc>
        <w:tc>
          <w:tcPr>
            <w:tcW w:w="1709" w:type="pct"/>
            <w:vAlign w:val="center"/>
          </w:tcPr>
          <w:p w14:paraId="52722AF3" w14:textId="77777777" w:rsidR="00D07928" w:rsidRPr="002F137A" w:rsidRDefault="00000000">
            <w:pPr>
              <w:keepNext/>
              <w:spacing w:before="30" w:after="30"/>
              <w:jc w:val="center"/>
              <w:rPr>
                <w:color w:val="1B1C1D"/>
              </w:rPr>
            </w:pPr>
            <m:oMathPara>
              <m:oMath>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oMath>
            </m:oMathPara>
          </w:p>
        </w:tc>
        <w:tc>
          <w:tcPr>
            <w:tcW w:w="1709" w:type="pct"/>
            <w:vAlign w:val="center"/>
          </w:tcPr>
          <w:p w14:paraId="00E684C6" w14:textId="77777777" w:rsidR="00D07928" w:rsidRPr="002F137A" w:rsidRDefault="00000000">
            <w:pPr>
              <w:keepNext/>
              <w:spacing w:before="30" w:after="30"/>
              <w:jc w:val="center"/>
              <w:rPr>
                <w:color w:val="1B1C1D"/>
              </w:rPr>
            </w:pPr>
            <m:oMathPara>
              <m:oMath>
                <m:r>
                  <w:rPr>
                    <w:rFonts w:ascii="Cambria Math" w:hAnsi="Cambria Math"/>
                    <w:color w:val="1B1C1D"/>
                  </w:rPr>
                  <m:t>2</m:t>
                </m:r>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oMath>
            </m:oMathPara>
          </w:p>
        </w:tc>
      </w:tr>
      <w:tr w:rsidR="00D07928" w14:paraId="4BAFF0AE" w14:textId="77777777" w:rsidTr="002F137A">
        <w:trPr>
          <w:cantSplit/>
          <w:jc w:val="center"/>
        </w:trPr>
        <w:tc>
          <w:tcPr>
            <w:tcW w:w="1581" w:type="pct"/>
            <w:vAlign w:val="center"/>
          </w:tcPr>
          <w:p w14:paraId="21468E66" w14:textId="77777777" w:rsidR="00D07928" w:rsidRPr="002F137A" w:rsidRDefault="00000000">
            <w:pPr>
              <w:spacing w:before="30" w:after="30"/>
              <w:rPr>
                <w:color w:val="1B1C1D"/>
              </w:rPr>
            </w:pPr>
            <w:r w:rsidRPr="002F137A">
              <w:rPr>
                <w:color w:val="1B1C1D"/>
              </w:rPr>
              <w:t>Parameter lapisan rekuren</w:t>
            </w:r>
          </w:p>
        </w:tc>
        <w:tc>
          <w:tcPr>
            <w:tcW w:w="1709" w:type="pct"/>
            <w:vAlign w:val="center"/>
          </w:tcPr>
          <w:p w14:paraId="2AD1B20A" w14:textId="77777777" w:rsidR="00D07928" w:rsidRPr="002F137A" w:rsidRDefault="00000000">
            <w:pPr>
              <w:spacing w:before="30" w:after="30"/>
              <w:jc w:val="center"/>
              <w:rPr>
                <w:color w:val="1B1C1D"/>
              </w:rPr>
            </w:pPr>
            <m:oMathPara>
              <m:oMath>
                <m:r>
                  <w:rPr>
                    <w:rFonts w:ascii="Cambria Math" w:hAnsi="Cambria Math"/>
                    <w:color w:val="1B1C1D"/>
                  </w:rPr>
                  <m:t>4</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d>
                      <m:dPr>
                        <m:ctrlPr>
                          <w:rPr>
                            <w:rFonts w:ascii="Cambria Math" w:hAnsi="Cambria Math"/>
                          </w:rPr>
                        </m:ctrlPr>
                      </m:dPr>
                      <m:e>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n</m:t>
                            </m:r>
                          </m:e>
                          <m:sub>
                            <m:r>
                              <w:rPr>
                                <w:rFonts w:ascii="Cambria Math" w:hAnsi="Cambria Math"/>
                                <w:color w:val="1B1C1D"/>
                              </w:rPr>
                              <m:t>f</m:t>
                            </m:r>
                          </m:sub>
                        </m:sSub>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e>
                </m:d>
              </m:oMath>
            </m:oMathPara>
          </w:p>
        </w:tc>
        <w:tc>
          <w:tcPr>
            <w:tcW w:w="1709" w:type="pct"/>
            <w:vAlign w:val="center"/>
          </w:tcPr>
          <w:p w14:paraId="49A7F6B2" w14:textId="77777777" w:rsidR="00D07928" w:rsidRPr="002F137A" w:rsidRDefault="00000000">
            <w:pPr>
              <w:spacing w:before="30" w:after="30"/>
              <w:jc w:val="center"/>
              <w:rPr>
                <w:color w:val="1B1C1D"/>
              </w:rPr>
            </w:pPr>
            <m:oMathPara>
              <m:oMath>
                <m:r>
                  <w:rPr>
                    <w:rFonts w:ascii="Cambria Math" w:hAnsi="Cambria Math"/>
                    <w:color w:val="1B1C1D"/>
                  </w:rPr>
                  <m:t>3</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d>
                      <m:dPr>
                        <m:ctrlPr>
                          <w:rPr>
                            <w:rFonts w:ascii="Cambria Math" w:hAnsi="Cambria Math"/>
                          </w:rPr>
                        </m:ctrlPr>
                      </m:dPr>
                      <m:e>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n</m:t>
                            </m:r>
                          </m:e>
                          <m:sub>
                            <m:r>
                              <w:rPr>
                                <w:rFonts w:ascii="Cambria Math" w:hAnsi="Cambria Math"/>
                                <w:color w:val="1B1C1D"/>
                              </w:rPr>
                              <m:t>f</m:t>
                            </m:r>
                          </m:sub>
                        </m:sSub>
                      </m:e>
                    </m:d>
                    <m:r>
                      <m:rPr>
                        <m:sty m:val="p"/>
                      </m:rPr>
                      <w:rPr>
                        <w:rFonts w:ascii="Cambria Math" w:hAnsi="Cambria Math"/>
                        <w:color w:val="1B1C1D"/>
                      </w:rPr>
                      <m:t>+</m:t>
                    </m:r>
                    <m:r>
                      <w:rPr>
                        <w:rFonts w:ascii="Cambria Math" w:hAnsi="Cambria Math"/>
                        <w:color w:val="1B1C1D"/>
                      </w:rPr>
                      <m:t>2</m:t>
                    </m:r>
                    <m:sSub>
                      <m:sSubPr>
                        <m:ctrlPr>
                          <w:rPr>
                            <w:rFonts w:ascii="Cambria Math" w:hAnsi="Cambria Math"/>
                          </w:rPr>
                        </m:ctrlPr>
                      </m:sSubPr>
                      <m:e>
                        <m:r>
                          <w:rPr>
                            <w:rFonts w:ascii="Cambria Math" w:hAnsi="Cambria Math"/>
                            <w:color w:val="1B1C1D"/>
                          </w:rPr>
                          <m:t>n</m:t>
                        </m:r>
                      </m:e>
                      <m:sub>
                        <m:r>
                          <w:rPr>
                            <w:rFonts w:ascii="Cambria Math" w:hAnsi="Cambria Math"/>
                            <w:color w:val="1B1C1D"/>
                          </w:rPr>
                          <m:t>u</m:t>
                        </m:r>
                      </m:sub>
                    </m:sSub>
                  </m:e>
                </m:d>
              </m:oMath>
            </m:oMathPara>
          </w:p>
        </w:tc>
      </w:tr>
    </w:tbl>
    <w:p w14:paraId="37B1157C" w14:textId="77777777" w:rsidR="00D07928" w:rsidRDefault="00D07928">
      <w:pPr>
        <w:pBdr>
          <w:top w:val="nil"/>
          <w:left w:val="nil"/>
          <w:bottom w:val="nil"/>
          <w:right w:val="nil"/>
          <w:between w:val="nil"/>
        </w:pBdr>
        <w:spacing w:after="60"/>
        <w:jc w:val="both"/>
        <w:rPr>
          <w:color w:val="1B1C1D"/>
          <w:sz w:val="12"/>
          <w:szCs w:val="12"/>
        </w:rPr>
      </w:pPr>
    </w:p>
    <w:p w14:paraId="1F91FA75" w14:textId="77777777" w:rsidR="00D07928" w:rsidRPr="002F137A" w:rsidRDefault="00000000">
      <w:pPr>
        <w:pStyle w:val="Heading4"/>
        <w:keepNext/>
        <w:rPr>
          <w:color w:val="1B1C1D"/>
        </w:rPr>
      </w:pPr>
      <w:bookmarkStart w:id="35" w:name="_Toc242053455"/>
      <w:r w:rsidRPr="002F137A">
        <w:rPr>
          <w:color w:val="1B1C1D"/>
        </w:rPr>
        <w:t xml:space="preserve">1.5.11 Fungsi </w:t>
      </w:r>
      <w:r w:rsidRPr="002F137A">
        <w:rPr>
          <w:i/>
          <w:iCs/>
          <w:color w:val="1B1C1D"/>
        </w:rPr>
        <w:t>Loss</w:t>
      </w:r>
      <w:r w:rsidRPr="002F137A">
        <w:rPr>
          <w:color w:val="1B1C1D"/>
        </w:rPr>
        <w:t xml:space="preserve"> dan </w:t>
      </w:r>
      <w:r w:rsidRPr="002F137A">
        <w:rPr>
          <w:i/>
          <w:iCs/>
          <w:color w:val="1B1C1D"/>
        </w:rPr>
        <w:t>Adaptive Moment Estimation</w:t>
      </w:r>
      <w:r w:rsidRPr="002F137A">
        <w:rPr>
          <w:color w:val="1B1C1D"/>
        </w:rPr>
        <w:t xml:space="preserve"> (Adam)</w:t>
      </w:r>
      <w:bookmarkEnd w:id="35"/>
    </w:p>
    <w:p w14:paraId="3E422E2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Pelatihan jaringan bertujuan meminimumkan fungsi </w:t>
      </w:r>
      <w:r w:rsidRPr="002F137A">
        <w:rPr>
          <w:i/>
          <w:iCs/>
          <w:color w:val="1B1C1D"/>
          <w:szCs w:val="24"/>
        </w:rPr>
        <w:t>loss</w:t>
      </w:r>
      <w:r w:rsidRPr="002F137A">
        <w:rPr>
          <w:color w:val="1B1C1D"/>
          <w:szCs w:val="24"/>
        </w:rPr>
        <w:t xml:space="preserve">. Untuk permasalahan regresi, fungsi </w:t>
      </w:r>
      <w:r w:rsidRPr="002F137A">
        <w:rPr>
          <w:i/>
          <w:iCs/>
          <w:color w:val="1B1C1D"/>
          <w:szCs w:val="24"/>
        </w:rPr>
        <w:t>loss</w:t>
      </w:r>
      <w:r w:rsidRPr="002F137A">
        <w:rPr>
          <w:color w:val="1B1C1D"/>
          <w:szCs w:val="24"/>
        </w:rPr>
        <w:t xml:space="preserve"> yang digunakan adalah </w:t>
      </w:r>
      <w:r w:rsidRPr="002F137A">
        <w:rPr>
          <w:i/>
          <w:iCs/>
          <w:color w:val="1B1C1D"/>
          <w:szCs w:val="24"/>
        </w:rPr>
        <w:t>Mean Squared Error</w:t>
      </w:r>
      <w:r w:rsidRPr="002F137A">
        <w:rPr>
          <w:color w:val="1B1C1D"/>
          <w:szCs w:val="24"/>
        </w:rPr>
        <w:t xml:space="preserve"> (MSE) pada skala ternormalisasi:</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684A9EEA" w14:textId="77777777" w:rsidTr="002F137A">
        <w:tc>
          <w:tcPr>
            <w:tcW w:w="374" w:type="pct"/>
            <w:vAlign w:val="center"/>
          </w:tcPr>
          <w:p w14:paraId="0BF05061" w14:textId="77777777" w:rsidR="00D07928" w:rsidRPr="002F137A" w:rsidRDefault="00D07928">
            <w:pPr>
              <w:spacing w:before="40" w:after="40"/>
              <w:rPr>
                <w:color w:val="1B1C1D"/>
                <w:szCs w:val="24"/>
              </w:rPr>
            </w:pPr>
          </w:p>
        </w:tc>
        <w:tc>
          <w:tcPr>
            <w:tcW w:w="4252" w:type="pct"/>
            <w:vAlign w:val="center"/>
          </w:tcPr>
          <w:p w14:paraId="1D48490C" w14:textId="77777777" w:rsidR="00D07928" w:rsidRPr="002F137A" w:rsidRDefault="00000000">
            <w:pPr>
              <w:spacing w:before="40" w:after="40"/>
              <w:jc w:val="center"/>
              <w:rPr>
                <w:color w:val="1B1C1D"/>
                <w:szCs w:val="24"/>
              </w:rPr>
            </w:pPr>
            <m:oMathPara>
              <m:oMathParaPr>
                <m:jc m:val="center"/>
              </m:oMathParaPr>
              <m:oMath>
                <m:r>
                  <m:rPr>
                    <m:scr m:val="script"/>
                    <m:sty m:val="p"/>
                  </m:rPr>
                  <w:rPr>
                    <w:rFonts w:ascii="Cambria Math" w:hAnsi="Cambria Math"/>
                    <w:color w:val="1B1C1D"/>
                    <w:szCs w:val="24"/>
                  </w:rPr>
                  <m:t>L=</m:t>
                </m:r>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N</m:t>
                    </m:r>
                  </m:den>
                </m:f>
                <m:nary>
                  <m:naryPr>
                    <m:chr m:val="∑"/>
                    <m:limLoc m:val="undOvr"/>
                    <m:ctrlPr>
                      <w:rPr>
                        <w:rFonts w:ascii="Cambria Math" w:hAnsi="Cambria Math"/>
                      </w:rPr>
                    </m:ctrlPr>
                  </m:naryPr>
                  <m:sub>
                    <m:r>
                      <w:rPr>
                        <w:rFonts w:ascii="Cambria Math" w:hAnsi="Cambria Math"/>
                        <w:color w:val="1B1C1D"/>
                        <w:szCs w:val="24"/>
                      </w:rPr>
                      <m:t>k</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sSup>
                      <m:sSupPr>
                        <m:ctrlPr>
                          <w:rPr>
                            <w:rFonts w:ascii="Cambria Math" w:hAnsi="Cambria Math"/>
                          </w:rPr>
                        </m:ctrlPr>
                      </m:sSupPr>
                      <m:e>
                        <m:d>
                          <m:dPr>
                            <m:ctrlPr>
                              <w:rPr>
                                <w:rFonts w:ascii="Cambria Math" w:hAnsi="Cambria Math"/>
                              </w:rPr>
                            </m:ctrlPr>
                          </m:dPr>
                          <m:e>
                            <m:r>
                              <w:rPr>
                                <w:rFonts w:ascii="Cambria Math" w:hAnsi="Cambria Math"/>
                                <w:color w:val="1B1C1D"/>
                                <w:szCs w:val="24"/>
                              </w:rPr>
                              <m:t>y</m:t>
                            </m:r>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k</m:t>
                                </m:r>
                              </m:sub>
                            </m:sSub>
                            <m:r>
                              <m:rPr>
                                <m:sty m:val="p"/>
                              </m:rPr>
                              <w:rPr>
                                <w:rFonts w:ascii="Cambria Math" w:hAnsi="Cambria Math"/>
                                <w:color w:val="1B1C1D"/>
                                <w:szCs w:val="24"/>
                              </w:rPr>
                              <m:t>-</m:t>
                            </m:r>
                            <m:acc>
                              <m:accPr>
                                <m:ctrlPr>
                                  <w:rPr>
                                    <w:rFonts w:ascii="Cambria Math" w:hAnsi="Cambria Math"/>
                                  </w:rPr>
                                </m:ctrlPr>
                              </m:accPr>
                              <m:e>
                                <m:r>
                                  <w:rPr>
                                    <w:rFonts w:ascii="Cambria Math" w:hAnsi="Cambria Math"/>
                                    <w:color w:val="1B1C1D"/>
                                    <w:szCs w:val="24"/>
                                  </w:rPr>
                                  <m:t>y</m:t>
                                </m:r>
                              </m:e>
                            </m:acc>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k</m:t>
                                </m:r>
                              </m:sub>
                            </m:sSub>
                          </m:e>
                        </m:d>
                      </m:e>
                      <m:sup>
                        <m:r>
                          <w:rPr>
                            <w:rFonts w:ascii="Cambria Math" w:hAnsi="Cambria Math"/>
                            <w:color w:val="1B1C1D"/>
                            <w:szCs w:val="24"/>
                          </w:rPr>
                          <m:t>2</m:t>
                        </m:r>
                      </m:sup>
                    </m:sSup>
                  </m:e>
                </m:nary>
              </m:oMath>
            </m:oMathPara>
          </w:p>
        </w:tc>
        <w:tc>
          <w:tcPr>
            <w:tcW w:w="374" w:type="pct"/>
            <w:vAlign w:val="center"/>
          </w:tcPr>
          <w:p w14:paraId="7927007C" w14:textId="77777777" w:rsidR="00D07928" w:rsidRPr="002F137A" w:rsidRDefault="00000000">
            <w:pPr>
              <w:spacing w:before="40" w:after="40"/>
              <w:jc w:val="right"/>
              <w:rPr>
                <w:color w:val="1B1C1D"/>
                <w:szCs w:val="24"/>
              </w:rPr>
            </w:pPr>
            <w:r w:rsidRPr="002F137A">
              <w:rPr>
                <w:color w:val="1B1C1D"/>
                <w:szCs w:val="24"/>
              </w:rPr>
              <w:t>(28)</w:t>
            </w:r>
          </w:p>
        </w:tc>
      </w:tr>
    </w:tbl>
    <w:p w14:paraId="11BF593E"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lastRenderedPageBreak/>
        <w:t>Keterangan :</w:t>
      </w:r>
    </w:p>
    <w:p w14:paraId="74CF5804"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m:rPr>
            <m:scr m:val="script"/>
            <m:sty m:val="p"/>
          </m:rPr>
          <w:rPr>
            <w:rFonts w:ascii="Cambria Math" w:hAnsi="Cambria Math"/>
            <w:color w:val="1B1C1D"/>
            <w:szCs w:val="24"/>
          </w:rPr>
          <m:t>L</m:t>
        </m:r>
      </m:oMath>
      <w:r w:rsidRPr="002F137A">
        <w:rPr>
          <w:color w:val="1B1C1D"/>
          <w:szCs w:val="24"/>
        </w:rPr>
        <w:tab/>
        <w:t xml:space="preserve">= Nilai </w:t>
      </w:r>
      <w:r w:rsidRPr="002F137A">
        <w:rPr>
          <w:i/>
          <w:iCs/>
          <w:color w:val="1B1C1D"/>
          <w:szCs w:val="24"/>
        </w:rPr>
        <w:t>loss</w:t>
      </w:r>
    </w:p>
    <w:p w14:paraId="51709002"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y</m:t>
        </m:r>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k</m:t>
            </m:r>
          </m:sub>
        </m:sSub>
        <m:r>
          <m:rPr>
            <m:sty m:val="p"/>
          </m:rPr>
          <w:rPr>
            <w:rFonts w:ascii="Cambria Math" w:hAnsi="Cambria Math"/>
            <w:color w:val="1B1C1D"/>
            <w:szCs w:val="24"/>
          </w:rPr>
          <m:t>,</m:t>
        </m:r>
        <m:acc>
          <m:accPr>
            <m:ctrlPr>
              <w:rPr>
                <w:rFonts w:ascii="Cambria Math" w:hAnsi="Cambria Math"/>
              </w:rPr>
            </m:ctrlPr>
          </m:accPr>
          <m:e>
            <m:r>
              <w:rPr>
                <w:rFonts w:ascii="Cambria Math" w:hAnsi="Cambria Math"/>
                <w:color w:val="1B1C1D"/>
                <w:szCs w:val="24"/>
              </w:rPr>
              <m:t>y</m:t>
            </m:r>
          </m:e>
        </m:acc>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k</m:t>
            </m:r>
          </m:sub>
        </m:sSub>
      </m:oMath>
      <w:r w:rsidRPr="002F137A">
        <w:rPr>
          <w:color w:val="1B1C1D"/>
          <w:szCs w:val="24"/>
        </w:rPr>
        <w:tab/>
        <w:t>= Nilai aktual dan prediksi ternormalisasi sampel ke-</w:t>
      </w:r>
      <m:oMath>
        <m:r>
          <w:rPr>
            <w:rFonts w:ascii="Cambria Math" w:hAnsi="Cambria Math"/>
            <w:color w:val="1B1C1D"/>
            <w:szCs w:val="24"/>
          </w:rPr>
          <m:t>k</m:t>
        </m:r>
      </m:oMath>
    </w:p>
    <w:p w14:paraId="66516E9F"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r>
          <w:rPr>
            <w:rFonts w:ascii="Cambria Math" w:hAnsi="Cambria Math"/>
            <w:color w:val="1B1C1D"/>
            <w:szCs w:val="24"/>
          </w:rPr>
          <m:t>N</m:t>
        </m:r>
      </m:oMath>
      <w:r w:rsidRPr="002F137A">
        <w:rPr>
          <w:color w:val="1B1C1D"/>
          <w:szCs w:val="24"/>
        </w:rPr>
        <w:tab/>
        <w:t>= Jumlah sampel</w:t>
      </w:r>
    </w:p>
    <w:p w14:paraId="5D0DB80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Optimasi berbasis gradien stokastik memainkan peran penting dalam pelatihan jaringan saraf. Salah satu algoritma optimasi yang banyak digunakan adalah </w:t>
      </w:r>
      <w:r w:rsidRPr="002F137A">
        <w:rPr>
          <w:i/>
          <w:iCs/>
          <w:color w:val="1B1C1D"/>
          <w:szCs w:val="24"/>
        </w:rPr>
        <w:t>Adaptive Moment Estimation</w:t>
      </w:r>
      <w:r w:rsidRPr="002F137A">
        <w:rPr>
          <w:color w:val="1B1C1D"/>
          <w:szCs w:val="24"/>
        </w:rPr>
        <w:t xml:space="preserve"> (Adam) yang menggabungkan kelebihan </w:t>
      </w:r>
      <w:r w:rsidRPr="002F137A">
        <w:rPr>
          <w:i/>
          <w:iCs/>
          <w:color w:val="1B1C1D"/>
          <w:szCs w:val="24"/>
        </w:rPr>
        <w:t>Adaptive Gradient</w:t>
      </w:r>
      <w:r w:rsidRPr="002F137A">
        <w:rPr>
          <w:color w:val="1B1C1D"/>
          <w:szCs w:val="24"/>
        </w:rPr>
        <w:t xml:space="preserve"> (AdaGrad) dalam menangani gradien jarang dan </w:t>
      </w:r>
      <w:r w:rsidRPr="002F137A">
        <w:rPr>
          <w:i/>
          <w:iCs/>
          <w:color w:val="1B1C1D"/>
          <w:szCs w:val="24"/>
        </w:rPr>
        <w:t>Root Mean Square Propagation</w:t>
      </w:r>
      <w:r w:rsidRPr="002F137A">
        <w:rPr>
          <w:color w:val="1B1C1D"/>
          <w:szCs w:val="24"/>
        </w:rPr>
        <w:t xml:space="preserve"> (RMSProp) dalam mengatasi perubahan gradien (Kingma &amp; Ba, 2015). Adam menghitung rata-rata bergerak eksponensial dari gradien (momen pertama) dan gradien kuadrat (momen kedua), mengoreksi biasnya, lalu memperbarui parameter:</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571540E7" w14:textId="77777777" w:rsidTr="002F137A">
        <w:tc>
          <w:tcPr>
            <w:tcW w:w="374" w:type="pct"/>
            <w:vAlign w:val="center"/>
          </w:tcPr>
          <w:p w14:paraId="725AD94F" w14:textId="77777777" w:rsidR="00D07928" w:rsidRPr="002F137A" w:rsidRDefault="00D07928">
            <w:pPr>
              <w:spacing w:before="40" w:after="40"/>
              <w:rPr>
                <w:color w:val="1B1C1D"/>
                <w:szCs w:val="24"/>
              </w:rPr>
            </w:pPr>
          </w:p>
        </w:tc>
        <w:tc>
          <w:tcPr>
            <w:tcW w:w="4252" w:type="pct"/>
            <w:vAlign w:val="center"/>
          </w:tcPr>
          <w:p w14:paraId="224F9EF1"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m</m:t>
                    </m:r>
                  </m:e>
                  <m:sub>
                    <m:r>
                      <w:rPr>
                        <w:rFonts w:ascii="Cambria Math" w:hAnsi="Cambria Math"/>
                        <w:color w:val="1B1C1D"/>
                        <w:szCs w:val="24"/>
                      </w:rPr>
                      <m:t>k</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β</m:t>
                    </m:r>
                  </m:e>
                  <m:sub>
                    <m:r>
                      <w:rPr>
                        <w:rFonts w:ascii="Cambria Math" w:hAnsi="Cambria Math"/>
                        <w:color w:val="1B1C1D"/>
                        <w:szCs w:val="24"/>
                      </w:rPr>
                      <m:t>1</m:t>
                    </m:r>
                  </m:sub>
                </m:sSub>
                <m:sSub>
                  <m:sSubPr>
                    <m:ctrlPr>
                      <w:rPr>
                        <w:rFonts w:ascii="Cambria Math" w:hAnsi="Cambria Math"/>
                      </w:rPr>
                    </m:ctrlPr>
                  </m:sSubPr>
                  <m:e>
                    <m:r>
                      <m:rPr>
                        <m:sty m:val="b"/>
                      </m:rPr>
                      <w:rPr>
                        <w:rFonts w:ascii="Cambria Math" w:hAnsi="Cambria Math"/>
                        <w:color w:val="1B1C1D"/>
                        <w:szCs w:val="24"/>
                      </w:rPr>
                      <m:t>m</m:t>
                    </m:r>
                  </m:e>
                  <m:sub>
                    <m:r>
                      <w:rPr>
                        <w:rFonts w:ascii="Cambria Math" w:hAnsi="Cambria Math"/>
                        <w:color w:val="1B1C1D"/>
                        <w:szCs w:val="24"/>
                      </w:rPr>
                      <m:t>k</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d>
                  <m:dPr>
                    <m:ctrlPr>
                      <w:rPr>
                        <w:rFonts w:ascii="Cambria Math" w:hAnsi="Cambria Math"/>
                      </w:rPr>
                    </m:ctrlPr>
                  </m:dPr>
                  <m:e>
                    <m:r>
                      <w:rPr>
                        <w:rFonts w:ascii="Cambria Math" w:hAnsi="Cambria Math"/>
                        <w:color w:val="1B1C1D"/>
                        <w:szCs w:val="24"/>
                      </w:rPr>
                      <m:t>1</m:t>
                    </m:r>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β</m:t>
                        </m:r>
                      </m:e>
                      <m:sub>
                        <m:r>
                          <w:rPr>
                            <w:rFonts w:ascii="Cambria Math" w:hAnsi="Cambria Math"/>
                            <w:color w:val="1B1C1D"/>
                            <w:szCs w:val="24"/>
                          </w:rPr>
                          <m:t>1</m:t>
                        </m:r>
                      </m:sub>
                    </m:sSub>
                  </m:e>
                </m:d>
                <m:sSub>
                  <m:sSubPr>
                    <m:ctrlPr>
                      <w:rPr>
                        <w:rFonts w:ascii="Cambria Math" w:hAnsi="Cambria Math"/>
                      </w:rPr>
                    </m:ctrlPr>
                  </m:sSubPr>
                  <m:e>
                    <m:r>
                      <m:rPr>
                        <m:sty m:val="b"/>
                      </m:rPr>
                      <w:rPr>
                        <w:rFonts w:ascii="Cambria Math" w:hAnsi="Cambria Math"/>
                        <w:color w:val="1B1C1D"/>
                        <w:szCs w:val="24"/>
                      </w:rPr>
                      <m:t>g</m:t>
                    </m:r>
                  </m:e>
                  <m:sub>
                    <m:r>
                      <w:rPr>
                        <w:rFonts w:ascii="Cambria Math" w:hAnsi="Cambria Math"/>
                        <w:color w:val="1B1C1D"/>
                        <w:szCs w:val="24"/>
                      </w:rPr>
                      <m:t>k</m:t>
                    </m:r>
                  </m:sub>
                </m:sSub>
                <m:r>
                  <m:rPr>
                    <m:sty m:val="p"/>
                  </m:rPr>
                  <w:rPr>
                    <w:rFonts w:ascii="Cambria Math" w:hAnsi="Cambria Math"/>
                    <w:color w:val="1B1C1D"/>
                    <w:szCs w:val="24"/>
                  </w:rPr>
                  <m:t>,</m:t>
                </m:r>
                <m:r>
                  <w:rPr>
                    <w:rFonts w:ascii="Cambria Math" w:hAnsi="Cambria Math"/>
                    <w:color w:val="1B1C1D"/>
                    <w:szCs w:val="24"/>
                  </w:rPr>
                  <m:t>  </m:t>
                </m:r>
                <m:sSub>
                  <m:sSubPr>
                    <m:ctrlPr>
                      <w:rPr>
                        <w:rFonts w:ascii="Cambria Math" w:hAnsi="Cambria Math"/>
                      </w:rPr>
                    </m:ctrlPr>
                  </m:sSubPr>
                  <m:e>
                    <m:r>
                      <m:rPr>
                        <m:sty m:val="b"/>
                      </m:rPr>
                      <w:rPr>
                        <w:rFonts w:ascii="Cambria Math" w:hAnsi="Cambria Math"/>
                        <w:color w:val="1B1C1D"/>
                        <w:szCs w:val="24"/>
                      </w:rPr>
                      <m:t>v</m:t>
                    </m:r>
                  </m:e>
                  <m:sub>
                    <m:r>
                      <w:rPr>
                        <w:rFonts w:ascii="Cambria Math" w:hAnsi="Cambria Math"/>
                        <w:color w:val="1B1C1D"/>
                        <w:szCs w:val="24"/>
                      </w:rPr>
                      <m:t>k</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β</m:t>
                    </m:r>
                  </m:e>
                  <m:sub>
                    <m:r>
                      <w:rPr>
                        <w:rFonts w:ascii="Cambria Math" w:hAnsi="Cambria Math"/>
                        <w:color w:val="1B1C1D"/>
                        <w:szCs w:val="24"/>
                      </w:rPr>
                      <m:t>2</m:t>
                    </m:r>
                  </m:sub>
                </m:sSub>
                <m:sSub>
                  <m:sSubPr>
                    <m:ctrlPr>
                      <w:rPr>
                        <w:rFonts w:ascii="Cambria Math" w:hAnsi="Cambria Math"/>
                      </w:rPr>
                    </m:ctrlPr>
                  </m:sSubPr>
                  <m:e>
                    <m:r>
                      <m:rPr>
                        <m:sty m:val="b"/>
                      </m:rPr>
                      <w:rPr>
                        <w:rFonts w:ascii="Cambria Math" w:hAnsi="Cambria Math"/>
                        <w:color w:val="1B1C1D"/>
                        <w:szCs w:val="24"/>
                      </w:rPr>
                      <m:t>v</m:t>
                    </m:r>
                  </m:e>
                  <m:sub>
                    <m:r>
                      <w:rPr>
                        <w:rFonts w:ascii="Cambria Math" w:hAnsi="Cambria Math"/>
                        <w:color w:val="1B1C1D"/>
                        <w:szCs w:val="24"/>
                      </w:rPr>
                      <m:t>k</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d>
                  <m:dPr>
                    <m:ctrlPr>
                      <w:rPr>
                        <w:rFonts w:ascii="Cambria Math" w:hAnsi="Cambria Math"/>
                      </w:rPr>
                    </m:ctrlPr>
                  </m:dPr>
                  <m:e>
                    <m:r>
                      <w:rPr>
                        <w:rFonts w:ascii="Cambria Math" w:hAnsi="Cambria Math"/>
                        <w:color w:val="1B1C1D"/>
                        <w:szCs w:val="24"/>
                      </w:rPr>
                      <m:t>1</m:t>
                    </m:r>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β</m:t>
                        </m:r>
                      </m:e>
                      <m:sub>
                        <m:r>
                          <w:rPr>
                            <w:rFonts w:ascii="Cambria Math" w:hAnsi="Cambria Math"/>
                            <w:color w:val="1B1C1D"/>
                            <w:szCs w:val="24"/>
                          </w:rPr>
                          <m:t>2</m:t>
                        </m:r>
                      </m:sub>
                    </m:sSub>
                  </m:e>
                </m:d>
                <m:sSubSup>
                  <m:sSubSupPr>
                    <m:ctrlPr>
                      <w:rPr>
                        <w:rFonts w:ascii="Cambria Math" w:hAnsi="Cambria Math"/>
                      </w:rPr>
                    </m:ctrlPr>
                  </m:sSubSupPr>
                  <m:e>
                    <m:r>
                      <m:rPr>
                        <m:sty m:val="b"/>
                      </m:rPr>
                      <w:rPr>
                        <w:rFonts w:ascii="Cambria Math" w:hAnsi="Cambria Math"/>
                        <w:color w:val="1B1C1D"/>
                        <w:szCs w:val="24"/>
                      </w:rPr>
                      <m:t>g</m:t>
                    </m:r>
                  </m:e>
                  <m:sub>
                    <m:r>
                      <w:rPr>
                        <w:rFonts w:ascii="Cambria Math" w:hAnsi="Cambria Math"/>
                        <w:color w:val="1B1C1D"/>
                        <w:szCs w:val="24"/>
                      </w:rPr>
                      <m:t>k</m:t>
                    </m:r>
                  </m:sub>
                  <m:sup>
                    <m:r>
                      <w:rPr>
                        <w:rFonts w:ascii="Cambria Math" w:hAnsi="Cambria Math"/>
                        <w:color w:val="1B1C1D"/>
                        <w:szCs w:val="24"/>
                      </w:rPr>
                      <m:t>2</m:t>
                    </m:r>
                  </m:sup>
                </m:sSubSup>
              </m:oMath>
            </m:oMathPara>
          </w:p>
        </w:tc>
        <w:tc>
          <w:tcPr>
            <w:tcW w:w="374" w:type="pct"/>
            <w:vAlign w:val="center"/>
          </w:tcPr>
          <w:p w14:paraId="6391451C" w14:textId="77777777" w:rsidR="00D07928" w:rsidRPr="002F137A" w:rsidRDefault="00000000">
            <w:pPr>
              <w:spacing w:before="40" w:after="40"/>
              <w:jc w:val="right"/>
              <w:rPr>
                <w:color w:val="1B1C1D"/>
                <w:szCs w:val="24"/>
              </w:rPr>
            </w:pPr>
            <w:r w:rsidRPr="002F137A">
              <w:rPr>
                <w:color w:val="1B1C1D"/>
                <w:szCs w:val="24"/>
              </w:rPr>
              <w:t>(29)</w:t>
            </w:r>
          </w:p>
        </w:tc>
      </w:tr>
      <w:tr w:rsidR="00D07928" w14:paraId="08102CE6" w14:textId="77777777" w:rsidTr="002F137A">
        <w:tc>
          <w:tcPr>
            <w:tcW w:w="374" w:type="pct"/>
            <w:vAlign w:val="center"/>
          </w:tcPr>
          <w:p w14:paraId="6567AFD0" w14:textId="77777777" w:rsidR="00D07928" w:rsidRPr="002F137A" w:rsidRDefault="00D07928">
            <w:pPr>
              <w:spacing w:before="40" w:after="40"/>
              <w:rPr>
                <w:color w:val="1B1C1D"/>
                <w:szCs w:val="24"/>
              </w:rPr>
            </w:pPr>
          </w:p>
        </w:tc>
        <w:tc>
          <w:tcPr>
            <w:tcW w:w="4252" w:type="pct"/>
            <w:vAlign w:val="center"/>
          </w:tcPr>
          <w:p w14:paraId="55D0ACDB"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color w:val="1B1C1D"/>
                            <w:szCs w:val="24"/>
                          </w:rPr>
                          <m:t>m</m:t>
                        </m:r>
                      </m:e>
                    </m:acc>
                  </m:e>
                  <m:sub>
                    <m:r>
                      <w:rPr>
                        <w:rFonts w:ascii="Cambria Math" w:hAnsi="Cambria Math"/>
                        <w:color w:val="1B1C1D"/>
                        <w:szCs w:val="24"/>
                      </w:rPr>
                      <m:t>k</m:t>
                    </m:r>
                  </m:sub>
                </m:sSub>
                <m:r>
                  <m:rPr>
                    <m:sty m:val="p"/>
                  </m:rPr>
                  <w:rPr>
                    <w:rFonts w:ascii="Cambria Math" w:hAnsi="Cambria Math"/>
                    <w:color w:val="1B1C1D"/>
                    <w:szCs w:val="24"/>
                  </w:rPr>
                  <m:t>=</m:t>
                </m:r>
                <m:f>
                  <m:fPr>
                    <m:ctrlPr>
                      <w:rPr>
                        <w:rFonts w:ascii="Cambria Math" w:hAnsi="Cambria Math"/>
                      </w:rPr>
                    </m:ctrlPr>
                  </m:fPr>
                  <m:num>
                    <m:sSub>
                      <m:sSubPr>
                        <m:ctrlPr>
                          <w:rPr>
                            <w:rFonts w:ascii="Cambria Math" w:hAnsi="Cambria Math"/>
                          </w:rPr>
                        </m:ctrlPr>
                      </m:sSubPr>
                      <m:e>
                        <m:r>
                          <m:rPr>
                            <m:sty m:val="b"/>
                          </m:rPr>
                          <w:rPr>
                            <w:rFonts w:ascii="Cambria Math" w:hAnsi="Cambria Math"/>
                            <w:color w:val="1B1C1D"/>
                            <w:szCs w:val="24"/>
                          </w:rPr>
                          <m:t>m</m:t>
                        </m:r>
                      </m:e>
                      <m:sub>
                        <m:r>
                          <w:rPr>
                            <w:rFonts w:ascii="Cambria Math" w:hAnsi="Cambria Math"/>
                            <w:color w:val="1B1C1D"/>
                            <w:szCs w:val="24"/>
                          </w:rPr>
                          <m:t>k</m:t>
                        </m:r>
                      </m:sub>
                    </m:sSub>
                  </m:num>
                  <m:den>
                    <m:r>
                      <w:rPr>
                        <w:rFonts w:ascii="Cambria Math" w:hAnsi="Cambria Math"/>
                        <w:color w:val="1B1C1D"/>
                        <w:szCs w:val="24"/>
                      </w:rPr>
                      <m:t>1</m:t>
                    </m:r>
                    <m:r>
                      <m:rPr>
                        <m:sty m:val="p"/>
                      </m:rPr>
                      <w:rPr>
                        <w:rFonts w:ascii="Cambria Math" w:hAnsi="Cambria Math"/>
                        <w:color w:val="1B1C1D"/>
                        <w:szCs w:val="24"/>
                      </w:rPr>
                      <m:t>-</m:t>
                    </m:r>
                    <m:sSubSup>
                      <m:sSubSupPr>
                        <m:ctrlPr>
                          <w:rPr>
                            <w:rFonts w:ascii="Cambria Math" w:hAnsi="Cambria Math"/>
                          </w:rPr>
                        </m:ctrlPr>
                      </m:sSubSupPr>
                      <m:e>
                        <m:r>
                          <w:rPr>
                            <w:rFonts w:ascii="Cambria Math" w:hAnsi="Cambria Math"/>
                            <w:color w:val="1B1C1D"/>
                            <w:szCs w:val="24"/>
                          </w:rPr>
                          <m:t>β</m:t>
                        </m:r>
                      </m:e>
                      <m:sub>
                        <m:r>
                          <w:rPr>
                            <w:rFonts w:ascii="Cambria Math" w:hAnsi="Cambria Math"/>
                            <w:color w:val="1B1C1D"/>
                            <w:szCs w:val="24"/>
                          </w:rPr>
                          <m:t>1</m:t>
                        </m:r>
                      </m:sub>
                      <m:sup>
                        <m:r>
                          <w:rPr>
                            <w:rFonts w:ascii="Cambria Math" w:hAnsi="Cambria Math"/>
                            <w:color w:val="1B1C1D"/>
                            <w:szCs w:val="24"/>
                          </w:rPr>
                          <m:t>k</m:t>
                        </m:r>
                      </m:sup>
                    </m:sSubSup>
                  </m:den>
                </m:f>
                <m:r>
                  <m:rPr>
                    <m:sty m:val="p"/>
                  </m:rPr>
                  <w:rPr>
                    <w:rFonts w:ascii="Cambria Math" w:hAnsi="Cambria Math"/>
                    <w:color w:val="1B1C1D"/>
                    <w:szCs w:val="24"/>
                  </w:rPr>
                  <m:t>,</m:t>
                </m:r>
                <m:r>
                  <w:rPr>
                    <w:rFonts w:ascii="Cambria Math" w:hAnsi="Cambria Math"/>
                    <w:color w:val="1B1C1D"/>
                    <w:szCs w:val="24"/>
                  </w:rPr>
                  <m:t>  </m:t>
                </m:r>
                <m:sSub>
                  <m:sSubPr>
                    <m:ctrlPr>
                      <w:rPr>
                        <w:rFonts w:ascii="Cambria Math" w:hAnsi="Cambria Math"/>
                      </w:rPr>
                    </m:ctrlPr>
                  </m:sSubPr>
                  <m:e>
                    <m:acc>
                      <m:accPr>
                        <m:ctrlPr>
                          <w:rPr>
                            <w:rFonts w:ascii="Cambria Math" w:hAnsi="Cambria Math"/>
                          </w:rPr>
                        </m:ctrlPr>
                      </m:accPr>
                      <m:e>
                        <m:r>
                          <m:rPr>
                            <m:sty m:val="b"/>
                          </m:rPr>
                          <w:rPr>
                            <w:rFonts w:ascii="Cambria Math" w:hAnsi="Cambria Math"/>
                            <w:color w:val="1B1C1D"/>
                            <w:szCs w:val="24"/>
                          </w:rPr>
                          <m:t>v</m:t>
                        </m:r>
                      </m:e>
                    </m:acc>
                  </m:e>
                  <m:sub>
                    <m:r>
                      <w:rPr>
                        <w:rFonts w:ascii="Cambria Math" w:hAnsi="Cambria Math"/>
                        <w:color w:val="1B1C1D"/>
                        <w:szCs w:val="24"/>
                      </w:rPr>
                      <m:t>k</m:t>
                    </m:r>
                  </m:sub>
                </m:sSub>
                <m:r>
                  <m:rPr>
                    <m:sty m:val="p"/>
                  </m:rPr>
                  <w:rPr>
                    <w:rFonts w:ascii="Cambria Math" w:hAnsi="Cambria Math"/>
                    <w:color w:val="1B1C1D"/>
                    <w:szCs w:val="24"/>
                  </w:rPr>
                  <m:t>=</m:t>
                </m:r>
                <m:f>
                  <m:fPr>
                    <m:ctrlPr>
                      <w:rPr>
                        <w:rFonts w:ascii="Cambria Math" w:hAnsi="Cambria Math"/>
                      </w:rPr>
                    </m:ctrlPr>
                  </m:fPr>
                  <m:num>
                    <m:sSub>
                      <m:sSubPr>
                        <m:ctrlPr>
                          <w:rPr>
                            <w:rFonts w:ascii="Cambria Math" w:hAnsi="Cambria Math"/>
                          </w:rPr>
                        </m:ctrlPr>
                      </m:sSubPr>
                      <m:e>
                        <m:r>
                          <m:rPr>
                            <m:sty m:val="b"/>
                          </m:rPr>
                          <w:rPr>
                            <w:rFonts w:ascii="Cambria Math" w:hAnsi="Cambria Math"/>
                            <w:color w:val="1B1C1D"/>
                            <w:szCs w:val="24"/>
                          </w:rPr>
                          <m:t>v</m:t>
                        </m:r>
                      </m:e>
                      <m:sub>
                        <m:r>
                          <w:rPr>
                            <w:rFonts w:ascii="Cambria Math" w:hAnsi="Cambria Math"/>
                            <w:color w:val="1B1C1D"/>
                            <w:szCs w:val="24"/>
                          </w:rPr>
                          <m:t>k</m:t>
                        </m:r>
                      </m:sub>
                    </m:sSub>
                  </m:num>
                  <m:den>
                    <m:r>
                      <w:rPr>
                        <w:rFonts w:ascii="Cambria Math" w:hAnsi="Cambria Math"/>
                        <w:color w:val="1B1C1D"/>
                        <w:szCs w:val="24"/>
                      </w:rPr>
                      <m:t>1</m:t>
                    </m:r>
                    <m:r>
                      <m:rPr>
                        <m:sty m:val="p"/>
                      </m:rPr>
                      <w:rPr>
                        <w:rFonts w:ascii="Cambria Math" w:hAnsi="Cambria Math"/>
                        <w:color w:val="1B1C1D"/>
                        <w:szCs w:val="24"/>
                      </w:rPr>
                      <m:t>-</m:t>
                    </m:r>
                    <m:sSubSup>
                      <m:sSubSupPr>
                        <m:ctrlPr>
                          <w:rPr>
                            <w:rFonts w:ascii="Cambria Math" w:hAnsi="Cambria Math"/>
                          </w:rPr>
                        </m:ctrlPr>
                      </m:sSubSupPr>
                      <m:e>
                        <m:r>
                          <w:rPr>
                            <w:rFonts w:ascii="Cambria Math" w:hAnsi="Cambria Math"/>
                            <w:color w:val="1B1C1D"/>
                            <w:szCs w:val="24"/>
                          </w:rPr>
                          <m:t>β</m:t>
                        </m:r>
                      </m:e>
                      <m:sub>
                        <m:r>
                          <w:rPr>
                            <w:rFonts w:ascii="Cambria Math" w:hAnsi="Cambria Math"/>
                            <w:color w:val="1B1C1D"/>
                            <w:szCs w:val="24"/>
                          </w:rPr>
                          <m:t>2</m:t>
                        </m:r>
                      </m:sub>
                      <m:sup>
                        <m:r>
                          <w:rPr>
                            <w:rFonts w:ascii="Cambria Math" w:hAnsi="Cambria Math"/>
                            <w:color w:val="1B1C1D"/>
                            <w:szCs w:val="24"/>
                          </w:rPr>
                          <m:t>k</m:t>
                        </m:r>
                      </m:sup>
                    </m:sSubSup>
                  </m:den>
                </m:f>
              </m:oMath>
            </m:oMathPara>
          </w:p>
        </w:tc>
        <w:tc>
          <w:tcPr>
            <w:tcW w:w="374" w:type="pct"/>
            <w:vAlign w:val="center"/>
          </w:tcPr>
          <w:p w14:paraId="418435C9" w14:textId="77777777" w:rsidR="00D07928" w:rsidRPr="002F137A" w:rsidRDefault="00000000">
            <w:pPr>
              <w:spacing w:before="40" w:after="40"/>
              <w:jc w:val="right"/>
              <w:rPr>
                <w:color w:val="1B1C1D"/>
                <w:szCs w:val="24"/>
              </w:rPr>
            </w:pPr>
            <w:r w:rsidRPr="002F137A">
              <w:rPr>
                <w:color w:val="1B1C1D"/>
                <w:szCs w:val="24"/>
              </w:rPr>
              <w:t>(30)</w:t>
            </w:r>
          </w:p>
        </w:tc>
      </w:tr>
      <w:tr w:rsidR="00D07928" w14:paraId="0BA98479" w14:textId="77777777" w:rsidTr="002F137A">
        <w:tc>
          <w:tcPr>
            <w:tcW w:w="374" w:type="pct"/>
            <w:vAlign w:val="center"/>
          </w:tcPr>
          <w:p w14:paraId="6F9734F7" w14:textId="77777777" w:rsidR="00D07928" w:rsidRPr="002F137A" w:rsidRDefault="00D07928">
            <w:pPr>
              <w:spacing w:before="40" w:after="40"/>
              <w:rPr>
                <w:color w:val="1B1C1D"/>
                <w:szCs w:val="24"/>
              </w:rPr>
            </w:pPr>
          </w:p>
        </w:tc>
        <w:tc>
          <w:tcPr>
            <w:tcW w:w="4252" w:type="pct"/>
            <w:vAlign w:val="center"/>
          </w:tcPr>
          <w:p w14:paraId="16D7D787"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4"/>
                      </w:rPr>
                      <m:t>θ</m:t>
                    </m:r>
                  </m:e>
                  <m:sub>
                    <m:r>
                      <w:rPr>
                        <w:rFonts w:ascii="Cambria Math" w:hAnsi="Cambria Math"/>
                        <w:color w:val="1B1C1D"/>
                        <w:szCs w:val="24"/>
                      </w:rPr>
                      <m:t>k</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θ</m:t>
                    </m:r>
                  </m:e>
                  <m:sub>
                    <m:r>
                      <w:rPr>
                        <w:rFonts w:ascii="Cambria Math" w:hAnsi="Cambria Math"/>
                        <w:color w:val="1B1C1D"/>
                        <w:szCs w:val="24"/>
                      </w:rPr>
                      <m:t>k</m:t>
                    </m:r>
                    <m:r>
                      <m:rPr>
                        <m:sty m:val="p"/>
                      </m:rPr>
                      <w:rPr>
                        <w:rFonts w:ascii="Cambria Math" w:hAnsi="Cambria Math"/>
                        <w:color w:val="1B1C1D"/>
                        <w:szCs w:val="24"/>
                      </w:rPr>
                      <m:t>-</m:t>
                    </m:r>
                    <m:r>
                      <w:rPr>
                        <w:rFonts w:ascii="Cambria Math" w:hAnsi="Cambria Math"/>
                        <w:color w:val="1B1C1D"/>
                        <w:szCs w:val="24"/>
                      </w:rPr>
                      <m:t>1</m:t>
                    </m:r>
                  </m:sub>
                </m:sSub>
                <m:r>
                  <m:rPr>
                    <m:sty m:val="p"/>
                  </m:rPr>
                  <w:rPr>
                    <w:rFonts w:ascii="Cambria Math" w:hAnsi="Cambria Math"/>
                    <w:color w:val="1B1C1D"/>
                    <w:szCs w:val="24"/>
                  </w:rPr>
                  <m:t>-</m:t>
                </m:r>
                <m:r>
                  <w:rPr>
                    <w:rFonts w:ascii="Cambria Math" w:hAnsi="Cambria Math"/>
                    <w:color w:val="1B1C1D"/>
                    <w:szCs w:val="24"/>
                  </w:rPr>
                  <m:t>η </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sty m:val="b"/>
                              </m:rPr>
                              <w:rPr>
                                <w:rFonts w:ascii="Cambria Math" w:hAnsi="Cambria Math"/>
                                <w:color w:val="1B1C1D"/>
                                <w:szCs w:val="24"/>
                              </w:rPr>
                              <m:t>m</m:t>
                            </m:r>
                          </m:e>
                        </m:acc>
                      </m:e>
                      <m:sub>
                        <m:r>
                          <w:rPr>
                            <w:rFonts w:ascii="Cambria Math" w:hAnsi="Cambria Math"/>
                            <w:color w:val="1B1C1D"/>
                            <w:szCs w:val="24"/>
                          </w:rPr>
                          <m:t>k</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b"/>
                                  </m:rPr>
                                  <w:rPr>
                                    <w:rFonts w:ascii="Cambria Math" w:hAnsi="Cambria Math"/>
                                    <w:color w:val="1B1C1D"/>
                                    <w:szCs w:val="24"/>
                                  </w:rPr>
                                  <m:t>v</m:t>
                                </m:r>
                              </m:e>
                            </m:acc>
                          </m:e>
                          <m:sub>
                            <m:r>
                              <w:rPr>
                                <w:rFonts w:ascii="Cambria Math" w:hAnsi="Cambria Math"/>
                                <w:color w:val="1B1C1D"/>
                                <w:szCs w:val="24"/>
                              </w:rPr>
                              <m:t>k</m:t>
                            </m:r>
                          </m:sub>
                        </m:sSub>
                      </m:e>
                    </m:rad>
                    <m:r>
                      <m:rPr>
                        <m:sty m:val="p"/>
                      </m:rPr>
                      <w:rPr>
                        <w:rFonts w:ascii="Cambria Math" w:hAnsi="Cambria Math"/>
                        <w:color w:val="1B1C1D"/>
                        <w:szCs w:val="24"/>
                      </w:rPr>
                      <m:t>+</m:t>
                    </m:r>
                    <m:r>
                      <w:rPr>
                        <w:rFonts w:ascii="Cambria Math" w:hAnsi="Cambria Math"/>
                        <w:color w:val="1B1C1D"/>
                        <w:szCs w:val="24"/>
                      </w:rPr>
                      <m:t>ϵ</m:t>
                    </m:r>
                  </m:den>
                </m:f>
              </m:oMath>
            </m:oMathPara>
          </w:p>
        </w:tc>
        <w:tc>
          <w:tcPr>
            <w:tcW w:w="374" w:type="pct"/>
            <w:vAlign w:val="center"/>
          </w:tcPr>
          <w:p w14:paraId="717409D1" w14:textId="77777777" w:rsidR="00D07928" w:rsidRPr="002F137A" w:rsidRDefault="00000000">
            <w:pPr>
              <w:spacing w:before="40" w:after="40"/>
              <w:jc w:val="right"/>
              <w:rPr>
                <w:color w:val="1B1C1D"/>
                <w:szCs w:val="24"/>
              </w:rPr>
            </w:pPr>
            <w:r w:rsidRPr="002F137A">
              <w:rPr>
                <w:color w:val="1B1C1D"/>
                <w:szCs w:val="24"/>
              </w:rPr>
              <w:t>(31)</w:t>
            </w:r>
          </w:p>
        </w:tc>
      </w:tr>
    </w:tbl>
    <w:p w14:paraId="014BDF04"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56B753C0"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g</m:t>
            </m:r>
          </m:e>
          <m:sub>
            <m:r>
              <w:rPr>
                <w:rFonts w:ascii="Cambria Math" w:hAnsi="Cambria Math"/>
                <w:color w:val="1B1C1D"/>
                <w:szCs w:val="24"/>
              </w:rPr>
              <m:t>k</m:t>
            </m:r>
          </m:sub>
        </m:sSub>
      </m:oMath>
      <w:r w:rsidRPr="002F137A">
        <w:rPr>
          <w:color w:val="1B1C1D"/>
          <w:szCs w:val="24"/>
        </w:rPr>
        <w:tab/>
        <w:t xml:space="preserve">= Gradien </w:t>
      </w:r>
      <w:r w:rsidRPr="002F137A">
        <w:rPr>
          <w:i/>
          <w:iCs/>
          <w:color w:val="1B1C1D"/>
          <w:szCs w:val="24"/>
        </w:rPr>
        <w:t>loss</w:t>
      </w:r>
      <w:r w:rsidRPr="002F137A">
        <w:rPr>
          <w:color w:val="1B1C1D"/>
          <w:szCs w:val="24"/>
        </w:rPr>
        <w:t xml:space="preserve"> terhadap parameter pada iterasi ke-</w:t>
      </w:r>
      <m:oMath>
        <m:r>
          <w:rPr>
            <w:rFonts w:ascii="Cambria Math" w:hAnsi="Cambria Math"/>
            <w:color w:val="1B1C1D"/>
            <w:szCs w:val="24"/>
          </w:rPr>
          <m:t>k</m:t>
        </m:r>
      </m:oMath>
    </w:p>
    <w:p w14:paraId="5214C88A"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m:rPr>
                <m:sty m:val="b"/>
              </m:rPr>
              <w:rPr>
                <w:rFonts w:ascii="Cambria Math" w:hAnsi="Cambria Math"/>
                <w:color w:val="1B1C1D"/>
                <w:szCs w:val="24"/>
              </w:rPr>
              <m:t>m</m:t>
            </m:r>
          </m:e>
          <m:sub>
            <m:r>
              <w:rPr>
                <w:rFonts w:ascii="Cambria Math" w:hAnsi="Cambria Math"/>
                <w:color w:val="1B1C1D"/>
                <w:szCs w:val="24"/>
              </w:rPr>
              <m:t>k</m:t>
            </m:r>
          </m:sub>
        </m:sSub>
        <m:r>
          <m:rPr>
            <m:sty m:val="p"/>
          </m:rPr>
          <w:rPr>
            <w:rFonts w:ascii="Cambria Math" w:hAnsi="Cambria Math"/>
            <w:color w:val="1B1C1D"/>
            <w:szCs w:val="24"/>
          </w:rPr>
          <m:t>,</m:t>
        </m:r>
        <m:sSub>
          <m:sSubPr>
            <m:ctrlPr>
              <w:rPr>
                <w:rFonts w:ascii="Cambria Math" w:hAnsi="Cambria Math"/>
              </w:rPr>
            </m:ctrlPr>
          </m:sSubPr>
          <m:e>
            <m:r>
              <m:rPr>
                <m:sty m:val="b"/>
              </m:rPr>
              <w:rPr>
                <w:rFonts w:ascii="Cambria Math" w:hAnsi="Cambria Math"/>
                <w:color w:val="1B1C1D"/>
                <w:szCs w:val="24"/>
              </w:rPr>
              <m:t>v</m:t>
            </m:r>
          </m:e>
          <m:sub>
            <m:r>
              <w:rPr>
                <w:rFonts w:ascii="Cambria Math" w:hAnsi="Cambria Math"/>
                <w:color w:val="1B1C1D"/>
                <w:szCs w:val="24"/>
              </w:rPr>
              <m:t>k</m:t>
            </m:r>
          </m:sub>
        </m:sSub>
      </m:oMath>
      <w:r w:rsidRPr="002F137A">
        <w:rPr>
          <w:color w:val="1B1C1D"/>
          <w:szCs w:val="24"/>
        </w:rPr>
        <w:tab/>
        <w:t>= Estimasi momen pertama dan momen kedua gradien</w:t>
      </w:r>
    </w:p>
    <w:p w14:paraId="025E28A2"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acc>
              <m:accPr>
                <m:ctrlPr>
                  <w:rPr>
                    <w:rFonts w:ascii="Cambria Math" w:hAnsi="Cambria Math"/>
                  </w:rPr>
                </m:ctrlPr>
              </m:accPr>
              <m:e>
                <m:r>
                  <m:rPr>
                    <m:sty m:val="b"/>
                  </m:rPr>
                  <w:rPr>
                    <w:rFonts w:ascii="Cambria Math" w:hAnsi="Cambria Math"/>
                    <w:color w:val="1B1C1D"/>
                    <w:szCs w:val="24"/>
                  </w:rPr>
                  <m:t>m</m:t>
                </m:r>
              </m:e>
            </m:acc>
          </m:e>
          <m:sub>
            <m:r>
              <w:rPr>
                <w:rFonts w:ascii="Cambria Math" w:hAnsi="Cambria Math"/>
                <w:color w:val="1B1C1D"/>
                <w:szCs w:val="24"/>
              </w:rPr>
              <m:t>k</m:t>
            </m:r>
          </m:sub>
        </m:sSub>
        <m:r>
          <m:rPr>
            <m:sty m:val="p"/>
          </m:rPr>
          <w:rPr>
            <w:rFonts w:ascii="Cambria Math" w:hAnsi="Cambria Math"/>
            <w:color w:val="1B1C1D"/>
            <w:szCs w:val="24"/>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color w:val="1B1C1D"/>
                    <w:szCs w:val="24"/>
                  </w:rPr>
                  <m:t>v</m:t>
                </m:r>
              </m:e>
            </m:acc>
          </m:e>
          <m:sub>
            <m:r>
              <w:rPr>
                <w:rFonts w:ascii="Cambria Math" w:hAnsi="Cambria Math"/>
                <w:color w:val="1B1C1D"/>
                <w:szCs w:val="24"/>
              </w:rPr>
              <m:t>k</m:t>
            </m:r>
          </m:sub>
        </m:sSub>
      </m:oMath>
      <w:r w:rsidRPr="002F137A">
        <w:rPr>
          <w:color w:val="1B1C1D"/>
          <w:szCs w:val="24"/>
        </w:rPr>
        <w:tab/>
        <w:t>= Estimasi momen yang telah dikoreksi biasnya</w:t>
      </w:r>
    </w:p>
    <w:p w14:paraId="714981CD"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m:rPr>
            <m:sty m:val="b"/>
          </m:rPr>
          <w:rPr>
            <w:rFonts w:ascii="Cambria Math" w:hAnsi="Cambria Math"/>
            <w:color w:val="1B1C1D"/>
            <w:szCs w:val="24"/>
          </w:rPr>
          <m:t>θ</m:t>
        </m:r>
      </m:oMath>
      <w:r w:rsidRPr="002F137A">
        <w:rPr>
          <w:color w:val="1B1C1D"/>
          <w:szCs w:val="24"/>
        </w:rPr>
        <w:tab/>
        <w:t>= Parameter model (bobot dan bias)</w:t>
      </w:r>
    </w:p>
    <w:p w14:paraId="2C058319"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η</m:t>
        </m:r>
      </m:oMath>
      <w:r w:rsidRPr="002F137A">
        <w:rPr>
          <w:color w:val="1B1C1D"/>
          <w:szCs w:val="24"/>
        </w:rPr>
        <w:tab/>
        <w:t xml:space="preserve">= </w:t>
      </w:r>
      <w:r w:rsidRPr="002F137A">
        <w:rPr>
          <w:i/>
          <w:iCs/>
          <w:color w:val="1B1C1D"/>
          <w:szCs w:val="24"/>
        </w:rPr>
        <w:t>Learning rate</w:t>
      </w:r>
      <w:r w:rsidRPr="002F137A">
        <w:rPr>
          <w:color w:val="1B1C1D"/>
          <w:szCs w:val="24"/>
        </w:rPr>
        <w:t xml:space="preserve"> (dalam penelitian ini </w:t>
      </w:r>
      <m:oMath>
        <m:r>
          <m:rPr>
            <m:nor/>
          </m:rPr>
          <w:rPr>
            <w:rFonts w:ascii="Cambria Math" w:hAnsi="Cambria Math"/>
            <w:color w:val="1B1C1D"/>
            <w:szCs w:val="24"/>
          </w:rPr>
          <m:t>0,001</m:t>
        </m:r>
      </m:oMath>
      <w:r w:rsidRPr="002F137A">
        <w:rPr>
          <w:color w:val="1B1C1D"/>
          <w:szCs w:val="24"/>
        </w:rPr>
        <w:t>)</w:t>
      </w:r>
    </w:p>
    <w:p w14:paraId="6A831698"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β</m:t>
            </m:r>
          </m:e>
          <m:sub>
            <m:r>
              <w:rPr>
                <w:rFonts w:ascii="Cambria Math" w:hAnsi="Cambria Math"/>
                <w:color w:val="1B1C1D"/>
                <w:szCs w:val="24"/>
              </w:rPr>
              <m:t>1</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β</m:t>
            </m:r>
          </m:e>
          <m:sub>
            <m:r>
              <w:rPr>
                <w:rFonts w:ascii="Cambria Math" w:hAnsi="Cambria Math"/>
                <w:color w:val="1B1C1D"/>
                <w:szCs w:val="24"/>
              </w:rPr>
              <m:t>2</m:t>
            </m:r>
          </m:sub>
        </m:sSub>
        <m:r>
          <m:rPr>
            <m:sty m:val="p"/>
          </m:rPr>
          <w:rPr>
            <w:rFonts w:ascii="Cambria Math" w:hAnsi="Cambria Math"/>
            <w:color w:val="1B1C1D"/>
            <w:szCs w:val="24"/>
          </w:rPr>
          <m:t>,</m:t>
        </m:r>
        <m:r>
          <w:rPr>
            <w:rFonts w:ascii="Cambria Math" w:hAnsi="Cambria Math"/>
            <w:color w:val="1B1C1D"/>
            <w:szCs w:val="24"/>
          </w:rPr>
          <m:t>ϵ</m:t>
        </m:r>
      </m:oMath>
      <w:r w:rsidRPr="002F137A">
        <w:rPr>
          <w:color w:val="1B1C1D"/>
          <w:szCs w:val="24"/>
        </w:rPr>
        <w:tab/>
        <w:t xml:space="preserve">= Konstanta peluruhan dan penstabil, bawaan Keras </w:t>
      </w:r>
      <m:oMath>
        <m:r>
          <m:rPr>
            <m:nor/>
          </m:rPr>
          <w:rPr>
            <w:rFonts w:ascii="Cambria Math" w:hAnsi="Cambria Math"/>
            <w:color w:val="1B1C1D"/>
            <w:szCs w:val="24"/>
          </w:rPr>
          <m:t>0,9</m:t>
        </m:r>
      </m:oMath>
      <w:r w:rsidRPr="002F137A">
        <w:rPr>
          <w:color w:val="1B1C1D"/>
          <w:szCs w:val="24"/>
        </w:rPr>
        <w:t xml:space="preserve">; </w:t>
      </w:r>
      <m:oMath>
        <m:r>
          <m:rPr>
            <m:nor/>
          </m:rPr>
          <w:rPr>
            <w:rFonts w:ascii="Cambria Math" w:hAnsi="Cambria Math"/>
            <w:color w:val="1B1C1D"/>
            <w:szCs w:val="24"/>
          </w:rPr>
          <m:t>0,999</m:t>
        </m:r>
      </m:oMath>
      <w:r w:rsidRPr="002F137A">
        <w:rPr>
          <w:color w:val="1B1C1D"/>
          <w:szCs w:val="24"/>
        </w:rPr>
        <w:t xml:space="preserve">; </w:t>
      </w:r>
      <m:oMath>
        <m:sSup>
          <m:sSupPr>
            <m:ctrlPr>
              <w:rPr>
                <w:rFonts w:ascii="Cambria Math" w:hAnsi="Cambria Math"/>
              </w:rPr>
            </m:ctrlPr>
          </m:sSupPr>
          <m:e>
            <m:r>
              <w:rPr>
                <w:rFonts w:ascii="Cambria Math" w:hAnsi="Cambria Math"/>
                <w:color w:val="1B1C1D"/>
                <w:szCs w:val="24"/>
              </w:rPr>
              <m:t>10</m:t>
            </m:r>
          </m:e>
          <m:sup>
            <m:r>
              <m:rPr>
                <m:sty m:val="p"/>
              </m:rPr>
              <w:rPr>
                <w:rFonts w:ascii="Cambria Math" w:hAnsi="Cambria Math"/>
                <w:color w:val="1B1C1D"/>
                <w:szCs w:val="24"/>
              </w:rPr>
              <m:t>-</m:t>
            </m:r>
            <m:r>
              <w:rPr>
                <w:rFonts w:ascii="Cambria Math" w:hAnsi="Cambria Math"/>
                <w:color w:val="1B1C1D"/>
                <w:szCs w:val="24"/>
              </w:rPr>
              <m:t>7</m:t>
            </m:r>
          </m:sup>
        </m:sSup>
      </m:oMath>
    </w:p>
    <w:p w14:paraId="4206AE1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Keunggulan Adam adalah pembaruan parameter yang tidak dipengaruhi oleh penskalaan gradien dan tetap efektif pada data nonstasioner (Ramadhan, 2024). Pada penelitian ini, Adam digunakan dengan pengaturan yang identik untuk LSTM dan GRU sehingga perbedaan hasil hanya berasal dari perbedaan arsitektur.</w:t>
      </w:r>
    </w:p>
    <w:p w14:paraId="15529A21" w14:textId="77777777" w:rsidR="00D07928" w:rsidRPr="002F137A" w:rsidRDefault="00000000">
      <w:pPr>
        <w:pStyle w:val="Heading4"/>
        <w:keepNext/>
        <w:rPr>
          <w:color w:val="1B1C1D"/>
        </w:rPr>
      </w:pPr>
      <w:bookmarkStart w:id="36" w:name="_Toc242053456"/>
      <w:r w:rsidRPr="002F137A">
        <w:rPr>
          <w:color w:val="1B1C1D"/>
        </w:rPr>
        <w:t>1.5.12 Evaluasi Model</w:t>
      </w:r>
      <w:bookmarkEnd w:id="36"/>
    </w:p>
    <w:p w14:paraId="1CEFA6AD"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Evaluasi model adalah langkah untuk mengukur tingkat akurasi model dalam memprediksi data uji. RMSE dan MAE mengukur kesalahan dalam satuan asli data (USD), MAPE mengukur kesalahan dalam bentuk persentase, sedangkan akurasi arah mengukur kemampuan model menebak arah pergerakan harga (Fitrinanda &amp; Djunaidy, 2022; Wijaya </w:t>
      </w:r>
      <w:r w:rsidRPr="002F137A">
        <w:rPr>
          <w:i/>
          <w:iCs/>
          <w:color w:val="1B1C1D"/>
          <w:szCs w:val="24"/>
        </w:rPr>
        <w:t>et al</w:t>
      </w:r>
      <w:r w:rsidRPr="002F137A">
        <w:rPr>
          <w:color w:val="1B1C1D"/>
          <w:szCs w:val="24"/>
        </w:rPr>
        <w:t>., 2025).</w:t>
      </w:r>
    </w:p>
    <w:p w14:paraId="30DA07A7" w14:textId="77777777" w:rsidR="00D07928" w:rsidRPr="002F137A" w:rsidRDefault="00000000">
      <w:pPr>
        <w:pStyle w:val="Heading5"/>
        <w:keepNext/>
        <w:rPr>
          <w:color w:val="1B1C1D"/>
          <w:szCs w:val="24"/>
        </w:rPr>
      </w:pPr>
      <w:bookmarkStart w:id="37" w:name="_Toc905032"/>
      <w:r w:rsidRPr="002F137A">
        <w:rPr>
          <w:color w:val="1B1C1D"/>
          <w:szCs w:val="24"/>
        </w:rPr>
        <w:t xml:space="preserve">1.5.12.1 </w:t>
      </w:r>
      <w:r w:rsidRPr="002F137A">
        <w:rPr>
          <w:i/>
          <w:iCs/>
          <w:color w:val="1B1C1D"/>
          <w:szCs w:val="24"/>
        </w:rPr>
        <w:t>Root Mean Square Error</w:t>
      </w:r>
      <w:r w:rsidRPr="002F137A">
        <w:rPr>
          <w:color w:val="1B1C1D"/>
          <w:szCs w:val="24"/>
        </w:rPr>
        <w:t xml:space="preserve"> (RMSE)</w:t>
      </w:r>
      <w:bookmarkEnd w:id="37"/>
    </w:p>
    <w:p w14:paraId="37644C1D"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RMSE dihitung dengan mengurangkan nilai aktual dengan nilai prediksi, mengkuadratkan selisihnya, merata-ratakan, lalu mengambil akar kuadratnya. </w:t>
      </w:r>
      <w:r w:rsidRPr="002F137A">
        <w:rPr>
          <w:color w:val="1B1C1D"/>
          <w:szCs w:val="24"/>
        </w:rPr>
        <w:lastRenderedPageBreak/>
        <w:t>Karena selisih dikuadratkan, RMSE memberikan bobot lebih besar pada kesalahan yang besar. Semakin kecil nilai RMSE, semakin baik akurasi model (Fitrinanda &amp; Djunaidy, 2022):</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4890E239" w14:textId="77777777" w:rsidTr="002F137A">
        <w:tc>
          <w:tcPr>
            <w:tcW w:w="374" w:type="pct"/>
            <w:vAlign w:val="center"/>
          </w:tcPr>
          <w:p w14:paraId="1DC8C217" w14:textId="77777777" w:rsidR="00D07928" w:rsidRPr="002F137A" w:rsidRDefault="00D07928">
            <w:pPr>
              <w:spacing w:before="40" w:after="40"/>
              <w:rPr>
                <w:color w:val="1B1C1D"/>
                <w:szCs w:val="24"/>
              </w:rPr>
            </w:pPr>
          </w:p>
        </w:tc>
        <w:tc>
          <w:tcPr>
            <w:tcW w:w="4252" w:type="pct"/>
            <w:vAlign w:val="center"/>
          </w:tcPr>
          <w:p w14:paraId="39CA9FC2" w14:textId="77777777" w:rsidR="00D07928" w:rsidRPr="002F137A" w:rsidRDefault="00000000">
            <w:pPr>
              <w:spacing w:before="40" w:after="40"/>
              <w:jc w:val="center"/>
              <w:rPr>
                <w:color w:val="1B1C1D"/>
                <w:szCs w:val="24"/>
              </w:rPr>
            </w:pPr>
            <m:oMathPara>
              <m:oMathParaPr>
                <m:jc m:val="center"/>
              </m:oMathParaPr>
              <m:oMath>
                <m:r>
                  <m:rPr>
                    <m:sty m:val="p"/>
                  </m:rPr>
                  <w:rPr>
                    <w:rFonts w:ascii="Cambria Math" w:hAnsi="Cambria Math"/>
                    <w:color w:val="1B1C1D"/>
                    <w:szCs w:val="24"/>
                  </w:rPr>
                  <m:t>RMSE=</m:t>
                </m:r>
                <m:rad>
                  <m:radPr>
                    <m:degHide m:val="1"/>
                    <m:ctrlPr>
                      <w:rPr>
                        <w:rFonts w:ascii="Cambria Math" w:hAnsi="Cambria Math"/>
                      </w:rPr>
                    </m:ctrlPr>
                  </m:radPr>
                  <m:deg/>
                  <m:e>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n</m:t>
                        </m:r>
                      </m:den>
                    </m:f>
                    <m:nary>
                      <m:naryPr>
                        <m:chr m:val="∑"/>
                        <m:limLoc m:val="undOvr"/>
                        <m:ctrlPr>
                          <w:rPr>
                            <w:rFonts w:ascii="Cambria Math" w:hAnsi="Cambria Math"/>
                          </w:rPr>
                        </m:ctrlPr>
                      </m:naryPr>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acc>
                                      <m:accPr>
                                        <m:ctrlPr>
                                          <w:rPr>
                                            <w:rFonts w:ascii="Cambria Math" w:hAnsi="Cambria Math"/>
                                          </w:rPr>
                                        </m:ctrlPr>
                                      </m:accPr>
                                      <m:e>
                                        <m:r>
                                          <w:rPr>
                                            <w:rFonts w:ascii="Cambria Math" w:hAnsi="Cambria Math"/>
                                            <w:color w:val="1B1C1D"/>
                                            <w:szCs w:val="24"/>
                                          </w:rPr>
                                          <m:t>y</m:t>
                                        </m:r>
                                      </m:e>
                                    </m:acc>
                                  </m:e>
                                  <m:sub>
                                    <m:r>
                                      <w:rPr>
                                        <w:rFonts w:ascii="Cambria Math" w:hAnsi="Cambria Math"/>
                                        <w:color w:val="1B1C1D"/>
                                        <w:szCs w:val="24"/>
                                      </w:rPr>
                                      <m:t>t</m:t>
                                    </m:r>
                                  </m:sub>
                                </m:sSub>
                              </m:e>
                            </m:d>
                          </m:e>
                          <m:sup>
                            <m:r>
                              <w:rPr>
                                <w:rFonts w:ascii="Cambria Math" w:hAnsi="Cambria Math"/>
                                <w:color w:val="1B1C1D"/>
                                <w:szCs w:val="24"/>
                              </w:rPr>
                              <m:t>2</m:t>
                            </m:r>
                          </m:sup>
                        </m:sSup>
                      </m:e>
                    </m:nary>
                  </m:e>
                </m:rad>
              </m:oMath>
            </m:oMathPara>
          </w:p>
        </w:tc>
        <w:tc>
          <w:tcPr>
            <w:tcW w:w="374" w:type="pct"/>
            <w:vAlign w:val="center"/>
          </w:tcPr>
          <w:p w14:paraId="2D5FA02E" w14:textId="77777777" w:rsidR="00D07928" w:rsidRPr="002F137A" w:rsidRDefault="00000000">
            <w:pPr>
              <w:spacing w:before="40" w:after="40"/>
              <w:jc w:val="right"/>
              <w:rPr>
                <w:color w:val="1B1C1D"/>
                <w:szCs w:val="24"/>
              </w:rPr>
            </w:pPr>
            <w:r w:rsidRPr="002F137A">
              <w:rPr>
                <w:color w:val="1B1C1D"/>
                <w:szCs w:val="24"/>
              </w:rPr>
              <w:t>(32)</w:t>
            </w:r>
          </w:p>
        </w:tc>
      </w:tr>
    </w:tbl>
    <w:p w14:paraId="7943728E" w14:textId="77777777" w:rsidR="00D07928" w:rsidRPr="002F137A" w:rsidRDefault="00000000">
      <w:pPr>
        <w:pStyle w:val="Heading5"/>
        <w:keepNext/>
        <w:rPr>
          <w:color w:val="1B1C1D"/>
          <w:szCs w:val="24"/>
        </w:rPr>
      </w:pPr>
      <w:bookmarkStart w:id="38" w:name="_Toc905033"/>
      <w:r w:rsidRPr="002F137A">
        <w:rPr>
          <w:color w:val="1B1C1D"/>
          <w:szCs w:val="24"/>
        </w:rPr>
        <w:t xml:space="preserve">1.5.12.2 </w:t>
      </w:r>
      <w:r w:rsidRPr="002F137A">
        <w:rPr>
          <w:i/>
          <w:iCs/>
          <w:color w:val="1B1C1D"/>
          <w:szCs w:val="24"/>
        </w:rPr>
        <w:t>Mean Absolute Error</w:t>
      </w:r>
      <w:r w:rsidRPr="002F137A">
        <w:rPr>
          <w:color w:val="1B1C1D"/>
          <w:szCs w:val="24"/>
        </w:rPr>
        <w:t xml:space="preserve"> (MAE)</w:t>
      </w:r>
      <w:bookmarkEnd w:id="38"/>
    </w:p>
    <w:p w14:paraId="2B8EA73A"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MAE mengukur rata-rata besarnya kesalahan absolut tanpa memperhatikan arah kesalahan, sehingga seluruh kesalahan diperlakukan setara:</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079DBBFE" w14:textId="77777777" w:rsidTr="002F137A">
        <w:tc>
          <w:tcPr>
            <w:tcW w:w="374" w:type="pct"/>
            <w:vAlign w:val="center"/>
          </w:tcPr>
          <w:p w14:paraId="1AB21671" w14:textId="77777777" w:rsidR="00D07928" w:rsidRPr="002F137A" w:rsidRDefault="00D07928">
            <w:pPr>
              <w:spacing w:before="40" w:after="40"/>
              <w:rPr>
                <w:color w:val="1B1C1D"/>
                <w:szCs w:val="24"/>
              </w:rPr>
            </w:pPr>
          </w:p>
        </w:tc>
        <w:tc>
          <w:tcPr>
            <w:tcW w:w="4252" w:type="pct"/>
            <w:vAlign w:val="center"/>
          </w:tcPr>
          <w:p w14:paraId="3D13B3A2" w14:textId="77777777" w:rsidR="00D07928" w:rsidRPr="002F137A" w:rsidRDefault="00000000">
            <w:pPr>
              <w:spacing w:before="40" w:after="40"/>
              <w:jc w:val="center"/>
              <w:rPr>
                <w:color w:val="1B1C1D"/>
                <w:szCs w:val="24"/>
              </w:rPr>
            </w:pPr>
            <m:oMathPara>
              <m:oMathParaPr>
                <m:jc m:val="center"/>
              </m:oMathParaPr>
              <m:oMath>
                <m:r>
                  <m:rPr>
                    <m:sty m:val="p"/>
                  </m:rPr>
                  <w:rPr>
                    <w:rFonts w:ascii="Cambria Math" w:hAnsi="Cambria Math"/>
                    <w:color w:val="1B1C1D"/>
                    <w:szCs w:val="24"/>
                  </w:rPr>
                  <m:t>MAE=</m:t>
                </m:r>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n</m:t>
                    </m:r>
                  </m:den>
                </m:f>
                <m:nary>
                  <m:naryPr>
                    <m:chr m:val="∑"/>
                    <m:limLoc m:val="undOvr"/>
                    <m:ctrlPr>
                      <w:rPr>
                        <w:rFonts w:ascii="Cambria Math" w:hAnsi="Cambria Math"/>
                      </w:rPr>
                    </m:ctrlPr>
                  </m:naryPr>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acc>
                              <m:accPr>
                                <m:ctrlPr>
                                  <w:rPr>
                                    <w:rFonts w:ascii="Cambria Math" w:hAnsi="Cambria Math"/>
                                  </w:rPr>
                                </m:ctrlPr>
                              </m:accPr>
                              <m:e>
                                <m:r>
                                  <w:rPr>
                                    <w:rFonts w:ascii="Cambria Math" w:hAnsi="Cambria Math"/>
                                    <w:color w:val="1B1C1D"/>
                                    <w:szCs w:val="24"/>
                                  </w:rPr>
                                  <m:t>y</m:t>
                                </m:r>
                              </m:e>
                            </m:acc>
                          </m:e>
                          <m:sub>
                            <m:r>
                              <w:rPr>
                                <w:rFonts w:ascii="Cambria Math" w:hAnsi="Cambria Math"/>
                                <w:color w:val="1B1C1D"/>
                                <w:szCs w:val="24"/>
                              </w:rPr>
                              <m:t>t</m:t>
                            </m:r>
                          </m:sub>
                        </m:sSub>
                      </m:e>
                    </m:d>
                  </m:e>
                </m:nary>
              </m:oMath>
            </m:oMathPara>
          </w:p>
        </w:tc>
        <w:tc>
          <w:tcPr>
            <w:tcW w:w="374" w:type="pct"/>
            <w:vAlign w:val="center"/>
          </w:tcPr>
          <w:p w14:paraId="37DF2BBD" w14:textId="77777777" w:rsidR="00D07928" w:rsidRPr="002F137A" w:rsidRDefault="00000000">
            <w:pPr>
              <w:spacing w:before="40" w:after="40"/>
              <w:jc w:val="right"/>
              <w:rPr>
                <w:color w:val="1B1C1D"/>
                <w:szCs w:val="24"/>
              </w:rPr>
            </w:pPr>
            <w:r w:rsidRPr="002F137A">
              <w:rPr>
                <w:color w:val="1B1C1D"/>
                <w:szCs w:val="24"/>
              </w:rPr>
              <w:t>(33)</w:t>
            </w:r>
          </w:p>
        </w:tc>
      </w:tr>
    </w:tbl>
    <w:p w14:paraId="4941B9F1" w14:textId="77777777" w:rsidR="00D07928" w:rsidRPr="002F137A" w:rsidRDefault="00000000">
      <w:pPr>
        <w:pStyle w:val="Heading5"/>
        <w:keepNext/>
        <w:rPr>
          <w:color w:val="1B1C1D"/>
          <w:szCs w:val="24"/>
        </w:rPr>
      </w:pPr>
      <w:bookmarkStart w:id="39" w:name="_Toc905034"/>
      <w:r w:rsidRPr="002F137A">
        <w:rPr>
          <w:color w:val="1B1C1D"/>
          <w:szCs w:val="24"/>
        </w:rPr>
        <w:t xml:space="preserve">1.5.12.3 </w:t>
      </w:r>
      <w:r w:rsidRPr="002F137A">
        <w:rPr>
          <w:i/>
          <w:iCs/>
          <w:color w:val="1B1C1D"/>
          <w:szCs w:val="24"/>
        </w:rPr>
        <w:t>Mean Absolute Percentage Error</w:t>
      </w:r>
      <w:r w:rsidRPr="002F137A">
        <w:rPr>
          <w:color w:val="1B1C1D"/>
          <w:szCs w:val="24"/>
        </w:rPr>
        <w:t xml:space="preserve"> (MAPE)</w:t>
      </w:r>
      <w:bookmarkEnd w:id="39"/>
    </w:p>
    <w:p w14:paraId="79873501"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MAPE mengukur persentase kesalahan prediksi relatif terhadap nilai aktual sehingga bebas skala:</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4192F1AA" w14:textId="77777777" w:rsidTr="002F137A">
        <w:tc>
          <w:tcPr>
            <w:tcW w:w="374" w:type="pct"/>
            <w:vAlign w:val="center"/>
          </w:tcPr>
          <w:p w14:paraId="53095B20" w14:textId="77777777" w:rsidR="00D07928" w:rsidRPr="002F137A" w:rsidRDefault="00D07928">
            <w:pPr>
              <w:spacing w:before="40" w:after="40"/>
              <w:rPr>
                <w:color w:val="1B1C1D"/>
                <w:szCs w:val="24"/>
              </w:rPr>
            </w:pPr>
          </w:p>
        </w:tc>
        <w:tc>
          <w:tcPr>
            <w:tcW w:w="4252" w:type="pct"/>
            <w:vAlign w:val="center"/>
          </w:tcPr>
          <w:p w14:paraId="28F9CCE4" w14:textId="77777777" w:rsidR="00D07928" w:rsidRPr="002F137A" w:rsidRDefault="00000000">
            <w:pPr>
              <w:spacing w:before="40" w:after="40"/>
              <w:jc w:val="center"/>
              <w:rPr>
                <w:color w:val="1B1C1D"/>
                <w:szCs w:val="24"/>
              </w:rPr>
            </w:pPr>
            <m:oMathPara>
              <m:oMathParaPr>
                <m:jc m:val="center"/>
              </m:oMathParaPr>
              <m:oMath>
                <m:r>
                  <m:rPr>
                    <m:sty m:val="p"/>
                  </m:rPr>
                  <w:rPr>
                    <w:rFonts w:ascii="Cambria Math" w:hAnsi="Cambria Math"/>
                    <w:color w:val="1B1C1D"/>
                    <w:szCs w:val="24"/>
                  </w:rPr>
                  <m:t>MAPE=</m:t>
                </m:r>
                <m:f>
                  <m:fPr>
                    <m:ctrlPr>
                      <w:rPr>
                        <w:rFonts w:ascii="Cambria Math" w:hAnsi="Cambria Math"/>
                      </w:rPr>
                    </m:ctrlPr>
                  </m:fPr>
                  <m:num>
                    <m:r>
                      <w:rPr>
                        <w:rFonts w:ascii="Cambria Math" w:hAnsi="Cambria Math"/>
                        <w:color w:val="1B1C1D"/>
                        <w:szCs w:val="24"/>
                      </w:rPr>
                      <m:t>100</m:t>
                    </m:r>
                    <m:r>
                      <m:rPr>
                        <m:sty m:val="p"/>
                      </m:rPr>
                      <w:rPr>
                        <w:rFonts w:ascii="Cambria Math" w:hAnsi="Cambria Math"/>
                        <w:color w:val="1B1C1D"/>
                        <w:szCs w:val="24"/>
                      </w:rPr>
                      <m:t>%</m:t>
                    </m:r>
                  </m:num>
                  <m:den>
                    <m:r>
                      <w:rPr>
                        <w:rFonts w:ascii="Cambria Math" w:hAnsi="Cambria Math"/>
                        <w:color w:val="1B1C1D"/>
                        <w:szCs w:val="24"/>
                      </w:rPr>
                      <m:t>n</m:t>
                    </m:r>
                  </m:den>
                </m:f>
                <m:nary>
                  <m:naryPr>
                    <m:chr m:val="∑"/>
                    <m:limLoc m:val="undOvr"/>
                    <m:ctrlPr>
                      <w:rPr>
                        <w:rFonts w:ascii="Cambria Math" w:hAnsi="Cambria Math"/>
                      </w:rPr>
                    </m:ctrlPr>
                  </m:naryPr>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acc>
                                  <m:accPr>
                                    <m:ctrlPr>
                                      <w:rPr>
                                        <w:rFonts w:ascii="Cambria Math" w:hAnsi="Cambria Math"/>
                                      </w:rPr>
                                    </m:ctrlPr>
                                  </m:accPr>
                                  <m:e>
                                    <m:r>
                                      <w:rPr>
                                        <w:rFonts w:ascii="Cambria Math" w:hAnsi="Cambria Math"/>
                                        <w:color w:val="1B1C1D"/>
                                        <w:szCs w:val="24"/>
                                      </w:rPr>
                                      <m:t>y</m:t>
                                    </m:r>
                                  </m:e>
                                </m:acc>
                              </m:e>
                              <m:sub>
                                <m:r>
                                  <w:rPr>
                                    <w:rFonts w:ascii="Cambria Math" w:hAnsi="Cambria Math"/>
                                    <w:color w:val="1B1C1D"/>
                                    <w:szCs w:val="24"/>
                                  </w:rPr>
                                  <m:t>t</m:t>
                                </m:r>
                              </m:sub>
                            </m:sSub>
                          </m:num>
                          <m:den>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sub>
                            </m:sSub>
                          </m:den>
                        </m:f>
                      </m:e>
                    </m:d>
                  </m:e>
                </m:nary>
              </m:oMath>
            </m:oMathPara>
          </w:p>
        </w:tc>
        <w:tc>
          <w:tcPr>
            <w:tcW w:w="374" w:type="pct"/>
            <w:vAlign w:val="center"/>
          </w:tcPr>
          <w:p w14:paraId="123620BF" w14:textId="77777777" w:rsidR="00D07928" w:rsidRPr="002F137A" w:rsidRDefault="00000000">
            <w:pPr>
              <w:spacing w:before="40" w:after="40"/>
              <w:jc w:val="right"/>
              <w:rPr>
                <w:color w:val="1B1C1D"/>
                <w:szCs w:val="24"/>
              </w:rPr>
            </w:pPr>
            <w:r w:rsidRPr="002F137A">
              <w:rPr>
                <w:color w:val="1B1C1D"/>
                <w:szCs w:val="24"/>
              </w:rPr>
              <w:t>(34)</w:t>
            </w:r>
          </w:p>
        </w:tc>
      </w:tr>
    </w:tbl>
    <w:p w14:paraId="3D4DDC07"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6EFEC724"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sub>
        </m:sSub>
      </m:oMath>
      <w:r w:rsidRPr="002F137A">
        <w:rPr>
          <w:color w:val="1B1C1D"/>
          <w:szCs w:val="24"/>
        </w:rPr>
        <w:tab/>
        <w:t>= Harga aktual pada hari ke-</w:t>
      </w:r>
      <m:oMath>
        <m:r>
          <w:rPr>
            <w:rFonts w:ascii="Cambria Math" w:hAnsi="Cambria Math"/>
            <w:color w:val="1B1C1D"/>
            <w:szCs w:val="24"/>
          </w:rPr>
          <m:t>t</m:t>
        </m:r>
      </m:oMath>
      <w:r w:rsidRPr="002F137A">
        <w:rPr>
          <w:color w:val="1B1C1D"/>
          <w:szCs w:val="24"/>
        </w:rPr>
        <w:t xml:space="preserve"> (USD)</w:t>
      </w:r>
    </w:p>
    <w:p w14:paraId="3F2A9EAC"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acc>
              <m:accPr>
                <m:ctrlPr>
                  <w:rPr>
                    <w:rFonts w:ascii="Cambria Math" w:hAnsi="Cambria Math"/>
                  </w:rPr>
                </m:ctrlPr>
              </m:accPr>
              <m:e>
                <m:r>
                  <w:rPr>
                    <w:rFonts w:ascii="Cambria Math" w:hAnsi="Cambria Math"/>
                    <w:color w:val="1B1C1D"/>
                    <w:szCs w:val="24"/>
                  </w:rPr>
                  <m:t>y</m:t>
                </m:r>
              </m:e>
            </m:acc>
          </m:e>
          <m:sub>
            <m:r>
              <w:rPr>
                <w:rFonts w:ascii="Cambria Math" w:hAnsi="Cambria Math"/>
                <w:color w:val="1B1C1D"/>
                <w:szCs w:val="24"/>
              </w:rPr>
              <m:t>t</m:t>
            </m:r>
          </m:sub>
        </m:sSub>
      </m:oMath>
      <w:r w:rsidRPr="002F137A">
        <w:rPr>
          <w:color w:val="1B1C1D"/>
          <w:szCs w:val="24"/>
        </w:rPr>
        <w:tab/>
        <w:t>= Harga prediksi pada hari ke-</w:t>
      </w:r>
      <m:oMath>
        <m:r>
          <w:rPr>
            <w:rFonts w:ascii="Cambria Math" w:hAnsi="Cambria Math"/>
            <w:color w:val="1B1C1D"/>
            <w:szCs w:val="24"/>
          </w:rPr>
          <m:t>t</m:t>
        </m:r>
      </m:oMath>
      <w:r w:rsidRPr="002F137A">
        <w:rPr>
          <w:color w:val="1B1C1D"/>
          <w:szCs w:val="24"/>
        </w:rPr>
        <w:t xml:space="preserve"> (USD)</w:t>
      </w:r>
    </w:p>
    <w:p w14:paraId="61160A38"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r>
          <w:rPr>
            <w:rFonts w:ascii="Cambria Math" w:hAnsi="Cambria Math"/>
            <w:color w:val="1B1C1D"/>
            <w:szCs w:val="24"/>
          </w:rPr>
          <m:t>n</m:t>
        </m:r>
      </m:oMath>
      <w:r w:rsidRPr="002F137A">
        <w:rPr>
          <w:color w:val="1B1C1D"/>
          <w:szCs w:val="24"/>
        </w:rPr>
        <w:tab/>
        <w:t>= Jumlah hari pada data uji</w:t>
      </w:r>
    </w:p>
    <w:p w14:paraId="2592E91A" w14:textId="7B5C4BDC"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Semakin rendah nilai MAPE, semakin akurat prediksi. Kriteria kemampuan peramalan berdasarkan nilai MAPE dapat dilihat pada </w:t>
      </w:r>
      <w:r w:rsidR="001B6A95" w:rsidRPr="002F137A">
        <w:rPr>
          <w:color w:val="1B1C1D"/>
          <w:szCs w:val="24"/>
        </w:rPr>
        <w:t>Tabel 3</w:t>
      </w:r>
      <w:r w:rsidRPr="002F137A">
        <w:rPr>
          <w:color w:val="1B1C1D"/>
          <w:szCs w:val="24"/>
        </w:rPr>
        <w:t>.</w:t>
      </w:r>
    </w:p>
    <w:p w14:paraId="10054D5C" w14:textId="3E04D695"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40" w:name="_Toc242053494"/>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3</w:t>
      </w:r>
      <w:r w:rsidRPr="002F137A">
        <w:rPr>
          <w:b/>
          <w:bCs/>
          <w:szCs w:val="24"/>
        </w:rPr>
        <w:fldChar w:fldCharType="end"/>
      </w:r>
      <w:r w:rsidRPr="002F137A">
        <w:rPr>
          <w:szCs w:val="24"/>
        </w:rPr>
        <w:t>. Kriteria Nilai MAPE</w:t>
      </w:r>
      <w:bookmarkEnd w:id="40"/>
    </w:p>
    <w:tbl>
      <w:tblPr>
        <w:tblW w:w="7000"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4A0" w:firstRow="1" w:lastRow="0" w:firstColumn="1" w:lastColumn="0" w:noHBand="0" w:noVBand="1"/>
      </w:tblPr>
      <w:tblGrid>
        <w:gridCol w:w="3500"/>
        <w:gridCol w:w="3500"/>
      </w:tblGrid>
      <w:tr w:rsidR="00D07928" w14:paraId="7F945AFA" w14:textId="77777777">
        <w:trPr>
          <w:cantSplit/>
          <w:tblHeader/>
          <w:jc w:val="center"/>
        </w:trPr>
        <w:tc>
          <w:tcPr>
            <w:tcW w:w="3500" w:type="dxa"/>
            <w:tcBorders>
              <w:bottom w:val="single" w:sz="6" w:space="0" w:color="000000"/>
            </w:tcBorders>
            <w:vAlign w:val="center"/>
          </w:tcPr>
          <w:p w14:paraId="36757DC4" w14:textId="77777777" w:rsidR="00D07928" w:rsidRPr="002F137A" w:rsidRDefault="00000000">
            <w:pPr>
              <w:keepNext/>
              <w:spacing w:before="30" w:after="30"/>
              <w:jc w:val="center"/>
              <w:rPr>
                <w:color w:val="1B1C1D"/>
                <w:szCs w:val="24"/>
              </w:rPr>
            </w:pPr>
            <w:r w:rsidRPr="002F137A">
              <w:rPr>
                <w:b/>
                <w:bCs/>
                <w:color w:val="1B1C1D"/>
                <w:szCs w:val="24"/>
              </w:rPr>
              <w:t>Skala MAPE</w:t>
            </w:r>
          </w:p>
        </w:tc>
        <w:tc>
          <w:tcPr>
            <w:tcW w:w="3500" w:type="dxa"/>
            <w:tcBorders>
              <w:bottom w:val="single" w:sz="6" w:space="0" w:color="000000"/>
            </w:tcBorders>
            <w:vAlign w:val="center"/>
          </w:tcPr>
          <w:p w14:paraId="54669CA5" w14:textId="77777777" w:rsidR="00D07928" w:rsidRPr="002F137A" w:rsidRDefault="00000000">
            <w:pPr>
              <w:keepNext/>
              <w:spacing w:before="30" w:after="30"/>
              <w:jc w:val="center"/>
              <w:rPr>
                <w:color w:val="1B1C1D"/>
                <w:szCs w:val="24"/>
              </w:rPr>
            </w:pPr>
            <w:r w:rsidRPr="002F137A">
              <w:rPr>
                <w:b/>
                <w:bCs/>
                <w:color w:val="1B1C1D"/>
                <w:szCs w:val="24"/>
              </w:rPr>
              <w:t>Interpretasi</w:t>
            </w:r>
          </w:p>
        </w:tc>
      </w:tr>
      <w:tr w:rsidR="00D07928" w14:paraId="44F7540E" w14:textId="77777777">
        <w:trPr>
          <w:cantSplit/>
          <w:jc w:val="center"/>
        </w:trPr>
        <w:tc>
          <w:tcPr>
            <w:tcW w:w="3500" w:type="dxa"/>
            <w:vAlign w:val="center"/>
          </w:tcPr>
          <w:p w14:paraId="79731E61" w14:textId="77777777" w:rsidR="00D07928" w:rsidRPr="002F137A" w:rsidRDefault="00000000">
            <w:pPr>
              <w:keepNext/>
              <w:spacing w:before="30" w:after="30"/>
              <w:jc w:val="center"/>
              <w:rPr>
                <w:color w:val="1B1C1D"/>
                <w:szCs w:val="24"/>
              </w:rPr>
            </w:pPr>
            <m:oMathPara>
              <m:oMath>
                <m:r>
                  <w:rPr>
                    <w:rFonts w:ascii="Cambria Math" w:hAnsi="Cambria Math"/>
                    <w:color w:val="1B1C1D"/>
                    <w:szCs w:val="24"/>
                  </w:rPr>
                  <m:t>x</m:t>
                </m:r>
                <m:r>
                  <m:rPr>
                    <m:sty m:val="p"/>
                  </m:rPr>
                  <w:rPr>
                    <w:rFonts w:ascii="Cambria Math" w:hAnsi="Cambria Math"/>
                    <w:color w:val="1B1C1D"/>
                    <w:szCs w:val="24"/>
                  </w:rPr>
                  <m:t>&lt;</m:t>
                </m:r>
                <m:r>
                  <w:rPr>
                    <w:rFonts w:ascii="Cambria Math" w:hAnsi="Cambria Math"/>
                    <w:color w:val="1B1C1D"/>
                    <w:szCs w:val="24"/>
                  </w:rPr>
                  <m:t>10</m:t>
                </m:r>
                <m:r>
                  <m:rPr>
                    <m:sty m:val="p"/>
                  </m:rPr>
                  <w:rPr>
                    <w:rFonts w:ascii="Cambria Math" w:hAnsi="Cambria Math"/>
                    <w:color w:val="1B1C1D"/>
                    <w:szCs w:val="24"/>
                  </w:rPr>
                  <m:t>%</m:t>
                </m:r>
              </m:oMath>
            </m:oMathPara>
          </w:p>
        </w:tc>
        <w:tc>
          <w:tcPr>
            <w:tcW w:w="3500" w:type="dxa"/>
            <w:vAlign w:val="center"/>
          </w:tcPr>
          <w:p w14:paraId="50616F4A" w14:textId="77777777" w:rsidR="00D07928" w:rsidRPr="002F137A" w:rsidRDefault="00000000">
            <w:pPr>
              <w:keepNext/>
              <w:spacing w:before="30" w:after="30"/>
              <w:jc w:val="center"/>
              <w:rPr>
                <w:color w:val="1B1C1D"/>
                <w:szCs w:val="24"/>
              </w:rPr>
            </w:pPr>
            <w:r w:rsidRPr="002F137A">
              <w:rPr>
                <w:color w:val="1B1C1D"/>
                <w:szCs w:val="24"/>
              </w:rPr>
              <w:t>Sangat Akurat</w:t>
            </w:r>
          </w:p>
        </w:tc>
      </w:tr>
      <w:tr w:rsidR="00D07928" w14:paraId="2861626B" w14:textId="77777777">
        <w:trPr>
          <w:cantSplit/>
          <w:jc w:val="center"/>
        </w:trPr>
        <w:tc>
          <w:tcPr>
            <w:tcW w:w="3500" w:type="dxa"/>
            <w:vAlign w:val="center"/>
          </w:tcPr>
          <w:p w14:paraId="5F6085AF" w14:textId="77777777" w:rsidR="00D07928" w:rsidRPr="002F137A" w:rsidRDefault="00000000">
            <w:pPr>
              <w:keepNext/>
              <w:spacing w:before="30" w:after="30"/>
              <w:jc w:val="center"/>
              <w:rPr>
                <w:color w:val="1B1C1D"/>
                <w:szCs w:val="24"/>
              </w:rPr>
            </w:pPr>
            <m:oMathPara>
              <m:oMath>
                <m:r>
                  <w:rPr>
                    <w:rFonts w:ascii="Cambria Math" w:hAnsi="Cambria Math"/>
                    <w:color w:val="1B1C1D"/>
                    <w:szCs w:val="24"/>
                  </w:rPr>
                  <m:t>10</m:t>
                </m:r>
                <m:r>
                  <m:rPr>
                    <m:sty m:val="p"/>
                  </m:rPr>
                  <w:rPr>
                    <w:rFonts w:ascii="Cambria Math" w:hAnsi="Cambria Math"/>
                    <w:color w:val="1B1C1D"/>
                    <w:szCs w:val="24"/>
                  </w:rPr>
                  <m:t>%≤</m:t>
                </m:r>
                <m:r>
                  <w:rPr>
                    <w:rFonts w:ascii="Cambria Math" w:hAnsi="Cambria Math"/>
                    <w:color w:val="1B1C1D"/>
                    <w:szCs w:val="24"/>
                  </w:rPr>
                  <m:t>x</m:t>
                </m:r>
                <m:r>
                  <m:rPr>
                    <m:sty m:val="p"/>
                  </m:rPr>
                  <w:rPr>
                    <w:rFonts w:ascii="Cambria Math" w:hAnsi="Cambria Math"/>
                    <w:color w:val="1B1C1D"/>
                    <w:szCs w:val="24"/>
                  </w:rPr>
                  <m:t>&lt;</m:t>
                </m:r>
                <m:r>
                  <w:rPr>
                    <w:rFonts w:ascii="Cambria Math" w:hAnsi="Cambria Math"/>
                    <w:color w:val="1B1C1D"/>
                    <w:szCs w:val="24"/>
                  </w:rPr>
                  <m:t>20</m:t>
                </m:r>
                <m:r>
                  <m:rPr>
                    <m:sty m:val="p"/>
                  </m:rPr>
                  <w:rPr>
                    <w:rFonts w:ascii="Cambria Math" w:hAnsi="Cambria Math"/>
                    <w:color w:val="1B1C1D"/>
                    <w:szCs w:val="24"/>
                  </w:rPr>
                  <m:t>%</m:t>
                </m:r>
              </m:oMath>
            </m:oMathPara>
          </w:p>
        </w:tc>
        <w:tc>
          <w:tcPr>
            <w:tcW w:w="3500" w:type="dxa"/>
            <w:vAlign w:val="center"/>
          </w:tcPr>
          <w:p w14:paraId="14F57A4C" w14:textId="77777777" w:rsidR="00D07928" w:rsidRPr="002F137A" w:rsidRDefault="00000000">
            <w:pPr>
              <w:keepNext/>
              <w:spacing w:before="30" w:after="30"/>
              <w:jc w:val="center"/>
              <w:rPr>
                <w:color w:val="1B1C1D"/>
                <w:szCs w:val="24"/>
              </w:rPr>
            </w:pPr>
            <w:r w:rsidRPr="002F137A">
              <w:rPr>
                <w:color w:val="1B1C1D"/>
                <w:szCs w:val="24"/>
              </w:rPr>
              <w:t>Akurat</w:t>
            </w:r>
          </w:p>
        </w:tc>
      </w:tr>
      <w:tr w:rsidR="00D07928" w14:paraId="39C796FC" w14:textId="77777777">
        <w:trPr>
          <w:cantSplit/>
          <w:jc w:val="center"/>
        </w:trPr>
        <w:tc>
          <w:tcPr>
            <w:tcW w:w="3500" w:type="dxa"/>
            <w:vAlign w:val="center"/>
          </w:tcPr>
          <w:p w14:paraId="3B096E2D" w14:textId="77777777" w:rsidR="00D07928" w:rsidRPr="002F137A" w:rsidRDefault="00000000">
            <w:pPr>
              <w:keepNext/>
              <w:spacing w:before="30" w:after="30"/>
              <w:jc w:val="center"/>
              <w:rPr>
                <w:color w:val="1B1C1D"/>
                <w:szCs w:val="24"/>
              </w:rPr>
            </w:pPr>
            <m:oMathPara>
              <m:oMath>
                <m:r>
                  <w:rPr>
                    <w:rFonts w:ascii="Cambria Math" w:hAnsi="Cambria Math"/>
                    <w:color w:val="1B1C1D"/>
                    <w:szCs w:val="24"/>
                  </w:rPr>
                  <m:t>20</m:t>
                </m:r>
                <m:r>
                  <m:rPr>
                    <m:sty m:val="p"/>
                  </m:rPr>
                  <w:rPr>
                    <w:rFonts w:ascii="Cambria Math" w:hAnsi="Cambria Math"/>
                    <w:color w:val="1B1C1D"/>
                    <w:szCs w:val="24"/>
                  </w:rPr>
                  <m:t>%≤</m:t>
                </m:r>
                <m:r>
                  <w:rPr>
                    <w:rFonts w:ascii="Cambria Math" w:hAnsi="Cambria Math"/>
                    <w:color w:val="1B1C1D"/>
                    <w:szCs w:val="24"/>
                  </w:rPr>
                  <m:t>x</m:t>
                </m:r>
                <m:r>
                  <m:rPr>
                    <m:sty m:val="p"/>
                  </m:rPr>
                  <w:rPr>
                    <w:rFonts w:ascii="Cambria Math" w:hAnsi="Cambria Math"/>
                    <w:color w:val="1B1C1D"/>
                    <w:szCs w:val="24"/>
                  </w:rPr>
                  <m:t>&lt;</m:t>
                </m:r>
                <m:r>
                  <w:rPr>
                    <w:rFonts w:ascii="Cambria Math" w:hAnsi="Cambria Math"/>
                    <w:color w:val="1B1C1D"/>
                    <w:szCs w:val="24"/>
                  </w:rPr>
                  <m:t>50</m:t>
                </m:r>
                <m:r>
                  <m:rPr>
                    <m:sty m:val="p"/>
                  </m:rPr>
                  <w:rPr>
                    <w:rFonts w:ascii="Cambria Math" w:hAnsi="Cambria Math"/>
                    <w:color w:val="1B1C1D"/>
                    <w:szCs w:val="24"/>
                  </w:rPr>
                  <m:t>%</m:t>
                </m:r>
              </m:oMath>
            </m:oMathPara>
          </w:p>
        </w:tc>
        <w:tc>
          <w:tcPr>
            <w:tcW w:w="3500" w:type="dxa"/>
            <w:vAlign w:val="center"/>
          </w:tcPr>
          <w:p w14:paraId="73D47CE0" w14:textId="77777777" w:rsidR="00D07928" w:rsidRPr="002F137A" w:rsidRDefault="00000000">
            <w:pPr>
              <w:keepNext/>
              <w:spacing w:before="30" w:after="30"/>
              <w:jc w:val="center"/>
              <w:rPr>
                <w:color w:val="1B1C1D"/>
                <w:szCs w:val="24"/>
              </w:rPr>
            </w:pPr>
            <w:r w:rsidRPr="002F137A">
              <w:rPr>
                <w:color w:val="1B1C1D"/>
                <w:szCs w:val="24"/>
              </w:rPr>
              <w:t>Cukup</w:t>
            </w:r>
          </w:p>
        </w:tc>
      </w:tr>
      <w:tr w:rsidR="00D07928" w14:paraId="0735C78B" w14:textId="77777777">
        <w:trPr>
          <w:cantSplit/>
          <w:jc w:val="center"/>
        </w:trPr>
        <w:tc>
          <w:tcPr>
            <w:tcW w:w="3500" w:type="dxa"/>
            <w:vAlign w:val="center"/>
          </w:tcPr>
          <w:p w14:paraId="38F813E5" w14:textId="77777777" w:rsidR="00D07928" w:rsidRPr="002F137A" w:rsidRDefault="00000000">
            <w:pPr>
              <w:spacing w:before="30" w:after="30"/>
              <w:jc w:val="center"/>
              <w:rPr>
                <w:color w:val="1B1C1D"/>
                <w:szCs w:val="24"/>
              </w:rPr>
            </w:pPr>
            <m:oMathPara>
              <m:oMath>
                <m:r>
                  <w:rPr>
                    <w:rFonts w:ascii="Cambria Math" w:hAnsi="Cambria Math"/>
                    <w:color w:val="1B1C1D"/>
                    <w:szCs w:val="24"/>
                  </w:rPr>
                  <m:t>x</m:t>
                </m:r>
                <m:r>
                  <m:rPr>
                    <m:sty m:val="p"/>
                  </m:rPr>
                  <w:rPr>
                    <w:rFonts w:ascii="Cambria Math" w:hAnsi="Cambria Math"/>
                    <w:color w:val="1B1C1D"/>
                    <w:szCs w:val="24"/>
                  </w:rPr>
                  <m:t>≥</m:t>
                </m:r>
                <m:r>
                  <w:rPr>
                    <w:rFonts w:ascii="Cambria Math" w:hAnsi="Cambria Math"/>
                    <w:color w:val="1B1C1D"/>
                    <w:szCs w:val="24"/>
                  </w:rPr>
                  <m:t>50</m:t>
                </m:r>
                <m:r>
                  <m:rPr>
                    <m:sty m:val="p"/>
                  </m:rPr>
                  <w:rPr>
                    <w:rFonts w:ascii="Cambria Math" w:hAnsi="Cambria Math"/>
                    <w:color w:val="1B1C1D"/>
                    <w:szCs w:val="24"/>
                  </w:rPr>
                  <m:t>%</m:t>
                </m:r>
              </m:oMath>
            </m:oMathPara>
          </w:p>
        </w:tc>
        <w:tc>
          <w:tcPr>
            <w:tcW w:w="3500" w:type="dxa"/>
            <w:vAlign w:val="center"/>
          </w:tcPr>
          <w:p w14:paraId="20200392" w14:textId="77777777" w:rsidR="00D07928" w:rsidRPr="002F137A" w:rsidRDefault="00000000">
            <w:pPr>
              <w:spacing w:before="30" w:after="30"/>
              <w:jc w:val="center"/>
              <w:rPr>
                <w:color w:val="1B1C1D"/>
                <w:szCs w:val="24"/>
              </w:rPr>
            </w:pPr>
            <w:r w:rsidRPr="002F137A">
              <w:rPr>
                <w:color w:val="1B1C1D"/>
                <w:szCs w:val="24"/>
              </w:rPr>
              <w:t>Tidak Akurat</w:t>
            </w:r>
          </w:p>
        </w:tc>
      </w:tr>
    </w:tbl>
    <w:p w14:paraId="3534C842"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Sumber: Lewis (1982)</w:t>
      </w:r>
    </w:p>
    <w:p w14:paraId="44F35E9F" w14:textId="77777777" w:rsidR="00D07928" w:rsidRPr="002F137A" w:rsidRDefault="00000000">
      <w:pPr>
        <w:pStyle w:val="Heading5"/>
        <w:keepNext/>
        <w:rPr>
          <w:color w:val="1B1C1D"/>
          <w:szCs w:val="24"/>
        </w:rPr>
      </w:pPr>
      <w:bookmarkStart w:id="41" w:name="_Toc905036"/>
      <w:r w:rsidRPr="002F137A">
        <w:rPr>
          <w:color w:val="1B1C1D"/>
          <w:szCs w:val="24"/>
        </w:rPr>
        <w:t>1.5.12.4 Akurasi Arah</w:t>
      </w:r>
      <w:bookmarkEnd w:id="41"/>
    </w:p>
    <w:p w14:paraId="4781E103"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Akurasi arah (</w:t>
      </w:r>
      <w:r w:rsidRPr="002F137A">
        <w:rPr>
          <w:i/>
          <w:iCs/>
          <w:color w:val="1B1C1D"/>
          <w:szCs w:val="24"/>
        </w:rPr>
        <w:t>directional accuracy</w:t>
      </w:r>
      <w:r w:rsidRPr="002F137A">
        <w:rPr>
          <w:color w:val="1B1C1D"/>
          <w:szCs w:val="24"/>
        </w:rPr>
        <w:t xml:space="preserve">) adalah persentase hari ketika arah perubahan harga (naik atau turun) tertebak dengan benar. Arah aktual dan arah </w:t>
      </w:r>
      <w:r w:rsidRPr="002F137A">
        <w:rPr>
          <w:color w:val="1B1C1D"/>
          <w:szCs w:val="24"/>
        </w:rPr>
        <w:lastRenderedPageBreak/>
        <w:t>prediksi diukur dari titik acuan yang sama, yaitu harga aktual hari sebelumnya:</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102B9C7A" w14:textId="77777777" w:rsidTr="002F137A">
        <w:tc>
          <w:tcPr>
            <w:tcW w:w="374" w:type="pct"/>
            <w:vAlign w:val="center"/>
          </w:tcPr>
          <w:p w14:paraId="5CA21577" w14:textId="77777777" w:rsidR="00D07928" w:rsidRPr="002F137A" w:rsidRDefault="00D07928">
            <w:pPr>
              <w:spacing w:before="40" w:after="40"/>
              <w:rPr>
                <w:color w:val="1B1C1D"/>
                <w:szCs w:val="24"/>
              </w:rPr>
            </w:pPr>
          </w:p>
        </w:tc>
        <w:tc>
          <w:tcPr>
            <w:tcW w:w="4252" w:type="pct"/>
            <w:vAlign w:val="center"/>
          </w:tcPr>
          <w:p w14:paraId="511E6D37" w14:textId="77777777" w:rsidR="00D07928" w:rsidRPr="002F137A" w:rsidRDefault="00000000">
            <w:pPr>
              <w:spacing w:before="40" w:after="40"/>
              <w:jc w:val="center"/>
              <w:rPr>
                <w:color w:val="1B1C1D"/>
                <w:szCs w:val="24"/>
              </w:rPr>
            </w:pPr>
            <m:oMathPara>
              <m:oMathParaPr>
                <m:jc m:val="center"/>
              </m:oMathParaPr>
              <m:oMath>
                <m:r>
                  <m:rPr>
                    <m:sty m:val="p"/>
                  </m:rPr>
                  <w:rPr>
                    <w:rFonts w:ascii="Cambria Math" w:hAnsi="Cambria Math"/>
                    <w:color w:val="1B1C1D"/>
                    <w:szCs w:val="24"/>
                  </w:rPr>
                  <m:t>DA=</m:t>
                </m:r>
                <m:f>
                  <m:fPr>
                    <m:ctrlPr>
                      <w:rPr>
                        <w:rFonts w:ascii="Cambria Math" w:hAnsi="Cambria Math"/>
                      </w:rPr>
                    </m:ctrlPr>
                  </m:fPr>
                  <m:num>
                    <m:r>
                      <w:rPr>
                        <w:rFonts w:ascii="Cambria Math" w:hAnsi="Cambria Math"/>
                        <w:color w:val="1B1C1D"/>
                        <w:szCs w:val="24"/>
                      </w:rPr>
                      <m:t>100</m:t>
                    </m:r>
                    <m:r>
                      <m:rPr>
                        <m:sty m:val="p"/>
                      </m:rPr>
                      <w:rPr>
                        <w:rFonts w:ascii="Cambria Math" w:hAnsi="Cambria Math"/>
                        <w:color w:val="1B1C1D"/>
                        <w:szCs w:val="24"/>
                      </w:rPr>
                      <m:t>%</m:t>
                    </m:r>
                  </m:num>
                  <m:den>
                    <m:r>
                      <w:rPr>
                        <w:rFonts w:ascii="Cambria Math" w:hAnsi="Cambria Math"/>
                        <w:color w:val="1B1C1D"/>
                        <w:szCs w:val="24"/>
                      </w:rPr>
                      <m:t>n</m:t>
                    </m:r>
                  </m:den>
                </m:f>
                <m:nary>
                  <m:naryPr>
                    <m:chr m:val="∑"/>
                    <m:limLoc m:val="undOvr"/>
                    <m:ctrlPr>
                      <w:rPr>
                        <w:rFonts w:ascii="Cambria Math" w:hAnsi="Cambria Math"/>
                      </w:rPr>
                    </m:ctrlPr>
                  </m:naryPr>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n</m:t>
                    </m:r>
                  </m:sup>
                  <m:e>
                    <m:r>
                      <m:rPr>
                        <m:scr m:val="double-struck"/>
                        <m:sty m:val="p"/>
                      </m:rPr>
                      <w:rPr>
                        <w:rFonts w:ascii="Cambria Math" w:hAnsi="Cambria Math"/>
                        <w:color w:val="1B1C1D"/>
                        <w:szCs w:val="24"/>
                      </w:rPr>
                      <m:t>1</m:t>
                    </m:r>
                  </m:e>
                </m:nary>
                <m:d>
                  <m:dPr>
                    <m:begChr m:val="["/>
                    <m:endChr m:val="]"/>
                    <m:ctrlPr>
                      <w:rPr>
                        <w:rFonts w:ascii="Cambria Math" w:hAnsi="Cambria Math"/>
                      </w:rPr>
                    </m:ctrlPr>
                  </m:dPr>
                  <m:e>
                    <m:r>
                      <m:rPr>
                        <m:sty m:val="p"/>
                      </m:rPr>
                      <w:rPr>
                        <w:rFonts w:ascii="Cambria Math" w:hAnsi="Cambria Math"/>
                        <w:color w:val="1B1C1D"/>
                        <w:szCs w:val="24"/>
                      </w:rPr>
                      <m:t>sign</m:t>
                    </m:r>
                    <m:d>
                      <m:dPr>
                        <m:ctrlPr>
                          <w:rPr>
                            <w:rFonts w:ascii="Cambria Math" w:hAnsi="Cambria Math"/>
                          </w:rPr>
                        </m:ctrlPr>
                      </m:dPr>
                      <m:e>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e>
                    </m:d>
                    <m:r>
                      <m:rPr>
                        <m:sty m:val="p"/>
                      </m:rPr>
                      <w:rPr>
                        <w:rFonts w:ascii="Cambria Math" w:hAnsi="Cambria Math"/>
                        <w:color w:val="1B1C1D"/>
                        <w:szCs w:val="24"/>
                      </w:rPr>
                      <m:t>=sign</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color w:val="1B1C1D"/>
                                    <w:szCs w:val="24"/>
                                  </w:rPr>
                                  <m:t>y</m:t>
                                </m:r>
                              </m:e>
                            </m:acc>
                          </m:e>
                          <m:sub>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e>
                    </m:d>
                  </m:e>
                </m:d>
              </m:oMath>
            </m:oMathPara>
          </w:p>
        </w:tc>
        <w:tc>
          <w:tcPr>
            <w:tcW w:w="374" w:type="pct"/>
            <w:vAlign w:val="center"/>
          </w:tcPr>
          <w:p w14:paraId="1750C1E8" w14:textId="77777777" w:rsidR="00D07928" w:rsidRPr="002F137A" w:rsidRDefault="00000000">
            <w:pPr>
              <w:spacing w:before="40" w:after="40"/>
              <w:jc w:val="right"/>
              <w:rPr>
                <w:color w:val="1B1C1D"/>
                <w:szCs w:val="24"/>
              </w:rPr>
            </w:pPr>
            <w:r w:rsidRPr="002F137A">
              <w:rPr>
                <w:color w:val="1B1C1D"/>
                <w:szCs w:val="24"/>
              </w:rPr>
              <w:t>(35)</w:t>
            </w:r>
          </w:p>
        </w:tc>
      </w:tr>
    </w:tbl>
    <w:p w14:paraId="741EBAD3"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t>Keterangan :</w:t>
      </w:r>
    </w:p>
    <w:p w14:paraId="59F22DEE"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m:rPr>
            <m:scr m:val="double-struck"/>
            <m:sty m:val="p"/>
          </m:rPr>
          <w:rPr>
            <w:rFonts w:ascii="Cambria Math" w:hAnsi="Cambria Math"/>
            <w:color w:val="1B1C1D"/>
            <w:szCs w:val="24"/>
          </w:rPr>
          <m:t>1</m:t>
        </m:r>
        <m:d>
          <m:dPr>
            <m:begChr m:val="["/>
            <m:endChr m:val="]"/>
            <m:ctrlPr>
              <w:rPr>
                <w:rFonts w:ascii="Cambria Math" w:hAnsi="Cambria Math"/>
              </w:rPr>
            </m:ctrlPr>
          </m:dPr>
          <m:e>
            <m:r>
              <m:rPr>
                <m:sty m:val="p"/>
              </m:rPr>
              <w:rPr>
                <w:rFonts w:ascii="Cambria Math" w:hAnsi="Cambria Math"/>
                <w:color w:val="1B1C1D"/>
                <w:szCs w:val="24"/>
              </w:rPr>
              <m:t>⋅</m:t>
            </m:r>
          </m:e>
        </m:d>
      </m:oMath>
      <w:r w:rsidRPr="002F137A">
        <w:rPr>
          <w:color w:val="1B1C1D"/>
          <w:szCs w:val="24"/>
        </w:rPr>
        <w:tab/>
        <w:t>= Fungsi indikator, bernilai 1 jika pernyataan benar dan 0 jika salah</w:t>
      </w:r>
    </w:p>
    <w:p w14:paraId="3AD8F846"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m:rPr>
            <m:sty m:val="p"/>
          </m:rPr>
          <w:rPr>
            <w:rFonts w:ascii="Cambria Math" w:hAnsi="Cambria Math"/>
            <w:color w:val="1B1C1D"/>
            <w:szCs w:val="24"/>
          </w:rPr>
          <m:t>sign</m:t>
        </m:r>
        <m:d>
          <m:dPr>
            <m:ctrlPr>
              <w:rPr>
                <w:rFonts w:ascii="Cambria Math" w:hAnsi="Cambria Math"/>
              </w:rPr>
            </m:ctrlPr>
          </m:dPr>
          <m:e>
            <m:r>
              <m:rPr>
                <m:sty m:val="p"/>
              </m:rPr>
              <w:rPr>
                <w:rFonts w:ascii="Cambria Math" w:hAnsi="Cambria Math"/>
                <w:color w:val="1B1C1D"/>
                <w:szCs w:val="24"/>
              </w:rPr>
              <m:t>⋅</m:t>
            </m:r>
          </m:e>
        </m:d>
      </m:oMath>
      <w:r w:rsidRPr="002F137A">
        <w:rPr>
          <w:color w:val="1B1C1D"/>
          <w:szCs w:val="24"/>
        </w:rPr>
        <w:tab/>
        <w:t>= Fungsi tanda (</w:t>
      </w:r>
      <m:oMath>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naik, </w:t>
      </w:r>
      <m:oMath>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turun)</w:t>
      </w:r>
    </w:p>
    <w:p w14:paraId="30B97617"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y</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ab/>
        <w:t>= Harga aktual pada hari sebelumnya</w:t>
      </w:r>
    </w:p>
    <w:p w14:paraId="55F40FF8"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Nilai akurasi arah sekitar 50% menunjukkan bahwa model tidak lebih baik daripada menebak arah secara acak, meskipun nilai galatnya dapat saja kecil.</w:t>
      </w:r>
    </w:p>
    <w:p w14:paraId="0F157F1A" w14:textId="77777777" w:rsidR="00D07928" w:rsidRPr="002F137A" w:rsidRDefault="00000000">
      <w:pPr>
        <w:pStyle w:val="Heading4"/>
        <w:keepNext/>
        <w:rPr>
          <w:color w:val="1B1C1D"/>
        </w:rPr>
      </w:pPr>
      <w:bookmarkStart w:id="42" w:name="_Toc242053457"/>
      <w:r w:rsidRPr="002F137A">
        <w:rPr>
          <w:color w:val="1B1C1D"/>
        </w:rPr>
        <w:t>1.5.13 Uji Diebold-Mariano</w:t>
      </w:r>
      <w:bookmarkEnd w:id="42"/>
    </w:p>
    <w:p w14:paraId="46B9D266"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Selisih nilai metrik antara dua model belum tentu bermakna secara statistik. Uji Diebold-Mariano digunakan untuk menguji apakah dua model peramalan memiliki akurasi yang sama (Diebold &amp; Mariano, 1995). Hipotesis yang diuji adalah </w:t>
      </w:r>
      <m:oMath>
        <m:sSub>
          <m:sSubPr>
            <m:ctrlPr>
              <w:rPr>
                <w:rFonts w:ascii="Cambria Math" w:hAnsi="Cambria Math"/>
              </w:rPr>
            </m:ctrlPr>
          </m:sSubPr>
          <m:e>
            <m:r>
              <w:rPr>
                <w:rFonts w:ascii="Cambria Math" w:hAnsi="Cambria Math"/>
                <w:color w:val="1B1C1D"/>
                <w:szCs w:val="24"/>
              </w:rPr>
              <m:t>H</m:t>
            </m:r>
          </m:e>
          <m:sub>
            <m:r>
              <w:rPr>
                <w:rFonts w:ascii="Cambria Math" w:hAnsi="Cambria Math"/>
                <w:color w:val="1B1C1D"/>
                <w:szCs w:val="24"/>
              </w:rPr>
              <m:t>0</m:t>
            </m:r>
          </m:sub>
        </m:sSub>
        <m:r>
          <m:rPr>
            <m:sty m:val="p"/>
          </m:rPr>
          <w:rPr>
            <w:rFonts w:ascii="Cambria Math" w:hAnsi="Cambria Math"/>
            <w:color w:val="1B1C1D"/>
            <w:szCs w:val="24"/>
          </w:rPr>
          <m:t>:</m:t>
        </m:r>
        <m:r>
          <w:rPr>
            <w:rFonts w:ascii="Cambria Math" w:hAnsi="Cambria Math"/>
            <w:color w:val="1B1C1D"/>
            <w:szCs w:val="24"/>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e>
        </m:d>
        <m:r>
          <m:rPr>
            <m:sty m:val="p"/>
          </m:rPr>
          <w:rPr>
            <w:rFonts w:ascii="Cambria Math" w:hAnsi="Cambria Math"/>
            <w:color w:val="1B1C1D"/>
            <w:szCs w:val="24"/>
          </w:rPr>
          <m:t>=</m:t>
        </m:r>
        <m:r>
          <w:rPr>
            <w:rFonts w:ascii="Cambria Math" w:hAnsi="Cambria Math"/>
            <w:color w:val="1B1C1D"/>
            <w:szCs w:val="24"/>
          </w:rPr>
          <m:t>0</m:t>
        </m:r>
      </m:oMath>
      <w:r w:rsidRPr="002F137A">
        <w:rPr>
          <w:color w:val="1B1C1D"/>
          <w:szCs w:val="24"/>
        </w:rPr>
        <w:t xml:space="preserve"> (akurasi LSTM dan GRU sama) melawan </w:t>
      </w:r>
      <m:oMath>
        <m:sSub>
          <m:sSubPr>
            <m:ctrlPr>
              <w:rPr>
                <w:rFonts w:ascii="Cambria Math" w:hAnsi="Cambria Math"/>
              </w:rPr>
            </m:ctrlPr>
          </m:sSubPr>
          <m:e>
            <m:r>
              <w:rPr>
                <w:rFonts w:ascii="Cambria Math" w:hAnsi="Cambria Math"/>
                <w:color w:val="1B1C1D"/>
                <w:szCs w:val="24"/>
              </w:rPr>
              <m:t>H</m:t>
            </m:r>
          </m:e>
          <m:sub>
            <m:r>
              <w:rPr>
                <w:rFonts w:ascii="Cambria Math" w:hAnsi="Cambria Math"/>
                <w:color w:val="1B1C1D"/>
                <w:szCs w:val="24"/>
              </w:rPr>
              <m:t>1</m:t>
            </m:r>
          </m:sub>
        </m:sSub>
        <m:r>
          <m:rPr>
            <m:sty m:val="p"/>
          </m:rPr>
          <w:rPr>
            <w:rFonts w:ascii="Cambria Math" w:hAnsi="Cambria Math"/>
            <w:color w:val="1B1C1D"/>
            <w:szCs w:val="24"/>
          </w:rPr>
          <m:t>:</m:t>
        </m:r>
        <m:r>
          <w:rPr>
            <w:rFonts w:ascii="Cambria Math" w:hAnsi="Cambria Math"/>
            <w:color w:val="1B1C1D"/>
            <w:szCs w:val="24"/>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e>
        </m:d>
        <m:r>
          <m:rPr>
            <m:sty m:val="p"/>
          </m:rPr>
          <w:rPr>
            <w:rFonts w:ascii="Cambria Math" w:hAnsi="Cambria Math"/>
            <w:color w:val="1B1C1D"/>
            <w:szCs w:val="24"/>
          </w:rPr>
          <m:t>≠</m:t>
        </m:r>
        <m:r>
          <w:rPr>
            <w:rFonts w:ascii="Cambria Math" w:hAnsi="Cambria Math"/>
            <w:color w:val="1B1C1D"/>
            <w:szCs w:val="24"/>
          </w:rPr>
          <m:t>0</m:t>
        </m:r>
      </m:oMath>
      <w:r w:rsidRPr="002F137A">
        <w:rPr>
          <w:color w:val="1B1C1D"/>
          <w:szCs w:val="24"/>
        </w:rPr>
        <w:t xml:space="preserve"> (akurasi berbeda), dengan </w:t>
      </w:r>
      <m:oMath>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oMath>
      <w:r w:rsidRPr="002F137A">
        <w:rPr>
          <w:color w:val="1B1C1D"/>
          <w:szCs w:val="24"/>
        </w:rPr>
        <w:t xml:space="preserve"> adalah selisih </w:t>
      </w:r>
      <w:r w:rsidRPr="002F137A">
        <w:rPr>
          <w:i/>
          <w:iCs/>
          <w:color w:val="1B1C1D"/>
          <w:szCs w:val="24"/>
        </w:rPr>
        <w:t>loss</w:t>
      </w:r>
      <w:r w:rsidRPr="002F137A">
        <w:rPr>
          <w:color w:val="1B1C1D"/>
          <w:szCs w:val="24"/>
        </w:rPr>
        <w:t xml:space="preserve"> kuadrat kedua model:</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708F1111" w14:textId="77777777" w:rsidTr="002F137A">
        <w:tc>
          <w:tcPr>
            <w:tcW w:w="374" w:type="pct"/>
            <w:vAlign w:val="center"/>
          </w:tcPr>
          <w:p w14:paraId="61C9779B" w14:textId="77777777" w:rsidR="00D07928" w:rsidRPr="002F137A" w:rsidRDefault="00D07928">
            <w:pPr>
              <w:spacing w:before="40" w:after="40"/>
              <w:rPr>
                <w:color w:val="1B1C1D"/>
                <w:szCs w:val="24"/>
              </w:rPr>
            </w:pPr>
          </w:p>
        </w:tc>
        <w:tc>
          <w:tcPr>
            <w:tcW w:w="4252" w:type="pct"/>
            <w:vAlign w:val="center"/>
          </w:tcPr>
          <w:p w14:paraId="08FE6C60"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r>
                  <m:rPr>
                    <m:sty m:val="p"/>
                  </m:rPr>
                  <w:rPr>
                    <w:rFonts w:ascii="Cambria Math" w:hAnsi="Cambria Math"/>
                    <w:color w:val="1B1C1D"/>
                    <w:szCs w:val="24"/>
                  </w:rPr>
                  <m:t>=</m:t>
                </m:r>
                <m:sSubSup>
                  <m:sSubSupPr>
                    <m:ctrlPr>
                      <w:rPr>
                        <w:rFonts w:ascii="Cambria Math" w:hAnsi="Cambria Math"/>
                      </w:rPr>
                    </m:ctrlPr>
                  </m:sSubSupPr>
                  <m:e>
                    <m:r>
                      <w:rPr>
                        <w:rFonts w:ascii="Cambria Math" w:hAnsi="Cambria Math"/>
                        <w:color w:val="1B1C1D"/>
                        <w:szCs w:val="24"/>
                      </w:rPr>
                      <m:t>e</m:t>
                    </m:r>
                  </m:e>
                  <m:sub>
                    <m:r>
                      <w:rPr>
                        <w:rFonts w:ascii="Cambria Math" w:hAnsi="Cambria Math"/>
                        <w:color w:val="1B1C1D"/>
                        <w:szCs w:val="24"/>
                      </w:rPr>
                      <m:t>L</m:t>
                    </m:r>
                    <m:r>
                      <m:rPr>
                        <m:sty m:val="p"/>
                      </m:rPr>
                      <w:rPr>
                        <w:rFonts w:ascii="Cambria Math" w:hAnsi="Cambria Math"/>
                        <w:color w:val="1B1C1D"/>
                        <w:szCs w:val="24"/>
                      </w:rPr>
                      <m:t>,</m:t>
                    </m:r>
                    <m:r>
                      <w:rPr>
                        <w:rFonts w:ascii="Cambria Math" w:hAnsi="Cambria Math"/>
                        <w:color w:val="1B1C1D"/>
                        <w:szCs w:val="24"/>
                      </w:rPr>
                      <m:t>t</m:t>
                    </m:r>
                  </m:sub>
                  <m:sup>
                    <m:r>
                      <w:rPr>
                        <w:rFonts w:ascii="Cambria Math" w:hAnsi="Cambria Math"/>
                        <w:color w:val="1B1C1D"/>
                        <w:szCs w:val="24"/>
                      </w:rPr>
                      <m:t>2</m:t>
                    </m:r>
                  </m:sup>
                </m:sSubSup>
                <m:r>
                  <m:rPr>
                    <m:sty m:val="p"/>
                  </m:rPr>
                  <w:rPr>
                    <w:rFonts w:ascii="Cambria Math" w:hAnsi="Cambria Math"/>
                    <w:color w:val="1B1C1D"/>
                    <w:szCs w:val="24"/>
                  </w:rPr>
                  <m:t>-</m:t>
                </m:r>
                <m:sSubSup>
                  <m:sSubSupPr>
                    <m:ctrlPr>
                      <w:rPr>
                        <w:rFonts w:ascii="Cambria Math" w:hAnsi="Cambria Math"/>
                      </w:rPr>
                    </m:ctrlPr>
                  </m:sSubSupPr>
                  <m:e>
                    <m:r>
                      <w:rPr>
                        <w:rFonts w:ascii="Cambria Math" w:hAnsi="Cambria Math"/>
                        <w:color w:val="1B1C1D"/>
                        <w:szCs w:val="24"/>
                      </w:rPr>
                      <m:t>e</m:t>
                    </m:r>
                  </m:e>
                  <m:sub>
                    <m:r>
                      <w:rPr>
                        <w:rFonts w:ascii="Cambria Math" w:hAnsi="Cambria Math"/>
                        <w:color w:val="1B1C1D"/>
                        <w:szCs w:val="24"/>
                      </w:rPr>
                      <m:t>G</m:t>
                    </m:r>
                    <m:r>
                      <m:rPr>
                        <m:sty m:val="p"/>
                      </m:rPr>
                      <w:rPr>
                        <w:rFonts w:ascii="Cambria Math" w:hAnsi="Cambria Math"/>
                        <w:color w:val="1B1C1D"/>
                        <w:szCs w:val="24"/>
                      </w:rPr>
                      <m:t>,</m:t>
                    </m:r>
                    <m:r>
                      <w:rPr>
                        <w:rFonts w:ascii="Cambria Math" w:hAnsi="Cambria Math"/>
                        <w:color w:val="1B1C1D"/>
                        <w:szCs w:val="24"/>
                      </w:rPr>
                      <m:t>t</m:t>
                    </m:r>
                  </m:sub>
                  <m:sup>
                    <m:r>
                      <w:rPr>
                        <w:rFonts w:ascii="Cambria Math" w:hAnsi="Cambria Math"/>
                        <w:color w:val="1B1C1D"/>
                        <w:szCs w:val="24"/>
                      </w:rPr>
                      <m:t>2</m:t>
                    </m:r>
                  </m:sup>
                </m:sSubSup>
              </m:oMath>
            </m:oMathPara>
          </w:p>
        </w:tc>
        <w:tc>
          <w:tcPr>
            <w:tcW w:w="374" w:type="pct"/>
            <w:vAlign w:val="center"/>
          </w:tcPr>
          <w:p w14:paraId="2390440B" w14:textId="77777777" w:rsidR="00D07928" w:rsidRPr="002F137A" w:rsidRDefault="00000000">
            <w:pPr>
              <w:spacing w:before="40" w:after="40"/>
              <w:jc w:val="right"/>
              <w:rPr>
                <w:color w:val="1B1C1D"/>
                <w:szCs w:val="24"/>
              </w:rPr>
            </w:pPr>
            <w:r w:rsidRPr="002F137A">
              <w:rPr>
                <w:color w:val="1B1C1D"/>
                <w:szCs w:val="24"/>
              </w:rPr>
              <w:t>(36)</w:t>
            </w:r>
          </w:p>
        </w:tc>
      </w:tr>
      <w:tr w:rsidR="00D07928" w14:paraId="71DF32F9" w14:textId="77777777" w:rsidTr="002F137A">
        <w:tc>
          <w:tcPr>
            <w:tcW w:w="374" w:type="pct"/>
            <w:vAlign w:val="center"/>
          </w:tcPr>
          <w:p w14:paraId="3B8EA66C" w14:textId="77777777" w:rsidR="00D07928" w:rsidRPr="002F137A" w:rsidRDefault="00D07928">
            <w:pPr>
              <w:spacing w:before="40" w:after="40"/>
              <w:rPr>
                <w:color w:val="1B1C1D"/>
                <w:szCs w:val="24"/>
              </w:rPr>
            </w:pPr>
          </w:p>
        </w:tc>
        <w:tc>
          <w:tcPr>
            <w:tcW w:w="4252" w:type="pct"/>
            <w:vAlign w:val="center"/>
          </w:tcPr>
          <w:p w14:paraId="6A9350C7" w14:textId="77777777" w:rsidR="00D07928" w:rsidRPr="002F137A" w:rsidRDefault="00000000">
            <w:pPr>
              <w:spacing w:before="40" w:after="40"/>
              <w:jc w:val="center"/>
              <w:rPr>
                <w:color w:val="1B1C1D"/>
                <w:szCs w:val="24"/>
              </w:rPr>
            </w:pPr>
            <m:oMathPara>
              <m:oMathParaPr>
                <m:jc m:val="center"/>
              </m:oMathParaPr>
              <m:oMath>
                <m:acc>
                  <m:accPr>
                    <m:chr m:val="̅"/>
                    <m:ctrlPr>
                      <w:rPr>
                        <w:rFonts w:ascii="Cambria Math" w:hAnsi="Cambria Math"/>
                      </w:rPr>
                    </m:ctrlPr>
                  </m:accPr>
                  <m:e>
                    <m:r>
                      <w:rPr>
                        <w:rFonts w:ascii="Cambria Math" w:hAnsi="Cambria Math"/>
                        <w:color w:val="1B1C1D"/>
                        <w:szCs w:val="24"/>
                      </w:rPr>
                      <m:t>d</m:t>
                    </m:r>
                  </m:e>
                </m:acc>
                <m:r>
                  <m:rPr>
                    <m:sty m:val="p"/>
                  </m:rPr>
                  <w:rPr>
                    <w:rFonts w:ascii="Cambria Math" w:hAnsi="Cambria Math"/>
                    <w:color w:val="1B1C1D"/>
                    <w:szCs w:val="24"/>
                  </w:rPr>
                  <m:t>=</m:t>
                </m:r>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T</m:t>
                    </m:r>
                  </m:den>
                </m:f>
                <m:nary>
                  <m:naryPr>
                    <m:chr m:val="∑"/>
                    <m:limLoc m:val="undOvr"/>
                    <m:ctrlPr>
                      <w:rPr>
                        <w:rFonts w:ascii="Cambria Math" w:hAnsi="Cambria Math"/>
                      </w:rPr>
                    </m:ctrlPr>
                  </m:naryPr>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T</m:t>
                    </m:r>
                  </m:sup>
                  <m:e>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e>
                </m:nary>
              </m:oMath>
            </m:oMathPara>
          </w:p>
        </w:tc>
        <w:tc>
          <w:tcPr>
            <w:tcW w:w="374" w:type="pct"/>
            <w:vAlign w:val="center"/>
          </w:tcPr>
          <w:p w14:paraId="308ED070" w14:textId="77777777" w:rsidR="00D07928" w:rsidRPr="002F137A" w:rsidRDefault="00000000">
            <w:pPr>
              <w:spacing w:before="40" w:after="40"/>
              <w:jc w:val="right"/>
              <w:rPr>
                <w:color w:val="1B1C1D"/>
                <w:szCs w:val="24"/>
              </w:rPr>
            </w:pPr>
            <w:r w:rsidRPr="002F137A">
              <w:rPr>
                <w:color w:val="1B1C1D"/>
                <w:szCs w:val="24"/>
              </w:rPr>
              <w:t>(37)</w:t>
            </w:r>
          </w:p>
        </w:tc>
      </w:tr>
      <w:tr w:rsidR="00D07928" w14:paraId="4905EC47" w14:textId="77777777" w:rsidTr="002F137A">
        <w:tc>
          <w:tcPr>
            <w:tcW w:w="374" w:type="pct"/>
            <w:vAlign w:val="center"/>
          </w:tcPr>
          <w:p w14:paraId="1AB375F1" w14:textId="77777777" w:rsidR="00D07928" w:rsidRPr="002F137A" w:rsidRDefault="00D07928">
            <w:pPr>
              <w:spacing w:before="40" w:after="40"/>
              <w:rPr>
                <w:color w:val="1B1C1D"/>
                <w:szCs w:val="24"/>
              </w:rPr>
            </w:pPr>
          </w:p>
        </w:tc>
        <w:tc>
          <w:tcPr>
            <w:tcW w:w="4252" w:type="pct"/>
            <w:vAlign w:val="center"/>
          </w:tcPr>
          <w:p w14:paraId="71C05F36" w14:textId="77777777" w:rsidR="00D07928" w:rsidRPr="002F137A" w:rsidRDefault="00000000">
            <w:pPr>
              <w:spacing w:before="40" w:after="4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γ</m:t>
                    </m:r>
                  </m:e>
                  <m:sub>
                    <m:r>
                      <w:rPr>
                        <w:rFonts w:ascii="Cambria Math" w:hAnsi="Cambria Math"/>
                        <w:color w:val="1B1C1D"/>
                        <w:szCs w:val="24"/>
                      </w:rPr>
                      <m:t>k</m:t>
                    </m:r>
                  </m:sub>
                </m:sSub>
                <m:r>
                  <m:rPr>
                    <m:sty m:val="p"/>
                  </m:rPr>
                  <w:rPr>
                    <w:rFonts w:ascii="Cambria Math" w:hAnsi="Cambria Math"/>
                    <w:color w:val="1B1C1D"/>
                    <w:szCs w:val="24"/>
                  </w:rPr>
                  <m:t>=</m:t>
                </m:r>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T</m:t>
                    </m:r>
                  </m:den>
                </m:f>
                <m:nary>
                  <m:naryPr>
                    <m:chr m:val="∑"/>
                    <m:limLoc m:val="undOvr"/>
                    <m:ctrlPr>
                      <w:rPr>
                        <w:rFonts w:ascii="Cambria Math" w:hAnsi="Cambria Math"/>
                      </w:rPr>
                    </m:ctrlPr>
                  </m:naryPr>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k</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T</m:t>
                    </m:r>
                  </m:sup>
                  <m:e>
                    <m:d>
                      <m:dPr>
                        <m:ctrlPr>
                          <w:rPr>
                            <w:rFonts w:ascii="Cambria Math" w:hAnsi="Cambria Math"/>
                          </w:rPr>
                        </m:ctrlPr>
                      </m:dPr>
                      <m:e>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r>
                          <m:rPr>
                            <m:sty m:val="p"/>
                          </m:rPr>
                          <w:rPr>
                            <w:rFonts w:ascii="Cambria Math" w:hAnsi="Cambria Math"/>
                            <w:color w:val="1B1C1D"/>
                            <w:szCs w:val="24"/>
                          </w:rPr>
                          <m:t>-</m:t>
                        </m:r>
                        <m:acc>
                          <m:accPr>
                            <m:chr m:val="̅"/>
                            <m:ctrlPr>
                              <w:rPr>
                                <w:rFonts w:ascii="Cambria Math" w:hAnsi="Cambria Math"/>
                              </w:rPr>
                            </m:ctrlPr>
                          </m:accPr>
                          <m:e>
                            <m:r>
                              <w:rPr>
                                <w:rFonts w:ascii="Cambria Math" w:hAnsi="Cambria Math"/>
                                <w:color w:val="1B1C1D"/>
                                <w:szCs w:val="24"/>
                              </w:rPr>
                              <m:t>d</m:t>
                            </m:r>
                          </m:e>
                        </m:acc>
                      </m:e>
                    </m:d>
                  </m:e>
                </m:nary>
                <m:d>
                  <m:dPr>
                    <m:ctrlPr>
                      <w:rPr>
                        <w:rFonts w:ascii="Cambria Math" w:hAnsi="Cambria Math"/>
                      </w:rPr>
                    </m:ctrlPr>
                  </m:dPr>
                  <m:e>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k</m:t>
                        </m:r>
                      </m:sub>
                    </m:sSub>
                    <m:r>
                      <m:rPr>
                        <m:sty m:val="p"/>
                      </m:rPr>
                      <w:rPr>
                        <w:rFonts w:ascii="Cambria Math" w:hAnsi="Cambria Math"/>
                        <w:color w:val="1B1C1D"/>
                        <w:szCs w:val="24"/>
                      </w:rPr>
                      <m:t>-</m:t>
                    </m:r>
                    <m:acc>
                      <m:accPr>
                        <m:chr m:val="̅"/>
                        <m:ctrlPr>
                          <w:rPr>
                            <w:rFonts w:ascii="Cambria Math" w:hAnsi="Cambria Math"/>
                          </w:rPr>
                        </m:ctrlPr>
                      </m:accPr>
                      <m:e>
                        <m:r>
                          <w:rPr>
                            <w:rFonts w:ascii="Cambria Math" w:hAnsi="Cambria Math"/>
                            <w:color w:val="1B1C1D"/>
                            <w:szCs w:val="24"/>
                          </w:rPr>
                          <m:t>d</m:t>
                        </m:r>
                      </m:e>
                    </m:acc>
                  </m:e>
                </m:d>
              </m:oMath>
            </m:oMathPara>
          </w:p>
        </w:tc>
        <w:tc>
          <w:tcPr>
            <w:tcW w:w="374" w:type="pct"/>
            <w:vAlign w:val="center"/>
          </w:tcPr>
          <w:p w14:paraId="7C119173" w14:textId="77777777" w:rsidR="00D07928" w:rsidRPr="002F137A" w:rsidRDefault="00000000">
            <w:pPr>
              <w:spacing w:before="40" w:after="40"/>
              <w:jc w:val="right"/>
              <w:rPr>
                <w:color w:val="1B1C1D"/>
                <w:szCs w:val="24"/>
              </w:rPr>
            </w:pPr>
            <w:r w:rsidRPr="002F137A">
              <w:rPr>
                <w:color w:val="1B1C1D"/>
                <w:szCs w:val="24"/>
              </w:rPr>
              <w:t>(38)</w:t>
            </w:r>
          </w:p>
        </w:tc>
      </w:tr>
      <w:tr w:rsidR="00D07928" w14:paraId="6AB5EC0E" w14:textId="77777777" w:rsidTr="002F137A">
        <w:tc>
          <w:tcPr>
            <w:tcW w:w="374" w:type="pct"/>
            <w:vAlign w:val="center"/>
          </w:tcPr>
          <w:p w14:paraId="0346313E" w14:textId="77777777" w:rsidR="00D07928" w:rsidRPr="002F137A" w:rsidRDefault="00D07928">
            <w:pPr>
              <w:spacing w:before="40" w:after="40"/>
              <w:rPr>
                <w:color w:val="1B1C1D"/>
                <w:szCs w:val="24"/>
              </w:rPr>
            </w:pPr>
          </w:p>
        </w:tc>
        <w:tc>
          <w:tcPr>
            <w:tcW w:w="4252" w:type="pct"/>
            <w:vAlign w:val="center"/>
          </w:tcPr>
          <w:p w14:paraId="36DBDC02" w14:textId="77777777" w:rsidR="00D07928" w:rsidRPr="002F137A" w:rsidRDefault="00000000">
            <w:pPr>
              <w:spacing w:before="40" w:after="40"/>
              <w:jc w:val="center"/>
              <w:rPr>
                <w:color w:val="1B1C1D"/>
                <w:szCs w:val="24"/>
              </w:rPr>
            </w:pPr>
            <m:oMathPara>
              <m:oMathParaPr>
                <m:jc m:val="center"/>
              </m:oMathParaPr>
              <m:oMath>
                <m:acc>
                  <m:accPr>
                    <m:ctrlPr>
                      <w:rPr>
                        <w:rFonts w:ascii="Cambria Math" w:hAnsi="Cambria Math"/>
                      </w:rPr>
                    </m:ctrlPr>
                  </m:accPr>
                  <m:e>
                    <m:r>
                      <w:rPr>
                        <w:rFonts w:ascii="Cambria Math" w:hAnsi="Cambria Math"/>
                        <w:color w:val="1B1C1D"/>
                        <w:szCs w:val="24"/>
                      </w:rPr>
                      <m:t>V</m:t>
                    </m:r>
                  </m:e>
                </m:acc>
                <m:d>
                  <m:dPr>
                    <m:ctrlPr>
                      <w:rPr>
                        <w:rFonts w:ascii="Cambria Math" w:hAnsi="Cambria Math"/>
                      </w:rPr>
                    </m:ctrlPr>
                  </m:dPr>
                  <m:e>
                    <m:acc>
                      <m:accPr>
                        <m:chr m:val="̅"/>
                        <m:ctrlPr>
                          <w:rPr>
                            <w:rFonts w:ascii="Cambria Math" w:hAnsi="Cambria Math"/>
                          </w:rPr>
                        </m:ctrlPr>
                      </m:accPr>
                      <m:e>
                        <m:r>
                          <w:rPr>
                            <w:rFonts w:ascii="Cambria Math" w:hAnsi="Cambria Math"/>
                            <w:color w:val="1B1C1D"/>
                            <w:szCs w:val="24"/>
                          </w:rPr>
                          <m:t>d</m:t>
                        </m:r>
                      </m:e>
                    </m:acc>
                  </m:e>
                </m:d>
                <m:r>
                  <m:rPr>
                    <m:sty m:val="p"/>
                  </m:rPr>
                  <w:rPr>
                    <w:rFonts w:ascii="Cambria Math" w:hAnsi="Cambria Math"/>
                    <w:color w:val="1B1C1D"/>
                    <w:szCs w:val="24"/>
                  </w:rPr>
                  <m:t>=</m:t>
                </m:r>
                <m:f>
                  <m:fPr>
                    <m:ctrlPr>
                      <w:rPr>
                        <w:rFonts w:ascii="Cambria Math" w:hAnsi="Cambria Math"/>
                      </w:rPr>
                    </m:ctrlPr>
                  </m:fPr>
                  <m:num>
                    <m:r>
                      <w:rPr>
                        <w:rFonts w:ascii="Cambria Math" w:hAnsi="Cambria Math"/>
                        <w:color w:val="1B1C1D"/>
                        <w:szCs w:val="24"/>
                      </w:rPr>
                      <m:t>1</m:t>
                    </m:r>
                  </m:num>
                  <m:den>
                    <m:r>
                      <w:rPr>
                        <w:rFonts w:ascii="Cambria Math" w:hAnsi="Cambria Math"/>
                        <w:color w:val="1B1C1D"/>
                        <w:szCs w:val="24"/>
                      </w:rPr>
                      <m:t>T</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szCs w:val="24"/>
                          </w:rPr>
                          <m:t>γ</m:t>
                        </m:r>
                      </m:e>
                      <m:sub>
                        <m:r>
                          <w:rPr>
                            <w:rFonts w:ascii="Cambria Math" w:hAnsi="Cambria Math"/>
                            <w:color w:val="1B1C1D"/>
                            <w:szCs w:val="24"/>
                          </w:rPr>
                          <m:t>0</m:t>
                        </m:r>
                      </m:sub>
                    </m:sSub>
                    <m:r>
                      <m:rPr>
                        <m:sty m:val="p"/>
                      </m:rPr>
                      <w:rPr>
                        <w:rFonts w:ascii="Cambria Math" w:hAnsi="Cambria Math"/>
                        <w:color w:val="1B1C1D"/>
                        <w:szCs w:val="24"/>
                      </w:rPr>
                      <m:t>+</m:t>
                    </m:r>
                    <m:r>
                      <w:rPr>
                        <w:rFonts w:ascii="Cambria Math" w:hAnsi="Cambria Math"/>
                        <w:color w:val="1B1C1D"/>
                        <w:szCs w:val="24"/>
                      </w:rPr>
                      <m:t>2</m:t>
                    </m:r>
                    <m:nary>
                      <m:naryPr>
                        <m:chr m:val="∑"/>
                        <m:limLoc m:val="undOvr"/>
                        <m:ctrlPr>
                          <w:rPr>
                            <w:rFonts w:ascii="Cambria Math" w:hAnsi="Cambria Math"/>
                          </w:rPr>
                        </m:ctrlPr>
                      </m:naryPr>
                      <m:sub>
                        <m:r>
                          <w:rPr>
                            <w:rFonts w:ascii="Cambria Math" w:hAnsi="Cambria Math"/>
                            <w:color w:val="1B1C1D"/>
                            <w:szCs w:val="24"/>
                          </w:rPr>
                          <m:t>k</m:t>
                        </m:r>
                        <m:r>
                          <m:rPr>
                            <m:sty m:val="p"/>
                          </m:rPr>
                          <w:rPr>
                            <w:rFonts w:ascii="Cambria Math" w:hAnsi="Cambria Math"/>
                            <w:color w:val="1B1C1D"/>
                            <w:szCs w:val="24"/>
                          </w:rPr>
                          <m:t>=</m:t>
                        </m:r>
                        <m:r>
                          <w:rPr>
                            <w:rFonts w:ascii="Cambria Math" w:hAnsi="Cambria Math"/>
                            <w:color w:val="1B1C1D"/>
                            <w:szCs w:val="24"/>
                          </w:rPr>
                          <m:t>1</m:t>
                        </m:r>
                      </m:sub>
                      <m:sup>
                        <m:r>
                          <w:rPr>
                            <w:rFonts w:ascii="Cambria Math" w:hAnsi="Cambria Math"/>
                            <w:color w:val="1B1C1D"/>
                            <w:szCs w:val="24"/>
                          </w:rPr>
                          <m:t>h</m:t>
                        </m:r>
                        <m:r>
                          <m:rPr>
                            <m:sty m:val="p"/>
                          </m:rPr>
                          <w:rPr>
                            <w:rFonts w:ascii="Cambria Math" w:hAnsi="Cambria Math"/>
                            <w:color w:val="1B1C1D"/>
                            <w:szCs w:val="24"/>
                          </w:rPr>
                          <m:t>-</m:t>
                        </m:r>
                        <m:r>
                          <w:rPr>
                            <w:rFonts w:ascii="Cambria Math" w:hAnsi="Cambria Math"/>
                            <w:color w:val="1B1C1D"/>
                            <w:szCs w:val="24"/>
                          </w:rPr>
                          <m:t>1</m:t>
                        </m:r>
                      </m:sup>
                      <m:e>
                        <m:sSub>
                          <m:sSubPr>
                            <m:ctrlPr>
                              <w:rPr>
                                <w:rFonts w:ascii="Cambria Math" w:hAnsi="Cambria Math"/>
                              </w:rPr>
                            </m:ctrlPr>
                          </m:sSubPr>
                          <m:e>
                            <m:r>
                              <w:rPr>
                                <w:rFonts w:ascii="Cambria Math" w:hAnsi="Cambria Math"/>
                                <w:color w:val="1B1C1D"/>
                                <w:szCs w:val="24"/>
                              </w:rPr>
                              <m:t>γ</m:t>
                            </m:r>
                          </m:e>
                          <m:sub>
                            <m:r>
                              <w:rPr>
                                <w:rFonts w:ascii="Cambria Math" w:hAnsi="Cambria Math"/>
                                <w:color w:val="1B1C1D"/>
                                <w:szCs w:val="24"/>
                              </w:rPr>
                              <m:t>k</m:t>
                            </m:r>
                          </m:sub>
                        </m:sSub>
                      </m:e>
                    </m:nary>
                  </m:e>
                </m:d>
              </m:oMath>
            </m:oMathPara>
          </w:p>
        </w:tc>
        <w:tc>
          <w:tcPr>
            <w:tcW w:w="374" w:type="pct"/>
            <w:vAlign w:val="center"/>
          </w:tcPr>
          <w:p w14:paraId="2B941352" w14:textId="77777777" w:rsidR="00D07928" w:rsidRPr="002F137A" w:rsidRDefault="00000000">
            <w:pPr>
              <w:spacing w:before="40" w:after="40"/>
              <w:jc w:val="right"/>
              <w:rPr>
                <w:color w:val="1B1C1D"/>
                <w:szCs w:val="24"/>
              </w:rPr>
            </w:pPr>
            <w:r w:rsidRPr="002F137A">
              <w:rPr>
                <w:color w:val="1B1C1D"/>
                <w:szCs w:val="24"/>
              </w:rPr>
              <w:t>(39)</w:t>
            </w:r>
          </w:p>
        </w:tc>
      </w:tr>
      <w:tr w:rsidR="00D07928" w14:paraId="29828497" w14:textId="77777777" w:rsidTr="002F137A">
        <w:tc>
          <w:tcPr>
            <w:tcW w:w="374" w:type="pct"/>
            <w:vAlign w:val="center"/>
          </w:tcPr>
          <w:p w14:paraId="602DC8EC" w14:textId="77777777" w:rsidR="00D07928" w:rsidRPr="002F137A" w:rsidRDefault="00D07928">
            <w:pPr>
              <w:spacing w:before="40" w:after="40"/>
              <w:rPr>
                <w:color w:val="1B1C1D"/>
                <w:szCs w:val="24"/>
              </w:rPr>
            </w:pPr>
          </w:p>
        </w:tc>
        <w:tc>
          <w:tcPr>
            <w:tcW w:w="4252" w:type="pct"/>
            <w:vAlign w:val="center"/>
          </w:tcPr>
          <w:p w14:paraId="5781FEE4" w14:textId="77777777" w:rsidR="00D07928" w:rsidRPr="002F137A" w:rsidRDefault="00000000">
            <w:pPr>
              <w:spacing w:before="40" w:after="40"/>
              <w:jc w:val="center"/>
              <w:rPr>
                <w:color w:val="1B1C1D"/>
                <w:szCs w:val="24"/>
              </w:rPr>
            </w:pPr>
            <m:oMathPara>
              <m:oMathParaPr>
                <m:jc m:val="center"/>
              </m:oMathParaPr>
              <m:oMath>
                <m:r>
                  <m:rPr>
                    <m:sty m:val="p"/>
                  </m:rPr>
                  <w:rPr>
                    <w:rFonts w:ascii="Cambria Math" w:hAnsi="Cambria Math"/>
                    <w:color w:val="1B1C1D"/>
                    <w:szCs w:val="24"/>
                  </w:rPr>
                  <m:t>DM=</m:t>
                </m:r>
                <m:f>
                  <m:fPr>
                    <m:ctrlPr>
                      <w:rPr>
                        <w:rFonts w:ascii="Cambria Math" w:hAnsi="Cambria Math"/>
                      </w:rPr>
                    </m:ctrlPr>
                  </m:fPr>
                  <m:num>
                    <m:acc>
                      <m:accPr>
                        <m:chr m:val="̅"/>
                        <m:ctrlPr>
                          <w:rPr>
                            <w:rFonts w:ascii="Cambria Math" w:hAnsi="Cambria Math"/>
                          </w:rPr>
                        </m:ctrlPr>
                      </m:accPr>
                      <m:e>
                        <m:r>
                          <w:rPr>
                            <w:rFonts w:ascii="Cambria Math" w:hAnsi="Cambria Math"/>
                            <w:color w:val="1B1C1D"/>
                            <w:szCs w:val="24"/>
                          </w:rPr>
                          <m:t>d</m:t>
                        </m:r>
                      </m:e>
                    </m:acc>
                  </m:num>
                  <m:den>
                    <m:rad>
                      <m:radPr>
                        <m:degHide m:val="1"/>
                        <m:ctrlPr>
                          <w:rPr>
                            <w:rFonts w:ascii="Cambria Math" w:hAnsi="Cambria Math"/>
                          </w:rPr>
                        </m:ctrlPr>
                      </m:radPr>
                      <m:deg/>
                      <m:e>
                        <m:acc>
                          <m:accPr>
                            <m:ctrlPr>
                              <w:rPr>
                                <w:rFonts w:ascii="Cambria Math" w:hAnsi="Cambria Math"/>
                              </w:rPr>
                            </m:ctrlPr>
                          </m:accPr>
                          <m:e>
                            <m:r>
                              <w:rPr>
                                <w:rFonts w:ascii="Cambria Math" w:hAnsi="Cambria Math"/>
                                <w:color w:val="1B1C1D"/>
                                <w:szCs w:val="24"/>
                              </w:rPr>
                              <m:t>V</m:t>
                            </m:r>
                          </m:e>
                        </m:acc>
                        <m:d>
                          <m:dPr>
                            <m:ctrlPr>
                              <w:rPr>
                                <w:rFonts w:ascii="Cambria Math" w:hAnsi="Cambria Math"/>
                              </w:rPr>
                            </m:ctrlPr>
                          </m:dPr>
                          <m:e>
                            <m:acc>
                              <m:accPr>
                                <m:chr m:val="̅"/>
                                <m:ctrlPr>
                                  <w:rPr>
                                    <w:rFonts w:ascii="Cambria Math" w:hAnsi="Cambria Math"/>
                                  </w:rPr>
                                </m:ctrlPr>
                              </m:accPr>
                              <m:e>
                                <m:r>
                                  <w:rPr>
                                    <w:rFonts w:ascii="Cambria Math" w:hAnsi="Cambria Math"/>
                                    <w:color w:val="1B1C1D"/>
                                    <w:szCs w:val="24"/>
                                  </w:rPr>
                                  <m:t>d</m:t>
                                </m:r>
                              </m:e>
                            </m:acc>
                          </m:e>
                        </m:d>
                      </m:e>
                    </m:rad>
                  </m:den>
                </m:f>
              </m:oMath>
            </m:oMathPara>
          </w:p>
        </w:tc>
        <w:tc>
          <w:tcPr>
            <w:tcW w:w="374" w:type="pct"/>
            <w:vAlign w:val="center"/>
          </w:tcPr>
          <w:p w14:paraId="311C6604" w14:textId="77777777" w:rsidR="00D07928" w:rsidRPr="002F137A" w:rsidRDefault="00000000">
            <w:pPr>
              <w:spacing w:before="40" w:after="40"/>
              <w:jc w:val="right"/>
              <w:rPr>
                <w:color w:val="1B1C1D"/>
                <w:szCs w:val="24"/>
              </w:rPr>
            </w:pPr>
            <w:r w:rsidRPr="002F137A">
              <w:rPr>
                <w:color w:val="1B1C1D"/>
                <w:szCs w:val="24"/>
              </w:rPr>
              <w:t>(40)</w:t>
            </w:r>
          </w:p>
        </w:tc>
      </w:tr>
    </w:tbl>
    <w:p w14:paraId="0F25663B"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Harvey </w:t>
      </w:r>
      <w:r w:rsidRPr="002F137A">
        <w:rPr>
          <w:i/>
          <w:iCs/>
          <w:color w:val="1B1C1D"/>
          <w:szCs w:val="24"/>
        </w:rPr>
        <w:t>et al</w:t>
      </w:r>
      <w:r w:rsidRPr="002F137A">
        <w:rPr>
          <w:color w:val="1B1C1D"/>
          <w:szCs w:val="24"/>
        </w:rPr>
        <w:t xml:space="preserve">. (1997) mengusulkan koreksi untuk sampel berukuran terbatas yang kemudian dibandingkan dengan distribusi </w:t>
      </w:r>
      <m:oMath>
        <m:r>
          <w:rPr>
            <w:rFonts w:ascii="Cambria Math" w:hAnsi="Cambria Math"/>
            <w:color w:val="1B1C1D"/>
            <w:szCs w:val="24"/>
          </w:rPr>
          <m:t>t</m:t>
        </m:r>
      </m:oMath>
      <w:r w:rsidRPr="002F137A">
        <w:rPr>
          <w:color w:val="1B1C1D"/>
          <w:szCs w:val="24"/>
        </w:rPr>
        <w:t xml:space="preserve"> dengan derajat bebas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w:t>
      </w:r>
    </w:p>
    <w:tbl>
      <w:tblPr>
        <w:tblW w:w="7420" w:type="dxa"/>
        <w:tblBorders>
          <w:top w:val="nil"/>
          <w:left w:val="nil"/>
          <w:bottom w:val="nil"/>
          <w:right w:val="nil"/>
          <w:insideH w:val="nil"/>
          <w:insideV w:val="nil"/>
        </w:tblBorders>
        <w:tblLook w:val="0600" w:firstRow="0" w:lastRow="0" w:firstColumn="0" w:lastColumn="0" w:noHBand="1" w:noVBand="1"/>
      </w:tblPr>
      <w:tblGrid>
        <w:gridCol w:w="546"/>
        <w:gridCol w:w="6302"/>
        <w:gridCol w:w="572"/>
      </w:tblGrid>
      <w:tr w:rsidR="00D07928" w14:paraId="7FAE3B51" w14:textId="77777777" w:rsidTr="002F137A">
        <w:tc>
          <w:tcPr>
            <w:tcW w:w="374" w:type="pct"/>
            <w:vAlign w:val="center"/>
          </w:tcPr>
          <w:p w14:paraId="28CFA2F4" w14:textId="77777777" w:rsidR="00D07928" w:rsidRPr="002F137A" w:rsidRDefault="00D07928">
            <w:pPr>
              <w:spacing w:before="40" w:after="40"/>
              <w:rPr>
                <w:color w:val="1B1C1D"/>
                <w:szCs w:val="24"/>
              </w:rPr>
            </w:pPr>
          </w:p>
        </w:tc>
        <w:tc>
          <w:tcPr>
            <w:tcW w:w="4252" w:type="pct"/>
            <w:vAlign w:val="center"/>
          </w:tcPr>
          <w:p w14:paraId="40AB22FD" w14:textId="77777777" w:rsidR="00D07928" w:rsidRPr="002F137A" w:rsidRDefault="00000000">
            <w:pPr>
              <w:spacing w:before="40" w:after="40"/>
              <w:jc w:val="center"/>
              <w:rPr>
                <w:color w:val="1B1C1D"/>
                <w:szCs w:val="24"/>
              </w:rPr>
            </w:pPr>
            <m:oMathPara>
              <m:oMathParaPr>
                <m:jc m:val="center"/>
              </m:oMathParaPr>
              <m:oMath>
                <m:sSup>
                  <m:sSupPr>
                    <m:ctrlPr>
                      <w:rPr>
                        <w:rFonts w:ascii="Cambria Math" w:hAnsi="Cambria Math"/>
                      </w:rPr>
                    </m:ctrlPr>
                  </m:sSupPr>
                  <m:e>
                    <m:r>
                      <m:rPr>
                        <m:sty m:val="p"/>
                      </m:rPr>
                      <w:rPr>
                        <w:rFonts w:ascii="Cambria Math" w:hAnsi="Cambria Math"/>
                        <w:color w:val="1B1C1D"/>
                        <w:szCs w:val="24"/>
                      </w:rPr>
                      <m:t>DM</m:t>
                    </m:r>
                  </m:e>
                  <m:sup>
                    <m:r>
                      <m:rPr>
                        <m:sty m:val="p"/>
                      </m:rPr>
                      <w:rPr>
                        <w:rFonts w:ascii="Cambria Math" w:hAnsi="Cambria Math"/>
                        <w:color w:val="1B1C1D"/>
                        <w:szCs w:val="24"/>
                      </w:rPr>
                      <m:t>*</m:t>
                    </m:r>
                  </m:sup>
                </m:sSup>
                <m:r>
                  <m:rPr>
                    <m:sty m:val="p"/>
                  </m:rPr>
                  <w:rPr>
                    <w:rFonts w:ascii="Cambria Math" w:hAnsi="Cambria Math"/>
                    <w:color w:val="1B1C1D"/>
                    <w:szCs w:val="24"/>
                  </w:rPr>
                  <m:t>=DM×</m:t>
                </m:r>
                <m:rad>
                  <m:radPr>
                    <m:degHide m:val="1"/>
                    <m:ctrlPr>
                      <w:rPr>
                        <w:rFonts w:ascii="Cambria Math" w:hAnsi="Cambria Math"/>
                      </w:rPr>
                    </m:ctrlPr>
                  </m:radPr>
                  <m:deg/>
                  <m:e>
                    <m:f>
                      <m:fPr>
                        <m:ctrlPr>
                          <w:rPr>
                            <w:rFonts w:ascii="Cambria Math" w:hAnsi="Cambria Math"/>
                          </w:rPr>
                        </m:ctrlPr>
                      </m:fPr>
                      <m:num>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r>
                          <m:rPr>
                            <m:sty m:val="p"/>
                          </m:rPr>
                          <w:rPr>
                            <w:rFonts w:ascii="Cambria Math" w:hAnsi="Cambria Math"/>
                            <w:color w:val="1B1C1D"/>
                            <w:szCs w:val="24"/>
                          </w:rPr>
                          <m:t>-</m:t>
                        </m:r>
                        <m:r>
                          <w:rPr>
                            <w:rFonts w:ascii="Cambria Math" w:hAnsi="Cambria Math"/>
                            <w:color w:val="1B1C1D"/>
                            <w:szCs w:val="24"/>
                          </w:rPr>
                          <m:t>2</m:t>
                        </m:r>
                        <m:r>
                          <w:rPr>
                            <w:rFonts w:ascii="Cambria Math" w:hAnsi="Cambria Math"/>
                            <w:color w:val="1B1C1D"/>
                            <w:szCs w:val="24"/>
                          </w:rPr>
                          <m:t>h</m:t>
                        </m:r>
                        <m:r>
                          <m:rPr>
                            <m:sty m:val="p"/>
                          </m:rPr>
                          <w:rPr>
                            <w:rFonts w:ascii="Cambria Math" w:hAnsi="Cambria Math"/>
                            <w:color w:val="1B1C1D"/>
                            <w:szCs w:val="24"/>
                          </w:rPr>
                          <m:t>+</m:t>
                        </m:r>
                        <m:r>
                          <w:rPr>
                            <w:rFonts w:ascii="Cambria Math" w:hAnsi="Cambria Math"/>
                            <w:color w:val="1B1C1D"/>
                            <w:szCs w:val="24"/>
                          </w:rPr>
                          <m:t>h</m:t>
                        </m:r>
                        <m:d>
                          <m:dPr>
                            <m:ctrlPr>
                              <w:rPr>
                                <w:rFonts w:ascii="Cambria Math" w:hAnsi="Cambria Math"/>
                              </w:rPr>
                            </m:ctrlPr>
                          </m:dPr>
                          <m:e>
                            <m:r>
                              <w:rPr>
                                <w:rFonts w:ascii="Cambria Math" w:hAnsi="Cambria Math"/>
                                <w:color w:val="1B1C1D"/>
                                <w:szCs w:val="24"/>
                              </w:rPr>
                              <m:t>h</m:t>
                            </m:r>
                            <m:r>
                              <m:rPr>
                                <m:sty m:val="p"/>
                              </m:rPr>
                              <w:rPr>
                                <w:rFonts w:ascii="Cambria Math" w:hAnsi="Cambria Math"/>
                                <w:color w:val="1B1C1D"/>
                                <w:szCs w:val="24"/>
                              </w:rPr>
                              <m:t>-</m:t>
                            </m:r>
                            <m:r>
                              <w:rPr>
                                <w:rFonts w:ascii="Cambria Math" w:hAnsi="Cambria Math"/>
                                <w:color w:val="1B1C1D"/>
                                <w:szCs w:val="24"/>
                              </w:rPr>
                              <m:t>1</m:t>
                            </m:r>
                          </m:e>
                        </m:d>
                        <m:r>
                          <m:rPr>
                            <m:sty m:val="p"/>
                          </m:rPr>
                          <w:rPr>
                            <w:rFonts w:ascii="Cambria Math" w:hAnsi="Cambria Math"/>
                            <w:color w:val="1B1C1D"/>
                            <w:szCs w:val="24"/>
                          </w:rPr>
                          <m:t>/</m:t>
                        </m:r>
                        <m:r>
                          <w:rPr>
                            <w:rFonts w:ascii="Cambria Math" w:hAnsi="Cambria Math"/>
                            <w:color w:val="1B1C1D"/>
                            <w:szCs w:val="24"/>
                          </w:rPr>
                          <m:t>T</m:t>
                        </m:r>
                      </m:num>
                      <m:den>
                        <m:r>
                          <w:rPr>
                            <w:rFonts w:ascii="Cambria Math" w:hAnsi="Cambria Math"/>
                            <w:color w:val="1B1C1D"/>
                            <w:szCs w:val="24"/>
                          </w:rPr>
                          <m:t>T</m:t>
                        </m:r>
                      </m:den>
                    </m:f>
                  </m:e>
                </m:rad>
              </m:oMath>
            </m:oMathPara>
          </w:p>
        </w:tc>
        <w:tc>
          <w:tcPr>
            <w:tcW w:w="374" w:type="pct"/>
            <w:vAlign w:val="center"/>
          </w:tcPr>
          <w:p w14:paraId="006A0E2B" w14:textId="77777777" w:rsidR="00D07928" w:rsidRPr="002F137A" w:rsidRDefault="00000000">
            <w:pPr>
              <w:spacing w:before="40" w:after="40"/>
              <w:jc w:val="right"/>
              <w:rPr>
                <w:color w:val="1B1C1D"/>
                <w:szCs w:val="24"/>
              </w:rPr>
            </w:pPr>
            <w:r w:rsidRPr="002F137A">
              <w:rPr>
                <w:color w:val="1B1C1D"/>
                <w:szCs w:val="24"/>
              </w:rPr>
              <w:t>(41)</w:t>
            </w:r>
          </w:p>
        </w:tc>
      </w:tr>
      <w:tr w:rsidR="00D07928" w14:paraId="75F1F81C" w14:textId="77777777" w:rsidTr="002F137A">
        <w:tc>
          <w:tcPr>
            <w:tcW w:w="374" w:type="pct"/>
            <w:vAlign w:val="center"/>
          </w:tcPr>
          <w:p w14:paraId="5A269F5E" w14:textId="77777777" w:rsidR="00D07928" w:rsidRPr="002F137A" w:rsidRDefault="00D07928">
            <w:pPr>
              <w:spacing w:before="40" w:after="40"/>
              <w:rPr>
                <w:color w:val="1B1C1D"/>
                <w:szCs w:val="24"/>
              </w:rPr>
            </w:pPr>
          </w:p>
        </w:tc>
        <w:tc>
          <w:tcPr>
            <w:tcW w:w="4252" w:type="pct"/>
            <w:vAlign w:val="center"/>
          </w:tcPr>
          <w:p w14:paraId="16BCB4A4" w14:textId="77777777" w:rsidR="00D07928" w:rsidRPr="002F137A" w:rsidRDefault="00000000">
            <w:pPr>
              <w:spacing w:before="40" w:after="40"/>
              <w:jc w:val="center"/>
              <w:rPr>
                <w:color w:val="1B1C1D"/>
                <w:szCs w:val="24"/>
              </w:rPr>
            </w:pPr>
            <m:oMathPara>
              <m:oMathParaPr>
                <m:jc m:val="center"/>
              </m:oMathParaPr>
              <m:oMath>
                <m:r>
                  <w:rPr>
                    <w:rFonts w:ascii="Cambria Math" w:hAnsi="Cambria Math"/>
                    <w:color w:val="1B1C1D"/>
                    <w:szCs w:val="24"/>
                  </w:rPr>
                  <m:t>p</m:t>
                </m:r>
                <m:r>
                  <m:rPr>
                    <m:sty m:val="p"/>
                  </m:rPr>
                  <w:rPr>
                    <w:rFonts w:ascii="Cambria Math" w:hAnsi="Cambria Math"/>
                    <w:color w:val="1B1C1D"/>
                    <w:szCs w:val="24"/>
                  </w:rPr>
                  <m:t>=</m:t>
                </m:r>
                <m:r>
                  <w:rPr>
                    <w:rFonts w:ascii="Cambria Math" w:hAnsi="Cambria Math"/>
                    <w:color w:val="1B1C1D"/>
                    <w:szCs w:val="24"/>
                  </w:rPr>
                  <m:t>2</m:t>
                </m:r>
                <m:d>
                  <m:dPr>
                    <m:begChr m:val="["/>
                    <m:endChr m:val="]"/>
                    <m:ctrlPr>
                      <w:rPr>
                        <w:rFonts w:ascii="Cambria Math" w:hAnsi="Cambria Math"/>
                      </w:rPr>
                    </m:ctrlPr>
                  </m:dPr>
                  <m:e>
                    <m:r>
                      <w:rPr>
                        <w:rFonts w:ascii="Cambria Math" w:hAnsi="Cambria Math"/>
                        <w:color w:val="1B1C1D"/>
                        <w:szCs w:val="24"/>
                      </w:rPr>
                      <m:t>1</m:t>
                    </m:r>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F</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d>
                      <m:dPr>
                        <m:ctrlPr>
                          <w:rPr>
                            <w:rFonts w:ascii="Cambria Math" w:hAnsi="Cambria Math"/>
                          </w:rPr>
                        </m:ctrlPr>
                      </m:dPr>
                      <m:e>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color w:val="1B1C1D"/>
                                    <w:szCs w:val="24"/>
                                  </w:rPr>
                                  <m:t>DM</m:t>
                                </m:r>
                              </m:e>
                              <m:sup>
                                <m:r>
                                  <m:rPr>
                                    <m:sty m:val="p"/>
                                  </m:rPr>
                                  <w:rPr>
                                    <w:rFonts w:ascii="Cambria Math" w:hAnsi="Cambria Math"/>
                                    <w:color w:val="1B1C1D"/>
                                    <w:szCs w:val="24"/>
                                  </w:rPr>
                                  <m:t>*</m:t>
                                </m:r>
                              </m:sup>
                            </m:sSup>
                          </m:e>
                        </m:d>
                      </m:e>
                    </m:d>
                  </m:e>
                </m:d>
              </m:oMath>
            </m:oMathPara>
          </w:p>
        </w:tc>
        <w:tc>
          <w:tcPr>
            <w:tcW w:w="374" w:type="pct"/>
            <w:vAlign w:val="center"/>
          </w:tcPr>
          <w:p w14:paraId="606AA2BC" w14:textId="77777777" w:rsidR="00D07928" w:rsidRPr="002F137A" w:rsidRDefault="00000000">
            <w:pPr>
              <w:spacing w:before="40" w:after="40"/>
              <w:jc w:val="right"/>
              <w:rPr>
                <w:color w:val="1B1C1D"/>
                <w:szCs w:val="24"/>
              </w:rPr>
            </w:pPr>
            <w:r w:rsidRPr="002F137A">
              <w:rPr>
                <w:color w:val="1B1C1D"/>
                <w:szCs w:val="24"/>
              </w:rPr>
              <w:t>(42)</w:t>
            </w:r>
          </w:p>
        </w:tc>
      </w:tr>
    </w:tbl>
    <w:p w14:paraId="5EC84700" w14:textId="77777777" w:rsidR="00D07928" w:rsidRPr="002F137A" w:rsidRDefault="00000000">
      <w:pPr>
        <w:keepNext/>
        <w:pBdr>
          <w:top w:val="nil"/>
          <w:left w:val="nil"/>
          <w:bottom w:val="nil"/>
          <w:right w:val="nil"/>
          <w:between w:val="nil"/>
        </w:pBdr>
        <w:spacing w:line="276" w:lineRule="auto"/>
        <w:jc w:val="both"/>
        <w:rPr>
          <w:color w:val="1B1C1D"/>
          <w:szCs w:val="24"/>
        </w:rPr>
      </w:pPr>
      <w:r w:rsidRPr="002F137A">
        <w:rPr>
          <w:color w:val="1B1C1D"/>
          <w:szCs w:val="24"/>
        </w:rPr>
        <w:lastRenderedPageBreak/>
        <w:t>Keterangan :</w:t>
      </w:r>
    </w:p>
    <w:p w14:paraId="4458BC84"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e</m:t>
            </m:r>
          </m:e>
          <m:sub>
            <m:r>
              <w:rPr>
                <w:rFonts w:ascii="Cambria Math" w:hAnsi="Cambria Math"/>
                <w:color w:val="1B1C1D"/>
                <w:szCs w:val="24"/>
              </w:rPr>
              <m:t>L</m:t>
            </m:r>
            <m:r>
              <m:rPr>
                <m:sty m:val="p"/>
              </m:rPr>
              <w:rPr>
                <w:rFonts w:ascii="Cambria Math" w:hAnsi="Cambria Math"/>
                <w:color w:val="1B1C1D"/>
                <w:szCs w:val="24"/>
              </w:rPr>
              <m:t>,</m:t>
            </m:r>
            <m:r>
              <w:rPr>
                <w:rFonts w:ascii="Cambria Math" w:hAnsi="Cambria Math"/>
                <w:color w:val="1B1C1D"/>
                <w:szCs w:val="24"/>
              </w:rPr>
              <m:t>t</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e</m:t>
            </m:r>
          </m:e>
          <m:sub>
            <m:r>
              <w:rPr>
                <w:rFonts w:ascii="Cambria Math" w:hAnsi="Cambria Math"/>
                <w:color w:val="1B1C1D"/>
                <w:szCs w:val="24"/>
              </w:rPr>
              <m:t>G</m:t>
            </m:r>
            <m:r>
              <m:rPr>
                <m:sty m:val="p"/>
              </m:rPr>
              <w:rPr>
                <w:rFonts w:ascii="Cambria Math" w:hAnsi="Cambria Math"/>
                <w:color w:val="1B1C1D"/>
                <w:szCs w:val="24"/>
              </w:rPr>
              <m:t>,</m:t>
            </m:r>
            <m:r>
              <w:rPr>
                <w:rFonts w:ascii="Cambria Math" w:hAnsi="Cambria Math"/>
                <w:color w:val="1B1C1D"/>
                <w:szCs w:val="24"/>
              </w:rPr>
              <m:t>t</m:t>
            </m:r>
          </m:sub>
        </m:sSub>
      </m:oMath>
      <w:r w:rsidRPr="002F137A">
        <w:rPr>
          <w:color w:val="1B1C1D"/>
          <w:szCs w:val="24"/>
        </w:rPr>
        <w:tab/>
        <w:t>= Galat prediksi LSTM dan GRU pada hari ke-</w:t>
      </w:r>
      <m:oMath>
        <m:r>
          <w:rPr>
            <w:rFonts w:ascii="Cambria Math" w:hAnsi="Cambria Math"/>
            <w:color w:val="1B1C1D"/>
            <w:szCs w:val="24"/>
          </w:rPr>
          <m:t>t</m:t>
        </m:r>
      </m:oMath>
    </w:p>
    <w:p w14:paraId="1B44F4EA"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T</m:t>
        </m:r>
      </m:oMath>
      <w:r w:rsidRPr="002F137A">
        <w:rPr>
          <w:color w:val="1B1C1D"/>
          <w:szCs w:val="24"/>
        </w:rPr>
        <w:tab/>
        <w:t>= Jumlah pengamatan pada data uji</w:t>
      </w:r>
    </w:p>
    <w:p w14:paraId="3F746A22"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r>
          <w:rPr>
            <w:rFonts w:ascii="Cambria Math" w:hAnsi="Cambria Math"/>
            <w:color w:val="1B1C1D"/>
            <w:szCs w:val="24"/>
          </w:rPr>
          <m:t>h</m:t>
        </m:r>
      </m:oMath>
      <w:r w:rsidRPr="002F137A">
        <w:rPr>
          <w:color w:val="1B1C1D"/>
          <w:szCs w:val="24"/>
        </w:rPr>
        <w:tab/>
        <w:t xml:space="preserve">= Horizon peramalan (dalam penelitian ini </w:t>
      </w:r>
      <m:oMath>
        <m:r>
          <w:rPr>
            <w:rFonts w:ascii="Cambria Math" w:hAnsi="Cambria Math"/>
            <w:color w:val="1B1C1D"/>
            <w:szCs w:val="24"/>
          </w:rPr>
          <m:t>h</m:t>
        </m:r>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w:t>
      </w:r>
    </w:p>
    <w:p w14:paraId="70186BDF" w14:textId="77777777" w:rsidR="00D07928" w:rsidRPr="002F137A" w:rsidRDefault="00000000">
      <w:pPr>
        <w:keepNext/>
        <w:pBdr>
          <w:top w:val="nil"/>
          <w:left w:val="nil"/>
          <w:bottom w:val="nil"/>
          <w:right w:val="nil"/>
          <w:between w:val="nil"/>
        </w:pBdr>
        <w:tabs>
          <w:tab w:val="left" w:pos="2268"/>
        </w:tabs>
        <w:spacing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γ</m:t>
            </m:r>
          </m:e>
          <m:sub>
            <m:r>
              <w:rPr>
                <w:rFonts w:ascii="Cambria Math" w:hAnsi="Cambria Math"/>
                <w:color w:val="1B1C1D"/>
                <w:szCs w:val="24"/>
              </w:rPr>
              <m:t>k</m:t>
            </m:r>
          </m:sub>
        </m:sSub>
      </m:oMath>
      <w:r w:rsidRPr="002F137A">
        <w:rPr>
          <w:color w:val="1B1C1D"/>
          <w:szCs w:val="24"/>
        </w:rPr>
        <w:tab/>
        <w:t xml:space="preserve">= Autokovarians </w:t>
      </w:r>
      <m:oMath>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oMath>
      <w:r w:rsidRPr="002F137A">
        <w:rPr>
          <w:color w:val="1B1C1D"/>
          <w:szCs w:val="24"/>
        </w:rPr>
        <w:t xml:space="preserve"> pada lag ke-</w:t>
      </w:r>
      <m:oMath>
        <m:r>
          <w:rPr>
            <w:rFonts w:ascii="Cambria Math" w:hAnsi="Cambria Math"/>
            <w:color w:val="1B1C1D"/>
            <w:szCs w:val="24"/>
          </w:rPr>
          <m:t>k</m:t>
        </m:r>
      </m:oMath>
    </w:p>
    <w:p w14:paraId="73EF3BD3" w14:textId="77777777" w:rsidR="00D07928" w:rsidRPr="002F137A" w:rsidRDefault="00000000">
      <w:pPr>
        <w:pBdr>
          <w:top w:val="nil"/>
          <w:left w:val="nil"/>
          <w:bottom w:val="nil"/>
          <w:right w:val="nil"/>
          <w:between w:val="nil"/>
        </w:pBdr>
        <w:tabs>
          <w:tab w:val="left" w:pos="2268"/>
        </w:tabs>
        <w:spacing w:after="120" w:line="276" w:lineRule="auto"/>
        <w:ind w:left="2552" w:hanging="1985"/>
        <w:rPr>
          <w:color w:val="1B1C1D"/>
          <w:szCs w:val="24"/>
        </w:rPr>
      </w:pPr>
      <m:oMath>
        <m:sSub>
          <m:sSubPr>
            <m:ctrlPr>
              <w:rPr>
                <w:rFonts w:ascii="Cambria Math" w:hAnsi="Cambria Math"/>
              </w:rPr>
            </m:ctrlPr>
          </m:sSubPr>
          <m:e>
            <m:r>
              <w:rPr>
                <w:rFonts w:ascii="Cambria Math" w:hAnsi="Cambria Math"/>
                <w:color w:val="1B1C1D"/>
                <w:szCs w:val="24"/>
              </w:rPr>
              <m:t>F</m:t>
            </m:r>
          </m:e>
          <m:sub>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sub>
        </m:sSub>
      </m:oMath>
      <w:r w:rsidRPr="002F137A">
        <w:rPr>
          <w:color w:val="1B1C1D"/>
          <w:szCs w:val="24"/>
        </w:rPr>
        <w:tab/>
        <w:t xml:space="preserve">= Fungsi distribusi kumulatif distribusi </w:t>
      </w:r>
      <m:oMath>
        <m:r>
          <w:rPr>
            <w:rFonts w:ascii="Cambria Math" w:hAnsi="Cambria Math"/>
            <w:color w:val="1B1C1D"/>
            <w:szCs w:val="24"/>
          </w:rPr>
          <m:t>t</m:t>
        </m:r>
      </m:oMath>
      <w:r w:rsidRPr="002F137A">
        <w:rPr>
          <w:color w:val="1B1C1D"/>
          <w:szCs w:val="24"/>
        </w:rPr>
        <w:t xml:space="preserve"> dengan derajat bebas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oMath>
    </w:p>
    <w:p w14:paraId="3BD70A8F" w14:textId="77777777" w:rsidR="00D07928"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Karena </w:t>
      </w:r>
      <m:oMath>
        <m:r>
          <w:rPr>
            <w:rFonts w:ascii="Cambria Math" w:hAnsi="Cambria Math"/>
            <w:color w:val="1B1C1D"/>
            <w:szCs w:val="24"/>
          </w:rPr>
          <m:t>h</m:t>
        </m:r>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suku penjumlahan autokovarians pada persamaan (39) kosong sehingga </w:t>
      </w:r>
      <m:oMath>
        <m:acc>
          <m:accPr>
            <m:ctrlPr>
              <w:rPr>
                <w:rFonts w:ascii="Cambria Math" w:hAnsi="Cambria Math"/>
              </w:rPr>
            </m:ctrlPr>
          </m:accPr>
          <m:e>
            <m:r>
              <w:rPr>
                <w:rFonts w:ascii="Cambria Math" w:hAnsi="Cambria Math"/>
                <w:color w:val="1B1C1D"/>
                <w:szCs w:val="24"/>
              </w:rPr>
              <m:t>V</m:t>
            </m:r>
          </m:e>
        </m:acc>
        <m:d>
          <m:dPr>
            <m:ctrlPr>
              <w:rPr>
                <w:rFonts w:ascii="Cambria Math" w:hAnsi="Cambria Math"/>
              </w:rPr>
            </m:ctrlPr>
          </m:dPr>
          <m:e>
            <m:acc>
              <m:accPr>
                <m:chr m:val="̅"/>
                <m:ctrlPr>
                  <w:rPr>
                    <w:rFonts w:ascii="Cambria Math" w:hAnsi="Cambria Math"/>
                  </w:rPr>
                </m:ctrlPr>
              </m:accPr>
              <m:e>
                <m:r>
                  <w:rPr>
                    <w:rFonts w:ascii="Cambria Math" w:hAnsi="Cambria Math"/>
                    <w:color w:val="1B1C1D"/>
                    <w:szCs w:val="24"/>
                  </w:rPr>
                  <m:t>d</m:t>
                </m:r>
              </m:e>
            </m:acc>
          </m:e>
        </m:d>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γ</m:t>
            </m:r>
          </m:e>
          <m:sub>
            <m:r>
              <w:rPr>
                <w:rFonts w:ascii="Cambria Math" w:hAnsi="Cambria Math"/>
                <w:color w:val="1B1C1D"/>
                <w:szCs w:val="24"/>
              </w:rPr>
              <m:t>0</m:t>
            </m:r>
          </m:sub>
        </m:sSub>
        <m:r>
          <m:rPr>
            <m:sty m:val="p"/>
          </m:rPr>
          <w:rPr>
            <w:rFonts w:ascii="Cambria Math" w:hAnsi="Cambria Math"/>
            <w:color w:val="1B1C1D"/>
            <w:szCs w:val="24"/>
          </w:rPr>
          <m:t>/</m:t>
        </m:r>
        <m:r>
          <w:rPr>
            <w:rFonts w:ascii="Cambria Math" w:hAnsi="Cambria Math"/>
            <w:color w:val="1B1C1D"/>
            <w:szCs w:val="24"/>
          </w:rPr>
          <m:t>T</m:t>
        </m:r>
      </m:oMath>
      <w:r w:rsidRPr="002F137A">
        <w:rPr>
          <w:color w:val="1B1C1D"/>
          <w:szCs w:val="24"/>
        </w:rPr>
        <w:t xml:space="preserve">. </w:t>
      </w:r>
      <m:oMath>
        <m:sSub>
          <m:sSubPr>
            <m:ctrlPr>
              <w:rPr>
                <w:rFonts w:ascii="Cambria Math" w:hAnsi="Cambria Math"/>
              </w:rPr>
            </m:ctrlPr>
          </m:sSubPr>
          <m:e>
            <m:r>
              <w:rPr>
                <w:rFonts w:ascii="Cambria Math" w:hAnsi="Cambria Math"/>
                <w:color w:val="1B1C1D"/>
                <w:szCs w:val="24"/>
              </w:rPr>
              <m:t>H</m:t>
            </m:r>
          </m:e>
          <m:sub>
            <m:r>
              <w:rPr>
                <w:rFonts w:ascii="Cambria Math" w:hAnsi="Cambria Math"/>
                <w:color w:val="1B1C1D"/>
                <w:szCs w:val="24"/>
              </w:rPr>
              <m:t>0</m:t>
            </m:r>
          </m:sub>
        </m:sSub>
      </m:oMath>
      <w:r w:rsidRPr="002F137A">
        <w:rPr>
          <w:color w:val="1B1C1D"/>
          <w:szCs w:val="24"/>
        </w:rPr>
        <w:t xml:space="preserve"> ditolak apabila </w:t>
      </w:r>
      <m:oMath>
        <m:r>
          <w:rPr>
            <w:rFonts w:ascii="Cambria Math" w:hAnsi="Cambria Math"/>
            <w:color w:val="1B1C1D"/>
            <w:szCs w:val="24"/>
          </w:rPr>
          <m:t>p</m:t>
        </m:r>
        <m:r>
          <m:rPr>
            <m:sty m:val="p"/>
          </m:rPr>
          <w:rPr>
            <w:rFonts w:ascii="Cambria Math" w:hAnsi="Cambria Math"/>
            <w:color w:val="1B1C1D"/>
            <w:szCs w:val="24"/>
          </w:rPr>
          <m:t>&lt;</m:t>
        </m:r>
        <m:r>
          <m:rPr>
            <m:nor/>
          </m:rPr>
          <w:rPr>
            <w:rFonts w:ascii="Cambria Math" w:hAnsi="Cambria Math"/>
            <w:color w:val="1B1C1D"/>
            <w:szCs w:val="24"/>
          </w:rPr>
          <m:t>0,05</m:t>
        </m:r>
      </m:oMath>
      <w:r w:rsidRPr="002F137A">
        <w:rPr>
          <w:color w:val="1B1C1D"/>
          <w:szCs w:val="24"/>
        </w:rPr>
        <w:t xml:space="preserve">. Nilai </w:t>
      </w:r>
      <m:oMath>
        <m:acc>
          <m:accPr>
            <m:chr m:val="̅"/>
            <m:ctrlPr>
              <w:rPr>
                <w:rFonts w:ascii="Cambria Math" w:hAnsi="Cambria Math"/>
              </w:rPr>
            </m:ctrlPr>
          </m:accPr>
          <m:e>
            <m:r>
              <w:rPr>
                <w:rFonts w:ascii="Cambria Math" w:hAnsi="Cambria Math"/>
                <w:color w:val="1B1C1D"/>
                <w:szCs w:val="24"/>
              </w:rPr>
              <m:t>d</m:t>
            </m:r>
          </m:e>
        </m:acc>
        <m:r>
          <m:rPr>
            <m:sty m:val="p"/>
          </m:rPr>
          <w:rPr>
            <w:rFonts w:ascii="Cambria Math" w:hAnsi="Cambria Math"/>
            <w:color w:val="1B1C1D"/>
            <w:szCs w:val="24"/>
          </w:rPr>
          <m:t>&gt;</m:t>
        </m:r>
        <m:r>
          <w:rPr>
            <w:rFonts w:ascii="Cambria Math" w:hAnsi="Cambria Math"/>
            <w:color w:val="1B1C1D"/>
            <w:szCs w:val="24"/>
          </w:rPr>
          <m:t>0</m:t>
        </m:r>
      </m:oMath>
      <w:r w:rsidRPr="002F137A">
        <w:rPr>
          <w:color w:val="1B1C1D"/>
          <w:szCs w:val="24"/>
        </w:rPr>
        <w:t xml:space="preserve"> berarti rata-rata </w:t>
      </w:r>
      <w:r w:rsidRPr="002F137A">
        <w:rPr>
          <w:i/>
          <w:iCs/>
          <w:color w:val="1B1C1D"/>
          <w:szCs w:val="24"/>
        </w:rPr>
        <w:t>loss</w:t>
      </w:r>
      <w:r w:rsidRPr="002F137A">
        <w:rPr>
          <w:color w:val="1B1C1D"/>
          <w:szCs w:val="24"/>
        </w:rPr>
        <w:t xml:space="preserve"> LSTM lebih besar daripada GRU, sedangkan </w:t>
      </w:r>
      <m:oMath>
        <m:acc>
          <m:accPr>
            <m:chr m:val="̅"/>
            <m:ctrlPr>
              <w:rPr>
                <w:rFonts w:ascii="Cambria Math" w:hAnsi="Cambria Math"/>
              </w:rPr>
            </m:ctrlPr>
          </m:accPr>
          <m:e>
            <m:r>
              <w:rPr>
                <w:rFonts w:ascii="Cambria Math" w:hAnsi="Cambria Math"/>
                <w:color w:val="1B1C1D"/>
                <w:szCs w:val="24"/>
              </w:rPr>
              <m:t>d</m:t>
            </m:r>
          </m:e>
        </m:acc>
        <m:r>
          <m:rPr>
            <m:sty m:val="p"/>
          </m:rPr>
          <w:rPr>
            <w:rFonts w:ascii="Cambria Math" w:hAnsi="Cambria Math"/>
            <w:color w:val="1B1C1D"/>
            <w:szCs w:val="24"/>
          </w:rPr>
          <m:t>&lt;</m:t>
        </m:r>
        <m:r>
          <w:rPr>
            <w:rFonts w:ascii="Cambria Math" w:hAnsi="Cambria Math"/>
            <w:color w:val="1B1C1D"/>
            <w:szCs w:val="24"/>
          </w:rPr>
          <m:t>0</m:t>
        </m:r>
      </m:oMath>
      <w:r w:rsidRPr="002F137A">
        <w:rPr>
          <w:color w:val="1B1C1D"/>
          <w:szCs w:val="24"/>
        </w:rPr>
        <w:t xml:space="preserve"> berarti sebaliknya.</w:t>
      </w:r>
    </w:p>
    <w:p w14:paraId="05920493"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6F1DEA28"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7CC6A856"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455BD318"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7D1D9881"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5ED3466D"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51A2F256"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6E6C883E"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612403F4"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4E5C8A5E"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1458EC12"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56CA2BA4"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314B56D3"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0C7AFCAD"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6442CDFE"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19206FA0"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37D8714F"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208A8E33"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739A1254"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22A6D488"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36E8E191" w14:textId="77777777" w:rsidR="002F137A" w:rsidRPr="002F137A" w:rsidRDefault="002F137A">
      <w:pPr>
        <w:pBdr>
          <w:top w:val="nil"/>
          <w:left w:val="nil"/>
          <w:bottom w:val="nil"/>
          <w:right w:val="nil"/>
          <w:between w:val="nil"/>
        </w:pBdr>
        <w:spacing w:after="120" w:line="276" w:lineRule="auto"/>
        <w:ind w:firstLine="720"/>
        <w:jc w:val="both"/>
        <w:rPr>
          <w:color w:val="1B1C1D"/>
          <w:szCs w:val="24"/>
        </w:rPr>
      </w:pPr>
    </w:p>
    <w:p w14:paraId="43BCE1FF" w14:textId="77777777" w:rsidR="00D07928" w:rsidRPr="002F137A" w:rsidRDefault="00000000">
      <w:pPr>
        <w:pStyle w:val="Heading4"/>
        <w:keepNext/>
        <w:rPr>
          <w:color w:val="1B1C1D"/>
        </w:rPr>
      </w:pPr>
      <w:bookmarkStart w:id="43" w:name="_Toc242053458"/>
      <w:r w:rsidRPr="002F137A">
        <w:rPr>
          <w:color w:val="1B1C1D"/>
        </w:rPr>
        <w:lastRenderedPageBreak/>
        <w:t>1.5.14 Penelitian Terdahulu</w:t>
      </w:r>
      <w:bookmarkEnd w:id="43"/>
    </w:p>
    <w:p w14:paraId="4036C981" w14:textId="3FCF8ACA"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Beberapa penelitian terdahulu dalam lima tahun terakhir yang relevan dengan penelitian ini dirangkum pada </w:t>
      </w:r>
      <w:r w:rsidR="001B6A95" w:rsidRPr="002F137A">
        <w:rPr>
          <w:color w:val="1B1C1D"/>
          <w:szCs w:val="24"/>
        </w:rPr>
        <w:t>Tabel 4</w:t>
      </w:r>
      <w:r w:rsidRPr="002F137A">
        <w:rPr>
          <w:color w:val="1B1C1D"/>
          <w:szCs w:val="24"/>
        </w:rPr>
        <w:t>.</w:t>
      </w:r>
    </w:p>
    <w:p w14:paraId="10DD39DA" w14:textId="175E75DD"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44" w:name="_Toc242053495"/>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4</w:t>
      </w:r>
      <w:r w:rsidRPr="002F137A">
        <w:rPr>
          <w:b/>
          <w:bCs/>
          <w:szCs w:val="24"/>
        </w:rPr>
        <w:fldChar w:fldCharType="end"/>
      </w:r>
      <w:r w:rsidRPr="002F137A">
        <w:rPr>
          <w:szCs w:val="24"/>
        </w:rPr>
        <w:t>. Penelitian Terdahulu</w:t>
      </w:r>
      <w:bookmarkEnd w:id="44"/>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443"/>
        <w:gridCol w:w="1705"/>
        <w:gridCol w:w="2498"/>
        <w:gridCol w:w="2774"/>
      </w:tblGrid>
      <w:tr w:rsidR="00D07928" w14:paraId="753670F8" w14:textId="77777777" w:rsidTr="002F137A">
        <w:trPr>
          <w:cantSplit/>
          <w:tblHeader/>
          <w:jc w:val="center"/>
        </w:trPr>
        <w:tc>
          <w:tcPr>
            <w:tcW w:w="299" w:type="pct"/>
            <w:tcBorders>
              <w:bottom w:val="single" w:sz="6" w:space="0" w:color="000000"/>
            </w:tcBorders>
            <w:vAlign w:val="center"/>
          </w:tcPr>
          <w:p w14:paraId="12010776" w14:textId="77777777" w:rsidR="00D07928" w:rsidRPr="002F137A" w:rsidRDefault="00000000">
            <w:pPr>
              <w:keepNext/>
              <w:spacing w:before="30" w:after="30"/>
              <w:jc w:val="center"/>
              <w:rPr>
                <w:color w:val="1B1C1D"/>
                <w:szCs w:val="20"/>
              </w:rPr>
            </w:pPr>
            <w:r w:rsidRPr="002F137A">
              <w:rPr>
                <w:b/>
                <w:bCs/>
                <w:color w:val="1B1C1D"/>
                <w:szCs w:val="20"/>
              </w:rPr>
              <w:t>No.</w:t>
            </w:r>
          </w:p>
        </w:tc>
        <w:tc>
          <w:tcPr>
            <w:tcW w:w="1149" w:type="pct"/>
            <w:tcBorders>
              <w:bottom w:val="single" w:sz="6" w:space="0" w:color="000000"/>
            </w:tcBorders>
            <w:vAlign w:val="center"/>
          </w:tcPr>
          <w:p w14:paraId="4C87F43C" w14:textId="77777777" w:rsidR="00D07928" w:rsidRPr="002F137A" w:rsidRDefault="00000000">
            <w:pPr>
              <w:keepNext/>
              <w:spacing w:before="30" w:after="30"/>
              <w:jc w:val="center"/>
              <w:rPr>
                <w:color w:val="1B1C1D"/>
                <w:szCs w:val="20"/>
              </w:rPr>
            </w:pPr>
            <w:r w:rsidRPr="002F137A">
              <w:rPr>
                <w:b/>
                <w:bCs/>
                <w:color w:val="1B1C1D"/>
                <w:szCs w:val="20"/>
              </w:rPr>
              <w:t>Peneliti (Tahun)</w:t>
            </w:r>
          </w:p>
        </w:tc>
        <w:tc>
          <w:tcPr>
            <w:tcW w:w="1683" w:type="pct"/>
            <w:tcBorders>
              <w:bottom w:val="single" w:sz="6" w:space="0" w:color="000000"/>
            </w:tcBorders>
            <w:vAlign w:val="center"/>
          </w:tcPr>
          <w:p w14:paraId="16B18EBF" w14:textId="77777777" w:rsidR="00D07928" w:rsidRPr="002F137A" w:rsidRDefault="00000000">
            <w:pPr>
              <w:keepNext/>
              <w:spacing w:before="30" w:after="30"/>
              <w:jc w:val="center"/>
              <w:rPr>
                <w:color w:val="1B1C1D"/>
                <w:szCs w:val="20"/>
              </w:rPr>
            </w:pPr>
            <w:r w:rsidRPr="002F137A">
              <w:rPr>
                <w:b/>
                <w:bCs/>
                <w:color w:val="1B1C1D"/>
                <w:szCs w:val="20"/>
              </w:rPr>
              <w:t>Data dan Metode</w:t>
            </w:r>
          </w:p>
        </w:tc>
        <w:tc>
          <w:tcPr>
            <w:tcW w:w="1870" w:type="pct"/>
            <w:tcBorders>
              <w:bottom w:val="single" w:sz="6" w:space="0" w:color="000000"/>
            </w:tcBorders>
            <w:vAlign w:val="center"/>
          </w:tcPr>
          <w:p w14:paraId="34BDECE9" w14:textId="77777777" w:rsidR="00D07928" w:rsidRPr="002F137A" w:rsidRDefault="00000000">
            <w:pPr>
              <w:keepNext/>
              <w:spacing w:before="30" w:after="30"/>
              <w:jc w:val="center"/>
              <w:rPr>
                <w:color w:val="1B1C1D"/>
                <w:szCs w:val="20"/>
              </w:rPr>
            </w:pPr>
            <w:r w:rsidRPr="002F137A">
              <w:rPr>
                <w:b/>
                <w:bCs/>
                <w:color w:val="1B1C1D"/>
                <w:szCs w:val="20"/>
              </w:rPr>
              <w:t>Hasil Utama</w:t>
            </w:r>
          </w:p>
        </w:tc>
      </w:tr>
      <w:tr w:rsidR="00D07928" w14:paraId="30102E5F" w14:textId="77777777" w:rsidTr="002F137A">
        <w:trPr>
          <w:cantSplit/>
          <w:jc w:val="center"/>
        </w:trPr>
        <w:tc>
          <w:tcPr>
            <w:tcW w:w="299" w:type="pct"/>
            <w:vAlign w:val="center"/>
          </w:tcPr>
          <w:p w14:paraId="4498E17D" w14:textId="77777777" w:rsidR="00D07928" w:rsidRPr="002F137A" w:rsidRDefault="00000000">
            <w:pPr>
              <w:keepNext/>
              <w:spacing w:before="30" w:after="30"/>
              <w:jc w:val="center"/>
              <w:rPr>
                <w:color w:val="1B1C1D"/>
                <w:szCs w:val="20"/>
              </w:rPr>
            </w:pPr>
            <w:r w:rsidRPr="002F137A">
              <w:rPr>
                <w:color w:val="1B1C1D"/>
                <w:szCs w:val="20"/>
              </w:rPr>
              <w:t>1.</w:t>
            </w:r>
          </w:p>
        </w:tc>
        <w:tc>
          <w:tcPr>
            <w:tcW w:w="1149" w:type="pct"/>
            <w:vAlign w:val="center"/>
          </w:tcPr>
          <w:p w14:paraId="380F5AF1" w14:textId="77777777" w:rsidR="00D07928" w:rsidRPr="002F137A" w:rsidRDefault="00000000">
            <w:pPr>
              <w:keepNext/>
              <w:spacing w:before="30" w:after="30"/>
              <w:rPr>
                <w:color w:val="1B1C1D"/>
                <w:szCs w:val="20"/>
              </w:rPr>
            </w:pPr>
            <w:r w:rsidRPr="002F137A">
              <w:rPr>
                <w:color w:val="1B1C1D"/>
                <w:szCs w:val="20"/>
              </w:rPr>
              <w:t>Hamayel &amp; Owda (2021)</w:t>
            </w:r>
          </w:p>
        </w:tc>
        <w:tc>
          <w:tcPr>
            <w:tcW w:w="1683" w:type="pct"/>
            <w:vAlign w:val="center"/>
          </w:tcPr>
          <w:p w14:paraId="4020A3EC" w14:textId="77777777" w:rsidR="00D07928" w:rsidRPr="002F137A" w:rsidRDefault="00000000">
            <w:pPr>
              <w:keepNext/>
              <w:spacing w:before="30" w:after="30"/>
              <w:rPr>
                <w:color w:val="1B1C1D"/>
                <w:szCs w:val="20"/>
              </w:rPr>
            </w:pPr>
            <w:r w:rsidRPr="002F137A">
              <w:rPr>
                <w:color w:val="1B1C1D"/>
                <w:szCs w:val="20"/>
              </w:rPr>
              <w:t>BTC, ETH, LTC; LSTM, GRU, Bi-LSTM</w:t>
            </w:r>
          </w:p>
        </w:tc>
        <w:tc>
          <w:tcPr>
            <w:tcW w:w="1870" w:type="pct"/>
            <w:vAlign w:val="center"/>
          </w:tcPr>
          <w:p w14:paraId="3F3D5C71" w14:textId="77777777" w:rsidR="00D07928" w:rsidRPr="002F137A" w:rsidRDefault="00000000">
            <w:pPr>
              <w:keepNext/>
              <w:spacing w:before="30" w:after="30"/>
              <w:rPr>
                <w:color w:val="1B1C1D"/>
                <w:szCs w:val="20"/>
              </w:rPr>
            </w:pPr>
            <w:r w:rsidRPr="002F137A">
              <w:rPr>
                <w:color w:val="1B1C1D"/>
                <w:szCs w:val="20"/>
              </w:rPr>
              <w:t>GRU menghasilkan MAPE terkecil pada ketiga aset kripto</w:t>
            </w:r>
          </w:p>
        </w:tc>
      </w:tr>
      <w:tr w:rsidR="00D07928" w14:paraId="5BFB52DF" w14:textId="77777777" w:rsidTr="002F137A">
        <w:trPr>
          <w:cantSplit/>
          <w:jc w:val="center"/>
        </w:trPr>
        <w:tc>
          <w:tcPr>
            <w:tcW w:w="299" w:type="pct"/>
            <w:vAlign w:val="center"/>
          </w:tcPr>
          <w:p w14:paraId="77CFCBC0" w14:textId="77777777" w:rsidR="00D07928" w:rsidRPr="002F137A" w:rsidRDefault="00000000">
            <w:pPr>
              <w:keepNext/>
              <w:spacing w:before="30" w:after="30"/>
              <w:jc w:val="center"/>
              <w:rPr>
                <w:color w:val="1B1C1D"/>
                <w:szCs w:val="20"/>
              </w:rPr>
            </w:pPr>
            <w:r w:rsidRPr="002F137A">
              <w:rPr>
                <w:color w:val="1B1C1D"/>
                <w:szCs w:val="20"/>
              </w:rPr>
              <w:t>2.</w:t>
            </w:r>
          </w:p>
        </w:tc>
        <w:tc>
          <w:tcPr>
            <w:tcW w:w="1149" w:type="pct"/>
            <w:vAlign w:val="center"/>
          </w:tcPr>
          <w:p w14:paraId="79C86B66" w14:textId="77777777" w:rsidR="00D07928" w:rsidRPr="002F137A" w:rsidRDefault="00000000">
            <w:pPr>
              <w:keepNext/>
              <w:spacing w:before="30" w:after="30"/>
              <w:rPr>
                <w:color w:val="1B1C1D"/>
                <w:szCs w:val="20"/>
              </w:rPr>
            </w:pPr>
            <w:r w:rsidRPr="002F137A">
              <w:rPr>
                <w:color w:val="1B1C1D"/>
                <w:szCs w:val="20"/>
              </w:rPr>
              <w:t>Rizkilloh &amp; Widiyanesti (2022)</w:t>
            </w:r>
          </w:p>
        </w:tc>
        <w:tc>
          <w:tcPr>
            <w:tcW w:w="1683" w:type="pct"/>
            <w:vAlign w:val="center"/>
          </w:tcPr>
          <w:p w14:paraId="18CD2291" w14:textId="77777777" w:rsidR="00D07928" w:rsidRPr="002F137A" w:rsidRDefault="00000000">
            <w:pPr>
              <w:keepNext/>
              <w:spacing w:before="30" w:after="30"/>
              <w:rPr>
                <w:color w:val="1B1C1D"/>
                <w:szCs w:val="20"/>
              </w:rPr>
            </w:pPr>
            <w:r w:rsidRPr="002F137A">
              <w:rPr>
                <w:color w:val="1B1C1D"/>
                <w:szCs w:val="20"/>
              </w:rPr>
              <w:t>Harga aset kripto; LSTM</w:t>
            </w:r>
          </w:p>
        </w:tc>
        <w:tc>
          <w:tcPr>
            <w:tcW w:w="1870" w:type="pct"/>
            <w:vAlign w:val="center"/>
          </w:tcPr>
          <w:p w14:paraId="10B3C78E" w14:textId="77777777" w:rsidR="00D07928" w:rsidRPr="002F137A" w:rsidRDefault="00000000">
            <w:pPr>
              <w:keepNext/>
              <w:spacing w:before="30" w:after="30"/>
              <w:rPr>
                <w:color w:val="1B1C1D"/>
                <w:szCs w:val="20"/>
              </w:rPr>
            </w:pPr>
            <w:r w:rsidRPr="002F137A">
              <w:rPr>
                <w:color w:val="1B1C1D"/>
                <w:szCs w:val="20"/>
              </w:rPr>
              <w:t>LSTM mampu memprediksi harga aset kripto dengan galat yang rendah</w:t>
            </w:r>
          </w:p>
        </w:tc>
      </w:tr>
      <w:tr w:rsidR="00D07928" w14:paraId="179E42D2" w14:textId="77777777" w:rsidTr="002F137A">
        <w:trPr>
          <w:cantSplit/>
          <w:jc w:val="center"/>
        </w:trPr>
        <w:tc>
          <w:tcPr>
            <w:tcW w:w="299" w:type="pct"/>
            <w:vAlign w:val="center"/>
          </w:tcPr>
          <w:p w14:paraId="53A72F5E" w14:textId="77777777" w:rsidR="00D07928" w:rsidRPr="002F137A" w:rsidRDefault="00000000">
            <w:pPr>
              <w:keepNext/>
              <w:spacing w:before="30" w:after="30"/>
              <w:jc w:val="center"/>
              <w:rPr>
                <w:color w:val="1B1C1D"/>
                <w:szCs w:val="20"/>
              </w:rPr>
            </w:pPr>
            <w:r w:rsidRPr="002F137A">
              <w:rPr>
                <w:color w:val="1B1C1D"/>
                <w:szCs w:val="20"/>
              </w:rPr>
              <w:t>3.</w:t>
            </w:r>
          </w:p>
        </w:tc>
        <w:tc>
          <w:tcPr>
            <w:tcW w:w="1149" w:type="pct"/>
            <w:vAlign w:val="center"/>
          </w:tcPr>
          <w:p w14:paraId="4FD11ABD" w14:textId="77777777" w:rsidR="00D07928" w:rsidRPr="002F137A" w:rsidRDefault="00000000">
            <w:pPr>
              <w:keepNext/>
              <w:spacing w:before="30" w:after="30"/>
              <w:rPr>
                <w:color w:val="1B1C1D"/>
                <w:szCs w:val="20"/>
              </w:rPr>
            </w:pPr>
            <w:r w:rsidRPr="002F137A">
              <w:rPr>
                <w:color w:val="1B1C1D"/>
                <w:szCs w:val="20"/>
              </w:rPr>
              <w:t xml:space="preserve">Hansun </w:t>
            </w:r>
            <w:r w:rsidRPr="002F137A">
              <w:rPr>
                <w:i/>
                <w:iCs/>
                <w:color w:val="1B1C1D"/>
                <w:szCs w:val="20"/>
              </w:rPr>
              <w:t>et al</w:t>
            </w:r>
            <w:r w:rsidRPr="002F137A">
              <w:rPr>
                <w:color w:val="1B1C1D"/>
                <w:szCs w:val="20"/>
              </w:rPr>
              <w:t>. (2022)</w:t>
            </w:r>
          </w:p>
        </w:tc>
        <w:tc>
          <w:tcPr>
            <w:tcW w:w="1683" w:type="pct"/>
            <w:vAlign w:val="center"/>
          </w:tcPr>
          <w:p w14:paraId="23FBAC96" w14:textId="77777777" w:rsidR="00D07928" w:rsidRPr="002F137A" w:rsidRDefault="00000000">
            <w:pPr>
              <w:keepNext/>
              <w:spacing w:before="30" w:after="30"/>
              <w:rPr>
                <w:color w:val="1B1C1D"/>
                <w:szCs w:val="20"/>
              </w:rPr>
            </w:pPr>
            <w:r w:rsidRPr="002F137A">
              <w:rPr>
                <w:color w:val="1B1C1D"/>
                <w:szCs w:val="20"/>
              </w:rPr>
              <w:t>Lima aset kripto (multivariat); LSTM, Bi-LSTM, GRU</w:t>
            </w:r>
          </w:p>
        </w:tc>
        <w:tc>
          <w:tcPr>
            <w:tcW w:w="1870" w:type="pct"/>
            <w:vAlign w:val="center"/>
          </w:tcPr>
          <w:p w14:paraId="0918CDDD" w14:textId="77777777" w:rsidR="00D07928" w:rsidRPr="002F137A" w:rsidRDefault="00000000">
            <w:pPr>
              <w:keepNext/>
              <w:spacing w:before="30" w:after="30"/>
              <w:rPr>
                <w:color w:val="1B1C1D"/>
                <w:szCs w:val="20"/>
              </w:rPr>
            </w:pPr>
            <w:r w:rsidRPr="002F137A">
              <w:rPr>
                <w:color w:val="1B1C1D"/>
                <w:szCs w:val="20"/>
              </w:rPr>
              <w:t>Akurasi Bi-LSTM dan GRU relatif setara; GRU sedikit lebih cepat</w:t>
            </w:r>
          </w:p>
        </w:tc>
      </w:tr>
      <w:tr w:rsidR="00D07928" w14:paraId="5300AB73" w14:textId="77777777" w:rsidTr="002F137A">
        <w:trPr>
          <w:cantSplit/>
          <w:jc w:val="center"/>
        </w:trPr>
        <w:tc>
          <w:tcPr>
            <w:tcW w:w="299" w:type="pct"/>
            <w:vAlign w:val="center"/>
          </w:tcPr>
          <w:p w14:paraId="2D763A39" w14:textId="77777777" w:rsidR="00D07928" w:rsidRPr="002F137A" w:rsidRDefault="00000000">
            <w:pPr>
              <w:keepNext/>
              <w:spacing w:before="30" w:after="30"/>
              <w:jc w:val="center"/>
              <w:rPr>
                <w:color w:val="1B1C1D"/>
                <w:szCs w:val="20"/>
              </w:rPr>
            </w:pPr>
            <w:r w:rsidRPr="002F137A">
              <w:rPr>
                <w:color w:val="1B1C1D"/>
                <w:szCs w:val="20"/>
              </w:rPr>
              <w:t>4.</w:t>
            </w:r>
          </w:p>
        </w:tc>
        <w:tc>
          <w:tcPr>
            <w:tcW w:w="1149" w:type="pct"/>
            <w:vAlign w:val="center"/>
          </w:tcPr>
          <w:p w14:paraId="2BA45E92" w14:textId="77777777" w:rsidR="00D07928" w:rsidRPr="002F137A" w:rsidRDefault="00000000">
            <w:pPr>
              <w:keepNext/>
              <w:spacing w:before="30" w:after="30"/>
              <w:rPr>
                <w:color w:val="1B1C1D"/>
                <w:szCs w:val="20"/>
              </w:rPr>
            </w:pPr>
            <w:r w:rsidRPr="002F137A">
              <w:rPr>
                <w:color w:val="1B1C1D"/>
                <w:szCs w:val="20"/>
              </w:rPr>
              <w:t xml:space="preserve">Kim </w:t>
            </w:r>
            <w:r w:rsidRPr="002F137A">
              <w:rPr>
                <w:i/>
                <w:iCs/>
                <w:color w:val="1B1C1D"/>
                <w:szCs w:val="20"/>
              </w:rPr>
              <w:t>et al</w:t>
            </w:r>
            <w:r w:rsidRPr="002F137A">
              <w:rPr>
                <w:color w:val="1B1C1D"/>
                <w:szCs w:val="20"/>
              </w:rPr>
              <w:t>. (2022)</w:t>
            </w:r>
          </w:p>
        </w:tc>
        <w:tc>
          <w:tcPr>
            <w:tcW w:w="1683" w:type="pct"/>
            <w:vAlign w:val="center"/>
          </w:tcPr>
          <w:p w14:paraId="5BCCD3EA" w14:textId="77777777" w:rsidR="00D07928" w:rsidRPr="002F137A" w:rsidRDefault="00000000">
            <w:pPr>
              <w:keepNext/>
              <w:spacing w:before="30" w:after="30"/>
              <w:rPr>
                <w:color w:val="1B1C1D"/>
                <w:szCs w:val="20"/>
              </w:rPr>
            </w:pPr>
            <w:r w:rsidRPr="002F137A">
              <w:rPr>
                <w:color w:val="1B1C1D"/>
                <w:szCs w:val="20"/>
              </w:rPr>
              <w:t xml:space="preserve">Data </w:t>
            </w:r>
            <w:r w:rsidRPr="002F137A">
              <w:rPr>
                <w:i/>
                <w:iCs/>
                <w:color w:val="1B1C1D"/>
                <w:szCs w:val="20"/>
              </w:rPr>
              <w:t>on-chain</w:t>
            </w:r>
            <w:r w:rsidRPr="002F137A">
              <w:rPr>
                <w:color w:val="1B1C1D"/>
                <w:szCs w:val="20"/>
              </w:rPr>
              <w:t xml:space="preserve"> Bitcoin; SAM-LSTM</w:t>
            </w:r>
          </w:p>
        </w:tc>
        <w:tc>
          <w:tcPr>
            <w:tcW w:w="1870" w:type="pct"/>
            <w:vAlign w:val="center"/>
          </w:tcPr>
          <w:p w14:paraId="5BEA9FC8" w14:textId="77777777" w:rsidR="00D07928" w:rsidRPr="002F137A" w:rsidRDefault="00000000">
            <w:pPr>
              <w:keepNext/>
              <w:spacing w:before="30" w:after="30"/>
              <w:rPr>
                <w:color w:val="1B1C1D"/>
                <w:szCs w:val="20"/>
              </w:rPr>
            </w:pPr>
            <w:r w:rsidRPr="002F137A">
              <w:rPr>
                <w:color w:val="1B1C1D"/>
                <w:szCs w:val="20"/>
              </w:rPr>
              <w:t xml:space="preserve">LSTM ganda berbasis </w:t>
            </w:r>
            <w:r w:rsidRPr="002F137A">
              <w:rPr>
                <w:i/>
                <w:iCs/>
                <w:color w:val="1B1C1D"/>
                <w:szCs w:val="20"/>
              </w:rPr>
              <w:t>attention</w:t>
            </w:r>
            <w:r w:rsidRPr="002F137A">
              <w:rPr>
                <w:color w:val="1B1C1D"/>
                <w:szCs w:val="20"/>
              </w:rPr>
              <w:t xml:space="preserve"> untuk kelompok variabel </w:t>
            </w:r>
            <w:r w:rsidRPr="002F137A">
              <w:rPr>
                <w:i/>
                <w:iCs/>
                <w:color w:val="1B1C1D"/>
                <w:szCs w:val="20"/>
              </w:rPr>
              <w:t>on-chain</w:t>
            </w:r>
          </w:p>
        </w:tc>
      </w:tr>
      <w:tr w:rsidR="00D07928" w14:paraId="5B0C332A" w14:textId="77777777" w:rsidTr="002F137A">
        <w:trPr>
          <w:cantSplit/>
          <w:jc w:val="center"/>
        </w:trPr>
        <w:tc>
          <w:tcPr>
            <w:tcW w:w="299" w:type="pct"/>
            <w:vAlign w:val="center"/>
          </w:tcPr>
          <w:p w14:paraId="5BBE34EA" w14:textId="77777777" w:rsidR="00D07928" w:rsidRPr="002F137A" w:rsidRDefault="00000000">
            <w:pPr>
              <w:keepNext/>
              <w:spacing w:before="30" w:after="30"/>
              <w:jc w:val="center"/>
              <w:rPr>
                <w:color w:val="1B1C1D"/>
                <w:szCs w:val="20"/>
              </w:rPr>
            </w:pPr>
            <w:r w:rsidRPr="002F137A">
              <w:rPr>
                <w:color w:val="1B1C1D"/>
                <w:szCs w:val="20"/>
              </w:rPr>
              <w:t>5.</w:t>
            </w:r>
          </w:p>
        </w:tc>
        <w:tc>
          <w:tcPr>
            <w:tcW w:w="1149" w:type="pct"/>
            <w:vAlign w:val="center"/>
          </w:tcPr>
          <w:p w14:paraId="2B00E28E" w14:textId="77777777" w:rsidR="00D07928" w:rsidRPr="002F137A" w:rsidRDefault="00000000">
            <w:pPr>
              <w:keepNext/>
              <w:spacing w:before="30" w:after="30"/>
              <w:rPr>
                <w:color w:val="1B1C1D"/>
                <w:szCs w:val="20"/>
              </w:rPr>
            </w:pPr>
            <w:r w:rsidRPr="002F137A">
              <w:rPr>
                <w:color w:val="1B1C1D"/>
                <w:szCs w:val="20"/>
              </w:rPr>
              <w:t xml:space="preserve">Seabe </w:t>
            </w:r>
            <w:r w:rsidRPr="002F137A">
              <w:rPr>
                <w:i/>
                <w:iCs/>
                <w:color w:val="1B1C1D"/>
                <w:szCs w:val="20"/>
              </w:rPr>
              <w:t>et al</w:t>
            </w:r>
            <w:r w:rsidRPr="002F137A">
              <w:rPr>
                <w:color w:val="1B1C1D"/>
                <w:szCs w:val="20"/>
              </w:rPr>
              <w:t>. (2023)</w:t>
            </w:r>
          </w:p>
        </w:tc>
        <w:tc>
          <w:tcPr>
            <w:tcW w:w="1683" w:type="pct"/>
            <w:vAlign w:val="center"/>
          </w:tcPr>
          <w:p w14:paraId="5C002A7D" w14:textId="77777777" w:rsidR="00D07928" w:rsidRPr="002F137A" w:rsidRDefault="00000000">
            <w:pPr>
              <w:keepNext/>
              <w:spacing w:before="30" w:after="30"/>
              <w:rPr>
                <w:color w:val="1B1C1D"/>
                <w:szCs w:val="20"/>
              </w:rPr>
            </w:pPr>
            <w:r w:rsidRPr="002F137A">
              <w:rPr>
                <w:color w:val="1B1C1D"/>
                <w:szCs w:val="20"/>
              </w:rPr>
              <w:t>BTC, ETH, LTC; LSTM, GRU, Bi-LSTM</w:t>
            </w:r>
          </w:p>
        </w:tc>
        <w:tc>
          <w:tcPr>
            <w:tcW w:w="1870" w:type="pct"/>
            <w:vAlign w:val="center"/>
          </w:tcPr>
          <w:p w14:paraId="0D6AF380" w14:textId="77777777" w:rsidR="00D07928" w:rsidRPr="002F137A" w:rsidRDefault="00000000">
            <w:pPr>
              <w:keepNext/>
              <w:spacing w:before="30" w:after="30"/>
              <w:rPr>
                <w:color w:val="1B1C1D"/>
                <w:szCs w:val="20"/>
              </w:rPr>
            </w:pPr>
            <w:r w:rsidRPr="002F137A">
              <w:rPr>
                <w:color w:val="1B1C1D"/>
                <w:szCs w:val="20"/>
              </w:rPr>
              <w:t>Bi-LSTM terbaik dengan MAPE BTC 0,036</w:t>
            </w:r>
          </w:p>
        </w:tc>
      </w:tr>
      <w:tr w:rsidR="00D07928" w14:paraId="4E3B719E" w14:textId="77777777" w:rsidTr="002F137A">
        <w:trPr>
          <w:cantSplit/>
          <w:jc w:val="center"/>
        </w:trPr>
        <w:tc>
          <w:tcPr>
            <w:tcW w:w="299" w:type="pct"/>
            <w:vAlign w:val="center"/>
          </w:tcPr>
          <w:p w14:paraId="7E13BEE6" w14:textId="77777777" w:rsidR="00D07928" w:rsidRPr="002F137A" w:rsidRDefault="00000000">
            <w:pPr>
              <w:keepNext/>
              <w:spacing w:before="30" w:after="30"/>
              <w:jc w:val="center"/>
              <w:rPr>
                <w:color w:val="1B1C1D"/>
                <w:szCs w:val="20"/>
              </w:rPr>
            </w:pPr>
            <w:r w:rsidRPr="002F137A">
              <w:rPr>
                <w:color w:val="1B1C1D"/>
                <w:szCs w:val="20"/>
              </w:rPr>
              <w:t>6.</w:t>
            </w:r>
          </w:p>
        </w:tc>
        <w:tc>
          <w:tcPr>
            <w:tcW w:w="1149" w:type="pct"/>
            <w:vAlign w:val="center"/>
          </w:tcPr>
          <w:p w14:paraId="568F8C4B" w14:textId="77777777" w:rsidR="00D07928" w:rsidRPr="002F137A" w:rsidRDefault="00000000">
            <w:pPr>
              <w:keepNext/>
              <w:spacing w:before="30" w:after="30"/>
              <w:rPr>
                <w:color w:val="1B1C1D"/>
                <w:szCs w:val="20"/>
              </w:rPr>
            </w:pPr>
            <w:r w:rsidRPr="002F137A">
              <w:rPr>
                <w:color w:val="1B1C1D"/>
                <w:szCs w:val="20"/>
              </w:rPr>
              <w:t xml:space="preserve">An </w:t>
            </w:r>
            <w:r w:rsidRPr="002F137A">
              <w:rPr>
                <w:i/>
                <w:iCs/>
                <w:color w:val="1B1C1D"/>
                <w:szCs w:val="20"/>
              </w:rPr>
              <w:t>et al</w:t>
            </w:r>
            <w:r w:rsidRPr="002F137A">
              <w:rPr>
                <w:color w:val="1B1C1D"/>
                <w:szCs w:val="20"/>
              </w:rPr>
              <w:t>. (2023)</w:t>
            </w:r>
          </w:p>
        </w:tc>
        <w:tc>
          <w:tcPr>
            <w:tcW w:w="1683" w:type="pct"/>
            <w:vAlign w:val="center"/>
          </w:tcPr>
          <w:p w14:paraId="5C05F422" w14:textId="77777777" w:rsidR="00D07928" w:rsidRPr="002F137A" w:rsidRDefault="00000000">
            <w:pPr>
              <w:keepNext/>
              <w:spacing w:before="30" w:after="30"/>
              <w:rPr>
                <w:color w:val="1B1C1D"/>
                <w:szCs w:val="20"/>
              </w:rPr>
            </w:pPr>
            <w:r w:rsidRPr="002F137A">
              <w:rPr>
                <w:color w:val="1B1C1D"/>
                <w:szCs w:val="20"/>
              </w:rPr>
              <w:t xml:space="preserve">10 variabel </w:t>
            </w:r>
            <w:r w:rsidRPr="002F137A">
              <w:rPr>
                <w:i/>
                <w:iCs/>
                <w:color w:val="1B1C1D"/>
                <w:szCs w:val="20"/>
              </w:rPr>
              <w:t>on-chain</w:t>
            </w:r>
            <w:r w:rsidRPr="002F137A">
              <w:rPr>
                <w:color w:val="1B1C1D"/>
                <w:szCs w:val="20"/>
              </w:rPr>
              <w:t xml:space="preserve"> (CryptoQuant); LSTM</w:t>
            </w:r>
          </w:p>
        </w:tc>
        <w:tc>
          <w:tcPr>
            <w:tcW w:w="1870" w:type="pct"/>
            <w:vAlign w:val="center"/>
          </w:tcPr>
          <w:p w14:paraId="6B73A2DA" w14:textId="77777777" w:rsidR="00D07928" w:rsidRPr="002F137A" w:rsidRDefault="00000000">
            <w:pPr>
              <w:keepNext/>
              <w:spacing w:before="30" w:after="30"/>
              <w:rPr>
                <w:color w:val="1B1C1D"/>
                <w:szCs w:val="20"/>
              </w:rPr>
            </w:pPr>
            <w:r w:rsidRPr="002F137A">
              <w:rPr>
                <w:color w:val="1B1C1D"/>
                <w:szCs w:val="20"/>
              </w:rPr>
              <w:t xml:space="preserve">Data uji: RMSE 2.162,38; MAPE 3,993%; </w:t>
            </w:r>
            <m:oMath>
              <m:sSup>
                <m:sSupPr>
                  <m:ctrlPr>
                    <w:rPr>
                      <w:rFonts w:ascii="Cambria Math" w:hAnsi="Cambria Math"/>
                    </w:rPr>
                  </m:ctrlPr>
                </m:sSupPr>
                <m:e>
                  <m:r>
                    <w:rPr>
                      <w:rFonts w:ascii="Cambria Math" w:hAnsi="Cambria Math"/>
                      <w:color w:val="1B1C1D"/>
                      <w:szCs w:val="20"/>
                    </w:rPr>
                    <m:t>R</m:t>
                  </m:r>
                </m:e>
                <m:sup>
                  <m:r>
                    <w:rPr>
                      <w:rFonts w:ascii="Cambria Math" w:hAnsi="Cambria Math"/>
                      <w:color w:val="1B1C1D"/>
                      <w:szCs w:val="20"/>
                    </w:rPr>
                    <m:t>2</m:t>
                  </m:r>
                </m:sup>
              </m:sSup>
            </m:oMath>
            <w:r w:rsidRPr="002F137A">
              <w:rPr>
                <w:color w:val="1B1C1D"/>
                <w:szCs w:val="20"/>
              </w:rPr>
              <w:t xml:space="preserve"> 0,976</w:t>
            </w:r>
          </w:p>
        </w:tc>
      </w:tr>
      <w:tr w:rsidR="00D07928" w14:paraId="6EED4000" w14:textId="77777777" w:rsidTr="002F137A">
        <w:trPr>
          <w:cantSplit/>
          <w:jc w:val="center"/>
        </w:trPr>
        <w:tc>
          <w:tcPr>
            <w:tcW w:w="299" w:type="pct"/>
            <w:vAlign w:val="center"/>
          </w:tcPr>
          <w:p w14:paraId="59828DF1" w14:textId="77777777" w:rsidR="00D07928" w:rsidRPr="002F137A" w:rsidRDefault="00000000">
            <w:pPr>
              <w:keepNext/>
              <w:spacing w:before="30" w:after="30"/>
              <w:jc w:val="center"/>
              <w:rPr>
                <w:color w:val="1B1C1D"/>
                <w:szCs w:val="20"/>
              </w:rPr>
            </w:pPr>
            <w:r w:rsidRPr="002F137A">
              <w:rPr>
                <w:color w:val="1B1C1D"/>
                <w:szCs w:val="20"/>
              </w:rPr>
              <w:t>7.</w:t>
            </w:r>
          </w:p>
        </w:tc>
        <w:tc>
          <w:tcPr>
            <w:tcW w:w="1149" w:type="pct"/>
            <w:vAlign w:val="center"/>
          </w:tcPr>
          <w:p w14:paraId="008C44B3" w14:textId="77777777" w:rsidR="00D07928" w:rsidRPr="002F137A" w:rsidRDefault="00000000">
            <w:pPr>
              <w:keepNext/>
              <w:spacing w:before="30" w:after="30"/>
              <w:rPr>
                <w:color w:val="1B1C1D"/>
                <w:szCs w:val="20"/>
              </w:rPr>
            </w:pPr>
            <w:r w:rsidRPr="002F137A">
              <w:rPr>
                <w:color w:val="1B1C1D"/>
                <w:szCs w:val="20"/>
              </w:rPr>
              <w:t>Nirraca &amp; Hartati (2024)</w:t>
            </w:r>
          </w:p>
        </w:tc>
        <w:tc>
          <w:tcPr>
            <w:tcW w:w="1683" w:type="pct"/>
            <w:vAlign w:val="center"/>
          </w:tcPr>
          <w:p w14:paraId="20343AF4" w14:textId="77777777" w:rsidR="00D07928" w:rsidRPr="002F137A" w:rsidRDefault="00000000">
            <w:pPr>
              <w:keepNext/>
              <w:spacing w:before="30" w:after="30"/>
              <w:rPr>
                <w:color w:val="1B1C1D"/>
                <w:szCs w:val="20"/>
              </w:rPr>
            </w:pPr>
            <w:r w:rsidRPr="002F137A">
              <w:rPr>
                <w:color w:val="1B1C1D"/>
                <w:szCs w:val="20"/>
              </w:rPr>
              <w:t>Harga harian BTC; LSTM</w:t>
            </w:r>
          </w:p>
        </w:tc>
        <w:tc>
          <w:tcPr>
            <w:tcW w:w="1870" w:type="pct"/>
            <w:vAlign w:val="center"/>
          </w:tcPr>
          <w:p w14:paraId="0EC677C3" w14:textId="77777777" w:rsidR="00D07928" w:rsidRPr="002F137A" w:rsidRDefault="00000000">
            <w:pPr>
              <w:keepNext/>
              <w:spacing w:before="30" w:after="30"/>
              <w:rPr>
                <w:color w:val="1B1C1D"/>
                <w:szCs w:val="20"/>
              </w:rPr>
            </w:pPr>
            <w:r w:rsidRPr="002F137A">
              <w:rPr>
                <w:color w:val="1B1C1D"/>
                <w:szCs w:val="20"/>
              </w:rPr>
              <w:t>Prediksi 7 hari (RMSE 1.304,3) lebih akurat daripada 30 hari</w:t>
            </w:r>
          </w:p>
        </w:tc>
      </w:tr>
      <w:tr w:rsidR="00D07928" w14:paraId="731C1CD7" w14:textId="77777777" w:rsidTr="002F137A">
        <w:trPr>
          <w:cantSplit/>
          <w:jc w:val="center"/>
        </w:trPr>
        <w:tc>
          <w:tcPr>
            <w:tcW w:w="299" w:type="pct"/>
            <w:vAlign w:val="center"/>
          </w:tcPr>
          <w:p w14:paraId="1EBD457D" w14:textId="77777777" w:rsidR="00D07928" w:rsidRPr="002F137A" w:rsidRDefault="00000000">
            <w:pPr>
              <w:keepNext/>
              <w:spacing w:before="30" w:after="30"/>
              <w:jc w:val="center"/>
              <w:rPr>
                <w:color w:val="1B1C1D"/>
                <w:szCs w:val="20"/>
              </w:rPr>
            </w:pPr>
            <w:r w:rsidRPr="002F137A">
              <w:rPr>
                <w:color w:val="1B1C1D"/>
                <w:szCs w:val="20"/>
              </w:rPr>
              <w:t>8.</w:t>
            </w:r>
          </w:p>
        </w:tc>
        <w:tc>
          <w:tcPr>
            <w:tcW w:w="1149" w:type="pct"/>
            <w:vAlign w:val="center"/>
          </w:tcPr>
          <w:p w14:paraId="5E1F837B" w14:textId="77777777" w:rsidR="00D07928" w:rsidRPr="002F137A" w:rsidRDefault="00000000">
            <w:pPr>
              <w:keepNext/>
              <w:spacing w:before="30" w:after="30"/>
              <w:rPr>
                <w:color w:val="1B1C1D"/>
                <w:szCs w:val="20"/>
              </w:rPr>
            </w:pPr>
            <w:r w:rsidRPr="002F137A">
              <w:rPr>
                <w:color w:val="1B1C1D"/>
                <w:szCs w:val="20"/>
              </w:rPr>
              <w:t>Omole &amp; Enke (2024)</w:t>
            </w:r>
          </w:p>
        </w:tc>
        <w:tc>
          <w:tcPr>
            <w:tcW w:w="1683" w:type="pct"/>
            <w:vAlign w:val="center"/>
          </w:tcPr>
          <w:p w14:paraId="7A03F2ED" w14:textId="77777777" w:rsidR="00D07928" w:rsidRPr="002F137A" w:rsidRDefault="00000000">
            <w:pPr>
              <w:keepNext/>
              <w:spacing w:before="30" w:after="30"/>
              <w:rPr>
                <w:color w:val="1B1C1D"/>
                <w:szCs w:val="20"/>
              </w:rPr>
            </w:pPr>
            <w:r w:rsidRPr="002F137A">
              <w:rPr>
                <w:color w:val="1B1C1D"/>
                <w:szCs w:val="20"/>
              </w:rPr>
              <w:t xml:space="preserve">87 metrik </w:t>
            </w:r>
            <w:r w:rsidRPr="002F137A">
              <w:rPr>
                <w:i/>
                <w:iCs/>
                <w:color w:val="1B1C1D"/>
                <w:szCs w:val="20"/>
              </w:rPr>
              <w:t>on-chain</w:t>
            </w:r>
            <w:r w:rsidRPr="002F137A">
              <w:rPr>
                <w:color w:val="1B1C1D"/>
                <w:szCs w:val="20"/>
              </w:rPr>
              <w:t xml:space="preserve"> (Glassnode); CNN-LSTM, LSTNet, TCN, ARIMA</w:t>
            </w:r>
          </w:p>
        </w:tc>
        <w:tc>
          <w:tcPr>
            <w:tcW w:w="1870" w:type="pct"/>
            <w:vAlign w:val="center"/>
          </w:tcPr>
          <w:p w14:paraId="048B67DC" w14:textId="77777777" w:rsidR="00D07928" w:rsidRPr="002F137A" w:rsidRDefault="00000000">
            <w:pPr>
              <w:keepNext/>
              <w:spacing w:before="30" w:after="30"/>
              <w:rPr>
                <w:color w:val="1B1C1D"/>
                <w:szCs w:val="20"/>
              </w:rPr>
            </w:pPr>
            <w:r w:rsidRPr="002F137A">
              <w:rPr>
                <w:color w:val="1B1C1D"/>
                <w:szCs w:val="20"/>
              </w:rPr>
              <w:t xml:space="preserve">Seleksi fitur </w:t>
            </w:r>
            <w:r w:rsidRPr="002F137A">
              <w:rPr>
                <w:i/>
                <w:iCs/>
                <w:color w:val="1B1C1D"/>
                <w:szCs w:val="20"/>
              </w:rPr>
              <w:t>on-chain</w:t>
            </w:r>
            <w:r w:rsidRPr="002F137A">
              <w:rPr>
                <w:color w:val="1B1C1D"/>
                <w:szCs w:val="20"/>
              </w:rPr>
              <w:t xml:space="preserve"> meningkatkan prediksi arah harga Bitcoin</w:t>
            </w:r>
          </w:p>
        </w:tc>
      </w:tr>
      <w:tr w:rsidR="00D07928" w14:paraId="007E1364" w14:textId="77777777" w:rsidTr="002F137A">
        <w:trPr>
          <w:cantSplit/>
          <w:jc w:val="center"/>
        </w:trPr>
        <w:tc>
          <w:tcPr>
            <w:tcW w:w="299" w:type="pct"/>
            <w:vAlign w:val="center"/>
          </w:tcPr>
          <w:p w14:paraId="188B4D9B" w14:textId="77777777" w:rsidR="00D07928" w:rsidRPr="002F137A" w:rsidRDefault="00000000">
            <w:pPr>
              <w:keepNext/>
              <w:spacing w:before="30" w:after="30"/>
              <w:jc w:val="center"/>
              <w:rPr>
                <w:color w:val="1B1C1D"/>
                <w:szCs w:val="20"/>
              </w:rPr>
            </w:pPr>
            <w:r w:rsidRPr="002F137A">
              <w:rPr>
                <w:color w:val="1B1C1D"/>
                <w:szCs w:val="20"/>
              </w:rPr>
              <w:t>9.</w:t>
            </w:r>
          </w:p>
        </w:tc>
        <w:tc>
          <w:tcPr>
            <w:tcW w:w="1149" w:type="pct"/>
            <w:vAlign w:val="center"/>
          </w:tcPr>
          <w:p w14:paraId="332D038F" w14:textId="77777777" w:rsidR="00D07928" w:rsidRPr="002F137A" w:rsidRDefault="00000000">
            <w:pPr>
              <w:keepNext/>
              <w:spacing w:before="30" w:after="30"/>
              <w:rPr>
                <w:color w:val="1B1C1D"/>
                <w:szCs w:val="20"/>
              </w:rPr>
            </w:pPr>
            <w:r w:rsidRPr="002F137A">
              <w:rPr>
                <w:color w:val="1B1C1D"/>
                <w:szCs w:val="20"/>
              </w:rPr>
              <w:t>Andromeda &amp; Winarsih (2025)</w:t>
            </w:r>
          </w:p>
        </w:tc>
        <w:tc>
          <w:tcPr>
            <w:tcW w:w="1683" w:type="pct"/>
            <w:vAlign w:val="center"/>
          </w:tcPr>
          <w:p w14:paraId="60EE4D07" w14:textId="77777777" w:rsidR="00D07928" w:rsidRPr="002F137A" w:rsidRDefault="00000000">
            <w:pPr>
              <w:keepNext/>
              <w:spacing w:before="30" w:after="30"/>
              <w:rPr>
                <w:color w:val="1B1C1D"/>
                <w:szCs w:val="20"/>
              </w:rPr>
            </w:pPr>
            <w:r w:rsidRPr="002F137A">
              <w:rPr>
                <w:color w:val="1B1C1D"/>
                <w:szCs w:val="20"/>
              </w:rPr>
              <w:t>BTC dan ETH; LSTM, GRU</w:t>
            </w:r>
          </w:p>
        </w:tc>
        <w:tc>
          <w:tcPr>
            <w:tcW w:w="1870" w:type="pct"/>
            <w:vAlign w:val="center"/>
          </w:tcPr>
          <w:p w14:paraId="310DFBB5" w14:textId="77777777" w:rsidR="00D07928" w:rsidRPr="002F137A" w:rsidRDefault="00000000">
            <w:pPr>
              <w:keepNext/>
              <w:spacing w:before="30" w:after="30"/>
              <w:rPr>
                <w:color w:val="1B1C1D"/>
                <w:szCs w:val="20"/>
              </w:rPr>
            </w:pPr>
            <w:r w:rsidRPr="002F137A">
              <w:rPr>
                <w:color w:val="1B1C1D"/>
                <w:szCs w:val="20"/>
              </w:rPr>
              <w:t>GRU lebih akurat; MAPE BTC 0,38% (GRU) dan 0,41% (LSTM)</w:t>
            </w:r>
          </w:p>
        </w:tc>
      </w:tr>
      <w:tr w:rsidR="00D07928" w14:paraId="7496E65C" w14:textId="77777777" w:rsidTr="002F137A">
        <w:trPr>
          <w:cantSplit/>
          <w:jc w:val="center"/>
        </w:trPr>
        <w:tc>
          <w:tcPr>
            <w:tcW w:w="299" w:type="pct"/>
            <w:vAlign w:val="center"/>
          </w:tcPr>
          <w:p w14:paraId="7FBAA57C" w14:textId="77777777" w:rsidR="00D07928" w:rsidRPr="002F137A" w:rsidRDefault="00000000">
            <w:pPr>
              <w:keepNext/>
              <w:spacing w:before="30" w:after="30"/>
              <w:jc w:val="center"/>
              <w:rPr>
                <w:color w:val="1B1C1D"/>
                <w:szCs w:val="20"/>
              </w:rPr>
            </w:pPr>
            <w:r w:rsidRPr="002F137A">
              <w:rPr>
                <w:color w:val="1B1C1D"/>
                <w:szCs w:val="20"/>
              </w:rPr>
              <w:t>10.</w:t>
            </w:r>
          </w:p>
        </w:tc>
        <w:tc>
          <w:tcPr>
            <w:tcW w:w="1149" w:type="pct"/>
            <w:vAlign w:val="center"/>
          </w:tcPr>
          <w:p w14:paraId="366B9529" w14:textId="77777777" w:rsidR="00D07928" w:rsidRPr="002F137A" w:rsidRDefault="00000000">
            <w:pPr>
              <w:keepNext/>
              <w:spacing w:before="30" w:after="30"/>
              <w:rPr>
                <w:color w:val="1B1C1D"/>
                <w:szCs w:val="20"/>
              </w:rPr>
            </w:pPr>
            <w:r w:rsidRPr="002F137A">
              <w:rPr>
                <w:color w:val="1B1C1D"/>
                <w:szCs w:val="20"/>
              </w:rPr>
              <w:t xml:space="preserve">Kaur </w:t>
            </w:r>
            <w:r w:rsidRPr="002F137A">
              <w:rPr>
                <w:i/>
                <w:iCs/>
                <w:color w:val="1B1C1D"/>
                <w:szCs w:val="20"/>
              </w:rPr>
              <w:t>et al</w:t>
            </w:r>
            <w:r w:rsidRPr="002F137A">
              <w:rPr>
                <w:color w:val="1B1C1D"/>
                <w:szCs w:val="20"/>
              </w:rPr>
              <w:t>. (2025)</w:t>
            </w:r>
          </w:p>
        </w:tc>
        <w:tc>
          <w:tcPr>
            <w:tcW w:w="1683" w:type="pct"/>
            <w:vAlign w:val="center"/>
          </w:tcPr>
          <w:p w14:paraId="584628B9" w14:textId="77777777" w:rsidR="00D07928" w:rsidRPr="002F137A" w:rsidRDefault="00000000">
            <w:pPr>
              <w:keepNext/>
              <w:spacing w:before="30" w:after="30"/>
              <w:rPr>
                <w:color w:val="1B1C1D"/>
                <w:szCs w:val="20"/>
              </w:rPr>
            </w:pPr>
            <w:r w:rsidRPr="002F137A">
              <w:rPr>
                <w:color w:val="1B1C1D"/>
                <w:szCs w:val="20"/>
              </w:rPr>
              <w:t>BTC, LTC, ETH; LSTM, GRU</w:t>
            </w:r>
          </w:p>
        </w:tc>
        <w:tc>
          <w:tcPr>
            <w:tcW w:w="1870" w:type="pct"/>
            <w:vAlign w:val="center"/>
          </w:tcPr>
          <w:p w14:paraId="16953174" w14:textId="77777777" w:rsidR="00D07928" w:rsidRPr="002F137A" w:rsidRDefault="00000000">
            <w:pPr>
              <w:keepNext/>
              <w:spacing w:before="30" w:after="30"/>
              <w:rPr>
                <w:color w:val="1B1C1D"/>
                <w:szCs w:val="20"/>
              </w:rPr>
            </w:pPr>
            <w:r w:rsidRPr="002F137A">
              <w:rPr>
                <w:color w:val="1B1C1D"/>
                <w:szCs w:val="20"/>
              </w:rPr>
              <w:t>GRU mengungguli LSTM; MAPE BTC 0,03540</w:t>
            </w:r>
          </w:p>
        </w:tc>
      </w:tr>
      <w:tr w:rsidR="00D07928" w14:paraId="64DA9A57" w14:textId="77777777" w:rsidTr="002F137A">
        <w:trPr>
          <w:cantSplit/>
          <w:jc w:val="center"/>
        </w:trPr>
        <w:tc>
          <w:tcPr>
            <w:tcW w:w="299" w:type="pct"/>
            <w:vAlign w:val="center"/>
          </w:tcPr>
          <w:p w14:paraId="5C10529A" w14:textId="77777777" w:rsidR="00D07928" w:rsidRPr="002F137A" w:rsidRDefault="00000000">
            <w:pPr>
              <w:keepNext/>
              <w:spacing w:before="30" w:after="30"/>
              <w:jc w:val="center"/>
              <w:rPr>
                <w:color w:val="1B1C1D"/>
                <w:szCs w:val="20"/>
              </w:rPr>
            </w:pPr>
            <w:r w:rsidRPr="002F137A">
              <w:rPr>
                <w:color w:val="1B1C1D"/>
                <w:szCs w:val="20"/>
              </w:rPr>
              <w:t>11.</w:t>
            </w:r>
          </w:p>
        </w:tc>
        <w:tc>
          <w:tcPr>
            <w:tcW w:w="1149" w:type="pct"/>
            <w:vAlign w:val="center"/>
          </w:tcPr>
          <w:p w14:paraId="793DCF75" w14:textId="77777777" w:rsidR="00D07928" w:rsidRPr="002F137A" w:rsidRDefault="00000000">
            <w:pPr>
              <w:keepNext/>
              <w:spacing w:before="30" w:after="30"/>
              <w:rPr>
                <w:color w:val="1B1C1D"/>
                <w:szCs w:val="20"/>
              </w:rPr>
            </w:pPr>
            <w:r w:rsidRPr="002F137A">
              <w:rPr>
                <w:color w:val="1B1C1D"/>
                <w:szCs w:val="20"/>
              </w:rPr>
              <w:t xml:space="preserve">Wijaya </w:t>
            </w:r>
            <w:r w:rsidRPr="002F137A">
              <w:rPr>
                <w:i/>
                <w:iCs/>
                <w:color w:val="1B1C1D"/>
                <w:szCs w:val="20"/>
              </w:rPr>
              <w:t>et al</w:t>
            </w:r>
            <w:r w:rsidRPr="002F137A">
              <w:rPr>
                <w:color w:val="1B1C1D"/>
                <w:szCs w:val="20"/>
              </w:rPr>
              <w:t>. (2025)</w:t>
            </w:r>
          </w:p>
        </w:tc>
        <w:tc>
          <w:tcPr>
            <w:tcW w:w="1683" w:type="pct"/>
            <w:vAlign w:val="center"/>
          </w:tcPr>
          <w:p w14:paraId="534CC2D3" w14:textId="77777777" w:rsidR="00D07928" w:rsidRPr="002F137A" w:rsidRDefault="00000000">
            <w:pPr>
              <w:keepNext/>
              <w:spacing w:before="30" w:after="30"/>
              <w:rPr>
                <w:color w:val="1B1C1D"/>
                <w:szCs w:val="20"/>
              </w:rPr>
            </w:pPr>
            <w:r w:rsidRPr="002F137A">
              <w:rPr>
                <w:color w:val="1B1C1D"/>
                <w:szCs w:val="20"/>
              </w:rPr>
              <w:t>BTC harian 2010–2024; LSTM, GRU, Prophet, VaR, ES</w:t>
            </w:r>
          </w:p>
        </w:tc>
        <w:tc>
          <w:tcPr>
            <w:tcW w:w="1870" w:type="pct"/>
            <w:vAlign w:val="center"/>
          </w:tcPr>
          <w:p w14:paraId="42DAF44A" w14:textId="77777777" w:rsidR="00D07928" w:rsidRPr="002F137A" w:rsidRDefault="00000000">
            <w:pPr>
              <w:keepNext/>
              <w:spacing w:before="30" w:after="30"/>
              <w:rPr>
                <w:color w:val="1B1C1D"/>
                <w:szCs w:val="20"/>
              </w:rPr>
            </w:pPr>
            <w:r w:rsidRPr="002F137A">
              <w:rPr>
                <w:color w:val="1B1C1D"/>
                <w:szCs w:val="20"/>
              </w:rPr>
              <w:t>LSTM terbaik (RMSE 731,72); GRU mendekati (RMSE 747,57)</w:t>
            </w:r>
          </w:p>
        </w:tc>
      </w:tr>
    </w:tbl>
    <w:p w14:paraId="5D3329E5" w14:textId="77777777" w:rsidR="00D07928" w:rsidRDefault="00D07928">
      <w:pPr>
        <w:pBdr>
          <w:top w:val="nil"/>
          <w:left w:val="nil"/>
          <w:bottom w:val="nil"/>
          <w:right w:val="nil"/>
          <w:between w:val="nil"/>
        </w:pBdr>
        <w:spacing w:after="60"/>
        <w:jc w:val="both"/>
        <w:rPr>
          <w:color w:val="1B1C1D"/>
          <w:sz w:val="12"/>
          <w:szCs w:val="12"/>
        </w:rPr>
      </w:pPr>
    </w:p>
    <w:sectPr w:rsidR="00D07928" w:rsidSect="002F137A">
      <w:headerReference w:type="even" r:id="rId9"/>
      <w:headerReference w:type="default" r:id="rId10"/>
      <w:footerReference w:type="even" r:id="rId11"/>
      <w:footerReference w:type="default" r:id="rId12"/>
      <w:headerReference w:type="first" r:id="rId13"/>
      <w:footerReference w:type="first" r:id="rId14"/>
      <w:pgSz w:w="9979" w:h="14175"/>
      <w:pgMar w:top="1276" w:right="1276" w:bottom="1276" w:left="1276" w:header="567"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85DA5" w14:textId="77777777" w:rsidR="00E06337" w:rsidRDefault="00E06337" w:rsidP="007B5B18">
      <w:r>
        <w:separator/>
      </w:r>
    </w:p>
  </w:endnote>
  <w:endnote w:type="continuationSeparator" w:id="0">
    <w:p w14:paraId="095A5236" w14:textId="77777777" w:rsidR="00E06337" w:rsidRDefault="00E06337" w:rsidP="007B5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5CB2C4EC-3D21-4ABA-A5DE-E62FAEE3A90C}"/>
    <w:embedItalic r:id="rId2" w:fontKey="{C7361B1F-1BCC-4388-A031-3F13F1A4A51D}"/>
  </w:font>
  <w:font w:name="Calibri">
    <w:panose1 w:val="020F0502020204030204"/>
    <w:charset w:val="00"/>
    <w:family w:val="swiss"/>
    <w:pitch w:val="variable"/>
    <w:sig w:usb0="E4002EFF" w:usb1="C200247B" w:usb2="00000009" w:usb3="00000000" w:csb0="000001FF" w:csb1="00000000"/>
    <w:embedRegular r:id="rId3" w:fontKey="{8C40F9EC-A4DB-4F58-A858-7EA2263C9091}"/>
  </w:font>
  <w:font w:name="Cambria">
    <w:panose1 w:val="02040503050406030204"/>
    <w:charset w:val="00"/>
    <w:family w:val="roman"/>
    <w:pitch w:val="variable"/>
    <w:sig w:usb0="E00006FF" w:usb1="420024FF" w:usb2="02000000" w:usb3="00000000" w:csb0="0000019F" w:csb1="00000000"/>
    <w:embedRegular r:id="rId4" w:fontKey="{16645EA5-E22F-4E22-849D-D217D0FC4FCF}"/>
  </w:font>
  <w:font w:name="Cambria Math">
    <w:panose1 w:val="02040503050406030204"/>
    <w:charset w:val="00"/>
    <w:family w:val="roman"/>
    <w:pitch w:val="variable"/>
    <w:sig w:usb0="E00006FF" w:usb1="420024FF" w:usb2="02000000" w:usb3="00000000" w:csb0="0000019F" w:csb1="00000000"/>
    <w:embedRegular r:id="rId5" w:fontKey="{DD34AA55-02F2-4166-B2CD-246BF0BACB4F}"/>
    <w:embedBold r:id="rId6" w:fontKey="{702B01DD-50C7-4546-A804-BD712FA93280}"/>
    <w:embedItalic r:id="rId7" w:fontKey="{57AFFD12-3A4B-44DE-A914-A0C0F38B7E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FC09" w14:textId="77777777" w:rsidR="001B6A95" w:rsidRDefault="001B6A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99363" w14:textId="77777777" w:rsidR="001B6A95" w:rsidRDefault="001B6A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F1470" w14:textId="77777777" w:rsidR="001B6A95" w:rsidRDefault="001B6A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6BF5D" w14:textId="77777777" w:rsidR="00E06337" w:rsidRDefault="00E06337" w:rsidP="007B5B18">
      <w:r>
        <w:separator/>
      </w:r>
    </w:p>
  </w:footnote>
  <w:footnote w:type="continuationSeparator" w:id="0">
    <w:p w14:paraId="33DF16DC" w14:textId="77777777" w:rsidR="00E06337" w:rsidRDefault="00E06337" w:rsidP="007B5B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5632B" w14:textId="77777777" w:rsidR="001B6A95" w:rsidRDefault="001B6A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73F6" w14:textId="1407C5AB" w:rsidR="007B5B18" w:rsidRDefault="002F137A">
    <w:pPr>
      <w:pStyle w:val="Header"/>
      <w:jc w:val="right"/>
    </w:pPr>
    <w:r>
      <w:rPr>
        <w:szCs w:val="20"/>
      </w:rPr>
      <w:fldChar w:fldCharType="begin"/>
    </w:r>
    <w:r>
      <w:rPr>
        <w:szCs w:val="20"/>
      </w:rPr>
      <w:instrText xml:space="preserve"> PAGE </w:instrText>
    </w:r>
    <w:r>
      <w:rPr>
        <w:szCs w:val="20"/>
      </w:rPr>
      <w:fldChar w:fldCharType="separate"/>
    </w:r>
    <w:r>
      <w:rPr>
        <w:noProof/>
        <w:szCs w:val="20"/>
      </w:rPr>
      <w:t>2</w:t>
    </w:r>
    <w:r>
      <w:rPr>
        <w:szCs w:val="20"/>
      </w:rPr>
      <w:fldChar w:fldCharType="end"/>
    </w:r>
  </w:p>
  <w:p w14:paraId="2B0D766A" w14:textId="77777777" w:rsidR="007B5B18" w:rsidRDefault="007B5B18" w:rsidP="003A33C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8A7C" w14:textId="77777777" w:rsidR="001B6A95" w:rsidRDefault="001B6A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DD1"/>
    <w:multiLevelType w:val="multilevel"/>
    <w:tmpl w:val="4A9CD40E"/>
    <w:lvl w:ilvl="0">
      <w:start w:val="1"/>
      <w:numFmt w:val="decimal"/>
      <w:lvlText w:val="%1."/>
      <w:lvlJc w:val="left"/>
      <w:pPr>
        <w:ind w:left="480" w:hanging="360"/>
      </w:pPr>
      <w:rPr>
        <w:rFonts w:ascii="Arial" w:eastAsia="Arial" w:hAnsi="Arial"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5284698"/>
    <w:multiLevelType w:val="multilevel"/>
    <w:tmpl w:val="76B8E026"/>
    <w:lvl w:ilvl="0">
      <w:start w:val="1"/>
      <w:numFmt w:val="decimal"/>
      <w:lvlText w:val="%1."/>
      <w:lvlJc w:val="left"/>
      <w:pPr>
        <w:ind w:left="480" w:hanging="360"/>
      </w:pPr>
      <w:rPr>
        <w:rFonts w:ascii="Arial" w:eastAsia="Arial" w:hAnsi="Arial"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6B63CE6"/>
    <w:multiLevelType w:val="multilevel"/>
    <w:tmpl w:val="1F72A3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3AA3ECC"/>
    <w:multiLevelType w:val="hybridMultilevel"/>
    <w:tmpl w:val="562429C2"/>
    <w:lvl w:ilvl="0" w:tplc="6B9A6516">
      <w:numFmt w:val="bullet"/>
      <w:lvlText w:val=""/>
      <w:lvlJc w:val="left"/>
      <w:pPr>
        <w:ind w:left="1800" w:hanging="360"/>
      </w:pPr>
      <w:rPr>
        <w:rFonts w:ascii="Symbol" w:eastAsia="Arial" w:hAnsi="Symbol" w:cs="Aria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 w15:restartNumberingAfterBreak="0">
    <w:nsid w:val="3DB47500"/>
    <w:multiLevelType w:val="multilevel"/>
    <w:tmpl w:val="B248EF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E190404"/>
    <w:multiLevelType w:val="hybridMultilevel"/>
    <w:tmpl w:val="72C8F1AA"/>
    <w:lvl w:ilvl="0" w:tplc="18E0AB6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3F4D32EB"/>
    <w:multiLevelType w:val="multilevel"/>
    <w:tmpl w:val="78A84910"/>
    <w:lvl w:ilvl="0">
      <w:start w:val="1"/>
      <w:numFmt w:val="decimal"/>
      <w:lvlText w:val="%1."/>
      <w:lvlJc w:val="left"/>
      <w:pPr>
        <w:ind w:left="480" w:hanging="360"/>
      </w:pPr>
      <w:rPr>
        <w:rFonts w:ascii="Arial" w:eastAsia="Arial" w:hAnsi="Arial"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4D6A2038"/>
    <w:multiLevelType w:val="multilevel"/>
    <w:tmpl w:val="8AC0842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54335C4"/>
    <w:multiLevelType w:val="hybridMultilevel"/>
    <w:tmpl w:val="C5D40580"/>
    <w:lvl w:ilvl="0" w:tplc="0409000B">
      <w:start w:val="1"/>
      <w:numFmt w:val="bullet"/>
      <w:lvlText w:val=""/>
      <w:lvlJc w:val="left"/>
      <w:pPr>
        <w:ind w:left="2160" w:hanging="360"/>
      </w:pPr>
      <w:rPr>
        <w:rFonts w:ascii="Wingdings" w:hAnsi="Wingding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9" w15:restartNumberingAfterBreak="0">
    <w:nsid w:val="577A3BF9"/>
    <w:multiLevelType w:val="multilevel"/>
    <w:tmpl w:val="F9F49AE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A675981"/>
    <w:multiLevelType w:val="hybridMultilevel"/>
    <w:tmpl w:val="F8824EA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2022538"/>
    <w:multiLevelType w:val="multilevel"/>
    <w:tmpl w:val="2A0EC1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7F84FFB"/>
    <w:multiLevelType w:val="hybridMultilevel"/>
    <w:tmpl w:val="E27060C8"/>
    <w:lvl w:ilvl="0" w:tplc="59B26C0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68CF2373"/>
    <w:multiLevelType w:val="hybridMultilevel"/>
    <w:tmpl w:val="EAAA2DA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46568227">
    <w:abstractNumId w:val="6"/>
  </w:num>
  <w:num w:numId="2" w16cid:durableId="536625126">
    <w:abstractNumId w:val="1"/>
  </w:num>
  <w:num w:numId="3" w16cid:durableId="1394042805">
    <w:abstractNumId w:val="7"/>
  </w:num>
  <w:num w:numId="4" w16cid:durableId="609161589">
    <w:abstractNumId w:val="9"/>
  </w:num>
  <w:num w:numId="5" w16cid:durableId="1198157947">
    <w:abstractNumId w:val="11"/>
  </w:num>
  <w:num w:numId="6" w16cid:durableId="754284303">
    <w:abstractNumId w:val="4"/>
  </w:num>
  <w:num w:numId="7" w16cid:durableId="315692679">
    <w:abstractNumId w:val="2"/>
  </w:num>
  <w:num w:numId="8" w16cid:durableId="1649170977">
    <w:abstractNumId w:val="13"/>
  </w:num>
  <w:num w:numId="9" w16cid:durableId="1019240941">
    <w:abstractNumId w:val="0"/>
  </w:num>
  <w:num w:numId="10" w16cid:durableId="732389488">
    <w:abstractNumId w:val="10"/>
  </w:num>
  <w:num w:numId="11" w16cid:durableId="1515195069">
    <w:abstractNumId w:val="3"/>
  </w:num>
  <w:num w:numId="12" w16cid:durableId="1269504076">
    <w:abstractNumId w:val="8"/>
  </w:num>
  <w:num w:numId="13" w16cid:durableId="396901606">
    <w:abstractNumId w:val="5"/>
  </w:num>
  <w:num w:numId="14" w16cid:durableId="1439181961">
    <w:abstractNumId w:val="12"/>
  </w:num>
  <w:num w:numId="15" w16cid:durableId="1596132624">
    <w:abstractNumId w:val="13"/>
    <w:lvlOverride w:ilvl="0">
      <w:startOverride w:val="1"/>
    </w:lvlOverride>
  </w:num>
  <w:num w:numId="16" w16cid:durableId="1271088911">
    <w:abstractNumId w:val="13"/>
    <w:lvlOverride w:ilvl="0">
      <w:startOverride w:val="1"/>
    </w:lvlOverride>
  </w:num>
  <w:num w:numId="17" w16cid:durableId="1099183819">
    <w:abstractNumId w:val="13"/>
    <w:lvlOverride w:ilvl="0">
      <w:startOverride w:val="1"/>
    </w:lvlOverride>
  </w:num>
  <w:num w:numId="18" w16cid:durableId="430469364">
    <w:abstractNumId w:val="11"/>
    <w:lvlOverride w:ilvl="0">
      <w:startOverride w:val="1"/>
    </w:lvlOverride>
  </w:num>
  <w:num w:numId="19" w16cid:durableId="1998458723">
    <w:abstractNumId w:val="13"/>
    <w:lvlOverride w:ilvl="0">
      <w:startOverride w:val="1"/>
    </w:lvlOverride>
  </w:num>
  <w:num w:numId="20" w16cid:durableId="869562865">
    <w:abstractNumId w:val="13"/>
    <w:lvlOverride w:ilvl="0">
      <w:startOverride w:val="1"/>
    </w:lvlOverride>
  </w:num>
  <w:num w:numId="21" w16cid:durableId="540702160">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279"/>
    <w:rsid w:val="00031152"/>
    <w:rsid w:val="000323DA"/>
    <w:rsid w:val="00063D8E"/>
    <w:rsid w:val="00067865"/>
    <w:rsid w:val="00072CF1"/>
    <w:rsid w:val="000C6D8C"/>
    <w:rsid w:val="000E120A"/>
    <w:rsid w:val="000E2A26"/>
    <w:rsid w:val="000E6C73"/>
    <w:rsid w:val="00107D95"/>
    <w:rsid w:val="0011746E"/>
    <w:rsid w:val="001214FD"/>
    <w:rsid w:val="00130110"/>
    <w:rsid w:val="00145F5A"/>
    <w:rsid w:val="00160C0B"/>
    <w:rsid w:val="00161C05"/>
    <w:rsid w:val="00171C85"/>
    <w:rsid w:val="00172E63"/>
    <w:rsid w:val="00177A95"/>
    <w:rsid w:val="001827E1"/>
    <w:rsid w:val="00185124"/>
    <w:rsid w:val="00194343"/>
    <w:rsid w:val="001970B8"/>
    <w:rsid w:val="001971C1"/>
    <w:rsid w:val="001A14C4"/>
    <w:rsid w:val="001A4A79"/>
    <w:rsid w:val="001B4639"/>
    <w:rsid w:val="001B6A95"/>
    <w:rsid w:val="001F2438"/>
    <w:rsid w:val="001F25D9"/>
    <w:rsid w:val="001F6ADF"/>
    <w:rsid w:val="0020529E"/>
    <w:rsid w:val="002178ED"/>
    <w:rsid w:val="00220E13"/>
    <w:rsid w:val="002231E4"/>
    <w:rsid w:val="002278D4"/>
    <w:rsid w:val="00233497"/>
    <w:rsid w:val="00237D0B"/>
    <w:rsid w:val="00245A9F"/>
    <w:rsid w:val="0025471B"/>
    <w:rsid w:val="002772EF"/>
    <w:rsid w:val="002B28BF"/>
    <w:rsid w:val="002B76BD"/>
    <w:rsid w:val="002D0A2F"/>
    <w:rsid w:val="002D38C4"/>
    <w:rsid w:val="002E0420"/>
    <w:rsid w:val="002E3516"/>
    <w:rsid w:val="002F137A"/>
    <w:rsid w:val="002F6004"/>
    <w:rsid w:val="00307EF2"/>
    <w:rsid w:val="003213D5"/>
    <w:rsid w:val="00322771"/>
    <w:rsid w:val="003255E2"/>
    <w:rsid w:val="00326114"/>
    <w:rsid w:val="00336279"/>
    <w:rsid w:val="003432D1"/>
    <w:rsid w:val="00361AEF"/>
    <w:rsid w:val="003666D0"/>
    <w:rsid w:val="003961FA"/>
    <w:rsid w:val="003A33C4"/>
    <w:rsid w:val="003C559B"/>
    <w:rsid w:val="003D33B8"/>
    <w:rsid w:val="003E7240"/>
    <w:rsid w:val="003E79C4"/>
    <w:rsid w:val="00402140"/>
    <w:rsid w:val="0041093F"/>
    <w:rsid w:val="0041096D"/>
    <w:rsid w:val="00411B59"/>
    <w:rsid w:val="00417458"/>
    <w:rsid w:val="00425227"/>
    <w:rsid w:val="00427F39"/>
    <w:rsid w:val="00431684"/>
    <w:rsid w:val="0044384E"/>
    <w:rsid w:val="00445546"/>
    <w:rsid w:val="00460D3F"/>
    <w:rsid w:val="00462973"/>
    <w:rsid w:val="004857DB"/>
    <w:rsid w:val="00490CFB"/>
    <w:rsid w:val="004A5609"/>
    <w:rsid w:val="004E0676"/>
    <w:rsid w:val="004E492E"/>
    <w:rsid w:val="004F173B"/>
    <w:rsid w:val="004F7B55"/>
    <w:rsid w:val="00503AB3"/>
    <w:rsid w:val="00506DE6"/>
    <w:rsid w:val="00521392"/>
    <w:rsid w:val="0052150D"/>
    <w:rsid w:val="00534788"/>
    <w:rsid w:val="00541520"/>
    <w:rsid w:val="005467BD"/>
    <w:rsid w:val="0055240E"/>
    <w:rsid w:val="00577ECE"/>
    <w:rsid w:val="00582321"/>
    <w:rsid w:val="00586EDE"/>
    <w:rsid w:val="00596715"/>
    <w:rsid w:val="005A54B7"/>
    <w:rsid w:val="005B0C77"/>
    <w:rsid w:val="005B4559"/>
    <w:rsid w:val="005B4C1C"/>
    <w:rsid w:val="005B67D2"/>
    <w:rsid w:val="005D3394"/>
    <w:rsid w:val="005D6C56"/>
    <w:rsid w:val="005E2249"/>
    <w:rsid w:val="005E5DE6"/>
    <w:rsid w:val="005E74DC"/>
    <w:rsid w:val="005F1F37"/>
    <w:rsid w:val="005F7867"/>
    <w:rsid w:val="00607580"/>
    <w:rsid w:val="006110A2"/>
    <w:rsid w:val="00614EC0"/>
    <w:rsid w:val="006154AE"/>
    <w:rsid w:val="006176F5"/>
    <w:rsid w:val="00645038"/>
    <w:rsid w:val="0064674F"/>
    <w:rsid w:val="00672843"/>
    <w:rsid w:val="006737E1"/>
    <w:rsid w:val="0068778B"/>
    <w:rsid w:val="00687F6C"/>
    <w:rsid w:val="00690482"/>
    <w:rsid w:val="006A3F66"/>
    <w:rsid w:val="006C0BCF"/>
    <w:rsid w:val="006C3F3F"/>
    <w:rsid w:val="006C7157"/>
    <w:rsid w:val="006C73B3"/>
    <w:rsid w:val="006D5CEC"/>
    <w:rsid w:val="006D7006"/>
    <w:rsid w:val="00706E0D"/>
    <w:rsid w:val="00720737"/>
    <w:rsid w:val="007221A8"/>
    <w:rsid w:val="00722C35"/>
    <w:rsid w:val="0073028C"/>
    <w:rsid w:val="00730E23"/>
    <w:rsid w:val="00747464"/>
    <w:rsid w:val="00754430"/>
    <w:rsid w:val="00766A69"/>
    <w:rsid w:val="0077097F"/>
    <w:rsid w:val="00781CD5"/>
    <w:rsid w:val="007837A4"/>
    <w:rsid w:val="007958A5"/>
    <w:rsid w:val="007B020B"/>
    <w:rsid w:val="007B4B3F"/>
    <w:rsid w:val="007B4FE9"/>
    <w:rsid w:val="007B5B18"/>
    <w:rsid w:val="007B65E4"/>
    <w:rsid w:val="007C1533"/>
    <w:rsid w:val="007D4343"/>
    <w:rsid w:val="00820EA1"/>
    <w:rsid w:val="008222FC"/>
    <w:rsid w:val="008233EC"/>
    <w:rsid w:val="00830BBF"/>
    <w:rsid w:val="0084075A"/>
    <w:rsid w:val="00846889"/>
    <w:rsid w:val="0088045B"/>
    <w:rsid w:val="00881903"/>
    <w:rsid w:val="00892A2B"/>
    <w:rsid w:val="008C1169"/>
    <w:rsid w:val="008D13D9"/>
    <w:rsid w:val="008D64CF"/>
    <w:rsid w:val="008D7794"/>
    <w:rsid w:val="008E13E7"/>
    <w:rsid w:val="008E2066"/>
    <w:rsid w:val="008E3271"/>
    <w:rsid w:val="0090077A"/>
    <w:rsid w:val="00901D45"/>
    <w:rsid w:val="0090647B"/>
    <w:rsid w:val="00923B5D"/>
    <w:rsid w:val="009307B4"/>
    <w:rsid w:val="009359E0"/>
    <w:rsid w:val="0094355A"/>
    <w:rsid w:val="00947CAA"/>
    <w:rsid w:val="009572CC"/>
    <w:rsid w:val="00961319"/>
    <w:rsid w:val="0096296A"/>
    <w:rsid w:val="00962E69"/>
    <w:rsid w:val="009739DE"/>
    <w:rsid w:val="00974669"/>
    <w:rsid w:val="00984C02"/>
    <w:rsid w:val="009861F2"/>
    <w:rsid w:val="00990D1F"/>
    <w:rsid w:val="00991285"/>
    <w:rsid w:val="00993422"/>
    <w:rsid w:val="0099499F"/>
    <w:rsid w:val="0099594E"/>
    <w:rsid w:val="009A1D6D"/>
    <w:rsid w:val="009B084C"/>
    <w:rsid w:val="009B222A"/>
    <w:rsid w:val="009B4330"/>
    <w:rsid w:val="009C740B"/>
    <w:rsid w:val="009E42E6"/>
    <w:rsid w:val="009F00F9"/>
    <w:rsid w:val="00A024FD"/>
    <w:rsid w:val="00A0638A"/>
    <w:rsid w:val="00A21B05"/>
    <w:rsid w:val="00A322F3"/>
    <w:rsid w:val="00A413F5"/>
    <w:rsid w:val="00A41D26"/>
    <w:rsid w:val="00A43C45"/>
    <w:rsid w:val="00A44505"/>
    <w:rsid w:val="00A44E38"/>
    <w:rsid w:val="00A46345"/>
    <w:rsid w:val="00A469B4"/>
    <w:rsid w:val="00A562BB"/>
    <w:rsid w:val="00A70FE6"/>
    <w:rsid w:val="00A72DBA"/>
    <w:rsid w:val="00A73C14"/>
    <w:rsid w:val="00A76C6E"/>
    <w:rsid w:val="00A76FDD"/>
    <w:rsid w:val="00A7751D"/>
    <w:rsid w:val="00A94473"/>
    <w:rsid w:val="00AA7FB7"/>
    <w:rsid w:val="00AB5F0B"/>
    <w:rsid w:val="00AC0418"/>
    <w:rsid w:val="00AF05C8"/>
    <w:rsid w:val="00AF49FC"/>
    <w:rsid w:val="00B05663"/>
    <w:rsid w:val="00B06820"/>
    <w:rsid w:val="00B22961"/>
    <w:rsid w:val="00B30A07"/>
    <w:rsid w:val="00B31349"/>
    <w:rsid w:val="00B31C1A"/>
    <w:rsid w:val="00B32CAE"/>
    <w:rsid w:val="00B3499C"/>
    <w:rsid w:val="00B56084"/>
    <w:rsid w:val="00B73D31"/>
    <w:rsid w:val="00B8149F"/>
    <w:rsid w:val="00BA301B"/>
    <w:rsid w:val="00BA3A84"/>
    <w:rsid w:val="00BB5116"/>
    <w:rsid w:val="00BC0C18"/>
    <w:rsid w:val="00BD38B8"/>
    <w:rsid w:val="00BE3CD1"/>
    <w:rsid w:val="00BF3631"/>
    <w:rsid w:val="00C04B78"/>
    <w:rsid w:val="00C25B49"/>
    <w:rsid w:val="00C50FC1"/>
    <w:rsid w:val="00C84753"/>
    <w:rsid w:val="00C87B86"/>
    <w:rsid w:val="00C9050A"/>
    <w:rsid w:val="00C9316B"/>
    <w:rsid w:val="00CA0D36"/>
    <w:rsid w:val="00CA5169"/>
    <w:rsid w:val="00CB04CB"/>
    <w:rsid w:val="00CB1FEF"/>
    <w:rsid w:val="00CB69D7"/>
    <w:rsid w:val="00CC6F79"/>
    <w:rsid w:val="00CD10C8"/>
    <w:rsid w:val="00CD1A23"/>
    <w:rsid w:val="00CD2429"/>
    <w:rsid w:val="00CE472F"/>
    <w:rsid w:val="00D00052"/>
    <w:rsid w:val="00D07928"/>
    <w:rsid w:val="00D12141"/>
    <w:rsid w:val="00D1750E"/>
    <w:rsid w:val="00D47D9B"/>
    <w:rsid w:val="00D51B42"/>
    <w:rsid w:val="00D52516"/>
    <w:rsid w:val="00D625C8"/>
    <w:rsid w:val="00D63B74"/>
    <w:rsid w:val="00D63C4D"/>
    <w:rsid w:val="00D66BDE"/>
    <w:rsid w:val="00D71B53"/>
    <w:rsid w:val="00D858EB"/>
    <w:rsid w:val="00D961E9"/>
    <w:rsid w:val="00DA1A89"/>
    <w:rsid w:val="00DA39BF"/>
    <w:rsid w:val="00DA7A75"/>
    <w:rsid w:val="00DC3701"/>
    <w:rsid w:val="00DC3B33"/>
    <w:rsid w:val="00DE44E6"/>
    <w:rsid w:val="00E00CF6"/>
    <w:rsid w:val="00E06337"/>
    <w:rsid w:val="00E14EEC"/>
    <w:rsid w:val="00E30DF1"/>
    <w:rsid w:val="00E40D70"/>
    <w:rsid w:val="00E42F8B"/>
    <w:rsid w:val="00E56526"/>
    <w:rsid w:val="00E744F9"/>
    <w:rsid w:val="00EB1FD7"/>
    <w:rsid w:val="00EB64CC"/>
    <w:rsid w:val="00EC7097"/>
    <w:rsid w:val="00ED2D6D"/>
    <w:rsid w:val="00F05960"/>
    <w:rsid w:val="00F105DC"/>
    <w:rsid w:val="00F11E16"/>
    <w:rsid w:val="00F34C85"/>
    <w:rsid w:val="00F446AD"/>
    <w:rsid w:val="00F5255B"/>
    <w:rsid w:val="00F55E7D"/>
    <w:rsid w:val="00F56949"/>
    <w:rsid w:val="00F57AF7"/>
    <w:rsid w:val="00F64834"/>
    <w:rsid w:val="00F773D7"/>
    <w:rsid w:val="00F82A5A"/>
    <w:rsid w:val="00F92749"/>
    <w:rsid w:val="00F97F5E"/>
    <w:rsid w:val="00FB118B"/>
    <w:rsid w:val="00FC0444"/>
    <w:rsid w:val="00FC641E"/>
    <w:rsid w:val="00FE1AC9"/>
    <w:rsid w:val="00FE529A"/>
    <w:rsid w:val="00FE7320"/>
    <w:rsid w:val="00FF2D9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CA5B5C"/>
  <w15:docId w15:val="{E237059E-30AE-43C4-A30C-4451D60F9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865"/>
    <w:rPr>
      <w:sz w:val="20"/>
    </w:rPr>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22"/>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sz w:val="22"/>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sz w:val="22"/>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sz w:val="22"/>
      <w:szCs w:val="24"/>
    </w:rPr>
  </w:style>
  <w:style w:type="paragraph" w:styleId="Heading5">
    <w:name w:val="heading 5"/>
    <w:basedOn w:val="Normal"/>
    <w:next w:val="Normal"/>
    <w:link w:val="Heading5Char"/>
    <w:uiPriority w:val="9"/>
    <w:unhideWhenUsed/>
    <w:qFormat/>
    <w:pPr>
      <w:pBdr>
        <w:top w:val="nil"/>
        <w:left w:val="nil"/>
        <w:bottom w:val="nil"/>
        <w:right w:val="nil"/>
        <w:between w:val="nil"/>
      </w:pBdr>
      <w:spacing w:before="255" w:after="255"/>
      <w:outlineLvl w:val="4"/>
    </w:pPr>
    <w:rPr>
      <w:b/>
      <w:sz w:val="22"/>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4857DB"/>
    <w:pPr>
      <w:ind w:left="720"/>
      <w:contextualSpacing/>
    </w:pPr>
  </w:style>
  <w:style w:type="character" w:customStyle="1" w:styleId="Heading4Char">
    <w:name w:val="Heading 4 Char"/>
    <w:basedOn w:val="DefaultParagraphFont"/>
    <w:link w:val="Heading4"/>
    <w:uiPriority w:val="9"/>
    <w:rsid w:val="00577ECE"/>
    <w:rPr>
      <w:b/>
      <w:szCs w:val="24"/>
    </w:rPr>
  </w:style>
  <w:style w:type="character" w:styleId="PlaceholderText">
    <w:name w:val="Placeholder Text"/>
    <w:basedOn w:val="DefaultParagraphFont"/>
    <w:uiPriority w:val="99"/>
    <w:semiHidden/>
    <w:rsid w:val="00462973"/>
    <w:rPr>
      <w:color w:val="666666"/>
    </w:rPr>
  </w:style>
  <w:style w:type="character" w:styleId="Hyperlink">
    <w:name w:val="Hyperlink"/>
    <w:basedOn w:val="DefaultParagraphFont"/>
    <w:uiPriority w:val="99"/>
    <w:unhideWhenUsed/>
    <w:rsid w:val="008222FC"/>
    <w:rPr>
      <w:color w:val="0000FF" w:themeColor="hyperlink"/>
      <w:u w:val="single"/>
    </w:rPr>
  </w:style>
  <w:style w:type="character" w:styleId="UnresolvedMention">
    <w:name w:val="Unresolved Mention"/>
    <w:basedOn w:val="DefaultParagraphFont"/>
    <w:uiPriority w:val="99"/>
    <w:semiHidden/>
    <w:unhideWhenUsed/>
    <w:rsid w:val="008222FC"/>
    <w:rPr>
      <w:color w:val="605E5C"/>
      <w:shd w:val="clear" w:color="auto" w:fill="E1DFDD"/>
    </w:rPr>
  </w:style>
  <w:style w:type="table" w:styleId="TableGrid">
    <w:name w:val="Table Grid"/>
    <w:basedOn w:val="TableNormal"/>
    <w:uiPriority w:val="39"/>
    <w:rsid w:val="005D33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54430"/>
    <w:pPr>
      <w:autoSpaceDE w:val="0"/>
      <w:autoSpaceDN w:val="0"/>
    </w:pPr>
    <w:rPr>
      <w:rFonts w:eastAsia="Times New Roman"/>
      <w:sz w:val="24"/>
      <w:szCs w:val="24"/>
      <w:lang w:val="id" w:eastAsia="en-US"/>
    </w:rPr>
  </w:style>
  <w:style w:type="character" w:customStyle="1" w:styleId="BodyTextChar">
    <w:name w:val="Body Text Char"/>
    <w:basedOn w:val="DefaultParagraphFont"/>
    <w:link w:val="BodyText"/>
    <w:uiPriority w:val="1"/>
    <w:rsid w:val="00754430"/>
    <w:rPr>
      <w:rFonts w:eastAsia="Times New Roman"/>
      <w:sz w:val="24"/>
      <w:szCs w:val="24"/>
      <w:lang w:val="id" w:eastAsia="en-US"/>
    </w:rPr>
  </w:style>
  <w:style w:type="table" w:styleId="PlainTable2">
    <w:name w:val="Plain Table 2"/>
    <w:basedOn w:val="TableNormal"/>
    <w:uiPriority w:val="42"/>
    <w:rsid w:val="00E30DF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0682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A76C6E"/>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541520"/>
    <w:rPr>
      <w:color w:val="800080" w:themeColor="followedHyperlink"/>
      <w:u w:val="single"/>
    </w:rPr>
  </w:style>
  <w:style w:type="character" w:customStyle="1" w:styleId="Heading3Char">
    <w:name w:val="Heading 3 Char"/>
    <w:basedOn w:val="DefaultParagraphFont"/>
    <w:link w:val="Heading3"/>
    <w:uiPriority w:val="9"/>
    <w:rsid w:val="00901D45"/>
    <w:rPr>
      <w:b/>
      <w:szCs w:val="28"/>
    </w:rPr>
  </w:style>
  <w:style w:type="character" w:customStyle="1" w:styleId="Heading5Char">
    <w:name w:val="Heading 5 Char"/>
    <w:basedOn w:val="DefaultParagraphFont"/>
    <w:link w:val="Heading5"/>
    <w:uiPriority w:val="9"/>
    <w:rsid w:val="00172E63"/>
    <w:rPr>
      <w:b/>
      <w:szCs w:val="18"/>
    </w:rPr>
  </w:style>
  <w:style w:type="paragraph" w:styleId="TOCHeading">
    <w:name w:val="TOC Heading"/>
    <w:basedOn w:val="Heading1"/>
    <w:next w:val="Normal"/>
    <w:uiPriority w:val="39"/>
    <w:unhideWhenUsed/>
    <w:qFormat/>
    <w:rsid w:val="00172E63"/>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172E63"/>
    <w:pPr>
      <w:widowControl/>
      <w:spacing w:after="100" w:line="259" w:lineRule="auto"/>
      <w:ind w:left="220"/>
    </w:pPr>
    <w:rPr>
      <w:rFonts w:eastAsiaTheme="minorEastAsia"/>
    </w:rPr>
  </w:style>
  <w:style w:type="paragraph" w:styleId="TOC1">
    <w:name w:val="toc 1"/>
    <w:basedOn w:val="Normal"/>
    <w:next w:val="Normal"/>
    <w:autoRedefine/>
    <w:uiPriority w:val="39"/>
    <w:unhideWhenUsed/>
    <w:rsid w:val="00172E63"/>
    <w:pPr>
      <w:widowControl/>
      <w:spacing w:after="100" w:line="259" w:lineRule="auto"/>
    </w:pPr>
    <w:rPr>
      <w:rFonts w:eastAsiaTheme="minorEastAsia"/>
    </w:rPr>
  </w:style>
  <w:style w:type="paragraph" w:styleId="TOC3">
    <w:name w:val="toc 3"/>
    <w:basedOn w:val="Normal"/>
    <w:next w:val="Normal"/>
    <w:autoRedefine/>
    <w:uiPriority w:val="39"/>
    <w:unhideWhenUsed/>
    <w:rsid w:val="00172E63"/>
    <w:pPr>
      <w:widowControl/>
      <w:spacing w:after="100" w:line="259" w:lineRule="auto"/>
      <w:ind w:left="440"/>
    </w:pPr>
    <w:rPr>
      <w:rFonts w:eastAsiaTheme="minorEastAsia"/>
    </w:rPr>
  </w:style>
  <w:style w:type="character" w:customStyle="1" w:styleId="Heading2Char">
    <w:name w:val="Heading 2 Char"/>
    <w:basedOn w:val="DefaultParagraphFont"/>
    <w:link w:val="Heading2"/>
    <w:uiPriority w:val="9"/>
    <w:rsid w:val="00687F6C"/>
    <w:rPr>
      <w:b/>
      <w:szCs w:val="36"/>
    </w:rPr>
  </w:style>
  <w:style w:type="paragraph" w:styleId="TOC4">
    <w:name w:val="toc 4"/>
    <w:basedOn w:val="Normal"/>
    <w:next w:val="Normal"/>
    <w:autoRedefine/>
    <w:uiPriority w:val="39"/>
    <w:unhideWhenUsed/>
    <w:rsid w:val="00067865"/>
    <w:pPr>
      <w:spacing w:after="100"/>
      <w:ind w:left="660"/>
    </w:pPr>
  </w:style>
  <w:style w:type="character" w:styleId="CommentReference">
    <w:name w:val="annotation reference"/>
    <w:basedOn w:val="DefaultParagraphFont"/>
    <w:uiPriority w:val="99"/>
    <w:semiHidden/>
    <w:unhideWhenUsed/>
    <w:rsid w:val="002B76BD"/>
    <w:rPr>
      <w:sz w:val="16"/>
      <w:szCs w:val="16"/>
    </w:rPr>
  </w:style>
  <w:style w:type="paragraph" w:styleId="CommentText">
    <w:name w:val="annotation text"/>
    <w:basedOn w:val="Normal"/>
    <w:link w:val="CommentTextChar"/>
    <w:uiPriority w:val="99"/>
    <w:unhideWhenUsed/>
    <w:rsid w:val="002B76BD"/>
    <w:rPr>
      <w:szCs w:val="20"/>
    </w:rPr>
  </w:style>
  <w:style w:type="character" w:customStyle="1" w:styleId="CommentTextChar">
    <w:name w:val="Comment Text Char"/>
    <w:basedOn w:val="DefaultParagraphFont"/>
    <w:link w:val="CommentText"/>
    <w:uiPriority w:val="99"/>
    <w:rsid w:val="002B76BD"/>
    <w:rPr>
      <w:sz w:val="20"/>
      <w:szCs w:val="20"/>
    </w:rPr>
  </w:style>
  <w:style w:type="paragraph" w:styleId="CommentSubject">
    <w:name w:val="annotation subject"/>
    <w:basedOn w:val="CommentText"/>
    <w:next w:val="CommentText"/>
    <w:link w:val="CommentSubjectChar"/>
    <w:uiPriority w:val="99"/>
    <w:semiHidden/>
    <w:unhideWhenUsed/>
    <w:rsid w:val="002B76BD"/>
    <w:rPr>
      <w:b/>
      <w:bCs/>
    </w:rPr>
  </w:style>
  <w:style w:type="character" w:customStyle="1" w:styleId="CommentSubjectChar">
    <w:name w:val="Comment Subject Char"/>
    <w:basedOn w:val="CommentTextChar"/>
    <w:link w:val="CommentSubject"/>
    <w:uiPriority w:val="99"/>
    <w:semiHidden/>
    <w:rsid w:val="002B76BD"/>
    <w:rPr>
      <w:b/>
      <w:bCs/>
      <w:sz w:val="20"/>
      <w:szCs w:val="20"/>
    </w:rPr>
  </w:style>
  <w:style w:type="paragraph" w:styleId="Caption">
    <w:name w:val="caption"/>
    <w:basedOn w:val="Normal"/>
    <w:next w:val="Normal"/>
    <w:uiPriority w:val="35"/>
    <w:unhideWhenUsed/>
    <w:qFormat/>
    <w:rsid w:val="002B76BD"/>
    <w:pPr>
      <w:spacing w:after="200"/>
    </w:pPr>
    <w:rPr>
      <w:i/>
      <w:iCs/>
      <w:color w:val="1F497D" w:themeColor="text2"/>
      <w:szCs w:val="18"/>
    </w:rPr>
  </w:style>
  <w:style w:type="paragraph" w:styleId="TableofFigures">
    <w:name w:val="table of figures"/>
    <w:basedOn w:val="Normal"/>
    <w:next w:val="Normal"/>
    <w:uiPriority w:val="99"/>
    <w:unhideWhenUsed/>
    <w:rsid w:val="002B76BD"/>
  </w:style>
  <w:style w:type="numbering" w:customStyle="1" w:styleId="TidakAdaDaftar1">
    <w:name w:val="Tidak Ada Daftar1"/>
    <w:next w:val="NoList"/>
    <w:uiPriority w:val="99"/>
    <w:semiHidden/>
    <w:unhideWhenUsed/>
    <w:rsid w:val="00E14EEC"/>
  </w:style>
  <w:style w:type="paragraph" w:customStyle="1" w:styleId="msonormal0">
    <w:name w:val="msonormal"/>
    <w:basedOn w:val="Normal"/>
    <w:rsid w:val="00E14EEC"/>
    <w:pPr>
      <w:widowControl/>
      <w:spacing w:before="100" w:beforeAutospacing="1" w:after="100" w:afterAutospacing="1"/>
    </w:pPr>
    <w:rPr>
      <w:rFonts w:ascii="Times New Roman" w:eastAsia="Times New Roman" w:hAnsi="Times New Roman" w:cs="Times New Roman"/>
      <w:sz w:val="24"/>
      <w:szCs w:val="24"/>
    </w:rPr>
  </w:style>
  <w:style w:type="numbering" w:customStyle="1" w:styleId="TidakAdaDaftar2">
    <w:name w:val="Tidak Ada Daftar2"/>
    <w:next w:val="NoList"/>
    <w:uiPriority w:val="99"/>
    <w:semiHidden/>
    <w:unhideWhenUsed/>
    <w:rsid w:val="00E14EEC"/>
  </w:style>
  <w:style w:type="paragraph" w:styleId="HTMLPreformatted">
    <w:name w:val="HTML Preformatted"/>
    <w:basedOn w:val="Normal"/>
    <w:link w:val="HTMLPreformattedChar"/>
    <w:uiPriority w:val="99"/>
    <w:semiHidden/>
    <w:unhideWhenUsed/>
    <w:rsid w:val="00E14E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14EEC"/>
    <w:rPr>
      <w:rFonts w:ascii="Courier New" w:eastAsia="Times New Roman" w:hAnsi="Courier New" w:cs="Courier New"/>
      <w:sz w:val="20"/>
      <w:szCs w:val="20"/>
    </w:rPr>
  </w:style>
  <w:style w:type="paragraph" w:styleId="Header">
    <w:name w:val="header"/>
    <w:basedOn w:val="Normal"/>
    <w:link w:val="HeaderChar"/>
    <w:uiPriority w:val="99"/>
    <w:unhideWhenUsed/>
    <w:rsid w:val="007B5B18"/>
    <w:pPr>
      <w:tabs>
        <w:tab w:val="center" w:pos="4513"/>
        <w:tab w:val="right" w:pos="9026"/>
      </w:tabs>
    </w:pPr>
  </w:style>
  <w:style w:type="character" w:customStyle="1" w:styleId="HeaderChar">
    <w:name w:val="Header Char"/>
    <w:basedOn w:val="DefaultParagraphFont"/>
    <w:link w:val="Header"/>
    <w:uiPriority w:val="99"/>
    <w:rsid w:val="007B5B18"/>
    <w:rPr>
      <w:sz w:val="20"/>
    </w:rPr>
  </w:style>
  <w:style w:type="paragraph" w:styleId="Footer">
    <w:name w:val="footer"/>
    <w:basedOn w:val="Normal"/>
    <w:link w:val="FooterChar"/>
    <w:uiPriority w:val="99"/>
    <w:unhideWhenUsed/>
    <w:rsid w:val="007B5B18"/>
    <w:pPr>
      <w:tabs>
        <w:tab w:val="center" w:pos="4513"/>
        <w:tab w:val="right" w:pos="9026"/>
      </w:tabs>
    </w:pPr>
  </w:style>
  <w:style w:type="character" w:customStyle="1" w:styleId="FooterChar">
    <w:name w:val="Footer Char"/>
    <w:basedOn w:val="DefaultParagraphFont"/>
    <w:link w:val="Footer"/>
    <w:uiPriority w:val="99"/>
    <w:rsid w:val="007B5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35"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E06B6F-8CA1-4557-B8B6-0638AB32D7D4}">
  <we:reference id="wa200010453" version="1.0.0.1" store="en-US" storeType="OMEX"/>
  <we:alternateReferences>
    <we:reference id="wa200010453" version="1.0.0.1" store="en-US" storeType="OMEX"/>
  </we:alternateReferences>
  <we:properties>
    <we:property name="claude.fileId" value="&quot;89ae66c4-9f24-4607-ac83-eac0fe03cc5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0709A730-05C1-4DBB-B5FE-C1338089C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4444</TotalTime>
  <Pages>130</Pages>
  <Words>32562</Words>
  <Characters>209375</Characters>
  <Application>Microsoft Office Word</Application>
  <DocSecurity>0</DocSecurity>
  <Lines>26171</Lines>
  <Paragraphs>20161</Paragraphs>
  <ScaleCrop>false</ScaleCrop>
  <Company/>
  <LinksUpToDate>false</LinksUpToDate>
  <CharactersWithSpaces>221776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Ghulam</dc:creator>
  <cp:keywords/>
  <dc:description/>
  <cp:lastModifiedBy>Ahmad Ghulam</cp:lastModifiedBy>
  <cp:revision>15</cp:revision>
  <cp:lastPrinted>2026-10-04T16:58:00Z</cp:lastPrinted>
  <dcterms:created xsi:type="dcterms:W3CDTF">2026-09-25T08:18:00Z</dcterms:created>
  <dcterms:modified xsi:type="dcterms:W3CDTF">2026-10-04T17:17:00Z</dcterms:modified>
</cp:coreProperties>
</file>