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6D0" w:rsidRPr="0036751B" w:rsidRDefault="000C46D0" w:rsidP="000C46D0">
      <w:pPr>
        <w:spacing w:line="360" w:lineRule="auto"/>
        <w:rPr>
          <w:rFonts w:asciiTheme="majorBidi" w:hAnsiTheme="majorBidi" w:cstheme="majorBidi"/>
          <w:b/>
          <w:bCs/>
          <w:sz w:val="28"/>
          <w:szCs w:val="28"/>
        </w:rPr>
      </w:pPr>
      <w:r w:rsidRPr="0036751B">
        <w:rPr>
          <w:rFonts w:asciiTheme="majorBidi" w:hAnsiTheme="majorBidi" w:cstheme="majorBidi"/>
          <w:b/>
          <w:bCs/>
          <w:noProof/>
          <w:sz w:val="28"/>
          <w:szCs w:val="28"/>
        </w:rPr>
        <w:drawing>
          <wp:inline distT="0" distB="0" distL="0" distR="0" wp14:anchorId="7F04CC7A" wp14:editId="762559F4">
            <wp:extent cx="2209800" cy="22026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08de933387894e9579a428d589c2732a.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3719" cy="2206555"/>
                    </a:xfrm>
                    <a:prstGeom prst="rect">
                      <a:avLst/>
                    </a:prstGeom>
                  </pic:spPr>
                </pic:pic>
              </a:graphicData>
            </a:graphic>
          </wp:inline>
        </w:drawing>
      </w:r>
    </w:p>
    <w:p w:rsidR="00F8159E" w:rsidRPr="0036751B" w:rsidRDefault="00F8159E" w:rsidP="00EE424A">
      <w:pPr>
        <w:spacing w:line="360" w:lineRule="auto"/>
        <w:rPr>
          <w:rFonts w:asciiTheme="majorBidi" w:hAnsiTheme="majorBidi" w:cstheme="majorBidi"/>
          <w:b/>
          <w:bCs/>
          <w:sz w:val="28"/>
          <w:szCs w:val="28"/>
        </w:rPr>
      </w:pPr>
    </w:p>
    <w:p w:rsidR="003E5FB9" w:rsidRPr="0036751B" w:rsidRDefault="003E5FB9" w:rsidP="00EE424A">
      <w:pPr>
        <w:spacing w:line="360" w:lineRule="auto"/>
        <w:rPr>
          <w:rFonts w:asciiTheme="majorBidi" w:hAnsiTheme="majorBidi" w:cstheme="majorBidi"/>
          <w:b/>
          <w:bCs/>
          <w:sz w:val="48"/>
          <w:szCs w:val="48"/>
        </w:rPr>
      </w:pPr>
      <w:r w:rsidRPr="0036751B">
        <w:rPr>
          <w:rFonts w:asciiTheme="majorBidi" w:hAnsiTheme="majorBidi" w:cstheme="majorBidi"/>
          <w:b/>
          <w:bCs/>
          <w:sz w:val="48"/>
          <w:szCs w:val="48"/>
        </w:rPr>
        <w:t>Part 1</w:t>
      </w:r>
    </w:p>
    <w:p w:rsidR="003C7E74" w:rsidRPr="0036751B" w:rsidRDefault="003C7E74" w:rsidP="00EE424A">
      <w:pPr>
        <w:spacing w:line="360" w:lineRule="auto"/>
        <w:rPr>
          <w:rFonts w:asciiTheme="majorBidi" w:hAnsiTheme="majorBidi" w:cstheme="majorBidi"/>
          <w:b/>
          <w:bCs/>
          <w:sz w:val="28"/>
          <w:szCs w:val="28"/>
        </w:rPr>
      </w:pPr>
      <w:r w:rsidRPr="0036751B">
        <w:rPr>
          <w:rFonts w:asciiTheme="majorBidi" w:hAnsiTheme="majorBidi" w:cstheme="majorBidi"/>
          <w:b/>
          <w:bCs/>
          <w:sz w:val="28"/>
          <w:szCs w:val="28"/>
        </w:rPr>
        <w:t>Cyber-Crime Incident</w:t>
      </w:r>
    </w:p>
    <w:p w:rsidR="00EE424A" w:rsidRPr="0036751B" w:rsidRDefault="00EE424A" w:rsidP="00EE424A">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Cyber-Crime</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4"/>
          <w:szCs w:val="24"/>
        </w:rPr>
        <w:br/>
        <w:t>Cybercrimes use technology to steal, harm, or cheat people's personal information.</w:t>
      </w:r>
    </w:p>
    <w:p w:rsidR="000C46D0" w:rsidRPr="0036751B" w:rsidRDefault="00EE424A" w:rsidP="000C46D0">
      <w:pPr>
        <w:spacing w:before="100" w:beforeAutospacing="1" w:after="100" w:afterAutospacing="1" w:line="360" w:lineRule="auto"/>
        <w:rPr>
          <w:rFonts w:asciiTheme="majorBidi" w:eastAsia="Times New Roman" w:hAnsiTheme="majorBidi" w:cstheme="majorBidi"/>
          <w:sz w:val="28"/>
          <w:szCs w:val="28"/>
        </w:rPr>
      </w:pPr>
      <w:r w:rsidRPr="0036751B">
        <w:rPr>
          <w:rFonts w:asciiTheme="majorBidi" w:eastAsia="Times New Roman" w:hAnsiTheme="majorBidi" w:cstheme="majorBidi"/>
          <w:b/>
          <w:bCs/>
          <w:sz w:val="28"/>
          <w:szCs w:val="28"/>
        </w:rPr>
        <w:t>Examples:</w:t>
      </w:r>
    </w:p>
    <w:p w:rsidR="0036751B" w:rsidRPr="0036751B" w:rsidRDefault="0036751B" w:rsidP="0036751B">
      <w:pPr>
        <w:pStyle w:val="ListParagraph"/>
        <w:numPr>
          <w:ilvl w:val="0"/>
          <w:numId w:val="21"/>
        </w:numPr>
        <w:spacing w:before="100" w:beforeAutospacing="1" w:after="100" w:afterAutospacing="1" w:line="360" w:lineRule="auto"/>
        <w:rPr>
          <w:rFonts w:asciiTheme="majorBidi" w:hAnsiTheme="majorBidi" w:cstheme="majorBidi"/>
        </w:rPr>
      </w:pPr>
      <w:r w:rsidRPr="0036751B">
        <w:rPr>
          <w:rFonts w:asciiTheme="majorBidi" w:hAnsiTheme="majorBidi" w:cstheme="majorBidi"/>
        </w:rPr>
        <w:t>Hacking, Phishing, Identity Theft, Ransomware</w:t>
      </w:r>
    </w:p>
    <w:p w:rsidR="00FF5A0B" w:rsidRPr="0036751B" w:rsidRDefault="00EE424A" w:rsidP="00FC39F2">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 xml:space="preserve">I chose </w:t>
      </w:r>
      <w:r w:rsidRPr="0036751B">
        <w:rPr>
          <w:rFonts w:asciiTheme="majorBidi" w:eastAsia="Times New Roman" w:hAnsiTheme="majorBidi" w:cstheme="majorBidi"/>
          <w:b/>
          <w:bCs/>
          <w:sz w:val="24"/>
          <w:szCs w:val="24"/>
        </w:rPr>
        <w:t>Hacking</w:t>
      </w:r>
      <w:r w:rsidRPr="0036751B">
        <w:rPr>
          <w:rFonts w:asciiTheme="majorBidi" w:eastAsia="Times New Roman" w:hAnsiTheme="majorBidi" w:cstheme="majorBidi"/>
          <w:sz w:val="24"/>
          <w:szCs w:val="24"/>
        </w:rPr>
        <w:t>.</w:t>
      </w:r>
      <w:r w:rsidRPr="0036751B">
        <w:rPr>
          <w:rFonts w:asciiTheme="majorBidi" w:eastAsia="Times New Roman" w:hAnsiTheme="majorBidi" w:cstheme="majorBidi"/>
          <w:sz w:val="24"/>
          <w:szCs w:val="24"/>
        </w:rPr>
        <w:br/>
      </w:r>
      <w:r w:rsidRPr="0036751B">
        <w:rPr>
          <w:rFonts w:asciiTheme="majorBidi" w:eastAsia="Times New Roman" w:hAnsiTheme="majorBidi" w:cstheme="majorBidi"/>
          <w:b/>
          <w:bCs/>
          <w:sz w:val="28"/>
          <w:szCs w:val="28"/>
        </w:rPr>
        <w:t>Hacking</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4"/>
          <w:szCs w:val="24"/>
        </w:rPr>
        <w:br/>
        <w:t>Unauthorized access to a computer or network to steal, change, or destroy personal information.</w:t>
      </w:r>
    </w:p>
    <w:p w:rsidR="0036751B" w:rsidRPr="0036751B" w:rsidRDefault="0036751B" w:rsidP="00FC39F2">
      <w:pPr>
        <w:spacing w:before="100" w:beforeAutospacing="1" w:after="100" w:afterAutospacing="1" w:line="360" w:lineRule="auto"/>
        <w:rPr>
          <w:rFonts w:asciiTheme="majorBidi" w:eastAsia="Times New Roman" w:hAnsiTheme="majorBidi" w:cstheme="majorBidi"/>
          <w:sz w:val="24"/>
          <w:szCs w:val="24"/>
        </w:rPr>
      </w:pPr>
    </w:p>
    <w:p w:rsidR="000C46D0" w:rsidRPr="0036751B" w:rsidRDefault="00FF5A0B" w:rsidP="00FF5A0B">
      <w:pPr>
        <w:spacing w:before="100" w:beforeAutospacing="1" w:after="100" w:afterAutospacing="1" w:line="360" w:lineRule="auto"/>
        <w:jc w:val="center"/>
        <w:rPr>
          <w:rFonts w:asciiTheme="majorBidi" w:eastAsia="Times New Roman" w:hAnsiTheme="majorBidi" w:cstheme="majorBidi"/>
          <w:b/>
          <w:bCs/>
          <w:sz w:val="72"/>
          <w:szCs w:val="72"/>
        </w:rPr>
      </w:pPr>
      <w:r w:rsidRPr="0036751B">
        <w:rPr>
          <w:rFonts w:asciiTheme="majorBidi" w:eastAsia="Times New Roman" w:hAnsiTheme="majorBidi" w:cstheme="majorBidi"/>
          <w:b/>
          <w:bCs/>
          <w:sz w:val="72"/>
          <w:szCs w:val="72"/>
        </w:rPr>
        <w:t>Assignment 3</w:t>
      </w:r>
    </w:p>
    <w:p w:rsidR="00F8159E" w:rsidRPr="0036751B" w:rsidRDefault="00FF5A0B" w:rsidP="00EE424A">
      <w:pPr>
        <w:spacing w:before="100" w:beforeAutospacing="1" w:after="100" w:afterAutospacing="1" w:line="360" w:lineRule="auto"/>
        <w:rPr>
          <w:rFonts w:asciiTheme="majorBidi" w:eastAsia="Times New Roman" w:hAnsiTheme="majorBidi" w:cstheme="majorBidi"/>
          <w:b/>
          <w:bCs/>
          <w:sz w:val="24"/>
          <w:szCs w:val="24"/>
        </w:rPr>
      </w:pPr>
      <w:r w:rsidRPr="0036751B">
        <w:rPr>
          <w:rFonts w:asciiTheme="majorBidi" w:eastAsia="Times New Roman" w:hAnsiTheme="majorBidi" w:cstheme="majorBidi"/>
          <w:b/>
          <w:bCs/>
          <w:sz w:val="28"/>
          <w:szCs w:val="28"/>
        </w:rPr>
        <w:t>Name:</w:t>
      </w:r>
      <w:r w:rsidRPr="0036751B">
        <w:rPr>
          <w:rFonts w:asciiTheme="majorBidi" w:eastAsia="Times New Roman" w:hAnsiTheme="majorBidi" w:cstheme="majorBidi"/>
          <w:b/>
          <w:bCs/>
          <w:sz w:val="24"/>
          <w:szCs w:val="24"/>
        </w:rPr>
        <w:t xml:space="preserve"> </w:t>
      </w:r>
      <w:r w:rsidRPr="0036751B">
        <w:rPr>
          <w:rFonts w:asciiTheme="majorBidi" w:eastAsia="Times New Roman" w:hAnsiTheme="majorBidi" w:cstheme="majorBidi"/>
          <w:sz w:val="24"/>
          <w:szCs w:val="24"/>
        </w:rPr>
        <w:t>Muhammad Ah</w:t>
      </w:r>
      <w:r w:rsidR="00F8159E" w:rsidRPr="0036751B">
        <w:rPr>
          <w:rFonts w:asciiTheme="majorBidi" w:eastAsia="Times New Roman" w:hAnsiTheme="majorBidi" w:cstheme="majorBidi"/>
          <w:sz w:val="24"/>
          <w:szCs w:val="24"/>
        </w:rPr>
        <w:t>mad</w:t>
      </w:r>
    </w:p>
    <w:p w:rsidR="00FF5A0B" w:rsidRPr="0036751B" w:rsidRDefault="00FF5A0B" w:rsidP="00EE424A">
      <w:pPr>
        <w:spacing w:before="100" w:beforeAutospacing="1" w:after="100" w:afterAutospacing="1" w:line="360" w:lineRule="auto"/>
        <w:rPr>
          <w:rFonts w:asciiTheme="majorBidi" w:eastAsia="Times New Roman" w:hAnsiTheme="majorBidi" w:cstheme="majorBidi"/>
          <w:b/>
          <w:bCs/>
          <w:sz w:val="24"/>
          <w:szCs w:val="24"/>
        </w:rPr>
      </w:pPr>
      <w:r w:rsidRPr="0036751B">
        <w:rPr>
          <w:rFonts w:asciiTheme="majorBidi" w:eastAsia="Times New Roman" w:hAnsiTheme="majorBidi" w:cstheme="majorBidi"/>
          <w:b/>
          <w:bCs/>
          <w:sz w:val="28"/>
          <w:szCs w:val="28"/>
        </w:rPr>
        <w:t>Roll No. :</w:t>
      </w:r>
      <w:r w:rsidRPr="0036751B">
        <w:rPr>
          <w:rFonts w:asciiTheme="majorBidi" w:eastAsia="Times New Roman" w:hAnsiTheme="majorBidi" w:cstheme="majorBidi"/>
          <w:sz w:val="24"/>
          <w:szCs w:val="24"/>
        </w:rPr>
        <w:t xml:space="preserve"> 21-5617 </w:t>
      </w:r>
      <w:r w:rsidR="007D1EE3" w:rsidRPr="0036751B">
        <w:rPr>
          <w:rFonts w:asciiTheme="majorBidi" w:eastAsia="Times New Roman" w:hAnsiTheme="majorBidi" w:cstheme="majorBidi"/>
          <w:sz w:val="24"/>
          <w:szCs w:val="24"/>
        </w:rPr>
        <w:t>BS (</w:t>
      </w:r>
      <w:r w:rsidRPr="0036751B">
        <w:rPr>
          <w:rFonts w:asciiTheme="majorBidi" w:eastAsia="Times New Roman" w:hAnsiTheme="majorBidi" w:cstheme="majorBidi"/>
          <w:sz w:val="24"/>
          <w:szCs w:val="24"/>
        </w:rPr>
        <w:t>DS) 7A</w:t>
      </w:r>
    </w:p>
    <w:p w:rsidR="00FF5A0B" w:rsidRPr="0036751B" w:rsidRDefault="00FF5A0B" w:rsidP="00EE424A">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Submitted to:</w:t>
      </w:r>
      <w:r w:rsidRPr="0036751B">
        <w:rPr>
          <w:rFonts w:asciiTheme="majorBidi" w:eastAsia="Times New Roman" w:hAnsiTheme="majorBidi" w:cstheme="majorBidi"/>
          <w:b/>
          <w:bCs/>
          <w:sz w:val="24"/>
          <w:szCs w:val="24"/>
        </w:rPr>
        <w:t xml:space="preserve"> </w:t>
      </w:r>
      <w:r w:rsidRPr="0036751B">
        <w:rPr>
          <w:rFonts w:asciiTheme="majorBidi" w:eastAsia="Times New Roman" w:hAnsiTheme="majorBidi" w:cstheme="majorBidi"/>
          <w:sz w:val="24"/>
          <w:szCs w:val="24"/>
        </w:rPr>
        <w:t>Professor Amjad Hussain</w:t>
      </w:r>
    </w:p>
    <w:p w:rsidR="00F8159E" w:rsidRPr="0036751B" w:rsidRDefault="00F8159E" w:rsidP="00EE424A">
      <w:pPr>
        <w:spacing w:before="100" w:beforeAutospacing="1" w:after="100" w:afterAutospacing="1" w:line="360" w:lineRule="auto"/>
        <w:rPr>
          <w:rFonts w:asciiTheme="majorBidi" w:eastAsia="Times New Roman" w:hAnsiTheme="majorBidi" w:cstheme="majorBidi"/>
          <w:b/>
          <w:bCs/>
          <w:sz w:val="24"/>
          <w:szCs w:val="24"/>
        </w:rPr>
      </w:pPr>
    </w:p>
    <w:p w:rsidR="00F8159E" w:rsidRPr="0036751B" w:rsidRDefault="00F8159E" w:rsidP="00EE424A">
      <w:pPr>
        <w:spacing w:before="100" w:beforeAutospacing="1" w:after="100" w:afterAutospacing="1" w:line="360" w:lineRule="auto"/>
        <w:rPr>
          <w:rFonts w:asciiTheme="majorBidi" w:eastAsia="Times New Roman" w:hAnsiTheme="majorBidi" w:cstheme="majorBidi"/>
          <w:b/>
          <w:bCs/>
          <w:sz w:val="24"/>
          <w:szCs w:val="24"/>
        </w:rPr>
      </w:pPr>
    </w:p>
    <w:p w:rsidR="00EE424A" w:rsidRPr="0036751B" w:rsidRDefault="00EE424A" w:rsidP="00552FD9">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Cyber-Crime Incident (International</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8"/>
          <w:szCs w:val="28"/>
        </w:rPr>
        <w:br/>
      </w:r>
      <w:hyperlink w:anchor="one" w:history="1">
        <w:r w:rsidR="00552FD9" w:rsidRPr="0036751B">
          <w:rPr>
            <w:rStyle w:val="Hyperlink"/>
            <w:rFonts w:asciiTheme="majorBidi" w:eastAsia="Times New Roman" w:hAnsiTheme="majorBidi" w:cstheme="majorBidi"/>
            <w:sz w:val="24"/>
            <w:szCs w:val="24"/>
          </w:rPr>
          <w:t>[</w:t>
        </w:r>
        <w:r w:rsidR="00552FD9" w:rsidRPr="0036751B">
          <w:rPr>
            <w:rStyle w:val="Hyperlink"/>
            <w:rFonts w:asciiTheme="majorBidi" w:eastAsia="Times New Roman" w:hAnsiTheme="majorBidi" w:cstheme="majorBidi"/>
            <w:sz w:val="24"/>
            <w:szCs w:val="24"/>
          </w:rPr>
          <w:t>1</w:t>
        </w:r>
        <w:r w:rsidR="00552FD9" w:rsidRPr="0036751B">
          <w:rPr>
            <w:rStyle w:val="Hyperlink"/>
            <w:rFonts w:asciiTheme="majorBidi" w:eastAsia="Times New Roman" w:hAnsiTheme="majorBidi" w:cstheme="majorBidi"/>
            <w:sz w:val="24"/>
            <w:szCs w:val="24"/>
          </w:rPr>
          <w:t>]</w:t>
        </w:r>
      </w:hyperlink>
      <w:r w:rsidRPr="0036751B">
        <w:rPr>
          <w:rFonts w:asciiTheme="majorBidi" w:eastAsia="Times New Roman" w:hAnsiTheme="majorBidi" w:cstheme="majorBidi"/>
          <w:sz w:val="24"/>
          <w:szCs w:val="24"/>
        </w:rPr>
        <w:t>On 20 March 2023, Ferrari in Maranello (Italy) reported a hack of its server, where customer details were stolen, and ransom was demanded.</w:t>
      </w:r>
    </w:p>
    <w:p w:rsidR="00EE424A" w:rsidRPr="0036751B" w:rsidRDefault="00EE424A" w:rsidP="00FC39F2">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Methods Used</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4"/>
          <w:szCs w:val="24"/>
        </w:rPr>
        <w:br/>
        <w:t>The breach likely involved phishing, malware, or exploiting vulnerabilities.</w:t>
      </w:r>
    </w:p>
    <w:p w:rsidR="0036751B" w:rsidRPr="0036751B" w:rsidRDefault="00EE424A" w:rsidP="0036751B">
      <w:pPr>
        <w:spacing w:before="100" w:beforeAutospacing="1" w:after="100" w:afterAutospacing="1" w:line="360" w:lineRule="auto"/>
        <w:rPr>
          <w:rFonts w:asciiTheme="majorBidi" w:hAnsiTheme="majorBidi" w:cstheme="majorBidi"/>
        </w:rPr>
      </w:pPr>
      <w:r w:rsidRPr="0036751B">
        <w:rPr>
          <w:rFonts w:asciiTheme="majorBidi" w:eastAsia="Times New Roman" w:hAnsiTheme="majorBidi" w:cstheme="majorBidi"/>
          <w:b/>
          <w:bCs/>
          <w:sz w:val="28"/>
          <w:szCs w:val="28"/>
        </w:rPr>
        <w:t>Nature of the Crime</w:t>
      </w:r>
      <w:r w:rsidR="00FC39F2" w:rsidRPr="0036751B">
        <w:rPr>
          <w:rFonts w:asciiTheme="majorBidi" w:eastAsia="Times New Roman" w:hAnsiTheme="majorBidi" w:cstheme="majorBidi"/>
          <w:b/>
          <w:bCs/>
          <w:sz w:val="28"/>
          <w:szCs w:val="28"/>
        </w:rPr>
        <w:t>:</w:t>
      </w:r>
      <w:r w:rsidR="00FC39F2" w:rsidRPr="0036751B">
        <w:rPr>
          <w:rFonts w:asciiTheme="majorBidi" w:eastAsia="Times New Roman" w:hAnsiTheme="majorBidi" w:cstheme="majorBidi"/>
          <w:b/>
          <w:bCs/>
          <w:sz w:val="24"/>
          <w:szCs w:val="24"/>
        </w:rPr>
        <w:t xml:space="preserve"> </w:t>
      </w:r>
      <w:r w:rsidRPr="0036751B">
        <w:rPr>
          <w:rFonts w:asciiTheme="majorBidi" w:eastAsia="Times New Roman" w:hAnsiTheme="majorBidi" w:cstheme="majorBidi"/>
          <w:sz w:val="24"/>
          <w:szCs w:val="24"/>
        </w:rPr>
        <w:br/>
      </w:r>
      <w:r w:rsidR="0036751B" w:rsidRPr="0036751B">
        <w:rPr>
          <w:rFonts w:asciiTheme="majorBidi" w:hAnsiTheme="majorBidi" w:cstheme="majorBidi"/>
          <w:sz w:val="24"/>
          <w:szCs w:val="24"/>
        </w:rPr>
        <w:t xml:space="preserve">Moderate impact: No sensitive financial data </w:t>
      </w:r>
      <w:r w:rsidR="0036751B" w:rsidRPr="0036751B">
        <w:rPr>
          <w:rFonts w:asciiTheme="majorBidi" w:hAnsiTheme="majorBidi" w:cstheme="majorBidi"/>
          <w:sz w:val="24"/>
          <w:szCs w:val="24"/>
        </w:rPr>
        <w:t xml:space="preserve">was </w:t>
      </w:r>
      <w:r w:rsidR="0036751B" w:rsidRPr="0036751B">
        <w:rPr>
          <w:rFonts w:asciiTheme="majorBidi" w:hAnsiTheme="majorBidi" w:cstheme="majorBidi"/>
          <w:sz w:val="24"/>
          <w:szCs w:val="24"/>
        </w:rPr>
        <w:t xml:space="preserve">involved, but customer trust and brand reputation </w:t>
      </w:r>
      <w:proofErr w:type="gramStart"/>
      <w:r w:rsidR="0036751B" w:rsidRPr="0036751B">
        <w:rPr>
          <w:rFonts w:asciiTheme="majorBidi" w:hAnsiTheme="majorBidi" w:cstheme="majorBidi"/>
          <w:sz w:val="24"/>
          <w:szCs w:val="24"/>
        </w:rPr>
        <w:t>were affected</w:t>
      </w:r>
      <w:proofErr w:type="gramEnd"/>
      <w:r w:rsidR="0036751B" w:rsidRPr="0036751B">
        <w:rPr>
          <w:rFonts w:asciiTheme="majorBidi" w:hAnsiTheme="majorBidi" w:cstheme="majorBidi"/>
          <w:sz w:val="24"/>
          <w:szCs w:val="24"/>
        </w:rPr>
        <w:t>.</w:t>
      </w:r>
    </w:p>
    <w:p w:rsidR="00EE424A" w:rsidRPr="0036751B" w:rsidRDefault="00EE424A" w:rsidP="0036751B">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Ferrari's Response</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4"/>
          <w:szCs w:val="24"/>
        </w:rPr>
        <w:br/>
        <w:t xml:space="preserve">Ferrari refused to pay the ransom, informed </w:t>
      </w:r>
      <w:r w:rsidRPr="0036751B">
        <w:rPr>
          <w:rFonts w:asciiTheme="majorBidi" w:eastAsia="Times New Roman" w:hAnsiTheme="majorBidi" w:cstheme="majorBidi"/>
          <w:sz w:val="24"/>
          <w:szCs w:val="24"/>
        </w:rPr>
        <w:lastRenderedPageBreak/>
        <w:t>customers and strengthened security systems.</w:t>
      </w:r>
    </w:p>
    <w:p w:rsidR="00EE424A" w:rsidRPr="0036751B" w:rsidRDefault="00EE424A" w:rsidP="00EE424A">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Legal Framework</w:t>
      </w:r>
      <w:r w:rsidRPr="0036751B">
        <w:rPr>
          <w:rFonts w:asciiTheme="majorBidi" w:eastAsia="Times New Roman" w:hAnsiTheme="majorBidi" w:cstheme="majorBidi"/>
          <w:b/>
          <w:bCs/>
          <w:sz w:val="24"/>
          <w:szCs w:val="24"/>
        </w:rPr>
        <w:t>:</w:t>
      </w:r>
    </w:p>
    <w:p w:rsidR="00EE424A" w:rsidRPr="0036751B" w:rsidRDefault="00EE424A" w:rsidP="0036751B">
      <w:pPr>
        <w:numPr>
          <w:ilvl w:val="0"/>
          <w:numId w:val="12"/>
        </w:num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EU GDPR</w:t>
      </w:r>
      <w:r w:rsidR="0036751B" w:rsidRPr="0036751B">
        <w:rPr>
          <w:rFonts w:asciiTheme="majorBidi" w:eastAsia="Times New Roman" w:hAnsiTheme="majorBidi" w:cstheme="majorBidi"/>
          <w:sz w:val="24"/>
          <w:szCs w:val="24"/>
        </w:rPr>
        <w:t xml:space="preserve">, </w:t>
      </w:r>
      <w:r w:rsidR="0036751B" w:rsidRPr="0036751B">
        <w:rPr>
          <w:rFonts w:asciiTheme="majorBidi" w:eastAsia="Times New Roman" w:hAnsiTheme="majorBidi" w:cstheme="majorBidi"/>
          <w:sz w:val="24"/>
          <w:szCs w:val="24"/>
        </w:rPr>
        <w:t>Italian Data Protection Code</w:t>
      </w:r>
    </w:p>
    <w:p w:rsidR="00EE424A" w:rsidRPr="0036751B" w:rsidRDefault="00EE424A" w:rsidP="00EE424A">
      <w:pPr>
        <w:spacing w:before="100" w:beforeAutospacing="1" w:after="100" w:afterAutospacing="1" w:line="360" w:lineRule="auto"/>
        <w:rPr>
          <w:rFonts w:asciiTheme="majorBidi" w:eastAsia="Times New Roman" w:hAnsiTheme="majorBidi" w:cstheme="majorBidi"/>
          <w:sz w:val="28"/>
          <w:szCs w:val="28"/>
        </w:rPr>
      </w:pPr>
      <w:r w:rsidRPr="0036751B">
        <w:rPr>
          <w:rFonts w:asciiTheme="majorBidi" w:eastAsia="Times New Roman" w:hAnsiTheme="majorBidi" w:cstheme="majorBidi"/>
          <w:b/>
          <w:bCs/>
          <w:sz w:val="28"/>
          <w:szCs w:val="28"/>
        </w:rPr>
        <w:t>International Legal Framework:</w:t>
      </w:r>
    </w:p>
    <w:p w:rsidR="00EE424A" w:rsidRPr="0036751B" w:rsidRDefault="0036751B" w:rsidP="0036751B">
      <w:pPr>
        <w:numPr>
          <w:ilvl w:val="0"/>
          <w:numId w:val="13"/>
        </w:num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Budapest,</w:t>
      </w:r>
      <w:r w:rsidR="007D1EE3">
        <w:rPr>
          <w:rFonts w:asciiTheme="majorBidi" w:eastAsia="Times New Roman" w:hAnsiTheme="majorBidi" w:cstheme="majorBidi"/>
          <w:sz w:val="24"/>
          <w:szCs w:val="24"/>
        </w:rPr>
        <w:t xml:space="preserve"> </w:t>
      </w:r>
      <w:r w:rsidR="00EE424A" w:rsidRPr="0036751B">
        <w:rPr>
          <w:rFonts w:asciiTheme="majorBidi" w:eastAsia="Times New Roman" w:hAnsiTheme="majorBidi" w:cstheme="majorBidi"/>
          <w:sz w:val="24"/>
          <w:szCs w:val="24"/>
        </w:rPr>
        <w:t>Convention</w:t>
      </w:r>
      <w:r w:rsidRPr="0036751B">
        <w:rPr>
          <w:rFonts w:asciiTheme="majorBidi" w:eastAsia="Times New Roman" w:hAnsiTheme="majorBidi" w:cstheme="majorBidi"/>
          <w:sz w:val="24"/>
          <w:szCs w:val="24"/>
        </w:rPr>
        <w:t>,</w:t>
      </w:r>
      <w:r w:rsidR="007D1EE3">
        <w:rPr>
          <w:rFonts w:asciiTheme="majorBidi" w:eastAsia="Times New Roman" w:hAnsiTheme="majorBidi" w:cstheme="majorBidi"/>
          <w:sz w:val="24"/>
          <w:szCs w:val="24"/>
        </w:rPr>
        <w:t xml:space="preserve"> </w:t>
      </w:r>
      <w:r w:rsidRPr="0036751B">
        <w:rPr>
          <w:rFonts w:asciiTheme="majorBidi" w:eastAsia="Times New Roman" w:hAnsiTheme="majorBidi" w:cstheme="majorBidi"/>
          <w:sz w:val="24"/>
          <w:szCs w:val="24"/>
        </w:rPr>
        <w:t>Interpol/</w:t>
      </w:r>
      <w:r w:rsidR="007D1EE3" w:rsidRPr="0036751B">
        <w:rPr>
          <w:rFonts w:asciiTheme="majorBidi" w:eastAsia="Times New Roman" w:hAnsiTheme="majorBidi" w:cstheme="majorBidi"/>
          <w:sz w:val="24"/>
          <w:szCs w:val="24"/>
        </w:rPr>
        <w:t>Europe</w:t>
      </w:r>
      <w:bookmarkStart w:id="0" w:name="_GoBack"/>
      <w:bookmarkEnd w:id="0"/>
    </w:p>
    <w:p w:rsidR="00EE424A" w:rsidRPr="0036751B" w:rsidRDefault="00EE424A" w:rsidP="00EE424A">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Law Enforcement Actions</w:t>
      </w:r>
      <w:proofErr w:type="gramStart"/>
      <w:r w:rsidRPr="0036751B">
        <w:rPr>
          <w:rFonts w:asciiTheme="majorBidi" w:eastAsia="Times New Roman" w:hAnsiTheme="majorBidi" w:cstheme="majorBidi"/>
          <w:b/>
          <w:bCs/>
          <w:sz w:val="24"/>
          <w:szCs w:val="24"/>
        </w:rPr>
        <w:t>:</w:t>
      </w:r>
      <w:proofErr w:type="gramEnd"/>
      <w:r w:rsidRPr="0036751B">
        <w:rPr>
          <w:rFonts w:asciiTheme="majorBidi" w:eastAsia="Times New Roman" w:hAnsiTheme="majorBidi" w:cstheme="majorBidi"/>
          <w:sz w:val="24"/>
          <w:szCs w:val="24"/>
        </w:rPr>
        <w:br/>
        <w:t xml:space="preserve">No update on arrests, indicating </w:t>
      </w:r>
      <w:r w:rsidR="0036751B" w:rsidRPr="0036751B">
        <w:rPr>
          <w:rFonts w:asciiTheme="majorBidi" w:eastAsia="Times New Roman" w:hAnsiTheme="majorBidi" w:cstheme="majorBidi"/>
          <w:sz w:val="24"/>
          <w:szCs w:val="24"/>
        </w:rPr>
        <w:t xml:space="preserve">an </w:t>
      </w:r>
      <w:r w:rsidRPr="0036751B">
        <w:rPr>
          <w:rFonts w:asciiTheme="majorBidi" w:eastAsia="Times New Roman" w:hAnsiTheme="majorBidi" w:cstheme="majorBidi"/>
          <w:sz w:val="24"/>
          <w:szCs w:val="24"/>
        </w:rPr>
        <w:t>ongoing investigation.</w:t>
      </w:r>
    </w:p>
    <w:p w:rsidR="00BF2EA8" w:rsidRPr="0036751B" w:rsidRDefault="00EE424A" w:rsidP="00BF2EA8">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Protecting Victims’ Rights</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4"/>
          <w:szCs w:val="24"/>
        </w:rPr>
        <w:br/>
        <w:t>Customers were informed to take necessary precautions.</w:t>
      </w:r>
    </w:p>
    <w:p w:rsidR="00EE424A" w:rsidRPr="0036751B" w:rsidRDefault="00166B03" w:rsidP="00BF2EA8">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hAnsiTheme="majorBidi" w:cstheme="majorBidi"/>
          <w:b/>
          <w:bCs/>
          <w:sz w:val="28"/>
          <w:szCs w:val="28"/>
        </w:rPr>
        <w:t>Cyber-Crime Incident (Pakistan</w:t>
      </w:r>
      <w:proofErr w:type="gramStart"/>
      <w:r w:rsidRPr="0036751B">
        <w:rPr>
          <w:rFonts w:asciiTheme="majorBidi" w:hAnsiTheme="majorBidi" w:cstheme="majorBidi"/>
          <w:b/>
          <w:bCs/>
          <w:sz w:val="28"/>
          <w:szCs w:val="28"/>
        </w:rPr>
        <w:t>)</w:t>
      </w:r>
      <w:proofErr w:type="gramEnd"/>
      <w:r w:rsidR="00EE424A" w:rsidRPr="0036751B">
        <w:rPr>
          <w:rFonts w:asciiTheme="majorBidi" w:eastAsia="Times New Roman" w:hAnsiTheme="majorBidi" w:cstheme="majorBidi"/>
          <w:sz w:val="24"/>
          <w:szCs w:val="24"/>
        </w:rPr>
        <w:br/>
      </w:r>
      <w:hyperlink w:anchor="two" w:history="1">
        <w:r w:rsidR="006024C9" w:rsidRPr="0036751B">
          <w:rPr>
            <w:rStyle w:val="Hyperlink"/>
            <w:rFonts w:asciiTheme="majorBidi" w:eastAsia="Times New Roman" w:hAnsiTheme="majorBidi" w:cstheme="majorBidi"/>
            <w:sz w:val="24"/>
            <w:szCs w:val="24"/>
          </w:rPr>
          <w:t>[2</w:t>
        </w:r>
        <w:r w:rsidR="006024C9" w:rsidRPr="0036751B">
          <w:rPr>
            <w:rStyle w:val="Hyperlink"/>
            <w:rFonts w:asciiTheme="majorBidi" w:eastAsia="Times New Roman" w:hAnsiTheme="majorBidi" w:cstheme="majorBidi"/>
            <w:sz w:val="24"/>
            <w:szCs w:val="24"/>
          </w:rPr>
          <w:t>]</w:t>
        </w:r>
      </w:hyperlink>
      <w:hyperlink w:anchor="three" w:history="1">
        <w:r w:rsidR="006024C9" w:rsidRPr="0036751B">
          <w:rPr>
            <w:rStyle w:val="Hyperlink"/>
            <w:rFonts w:asciiTheme="majorBidi" w:eastAsia="Times New Roman" w:hAnsiTheme="majorBidi" w:cstheme="majorBidi"/>
            <w:sz w:val="24"/>
            <w:szCs w:val="24"/>
          </w:rPr>
          <w:t>[3]</w:t>
        </w:r>
      </w:hyperlink>
      <w:r w:rsidR="00EE424A" w:rsidRPr="0036751B">
        <w:rPr>
          <w:rFonts w:asciiTheme="majorBidi" w:eastAsia="Times New Roman" w:hAnsiTheme="majorBidi" w:cstheme="majorBidi"/>
          <w:sz w:val="24"/>
          <w:szCs w:val="24"/>
        </w:rPr>
        <w:t xml:space="preserve">In September 2024, </w:t>
      </w:r>
      <w:proofErr w:type="spellStart"/>
      <w:r w:rsidR="00EE424A" w:rsidRPr="0036751B">
        <w:rPr>
          <w:rFonts w:asciiTheme="majorBidi" w:eastAsia="Times New Roman" w:hAnsiTheme="majorBidi" w:cstheme="majorBidi"/>
          <w:sz w:val="24"/>
          <w:szCs w:val="24"/>
        </w:rPr>
        <w:t>Dewan</w:t>
      </w:r>
      <w:proofErr w:type="spellEnd"/>
      <w:r w:rsidR="00EE424A" w:rsidRPr="0036751B">
        <w:rPr>
          <w:rFonts w:asciiTheme="majorBidi" w:eastAsia="Times New Roman" w:hAnsiTheme="majorBidi" w:cstheme="majorBidi"/>
          <w:sz w:val="24"/>
          <w:szCs w:val="24"/>
        </w:rPr>
        <w:t xml:space="preserve"> </w:t>
      </w:r>
      <w:proofErr w:type="spellStart"/>
      <w:r w:rsidR="00EE424A" w:rsidRPr="0036751B">
        <w:rPr>
          <w:rFonts w:asciiTheme="majorBidi" w:eastAsia="Times New Roman" w:hAnsiTheme="majorBidi" w:cstheme="majorBidi"/>
          <w:sz w:val="24"/>
          <w:szCs w:val="24"/>
        </w:rPr>
        <w:t>Farooque</w:t>
      </w:r>
      <w:proofErr w:type="spellEnd"/>
      <w:r w:rsidR="00EE424A" w:rsidRPr="0036751B">
        <w:rPr>
          <w:rFonts w:asciiTheme="majorBidi" w:eastAsia="Times New Roman" w:hAnsiTheme="majorBidi" w:cstheme="majorBidi"/>
          <w:sz w:val="24"/>
          <w:szCs w:val="24"/>
        </w:rPr>
        <w:t xml:space="preserve"> Motors in Karachi reported a cybersecurity attack, corrupting customer, financial, supply chain, and operational data.</w:t>
      </w:r>
    </w:p>
    <w:p w:rsidR="00EE424A" w:rsidRPr="0036751B" w:rsidRDefault="00EE424A" w:rsidP="00EE424A">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Methods Used</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4"/>
          <w:szCs w:val="24"/>
        </w:rPr>
        <w:br/>
        <w:t>Hacking, ransomware, and phishing.</w:t>
      </w:r>
    </w:p>
    <w:p w:rsidR="00EE424A" w:rsidRPr="0036751B" w:rsidRDefault="00EE424A" w:rsidP="00EE424A">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Nature of the Crime</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4"/>
          <w:szCs w:val="24"/>
        </w:rPr>
        <w:br/>
        <w:t>High impact due to theft of sensitive data, affecting operations and customer trust.</w:t>
      </w:r>
    </w:p>
    <w:p w:rsidR="00EE424A" w:rsidRPr="0036751B" w:rsidRDefault="00EE424A" w:rsidP="00EE424A">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Response</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4"/>
          <w:szCs w:val="24"/>
        </w:rPr>
        <w:br/>
        <w:t>The company launched an investigation, informed stakeholders, used decryption tools, and rescheduled the board meeting for November 28, 2024.</w:t>
      </w:r>
    </w:p>
    <w:p w:rsidR="00EE424A" w:rsidRPr="0036751B" w:rsidRDefault="00EE424A" w:rsidP="00EE424A">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Impact</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4"/>
          <w:szCs w:val="24"/>
        </w:rPr>
        <w:br/>
        <w:t>Share price dropped by 3.37%, closing at Rs. 38.44.</w:t>
      </w:r>
    </w:p>
    <w:p w:rsidR="00EE424A" w:rsidRPr="0036751B" w:rsidRDefault="00EE424A" w:rsidP="00EE424A">
      <w:pPr>
        <w:spacing w:before="100" w:beforeAutospacing="1" w:after="100" w:afterAutospacing="1" w:line="360" w:lineRule="auto"/>
        <w:rPr>
          <w:rFonts w:asciiTheme="majorBidi" w:eastAsia="Times New Roman" w:hAnsiTheme="majorBidi" w:cstheme="majorBidi"/>
          <w:sz w:val="28"/>
          <w:szCs w:val="28"/>
        </w:rPr>
      </w:pPr>
      <w:r w:rsidRPr="0036751B">
        <w:rPr>
          <w:rFonts w:asciiTheme="majorBidi" w:eastAsia="Times New Roman" w:hAnsiTheme="majorBidi" w:cstheme="majorBidi"/>
          <w:b/>
          <w:bCs/>
          <w:sz w:val="28"/>
          <w:szCs w:val="28"/>
        </w:rPr>
        <w:t>Legal Framework:</w:t>
      </w:r>
    </w:p>
    <w:p w:rsidR="00EE424A" w:rsidRPr="0036751B" w:rsidRDefault="00EE424A" w:rsidP="0036751B">
      <w:pPr>
        <w:numPr>
          <w:ilvl w:val="0"/>
          <w:numId w:val="22"/>
        </w:num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PECA 2016</w:t>
      </w:r>
      <w:r w:rsidR="0036751B" w:rsidRPr="0036751B">
        <w:rPr>
          <w:rFonts w:asciiTheme="majorBidi" w:eastAsia="Times New Roman" w:hAnsiTheme="majorBidi" w:cstheme="majorBidi"/>
          <w:sz w:val="24"/>
          <w:szCs w:val="24"/>
        </w:rPr>
        <w:t xml:space="preserve">, </w:t>
      </w:r>
      <w:r w:rsidR="0036751B" w:rsidRPr="0036751B">
        <w:rPr>
          <w:rFonts w:asciiTheme="majorBidi" w:eastAsia="Times New Roman" w:hAnsiTheme="majorBidi" w:cstheme="majorBidi"/>
          <w:sz w:val="24"/>
          <w:szCs w:val="24"/>
        </w:rPr>
        <w:t>FIA Cyber Crime Wing</w:t>
      </w:r>
    </w:p>
    <w:p w:rsidR="00EE424A" w:rsidRPr="0036751B" w:rsidRDefault="00EE424A" w:rsidP="00EE424A">
      <w:pPr>
        <w:spacing w:before="100" w:beforeAutospacing="1" w:after="100" w:afterAutospacing="1" w:line="360" w:lineRule="auto"/>
        <w:rPr>
          <w:rFonts w:asciiTheme="majorBidi" w:eastAsia="Times New Roman" w:hAnsiTheme="majorBidi" w:cstheme="majorBidi"/>
          <w:sz w:val="28"/>
          <w:szCs w:val="28"/>
        </w:rPr>
      </w:pPr>
      <w:r w:rsidRPr="0036751B">
        <w:rPr>
          <w:rFonts w:asciiTheme="majorBidi" w:eastAsia="Times New Roman" w:hAnsiTheme="majorBidi" w:cstheme="majorBidi"/>
          <w:b/>
          <w:bCs/>
          <w:sz w:val="28"/>
          <w:szCs w:val="28"/>
        </w:rPr>
        <w:t>International Legal Framework:</w:t>
      </w:r>
    </w:p>
    <w:p w:rsidR="00EE424A" w:rsidRPr="0036751B" w:rsidRDefault="00EE424A" w:rsidP="0036751B">
      <w:pPr>
        <w:numPr>
          <w:ilvl w:val="0"/>
          <w:numId w:val="15"/>
        </w:num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Budapest Convention</w:t>
      </w:r>
      <w:r w:rsidR="0036751B" w:rsidRPr="0036751B">
        <w:rPr>
          <w:rFonts w:asciiTheme="majorBidi" w:eastAsia="Times New Roman" w:hAnsiTheme="majorBidi" w:cstheme="majorBidi"/>
          <w:sz w:val="24"/>
          <w:szCs w:val="24"/>
        </w:rPr>
        <w:t xml:space="preserve">, </w:t>
      </w:r>
      <w:r w:rsidR="0036751B" w:rsidRPr="0036751B">
        <w:rPr>
          <w:rFonts w:asciiTheme="majorBidi" w:eastAsia="Times New Roman" w:hAnsiTheme="majorBidi" w:cstheme="majorBidi"/>
          <w:sz w:val="24"/>
          <w:szCs w:val="24"/>
        </w:rPr>
        <w:t>Interpol</w:t>
      </w:r>
    </w:p>
    <w:p w:rsidR="00EE424A" w:rsidRPr="0036751B" w:rsidRDefault="00EE424A" w:rsidP="00EE424A">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Law Enforcement Actions</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4"/>
          <w:szCs w:val="24"/>
        </w:rPr>
        <w:br/>
        <w:t>No information on arrests.</w:t>
      </w:r>
    </w:p>
    <w:p w:rsidR="00EE424A" w:rsidRPr="0036751B" w:rsidRDefault="00EE424A" w:rsidP="00EE424A">
      <w:pPr>
        <w:spacing w:before="100" w:beforeAutospacing="1" w:after="100" w:afterAutospacing="1"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Protecting Victims’ Rights</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4"/>
          <w:szCs w:val="24"/>
        </w:rPr>
        <w:br/>
        <w:t>Customers were informed to take precautions.</w:t>
      </w:r>
    </w:p>
    <w:p w:rsidR="003E5FB9" w:rsidRPr="0036751B" w:rsidRDefault="003E5FB9" w:rsidP="00EE424A">
      <w:pPr>
        <w:spacing w:line="360" w:lineRule="auto"/>
        <w:rPr>
          <w:rFonts w:asciiTheme="majorBidi" w:hAnsiTheme="majorBidi" w:cstheme="majorBidi"/>
          <w:b/>
          <w:bCs/>
          <w:sz w:val="28"/>
          <w:szCs w:val="28"/>
        </w:rPr>
      </w:pPr>
      <w:r w:rsidRPr="0036751B">
        <w:rPr>
          <w:rFonts w:asciiTheme="majorBidi" w:hAnsiTheme="majorBidi" w:cstheme="majorBidi"/>
          <w:b/>
          <w:bCs/>
          <w:sz w:val="28"/>
          <w:szCs w:val="28"/>
        </w:rPr>
        <w:t>Comparison with Local Incident</w:t>
      </w:r>
    </w:p>
    <w:tbl>
      <w:tblPr>
        <w:tblStyle w:val="TableGrid"/>
        <w:tblW w:w="0" w:type="auto"/>
        <w:tblLook w:val="04A0" w:firstRow="1" w:lastRow="0" w:firstColumn="1" w:lastColumn="0" w:noHBand="0" w:noVBand="1"/>
      </w:tblPr>
      <w:tblGrid>
        <w:gridCol w:w="1432"/>
        <w:gridCol w:w="1442"/>
        <w:gridCol w:w="1442"/>
      </w:tblGrid>
      <w:tr w:rsidR="003E5FB9" w:rsidRPr="0036751B" w:rsidTr="003E5FB9">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
            </w:tblGrid>
            <w:tr w:rsidR="003E5FB9" w:rsidRPr="0036751B" w:rsidTr="003E5FB9">
              <w:trPr>
                <w:tblCellSpacing w:w="15" w:type="dxa"/>
              </w:trPr>
              <w:tc>
                <w:tcPr>
                  <w:tcW w:w="0" w:type="auto"/>
                  <w:vAlign w:val="center"/>
                  <w:hideMark/>
                </w:tcPr>
                <w:p w:rsidR="003E5FB9" w:rsidRPr="0036751B" w:rsidRDefault="003E5FB9" w:rsidP="00EE424A">
                  <w:pPr>
                    <w:spacing w:after="0" w:line="360" w:lineRule="auto"/>
                    <w:jc w:val="center"/>
                    <w:rPr>
                      <w:rFonts w:asciiTheme="majorBidi" w:eastAsia="Times New Roman" w:hAnsiTheme="majorBidi" w:cstheme="majorBidi"/>
                      <w:b/>
                      <w:bCs/>
                      <w:sz w:val="24"/>
                      <w:szCs w:val="24"/>
                    </w:rPr>
                  </w:pPr>
                  <w:r w:rsidRPr="0036751B">
                    <w:rPr>
                      <w:rFonts w:asciiTheme="majorBidi" w:eastAsia="Times New Roman" w:hAnsiTheme="majorBidi" w:cstheme="majorBidi"/>
                      <w:b/>
                      <w:bCs/>
                      <w:sz w:val="24"/>
                      <w:szCs w:val="24"/>
                    </w:rPr>
                    <w:t>Aspect</w:t>
                  </w:r>
                </w:p>
              </w:tc>
            </w:tr>
          </w:tbl>
          <w:p w:rsidR="003E5FB9" w:rsidRPr="0036751B" w:rsidRDefault="003E5FB9" w:rsidP="00EE424A">
            <w:pPr>
              <w:spacing w:line="360" w:lineRule="auto"/>
              <w:rPr>
                <w:rFonts w:asciiTheme="majorBidi" w:eastAsia="Times New Roman" w:hAnsiTheme="majorBidi" w:cstheme="majorBidi"/>
                <w:vanish/>
                <w:sz w:val="24"/>
                <w:szCs w:val="24"/>
              </w:rPr>
            </w:pPr>
          </w:p>
          <w:p w:rsidR="003E5FB9" w:rsidRPr="0036751B" w:rsidRDefault="003E5FB9" w:rsidP="00EE424A">
            <w:pPr>
              <w:spacing w:line="360" w:lineRule="auto"/>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FB9" w:rsidRPr="0036751B" w:rsidTr="003E5FB9">
              <w:trPr>
                <w:tblCellSpacing w:w="15" w:type="dxa"/>
              </w:trPr>
              <w:tc>
                <w:tcPr>
                  <w:tcW w:w="0" w:type="auto"/>
                  <w:vAlign w:val="center"/>
                  <w:hideMark/>
                </w:tcPr>
                <w:p w:rsidR="003E5FB9" w:rsidRPr="0036751B" w:rsidRDefault="003E5FB9" w:rsidP="00EE424A">
                  <w:pPr>
                    <w:spacing w:after="0" w:line="360" w:lineRule="auto"/>
                    <w:jc w:val="center"/>
                    <w:rPr>
                      <w:rFonts w:asciiTheme="majorBidi" w:eastAsia="Times New Roman" w:hAnsiTheme="majorBidi" w:cstheme="majorBidi"/>
                      <w:b/>
                      <w:bCs/>
                      <w:sz w:val="24"/>
                      <w:szCs w:val="24"/>
                    </w:rPr>
                  </w:pPr>
                </w:p>
              </w:tc>
            </w:tr>
          </w:tbl>
          <w:p w:rsidR="003E5FB9" w:rsidRPr="0036751B" w:rsidRDefault="003E5FB9" w:rsidP="00EE424A">
            <w:pPr>
              <w:spacing w:line="360" w:lineRule="auto"/>
              <w:rPr>
                <w:rFonts w:asciiTheme="majorBidi" w:hAnsiTheme="majorBidi" w:cstheme="majorBidi"/>
                <w:b/>
                <w:bCs/>
                <w:sz w:val="28"/>
                <w:szCs w:val="28"/>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6"/>
            </w:tblGrid>
            <w:tr w:rsidR="003E5FB9" w:rsidRPr="0036751B" w:rsidTr="002B5A83">
              <w:trPr>
                <w:tblCellSpacing w:w="15" w:type="dxa"/>
              </w:trPr>
              <w:tc>
                <w:tcPr>
                  <w:tcW w:w="0" w:type="auto"/>
                  <w:vAlign w:val="center"/>
                  <w:hideMark/>
                </w:tcPr>
                <w:p w:rsidR="003E5FB9" w:rsidRPr="0036751B" w:rsidRDefault="003E5FB9" w:rsidP="00EE424A">
                  <w:pPr>
                    <w:spacing w:after="0" w:line="360" w:lineRule="auto"/>
                    <w:jc w:val="center"/>
                    <w:rPr>
                      <w:rFonts w:asciiTheme="majorBidi" w:eastAsia="Times New Roman" w:hAnsiTheme="majorBidi" w:cstheme="majorBidi"/>
                      <w:b/>
                      <w:bCs/>
                      <w:sz w:val="24"/>
                      <w:szCs w:val="24"/>
                    </w:rPr>
                  </w:pPr>
                  <w:r w:rsidRPr="0036751B">
                    <w:rPr>
                      <w:rFonts w:asciiTheme="majorBidi" w:eastAsia="Times New Roman" w:hAnsiTheme="majorBidi" w:cstheme="majorBidi"/>
                      <w:b/>
                      <w:bCs/>
                      <w:sz w:val="24"/>
                      <w:szCs w:val="24"/>
                    </w:rPr>
                    <w:t>Ferrari (2023)</w:t>
                  </w:r>
                </w:p>
              </w:tc>
            </w:tr>
          </w:tbl>
          <w:p w:rsidR="003E5FB9" w:rsidRPr="0036751B" w:rsidRDefault="003E5FB9" w:rsidP="00EE424A">
            <w:pPr>
              <w:spacing w:line="360" w:lineRule="auto"/>
              <w:rPr>
                <w:rFonts w:asciiTheme="majorBidi" w:hAnsiTheme="majorBidi" w:cstheme="majorBidi"/>
                <w:b/>
                <w:bCs/>
                <w:sz w:val="28"/>
                <w:szCs w:val="28"/>
              </w:rPr>
            </w:pPr>
          </w:p>
        </w:tc>
        <w:tc>
          <w:tcPr>
            <w:tcW w:w="3117" w:type="dxa"/>
          </w:tcPr>
          <w:p w:rsidR="003E5FB9" w:rsidRPr="0036751B" w:rsidRDefault="003E5FB9" w:rsidP="00EE424A">
            <w:pPr>
              <w:spacing w:line="360" w:lineRule="auto"/>
              <w:rPr>
                <w:rFonts w:asciiTheme="majorBidi" w:hAnsiTheme="majorBidi" w:cstheme="majorBidi"/>
                <w:b/>
                <w:bCs/>
                <w:sz w:val="28"/>
                <w:szCs w:val="28"/>
              </w:rPr>
            </w:pPr>
            <w:proofErr w:type="spellStart"/>
            <w:r w:rsidRPr="0036751B">
              <w:rPr>
                <w:rFonts w:asciiTheme="majorBidi" w:eastAsia="Times New Roman" w:hAnsiTheme="majorBidi" w:cstheme="majorBidi"/>
                <w:b/>
                <w:bCs/>
                <w:sz w:val="24"/>
                <w:szCs w:val="24"/>
              </w:rPr>
              <w:t>Dewan</w:t>
            </w:r>
            <w:proofErr w:type="spellEnd"/>
            <w:r w:rsidRPr="0036751B">
              <w:rPr>
                <w:rFonts w:asciiTheme="majorBidi" w:eastAsia="Times New Roman" w:hAnsiTheme="majorBidi" w:cstheme="majorBidi"/>
                <w:b/>
                <w:bCs/>
                <w:sz w:val="24"/>
                <w:szCs w:val="24"/>
              </w:rPr>
              <w:t xml:space="preserve"> </w:t>
            </w:r>
            <w:proofErr w:type="spellStart"/>
            <w:r w:rsidRPr="0036751B">
              <w:rPr>
                <w:rFonts w:asciiTheme="majorBidi" w:eastAsia="Times New Roman" w:hAnsiTheme="majorBidi" w:cstheme="majorBidi"/>
                <w:b/>
                <w:bCs/>
                <w:sz w:val="24"/>
                <w:szCs w:val="24"/>
              </w:rPr>
              <w:t>Farooque</w:t>
            </w:r>
            <w:proofErr w:type="spellEnd"/>
            <w:r w:rsidRPr="0036751B">
              <w:rPr>
                <w:rFonts w:asciiTheme="majorBidi" w:eastAsia="Times New Roman" w:hAnsiTheme="majorBidi" w:cstheme="majorBidi"/>
                <w:b/>
                <w:bCs/>
                <w:sz w:val="24"/>
                <w:szCs w:val="24"/>
              </w:rPr>
              <w:t xml:space="preserve"> Motors (2024)</w:t>
            </w:r>
          </w:p>
        </w:tc>
      </w:tr>
      <w:tr w:rsidR="003E5FB9" w:rsidRPr="0036751B" w:rsidTr="003E5FB9">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3E5FB9" w:rsidRPr="0036751B" w:rsidTr="003E5FB9">
              <w:trPr>
                <w:tblCellSpacing w:w="15" w:type="dxa"/>
              </w:trPr>
              <w:tc>
                <w:tcPr>
                  <w:tcW w:w="0" w:type="auto"/>
                  <w:vAlign w:val="center"/>
                  <w:hideMark/>
                </w:tcPr>
                <w:p w:rsidR="003E5FB9" w:rsidRPr="0036751B" w:rsidRDefault="003E5FB9" w:rsidP="00EE424A">
                  <w:pPr>
                    <w:spacing w:after="0"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lastRenderedPageBreak/>
                    <w:t>Data Stolen</w:t>
                  </w:r>
                </w:p>
              </w:tc>
            </w:tr>
          </w:tbl>
          <w:p w:rsidR="003E5FB9" w:rsidRPr="0036751B" w:rsidRDefault="003E5FB9" w:rsidP="00EE424A">
            <w:pPr>
              <w:spacing w:line="360" w:lineRule="auto"/>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FB9" w:rsidRPr="0036751B" w:rsidTr="003E5FB9">
              <w:trPr>
                <w:tblCellSpacing w:w="15" w:type="dxa"/>
              </w:trPr>
              <w:tc>
                <w:tcPr>
                  <w:tcW w:w="0" w:type="auto"/>
                  <w:vAlign w:val="center"/>
                  <w:hideMark/>
                </w:tcPr>
                <w:p w:rsidR="003E5FB9" w:rsidRPr="0036751B" w:rsidRDefault="003E5FB9" w:rsidP="00EE424A">
                  <w:pPr>
                    <w:spacing w:after="0" w:line="360" w:lineRule="auto"/>
                    <w:rPr>
                      <w:rFonts w:asciiTheme="majorBidi" w:eastAsia="Times New Roman" w:hAnsiTheme="majorBidi" w:cstheme="majorBidi"/>
                      <w:sz w:val="24"/>
                      <w:szCs w:val="24"/>
                    </w:rPr>
                  </w:pPr>
                </w:p>
              </w:tc>
            </w:tr>
          </w:tbl>
          <w:p w:rsidR="003E5FB9" w:rsidRPr="0036751B" w:rsidRDefault="003E5FB9" w:rsidP="00EE424A">
            <w:pPr>
              <w:spacing w:line="360" w:lineRule="auto"/>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5FB9" w:rsidRPr="0036751B" w:rsidTr="003E5FB9">
              <w:trPr>
                <w:tblCellSpacing w:w="15" w:type="dxa"/>
              </w:trPr>
              <w:tc>
                <w:tcPr>
                  <w:tcW w:w="0" w:type="auto"/>
                  <w:vAlign w:val="center"/>
                  <w:hideMark/>
                </w:tcPr>
                <w:p w:rsidR="003E5FB9" w:rsidRPr="0036751B" w:rsidRDefault="003E5FB9" w:rsidP="00EE424A">
                  <w:pPr>
                    <w:spacing w:after="0" w:line="360" w:lineRule="auto"/>
                    <w:rPr>
                      <w:rFonts w:asciiTheme="majorBidi" w:eastAsia="Times New Roman" w:hAnsiTheme="majorBidi" w:cstheme="majorBidi"/>
                      <w:sz w:val="24"/>
                      <w:szCs w:val="24"/>
                    </w:rPr>
                  </w:pPr>
                </w:p>
              </w:tc>
            </w:tr>
          </w:tbl>
          <w:p w:rsidR="003E5FB9" w:rsidRPr="0036751B" w:rsidRDefault="003E5FB9" w:rsidP="00EE424A">
            <w:pPr>
              <w:spacing w:line="360" w:lineRule="auto"/>
              <w:rPr>
                <w:rFonts w:asciiTheme="majorBidi" w:hAnsiTheme="majorBidi" w:cstheme="majorBidi"/>
                <w:b/>
                <w:bCs/>
                <w:sz w:val="28"/>
                <w:szCs w:val="28"/>
              </w:rPr>
            </w:pPr>
          </w:p>
        </w:tc>
        <w:tc>
          <w:tcPr>
            <w:tcW w:w="3117" w:type="dxa"/>
          </w:tcPr>
          <w:p w:rsidR="003E5FB9" w:rsidRPr="0036751B" w:rsidRDefault="003E5FB9" w:rsidP="00EE424A">
            <w:pPr>
              <w:spacing w:line="360" w:lineRule="auto"/>
              <w:rPr>
                <w:rFonts w:asciiTheme="majorBidi" w:hAnsiTheme="majorBidi" w:cstheme="majorBidi"/>
                <w:b/>
                <w:bCs/>
                <w:sz w:val="28"/>
                <w:szCs w:val="28"/>
              </w:rPr>
            </w:pPr>
            <w:r w:rsidRPr="0036751B">
              <w:rPr>
                <w:rFonts w:asciiTheme="majorBidi" w:eastAsia="Times New Roman" w:hAnsiTheme="majorBidi" w:cstheme="majorBidi"/>
                <w:sz w:val="24"/>
                <w:szCs w:val="24"/>
              </w:rPr>
              <w:t>Personal customer details</w:t>
            </w:r>
          </w:p>
        </w:tc>
        <w:tc>
          <w:tcPr>
            <w:tcW w:w="3117" w:type="dxa"/>
          </w:tcPr>
          <w:p w:rsidR="003E5FB9" w:rsidRPr="0036751B" w:rsidRDefault="003E5FB9" w:rsidP="00EE424A">
            <w:pPr>
              <w:spacing w:line="360" w:lineRule="auto"/>
              <w:rPr>
                <w:rFonts w:asciiTheme="majorBidi" w:hAnsiTheme="majorBidi" w:cstheme="majorBidi"/>
                <w:b/>
                <w:bCs/>
                <w:sz w:val="28"/>
                <w:szCs w:val="28"/>
              </w:rPr>
            </w:pPr>
            <w:r w:rsidRPr="0036751B">
              <w:rPr>
                <w:rFonts w:asciiTheme="majorBidi" w:eastAsia="Times New Roman" w:hAnsiTheme="majorBidi" w:cstheme="majorBidi"/>
                <w:sz w:val="24"/>
                <w:szCs w:val="24"/>
              </w:rPr>
              <w:t>Sensitive company data (financial, operational)</w:t>
            </w:r>
          </w:p>
        </w:tc>
      </w:tr>
      <w:tr w:rsidR="003E5FB9" w:rsidRPr="0036751B" w:rsidTr="003E5FB9">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EE424A" w:rsidRPr="0036751B" w:rsidTr="00EE424A">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t>Methods Used</w:t>
                  </w:r>
                </w:p>
              </w:tc>
            </w:tr>
          </w:tbl>
          <w:p w:rsidR="00EE424A" w:rsidRPr="0036751B" w:rsidRDefault="00EE424A" w:rsidP="00EE424A">
            <w:pPr>
              <w:spacing w:line="360" w:lineRule="auto"/>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24A" w:rsidRPr="0036751B" w:rsidTr="00EE424A">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p>
              </w:tc>
            </w:tr>
          </w:tbl>
          <w:p w:rsidR="00EE424A" w:rsidRPr="0036751B" w:rsidRDefault="00EE424A" w:rsidP="00EE424A">
            <w:pPr>
              <w:spacing w:line="360" w:lineRule="auto"/>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24A" w:rsidRPr="0036751B" w:rsidTr="00EE424A">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p>
              </w:tc>
            </w:tr>
          </w:tbl>
          <w:p w:rsidR="003E5FB9" w:rsidRPr="0036751B" w:rsidRDefault="003E5FB9" w:rsidP="00EE424A">
            <w:pPr>
              <w:spacing w:line="360" w:lineRule="auto"/>
              <w:rPr>
                <w:rFonts w:asciiTheme="majorBidi" w:hAnsiTheme="majorBidi" w:cstheme="majorBidi"/>
                <w:b/>
                <w:bCs/>
                <w:sz w:val="28"/>
                <w:szCs w:val="28"/>
              </w:rPr>
            </w:pPr>
          </w:p>
        </w:tc>
        <w:tc>
          <w:tcPr>
            <w:tcW w:w="3117" w:type="dxa"/>
          </w:tcPr>
          <w:p w:rsidR="003E5FB9" w:rsidRPr="0036751B" w:rsidRDefault="00EE424A" w:rsidP="00EE424A">
            <w:pPr>
              <w:spacing w:line="360" w:lineRule="auto"/>
              <w:rPr>
                <w:rFonts w:asciiTheme="majorBidi" w:hAnsiTheme="majorBidi" w:cstheme="majorBidi"/>
                <w:b/>
                <w:bCs/>
                <w:sz w:val="28"/>
                <w:szCs w:val="28"/>
              </w:rPr>
            </w:pPr>
            <w:r w:rsidRPr="0036751B">
              <w:rPr>
                <w:rFonts w:asciiTheme="majorBidi" w:eastAsia="Times New Roman" w:hAnsiTheme="majorBidi" w:cstheme="majorBidi"/>
                <w:sz w:val="24"/>
                <w:szCs w:val="24"/>
              </w:rPr>
              <w:t>Hacking, phishing, malware</w:t>
            </w:r>
          </w:p>
        </w:tc>
        <w:tc>
          <w:tcPr>
            <w:tcW w:w="3117" w:type="dxa"/>
          </w:tcPr>
          <w:p w:rsidR="003E5FB9" w:rsidRPr="0036751B" w:rsidRDefault="00EE424A" w:rsidP="00EE424A">
            <w:pPr>
              <w:spacing w:line="360" w:lineRule="auto"/>
              <w:rPr>
                <w:rFonts w:asciiTheme="majorBidi" w:hAnsiTheme="majorBidi" w:cstheme="majorBidi"/>
                <w:b/>
                <w:bCs/>
                <w:sz w:val="28"/>
                <w:szCs w:val="28"/>
              </w:rPr>
            </w:pPr>
            <w:r w:rsidRPr="0036751B">
              <w:rPr>
                <w:rFonts w:asciiTheme="majorBidi" w:eastAsia="Times New Roman" w:hAnsiTheme="majorBidi" w:cstheme="majorBidi"/>
                <w:sz w:val="24"/>
                <w:szCs w:val="24"/>
              </w:rPr>
              <w:t>Hacking, ransomware, phishing</w:t>
            </w:r>
          </w:p>
        </w:tc>
      </w:tr>
      <w:tr w:rsidR="003E5FB9" w:rsidRPr="0036751B" w:rsidTr="003E5FB9">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EE424A" w:rsidRPr="0036751B" w:rsidTr="00EE424A">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t>Impact</w:t>
                  </w:r>
                </w:p>
              </w:tc>
            </w:tr>
          </w:tbl>
          <w:p w:rsidR="00EE424A" w:rsidRPr="0036751B" w:rsidRDefault="00EE424A" w:rsidP="00EE424A">
            <w:pPr>
              <w:spacing w:line="360" w:lineRule="auto"/>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24A" w:rsidRPr="0036751B" w:rsidTr="00EE424A">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p>
              </w:tc>
            </w:tr>
          </w:tbl>
          <w:p w:rsidR="00EE424A" w:rsidRPr="0036751B" w:rsidRDefault="00EE424A" w:rsidP="00EE424A">
            <w:pPr>
              <w:spacing w:line="360" w:lineRule="auto"/>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24A" w:rsidRPr="0036751B" w:rsidTr="00EE424A">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p>
              </w:tc>
            </w:tr>
          </w:tbl>
          <w:p w:rsidR="003E5FB9" w:rsidRPr="0036751B" w:rsidRDefault="003E5FB9" w:rsidP="00EE424A">
            <w:pPr>
              <w:spacing w:line="360" w:lineRule="auto"/>
              <w:rPr>
                <w:rFonts w:asciiTheme="majorBidi" w:hAnsiTheme="majorBidi" w:cstheme="majorBidi"/>
                <w:b/>
                <w:bCs/>
                <w:sz w:val="28"/>
                <w:szCs w:val="28"/>
              </w:rPr>
            </w:pPr>
          </w:p>
        </w:tc>
        <w:tc>
          <w:tcPr>
            <w:tcW w:w="3117" w:type="dxa"/>
          </w:tcPr>
          <w:p w:rsidR="003E5FB9" w:rsidRPr="0036751B" w:rsidRDefault="00EE424A" w:rsidP="00EE424A">
            <w:pPr>
              <w:spacing w:line="360" w:lineRule="auto"/>
              <w:rPr>
                <w:rFonts w:asciiTheme="majorBidi" w:hAnsiTheme="majorBidi" w:cstheme="majorBidi"/>
                <w:b/>
                <w:bCs/>
                <w:sz w:val="28"/>
                <w:szCs w:val="28"/>
              </w:rPr>
            </w:pPr>
            <w:r w:rsidRPr="0036751B">
              <w:rPr>
                <w:rFonts w:asciiTheme="majorBidi" w:eastAsia="Times New Roman" w:hAnsiTheme="majorBidi" w:cstheme="majorBidi"/>
                <w:sz w:val="24"/>
                <w:szCs w:val="24"/>
              </w:rPr>
              <w:t>Moderate, no operational disruption</w:t>
            </w:r>
          </w:p>
        </w:tc>
        <w:tc>
          <w:tcPr>
            <w:tcW w:w="3117" w:type="dxa"/>
          </w:tcPr>
          <w:p w:rsidR="003E5FB9" w:rsidRPr="0036751B" w:rsidRDefault="00EE424A" w:rsidP="00EE424A">
            <w:pPr>
              <w:spacing w:line="360" w:lineRule="auto"/>
              <w:rPr>
                <w:rFonts w:asciiTheme="majorBidi" w:hAnsiTheme="majorBidi" w:cstheme="majorBidi"/>
                <w:b/>
                <w:bCs/>
                <w:sz w:val="28"/>
                <w:szCs w:val="28"/>
              </w:rPr>
            </w:pPr>
            <w:r w:rsidRPr="0036751B">
              <w:rPr>
                <w:rFonts w:asciiTheme="majorBidi" w:eastAsia="Times New Roman" w:hAnsiTheme="majorBidi" w:cstheme="majorBidi"/>
                <w:sz w:val="24"/>
                <w:szCs w:val="24"/>
              </w:rPr>
              <w:t>High, operational impact, 3.37% drop in stock</w:t>
            </w:r>
          </w:p>
        </w:tc>
      </w:tr>
      <w:tr w:rsidR="003E5FB9" w:rsidRPr="0036751B" w:rsidTr="003E5FB9">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tblGrid>
            <w:tr w:rsidR="00EE424A" w:rsidRPr="0036751B" w:rsidTr="00EE424A">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t>Response</w:t>
                  </w:r>
                </w:p>
              </w:tc>
            </w:tr>
          </w:tbl>
          <w:p w:rsidR="00EE424A" w:rsidRPr="0036751B" w:rsidRDefault="00EE424A" w:rsidP="00EE424A">
            <w:pPr>
              <w:spacing w:line="360" w:lineRule="auto"/>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24A" w:rsidRPr="0036751B" w:rsidTr="00EE424A">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p>
              </w:tc>
            </w:tr>
          </w:tbl>
          <w:p w:rsidR="00EE424A" w:rsidRPr="0036751B" w:rsidRDefault="00EE424A" w:rsidP="00EE424A">
            <w:pPr>
              <w:spacing w:line="360" w:lineRule="auto"/>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24A" w:rsidRPr="0036751B" w:rsidTr="00EE424A">
              <w:trPr>
                <w:trHeight w:val="180"/>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p>
              </w:tc>
            </w:tr>
          </w:tbl>
          <w:p w:rsidR="003E5FB9" w:rsidRPr="0036751B" w:rsidRDefault="003E5FB9" w:rsidP="00EE424A">
            <w:pPr>
              <w:spacing w:line="360" w:lineRule="auto"/>
              <w:rPr>
                <w:rFonts w:asciiTheme="majorBidi" w:hAnsiTheme="majorBidi" w:cstheme="majorBidi"/>
                <w:b/>
                <w:bCs/>
                <w:sz w:val="28"/>
                <w:szCs w:val="28"/>
              </w:rPr>
            </w:pPr>
          </w:p>
        </w:tc>
        <w:tc>
          <w:tcPr>
            <w:tcW w:w="3117" w:type="dxa"/>
          </w:tcPr>
          <w:p w:rsidR="003E5FB9" w:rsidRPr="0036751B" w:rsidRDefault="00EE424A" w:rsidP="00EE424A">
            <w:pPr>
              <w:spacing w:line="360" w:lineRule="auto"/>
              <w:rPr>
                <w:rFonts w:asciiTheme="majorBidi" w:hAnsiTheme="majorBidi" w:cstheme="majorBidi"/>
                <w:b/>
                <w:bCs/>
                <w:sz w:val="28"/>
                <w:szCs w:val="28"/>
              </w:rPr>
            </w:pPr>
            <w:r w:rsidRPr="0036751B">
              <w:rPr>
                <w:rFonts w:asciiTheme="majorBidi" w:eastAsia="Times New Roman" w:hAnsiTheme="majorBidi" w:cstheme="majorBidi"/>
                <w:sz w:val="24"/>
                <w:szCs w:val="24"/>
              </w:rPr>
              <w:t>Investigation, informed customers, refused ransom</w:t>
            </w:r>
          </w:p>
        </w:tc>
        <w:tc>
          <w:tcPr>
            <w:tcW w:w="3117" w:type="dxa"/>
          </w:tcPr>
          <w:p w:rsidR="003E5FB9" w:rsidRPr="0036751B" w:rsidRDefault="00EE424A" w:rsidP="00EE424A">
            <w:pPr>
              <w:spacing w:line="360" w:lineRule="auto"/>
              <w:rPr>
                <w:rFonts w:asciiTheme="majorBidi" w:hAnsiTheme="majorBidi" w:cstheme="majorBidi"/>
                <w:b/>
                <w:bCs/>
                <w:sz w:val="28"/>
                <w:szCs w:val="28"/>
              </w:rPr>
            </w:pPr>
            <w:r w:rsidRPr="0036751B">
              <w:rPr>
                <w:rFonts w:asciiTheme="majorBidi" w:eastAsia="Times New Roman" w:hAnsiTheme="majorBidi" w:cstheme="majorBidi"/>
                <w:sz w:val="24"/>
                <w:szCs w:val="24"/>
              </w:rPr>
              <w:t>Investigation, decryption, informed customers</w:t>
            </w:r>
          </w:p>
        </w:tc>
      </w:tr>
      <w:tr w:rsidR="003E5FB9" w:rsidRPr="0036751B" w:rsidTr="003E5FB9">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EE424A" w:rsidRPr="0036751B" w:rsidTr="00EE424A">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t>Legal Framework</w:t>
                  </w:r>
                </w:p>
              </w:tc>
            </w:tr>
          </w:tbl>
          <w:p w:rsidR="00EE424A" w:rsidRPr="0036751B" w:rsidRDefault="00EE424A" w:rsidP="00EE424A">
            <w:pPr>
              <w:spacing w:line="360" w:lineRule="auto"/>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24A" w:rsidRPr="0036751B" w:rsidTr="00EE424A">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p>
              </w:tc>
            </w:tr>
          </w:tbl>
          <w:p w:rsidR="00EE424A" w:rsidRPr="0036751B" w:rsidRDefault="00EE424A" w:rsidP="00EE424A">
            <w:pPr>
              <w:spacing w:line="360" w:lineRule="auto"/>
              <w:rPr>
                <w:rFonts w:asciiTheme="majorBidi" w:eastAsia="Times New Roman" w:hAnsiTheme="majorBidi" w:cstheme="majorBidi"/>
                <w:vanish/>
                <w:sz w:val="24"/>
                <w:szCs w:val="24"/>
              </w:rPr>
            </w:pPr>
          </w:p>
          <w:p w:rsidR="003E5FB9" w:rsidRPr="0036751B" w:rsidRDefault="003E5FB9" w:rsidP="00EE424A">
            <w:pPr>
              <w:spacing w:line="360" w:lineRule="auto"/>
              <w:rPr>
                <w:rFonts w:asciiTheme="majorBidi" w:hAnsiTheme="majorBidi" w:cstheme="majorBidi"/>
                <w:b/>
                <w:bCs/>
                <w:sz w:val="28"/>
                <w:szCs w:val="28"/>
              </w:rPr>
            </w:pPr>
          </w:p>
        </w:tc>
        <w:tc>
          <w:tcPr>
            <w:tcW w:w="3117" w:type="dxa"/>
          </w:tcPr>
          <w:p w:rsidR="003E5FB9" w:rsidRPr="0036751B" w:rsidRDefault="00EE424A" w:rsidP="00EE424A">
            <w:pPr>
              <w:spacing w:line="360" w:lineRule="auto"/>
              <w:rPr>
                <w:rFonts w:asciiTheme="majorBidi" w:hAnsiTheme="majorBidi" w:cstheme="majorBidi"/>
                <w:b/>
                <w:bCs/>
                <w:sz w:val="28"/>
                <w:szCs w:val="28"/>
              </w:rPr>
            </w:pPr>
            <w:r w:rsidRPr="0036751B">
              <w:rPr>
                <w:rFonts w:asciiTheme="majorBidi" w:eastAsia="Times New Roman" w:hAnsiTheme="majorBidi" w:cstheme="majorBidi"/>
                <w:sz w:val="24"/>
                <w:szCs w:val="24"/>
              </w:rPr>
              <w:t>GDPR, Italian Data Protection Code</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6"/>
            </w:tblGrid>
            <w:tr w:rsidR="00EE424A" w:rsidRPr="0036751B" w:rsidTr="002B5A83">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PECA 2016, FIA</w:t>
                  </w:r>
                </w:p>
              </w:tc>
            </w:tr>
          </w:tbl>
          <w:p w:rsidR="003E5FB9" w:rsidRPr="0036751B" w:rsidRDefault="003E5FB9" w:rsidP="00EE424A">
            <w:pPr>
              <w:spacing w:line="360" w:lineRule="auto"/>
              <w:rPr>
                <w:rFonts w:asciiTheme="majorBidi" w:hAnsiTheme="majorBidi" w:cstheme="majorBidi"/>
                <w:b/>
                <w:bCs/>
                <w:sz w:val="28"/>
                <w:szCs w:val="28"/>
              </w:rPr>
            </w:pPr>
          </w:p>
        </w:tc>
      </w:tr>
      <w:tr w:rsidR="003E5FB9" w:rsidRPr="0036751B" w:rsidTr="003E5FB9">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tblGrid>
            <w:tr w:rsidR="00EE424A" w:rsidRPr="0036751B" w:rsidTr="00EE424A">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t>Challenges</w:t>
                  </w:r>
                </w:p>
              </w:tc>
            </w:tr>
          </w:tbl>
          <w:p w:rsidR="00EE424A" w:rsidRPr="0036751B" w:rsidRDefault="00EE424A" w:rsidP="00EE424A">
            <w:pPr>
              <w:spacing w:line="360" w:lineRule="auto"/>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24A" w:rsidRPr="0036751B" w:rsidTr="00EE424A">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p>
              </w:tc>
            </w:tr>
          </w:tbl>
          <w:p w:rsidR="00EE424A" w:rsidRPr="0036751B" w:rsidRDefault="00EE424A" w:rsidP="00EE424A">
            <w:pPr>
              <w:spacing w:line="360" w:lineRule="auto"/>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24A" w:rsidRPr="0036751B" w:rsidTr="00EE424A">
              <w:trPr>
                <w:tblCellSpacing w:w="15" w:type="dxa"/>
              </w:trPr>
              <w:tc>
                <w:tcPr>
                  <w:tcW w:w="0" w:type="auto"/>
                  <w:vAlign w:val="center"/>
                  <w:hideMark/>
                </w:tcPr>
                <w:p w:rsidR="00EE424A" w:rsidRPr="0036751B" w:rsidRDefault="00EE424A" w:rsidP="00EE424A">
                  <w:pPr>
                    <w:spacing w:after="0" w:line="360" w:lineRule="auto"/>
                    <w:rPr>
                      <w:rFonts w:asciiTheme="majorBidi" w:eastAsia="Times New Roman" w:hAnsiTheme="majorBidi" w:cstheme="majorBidi"/>
                      <w:sz w:val="24"/>
                      <w:szCs w:val="24"/>
                    </w:rPr>
                  </w:pPr>
                </w:p>
              </w:tc>
            </w:tr>
          </w:tbl>
          <w:p w:rsidR="003E5FB9" w:rsidRPr="0036751B" w:rsidRDefault="003E5FB9" w:rsidP="00EE424A">
            <w:pPr>
              <w:spacing w:line="360" w:lineRule="auto"/>
              <w:rPr>
                <w:rFonts w:asciiTheme="majorBidi" w:hAnsiTheme="majorBidi" w:cstheme="majorBidi"/>
                <w:b/>
                <w:bCs/>
                <w:sz w:val="28"/>
                <w:szCs w:val="28"/>
              </w:rPr>
            </w:pPr>
          </w:p>
        </w:tc>
        <w:tc>
          <w:tcPr>
            <w:tcW w:w="3117" w:type="dxa"/>
          </w:tcPr>
          <w:p w:rsidR="003E5FB9" w:rsidRPr="0036751B" w:rsidRDefault="00EE424A" w:rsidP="00EE424A">
            <w:pPr>
              <w:spacing w:line="360" w:lineRule="auto"/>
              <w:rPr>
                <w:rFonts w:asciiTheme="majorBidi" w:hAnsiTheme="majorBidi" w:cstheme="majorBidi"/>
                <w:b/>
                <w:bCs/>
                <w:sz w:val="28"/>
                <w:szCs w:val="28"/>
              </w:rPr>
            </w:pPr>
            <w:r w:rsidRPr="0036751B">
              <w:rPr>
                <w:rFonts w:asciiTheme="majorBidi" w:eastAsia="Times New Roman" w:hAnsiTheme="majorBidi" w:cstheme="majorBidi"/>
                <w:sz w:val="24"/>
                <w:szCs w:val="24"/>
              </w:rPr>
              <w:t>No arrest info, international attribution issues</w:t>
            </w:r>
          </w:p>
        </w:tc>
        <w:tc>
          <w:tcPr>
            <w:tcW w:w="3117" w:type="dxa"/>
          </w:tcPr>
          <w:p w:rsidR="003E5FB9" w:rsidRPr="0036751B" w:rsidRDefault="00EE424A" w:rsidP="00EE424A">
            <w:pPr>
              <w:spacing w:line="360" w:lineRule="auto"/>
              <w:rPr>
                <w:rFonts w:asciiTheme="majorBidi" w:hAnsiTheme="majorBidi" w:cstheme="majorBidi"/>
                <w:b/>
                <w:bCs/>
                <w:sz w:val="28"/>
                <w:szCs w:val="28"/>
              </w:rPr>
            </w:pPr>
            <w:r w:rsidRPr="0036751B">
              <w:rPr>
                <w:rFonts w:asciiTheme="majorBidi" w:eastAsia="Times New Roman" w:hAnsiTheme="majorBidi" w:cstheme="majorBidi"/>
                <w:sz w:val="24"/>
                <w:szCs w:val="24"/>
              </w:rPr>
              <w:t>No arrest info, tracing difficulties</w:t>
            </w:r>
          </w:p>
        </w:tc>
      </w:tr>
    </w:tbl>
    <w:p w:rsidR="003E5FB9" w:rsidRPr="0036751B" w:rsidRDefault="003E5FB9" w:rsidP="00EE424A">
      <w:pPr>
        <w:spacing w:line="360" w:lineRule="auto"/>
        <w:rPr>
          <w:rFonts w:asciiTheme="majorBidi" w:hAnsiTheme="majorBidi" w:cstheme="majorBidi"/>
          <w:b/>
          <w:bCs/>
          <w:sz w:val="28"/>
          <w:szCs w:val="28"/>
        </w:rPr>
      </w:pPr>
    </w:p>
    <w:p w:rsidR="00BF2EA8" w:rsidRPr="0036751B" w:rsidRDefault="00BF2EA8" w:rsidP="00EE424A">
      <w:pPr>
        <w:spacing w:line="360" w:lineRule="auto"/>
        <w:rPr>
          <w:rFonts w:asciiTheme="majorBidi" w:hAnsiTheme="majorBidi" w:cstheme="majorBidi"/>
          <w:b/>
          <w:bCs/>
          <w:sz w:val="28"/>
          <w:szCs w:val="28"/>
        </w:rPr>
      </w:pPr>
    </w:p>
    <w:p w:rsidR="003E5FB9" w:rsidRPr="0036751B" w:rsidRDefault="003E5FB9" w:rsidP="00BF2EA8">
      <w:pPr>
        <w:spacing w:line="360" w:lineRule="auto"/>
        <w:jc w:val="center"/>
        <w:rPr>
          <w:rFonts w:asciiTheme="majorBidi" w:hAnsiTheme="majorBidi" w:cstheme="majorBidi"/>
          <w:b/>
          <w:bCs/>
          <w:sz w:val="52"/>
          <w:szCs w:val="52"/>
        </w:rPr>
      </w:pPr>
      <w:r w:rsidRPr="0036751B">
        <w:rPr>
          <w:rFonts w:asciiTheme="majorBidi" w:hAnsiTheme="majorBidi" w:cstheme="majorBidi"/>
          <w:b/>
          <w:bCs/>
          <w:sz w:val="52"/>
          <w:szCs w:val="52"/>
        </w:rPr>
        <w:t>Part 2</w:t>
      </w:r>
    </w:p>
    <w:p w:rsidR="000C46D0" w:rsidRPr="0036751B" w:rsidRDefault="000C46D0" w:rsidP="00BF2EA8">
      <w:pPr>
        <w:spacing w:line="360" w:lineRule="auto"/>
        <w:jc w:val="center"/>
        <w:rPr>
          <w:rFonts w:asciiTheme="majorBidi" w:hAnsiTheme="majorBidi" w:cstheme="majorBidi"/>
          <w:b/>
          <w:bCs/>
          <w:sz w:val="28"/>
          <w:szCs w:val="28"/>
        </w:rPr>
      </w:pPr>
      <w:r w:rsidRPr="0036751B">
        <w:rPr>
          <w:rFonts w:asciiTheme="majorBidi" w:hAnsiTheme="majorBidi" w:cstheme="majorBidi"/>
          <w:b/>
          <w:bCs/>
          <w:sz w:val="28"/>
          <w:szCs w:val="28"/>
        </w:rPr>
        <w:t>Privacy-Related Incident</w:t>
      </w:r>
    </w:p>
    <w:p w:rsidR="0036751B" w:rsidRPr="0036751B" w:rsidRDefault="0036751B" w:rsidP="0036751B">
      <w:pPr>
        <w:spacing w:before="100" w:beforeAutospacing="1" w:after="100" w:afterAutospacing="1" w:line="24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Privacy-Related Incident Overview</w:t>
      </w:r>
      <w:r w:rsidRPr="0036751B">
        <w:rPr>
          <w:rFonts w:asciiTheme="majorBidi" w:eastAsia="Times New Roman" w:hAnsiTheme="majorBidi" w:cstheme="majorBidi"/>
          <w:sz w:val="24"/>
          <w:szCs w:val="24"/>
        </w:rPr>
        <w:br/>
      </w:r>
      <w:hyperlink w:anchor="four" w:history="1">
        <w:r w:rsidRPr="0036751B">
          <w:rPr>
            <w:rStyle w:val="Hyperlink"/>
            <w:rFonts w:asciiTheme="majorBidi" w:eastAsia="Times New Roman" w:hAnsiTheme="majorBidi" w:cstheme="majorBidi"/>
            <w:sz w:val="24"/>
            <w:szCs w:val="24"/>
          </w:rPr>
          <w:t>[4]</w:t>
        </w:r>
      </w:hyperlink>
      <w:r w:rsidRPr="0036751B">
        <w:rPr>
          <w:rFonts w:asciiTheme="majorBidi" w:eastAsia="Times New Roman" w:hAnsiTheme="majorBidi" w:cstheme="majorBidi"/>
          <w:sz w:val="24"/>
          <w:szCs w:val="24"/>
        </w:rPr>
        <w:t>Privacy violations occur when personal information is accessed, used, or shared without consent, leading to identity theft, fraud, and reputational damage. These can result from inadequate security, unauthorized sharing, or surveillance.</w:t>
      </w:r>
    </w:p>
    <w:p w:rsidR="0036751B" w:rsidRPr="0036751B" w:rsidRDefault="0036751B" w:rsidP="0036751B">
      <w:pPr>
        <w:spacing w:before="100" w:beforeAutospacing="1" w:after="100" w:afterAutospacing="1" w:line="24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8"/>
          <w:szCs w:val="28"/>
        </w:rPr>
        <w:t>Examples of Privacy Violations</w:t>
      </w:r>
      <w:r w:rsidRPr="0036751B">
        <w:rPr>
          <w:rFonts w:asciiTheme="majorBidi" w:eastAsia="Times New Roman" w:hAnsiTheme="majorBidi" w:cstheme="majorBidi"/>
          <w:b/>
          <w:bCs/>
          <w:sz w:val="24"/>
          <w:szCs w:val="24"/>
        </w:rPr>
        <w:t>:</w:t>
      </w:r>
    </w:p>
    <w:p w:rsidR="0036751B" w:rsidRPr="0036751B" w:rsidRDefault="0036751B" w:rsidP="0036751B">
      <w:pPr>
        <w:numPr>
          <w:ilvl w:val="0"/>
          <w:numId w:val="23"/>
        </w:numPr>
        <w:spacing w:before="100" w:beforeAutospacing="1" w:after="100" w:afterAutospacing="1" w:line="240" w:lineRule="auto"/>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Data breaches</w:t>
      </w:r>
    </w:p>
    <w:p w:rsidR="0036751B" w:rsidRPr="0036751B" w:rsidRDefault="0036751B" w:rsidP="0036751B">
      <w:pPr>
        <w:numPr>
          <w:ilvl w:val="0"/>
          <w:numId w:val="23"/>
        </w:numPr>
        <w:spacing w:before="100" w:beforeAutospacing="1" w:after="100" w:afterAutospacing="1" w:line="240" w:lineRule="auto"/>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Improper data sharing</w:t>
      </w:r>
    </w:p>
    <w:p w:rsidR="0036751B" w:rsidRPr="0036751B" w:rsidRDefault="0036751B" w:rsidP="0036751B">
      <w:pPr>
        <w:numPr>
          <w:ilvl w:val="0"/>
          <w:numId w:val="23"/>
        </w:numPr>
        <w:spacing w:before="100" w:beforeAutospacing="1" w:after="100" w:afterAutospacing="1" w:line="240" w:lineRule="auto"/>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Surveillance</w:t>
      </w:r>
    </w:p>
    <w:p w:rsidR="0036751B" w:rsidRPr="0036751B" w:rsidRDefault="0036751B" w:rsidP="0036751B">
      <w:pPr>
        <w:spacing w:before="100" w:beforeAutospacing="1" w:after="100" w:afterAutospacing="1" w:line="240" w:lineRule="auto"/>
        <w:rPr>
          <w:rFonts w:asciiTheme="majorBidi" w:eastAsia="Times New Roman" w:hAnsiTheme="majorBidi" w:cstheme="majorBidi"/>
          <w:b/>
          <w:bCs/>
          <w:sz w:val="28"/>
          <w:szCs w:val="28"/>
        </w:rPr>
      </w:pPr>
      <w:r w:rsidRPr="0036751B">
        <w:rPr>
          <w:rFonts w:asciiTheme="majorBidi" w:eastAsia="Times New Roman" w:hAnsiTheme="majorBidi" w:cstheme="majorBidi"/>
          <w:b/>
          <w:bCs/>
          <w:sz w:val="28"/>
          <w:szCs w:val="28"/>
        </w:rPr>
        <w:t>International Incident: Equifax Data Breach (2017</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4"/>
          <w:szCs w:val="24"/>
        </w:rPr>
        <w:br/>
        <w:t xml:space="preserve">In 2017, Equifax suffered a breach exposing </w:t>
      </w:r>
      <w:r w:rsidR="007D1EE3">
        <w:rPr>
          <w:rFonts w:asciiTheme="majorBidi" w:eastAsia="Times New Roman" w:hAnsiTheme="majorBidi" w:cstheme="majorBidi"/>
          <w:sz w:val="24"/>
          <w:szCs w:val="24"/>
        </w:rPr>
        <w:t xml:space="preserve">the </w:t>
      </w:r>
      <w:r w:rsidRPr="0036751B">
        <w:rPr>
          <w:rFonts w:asciiTheme="majorBidi" w:eastAsia="Times New Roman" w:hAnsiTheme="majorBidi" w:cstheme="majorBidi"/>
          <w:sz w:val="24"/>
          <w:szCs w:val="24"/>
        </w:rPr>
        <w:t>sensitive data of 147 million Americans. Hackers exploited a vulnerability in Apache Struts.</w:t>
      </w:r>
      <w:r w:rsidRPr="0036751B">
        <w:rPr>
          <w:rFonts w:asciiTheme="majorBidi" w:eastAsia="Times New Roman" w:hAnsiTheme="majorBidi" w:cstheme="majorBidi"/>
          <w:sz w:val="24"/>
          <w:szCs w:val="24"/>
        </w:rPr>
        <w:br/>
      </w:r>
      <w:r w:rsidRPr="0036751B">
        <w:rPr>
          <w:rFonts w:asciiTheme="majorBidi" w:eastAsia="Times New Roman" w:hAnsiTheme="majorBidi" w:cstheme="majorBidi"/>
          <w:b/>
          <w:bCs/>
          <w:sz w:val="28"/>
          <w:szCs w:val="28"/>
        </w:rPr>
        <w:t>Impact:</w:t>
      </w:r>
    </w:p>
    <w:p w:rsidR="0036751B" w:rsidRPr="0036751B" w:rsidRDefault="0036751B" w:rsidP="0036751B">
      <w:pPr>
        <w:spacing w:before="100" w:beforeAutospacing="1" w:after="100" w:afterAutospacing="1" w:line="240" w:lineRule="auto"/>
        <w:ind w:firstLine="720"/>
        <w:rPr>
          <w:rFonts w:asciiTheme="majorBidi" w:eastAsia="Times New Roman" w:hAnsiTheme="majorBidi" w:cstheme="majorBidi"/>
          <w:b/>
          <w:bCs/>
          <w:sz w:val="24"/>
          <w:szCs w:val="24"/>
        </w:rPr>
      </w:pPr>
      <w:r w:rsidRPr="0036751B">
        <w:rPr>
          <w:rFonts w:asciiTheme="majorBidi" w:eastAsia="Times New Roman" w:hAnsiTheme="majorBidi" w:cstheme="majorBidi"/>
          <w:sz w:val="24"/>
          <w:szCs w:val="24"/>
        </w:rPr>
        <w:t xml:space="preserve"> Increased risk of identity theft and fraud, damaging reputation and consumer trust.</w:t>
      </w:r>
      <w:r w:rsidRPr="0036751B">
        <w:rPr>
          <w:rFonts w:asciiTheme="majorBidi" w:eastAsia="Times New Roman" w:hAnsiTheme="majorBidi" w:cstheme="majorBidi"/>
          <w:sz w:val="24"/>
          <w:szCs w:val="24"/>
        </w:rPr>
        <w:br/>
      </w:r>
      <w:r w:rsidRPr="0036751B">
        <w:rPr>
          <w:rFonts w:asciiTheme="majorBidi" w:eastAsia="Times New Roman" w:hAnsiTheme="majorBidi" w:cstheme="majorBidi"/>
          <w:b/>
          <w:bCs/>
          <w:sz w:val="28"/>
          <w:szCs w:val="28"/>
        </w:rPr>
        <w:t>Response</w:t>
      </w:r>
      <w:r w:rsidRPr="0036751B">
        <w:rPr>
          <w:rFonts w:asciiTheme="majorBidi" w:eastAsia="Times New Roman" w:hAnsiTheme="majorBidi" w:cstheme="majorBidi"/>
          <w:b/>
          <w:bCs/>
          <w:sz w:val="24"/>
          <w:szCs w:val="24"/>
        </w:rPr>
        <w:t>:</w:t>
      </w:r>
    </w:p>
    <w:p w:rsidR="0036751B" w:rsidRPr="0036751B" w:rsidRDefault="0036751B" w:rsidP="0036751B">
      <w:pPr>
        <w:spacing w:before="100" w:beforeAutospacing="1" w:after="100" w:afterAutospacing="1" w:line="240" w:lineRule="auto"/>
        <w:ind w:firstLine="720"/>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 xml:space="preserve"> Free credit monitoring and cybersecurity improvements.</w:t>
      </w:r>
      <w:r w:rsidRPr="0036751B">
        <w:rPr>
          <w:rFonts w:asciiTheme="majorBidi" w:eastAsia="Times New Roman" w:hAnsiTheme="majorBidi" w:cstheme="majorBidi"/>
          <w:sz w:val="24"/>
          <w:szCs w:val="24"/>
        </w:rPr>
        <w:br/>
      </w:r>
      <w:r w:rsidRPr="0036751B">
        <w:rPr>
          <w:rFonts w:asciiTheme="majorBidi" w:eastAsia="Times New Roman" w:hAnsiTheme="majorBidi" w:cstheme="majorBidi"/>
          <w:b/>
          <w:bCs/>
          <w:sz w:val="28"/>
          <w:szCs w:val="28"/>
        </w:rPr>
        <w:t>Legal Framework:</w:t>
      </w:r>
      <w:r w:rsidRPr="0036751B">
        <w:rPr>
          <w:rFonts w:asciiTheme="majorBidi" w:eastAsia="Times New Roman" w:hAnsiTheme="majorBidi" w:cstheme="majorBidi"/>
          <w:sz w:val="24"/>
          <w:szCs w:val="24"/>
        </w:rPr>
        <w:t xml:space="preserve"> </w:t>
      </w:r>
    </w:p>
    <w:p w:rsidR="0036751B" w:rsidRPr="0036751B" w:rsidRDefault="0036751B" w:rsidP="0036751B">
      <w:pPr>
        <w:spacing w:before="100" w:beforeAutospacing="1" w:after="100" w:afterAutospacing="1" w:line="240" w:lineRule="auto"/>
        <w:ind w:firstLine="720"/>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GDPR, CCPA, and international cooperation via the Budapest Convention.</w:t>
      </w:r>
    </w:p>
    <w:p w:rsidR="0036751B" w:rsidRPr="0036751B" w:rsidRDefault="0036751B" w:rsidP="0036751B">
      <w:pPr>
        <w:spacing w:before="100" w:beforeAutospacing="1" w:after="100" w:afterAutospacing="1" w:line="240" w:lineRule="auto"/>
        <w:rPr>
          <w:rFonts w:asciiTheme="majorBidi" w:eastAsia="Times New Roman" w:hAnsiTheme="majorBidi" w:cstheme="majorBidi"/>
          <w:b/>
          <w:bCs/>
          <w:sz w:val="24"/>
          <w:szCs w:val="24"/>
        </w:rPr>
      </w:pPr>
      <w:r w:rsidRPr="0036751B">
        <w:rPr>
          <w:rFonts w:asciiTheme="majorBidi" w:eastAsia="Times New Roman" w:hAnsiTheme="majorBidi" w:cstheme="majorBidi"/>
          <w:b/>
          <w:bCs/>
          <w:sz w:val="28"/>
          <w:szCs w:val="28"/>
        </w:rPr>
        <w:t>Local Incident: Ufone Data Breach (2023</w:t>
      </w:r>
      <w:proofErr w:type="gramStart"/>
      <w:r w:rsidRPr="0036751B">
        <w:rPr>
          <w:rFonts w:asciiTheme="majorBidi" w:eastAsia="Times New Roman" w:hAnsiTheme="majorBidi" w:cstheme="majorBidi"/>
          <w:b/>
          <w:bCs/>
          <w:sz w:val="28"/>
          <w:szCs w:val="28"/>
        </w:rPr>
        <w:t>)</w:t>
      </w:r>
      <w:proofErr w:type="gramEnd"/>
      <w:r w:rsidRPr="0036751B">
        <w:rPr>
          <w:rFonts w:asciiTheme="majorBidi" w:eastAsia="Times New Roman" w:hAnsiTheme="majorBidi" w:cstheme="majorBidi"/>
          <w:sz w:val="24"/>
          <w:szCs w:val="24"/>
        </w:rPr>
        <w:br/>
      </w:r>
      <w:hyperlink w:anchor="five" w:history="1">
        <w:r w:rsidRPr="0036751B">
          <w:rPr>
            <w:rStyle w:val="Hyperlink"/>
            <w:rFonts w:asciiTheme="majorBidi" w:eastAsia="Times New Roman" w:hAnsiTheme="majorBidi" w:cstheme="majorBidi"/>
            <w:sz w:val="24"/>
            <w:szCs w:val="24"/>
          </w:rPr>
          <w:t>[5]</w:t>
        </w:r>
      </w:hyperlink>
      <w:r w:rsidRPr="0036751B">
        <w:rPr>
          <w:rFonts w:asciiTheme="majorBidi" w:eastAsia="Times New Roman" w:hAnsiTheme="majorBidi" w:cstheme="majorBidi"/>
          <w:sz w:val="24"/>
          <w:szCs w:val="24"/>
        </w:rPr>
        <w:t xml:space="preserve">In 2023, Ufone exposed 50 million customer records due to an unsecured </w:t>
      </w:r>
      <w:r w:rsidRPr="0036751B">
        <w:rPr>
          <w:rFonts w:asciiTheme="majorBidi" w:eastAsia="Times New Roman" w:hAnsiTheme="majorBidi" w:cstheme="majorBidi"/>
          <w:sz w:val="24"/>
          <w:szCs w:val="24"/>
        </w:rPr>
        <w:lastRenderedPageBreak/>
        <w:t>database.</w:t>
      </w:r>
      <w:r w:rsidRPr="0036751B">
        <w:rPr>
          <w:rFonts w:asciiTheme="majorBidi" w:eastAsia="Times New Roman" w:hAnsiTheme="majorBidi" w:cstheme="majorBidi"/>
          <w:sz w:val="24"/>
          <w:szCs w:val="24"/>
        </w:rPr>
        <w:br/>
      </w:r>
      <w:r w:rsidRPr="0036751B">
        <w:rPr>
          <w:rFonts w:asciiTheme="majorBidi" w:eastAsia="Times New Roman" w:hAnsiTheme="majorBidi" w:cstheme="majorBidi"/>
          <w:b/>
          <w:bCs/>
          <w:sz w:val="28"/>
          <w:szCs w:val="28"/>
        </w:rPr>
        <w:t>Impact:</w:t>
      </w:r>
    </w:p>
    <w:p w:rsidR="0036751B" w:rsidRPr="0036751B" w:rsidRDefault="0036751B" w:rsidP="0036751B">
      <w:pPr>
        <w:spacing w:before="100" w:beforeAutospacing="1" w:after="100" w:afterAutospacing="1" w:line="240" w:lineRule="auto"/>
        <w:rPr>
          <w:rFonts w:asciiTheme="majorBidi" w:eastAsia="Times New Roman" w:hAnsiTheme="majorBidi" w:cstheme="majorBidi"/>
          <w:b/>
          <w:bCs/>
          <w:sz w:val="24"/>
          <w:szCs w:val="24"/>
        </w:rPr>
      </w:pPr>
      <w:r w:rsidRPr="0036751B">
        <w:rPr>
          <w:rFonts w:asciiTheme="majorBidi" w:eastAsia="Times New Roman" w:hAnsiTheme="majorBidi" w:cstheme="majorBidi"/>
          <w:sz w:val="24"/>
          <w:szCs w:val="24"/>
        </w:rPr>
        <w:t xml:space="preserve"> Risks of phishing and identity theft, damaging customer trust.</w:t>
      </w:r>
      <w:r w:rsidRPr="0036751B">
        <w:rPr>
          <w:rFonts w:asciiTheme="majorBidi" w:eastAsia="Times New Roman" w:hAnsiTheme="majorBidi" w:cstheme="majorBidi"/>
          <w:sz w:val="24"/>
          <w:szCs w:val="24"/>
        </w:rPr>
        <w:br/>
      </w:r>
      <w:r w:rsidRPr="0036751B">
        <w:rPr>
          <w:rFonts w:asciiTheme="majorBidi" w:eastAsia="Times New Roman" w:hAnsiTheme="majorBidi" w:cstheme="majorBidi"/>
          <w:b/>
          <w:bCs/>
          <w:sz w:val="28"/>
          <w:szCs w:val="28"/>
        </w:rPr>
        <w:t>Response:</w:t>
      </w:r>
    </w:p>
    <w:p w:rsidR="0036751B" w:rsidRPr="0036751B" w:rsidRDefault="0036751B" w:rsidP="0036751B">
      <w:pPr>
        <w:spacing w:before="100" w:beforeAutospacing="1" w:after="100" w:afterAutospacing="1" w:line="240" w:lineRule="auto"/>
        <w:ind w:firstLine="720"/>
        <w:rPr>
          <w:rFonts w:asciiTheme="majorBidi" w:eastAsia="Times New Roman" w:hAnsiTheme="majorBidi" w:cstheme="majorBidi"/>
          <w:b/>
          <w:bCs/>
          <w:sz w:val="24"/>
          <w:szCs w:val="24"/>
        </w:rPr>
      </w:pPr>
      <w:r w:rsidRPr="0036751B">
        <w:rPr>
          <w:rFonts w:asciiTheme="majorBidi" w:eastAsia="Times New Roman" w:hAnsiTheme="majorBidi" w:cstheme="majorBidi"/>
          <w:sz w:val="24"/>
          <w:szCs w:val="24"/>
        </w:rPr>
        <w:t xml:space="preserve"> Secured server, notified customers to monitor accounts.</w:t>
      </w:r>
      <w:r w:rsidRPr="0036751B">
        <w:rPr>
          <w:rFonts w:asciiTheme="majorBidi" w:eastAsia="Times New Roman" w:hAnsiTheme="majorBidi" w:cstheme="majorBidi"/>
          <w:sz w:val="24"/>
          <w:szCs w:val="24"/>
        </w:rPr>
        <w:br/>
      </w:r>
      <w:r w:rsidRPr="0036751B">
        <w:rPr>
          <w:rFonts w:asciiTheme="majorBidi" w:eastAsia="Times New Roman" w:hAnsiTheme="majorBidi" w:cstheme="majorBidi"/>
          <w:b/>
          <w:bCs/>
          <w:sz w:val="28"/>
          <w:szCs w:val="28"/>
        </w:rPr>
        <w:t>Legal Framework</w:t>
      </w:r>
      <w:r w:rsidRPr="0036751B">
        <w:rPr>
          <w:rFonts w:asciiTheme="majorBidi" w:eastAsia="Times New Roman" w:hAnsiTheme="majorBidi" w:cstheme="majorBidi"/>
          <w:b/>
          <w:bCs/>
          <w:sz w:val="24"/>
          <w:szCs w:val="24"/>
        </w:rPr>
        <w:t>:</w:t>
      </w:r>
    </w:p>
    <w:p w:rsidR="0036751B" w:rsidRPr="0036751B" w:rsidRDefault="0036751B" w:rsidP="0036751B">
      <w:pPr>
        <w:spacing w:before="100" w:beforeAutospacing="1" w:after="100" w:afterAutospacing="1" w:line="240" w:lineRule="auto"/>
        <w:ind w:firstLine="720"/>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 xml:space="preserve"> PECA 2016, PTA.</w:t>
      </w:r>
    </w:p>
    <w:p w:rsidR="0036751B" w:rsidRPr="0036751B" w:rsidRDefault="0036751B" w:rsidP="0036751B">
      <w:pPr>
        <w:spacing w:before="100" w:beforeAutospacing="1" w:after="100" w:afterAutospacing="1" w:line="240" w:lineRule="auto"/>
        <w:rPr>
          <w:rFonts w:asciiTheme="majorBidi" w:eastAsia="Times New Roman" w:hAnsiTheme="majorBidi" w:cstheme="majorBidi"/>
          <w:sz w:val="28"/>
          <w:szCs w:val="28"/>
        </w:rPr>
      </w:pPr>
      <w:r w:rsidRPr="0036751B">
        <w:rPr>
          <w:rFonts w:asciiTheme="majorBidi" w:eastAsia="Times New Roman" w:hAnsiTheme="majorBidi" w:cstheme="majorBidi"/>
          <w:b/>
          <w:bCs/>
          <w:sz w:val="28"/>
          <w:szCs w:val="28"/>
        </w:rPr>
        <w:t>Recommendations for Pakistan:</w:t>
      </w:r>
    </w:p>
    <w:p w:rsidR="0036751B" w:rsidRPr="0036751B" w:rsidRDefault="0036751B" w:rsidP="0036751B">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Introduce a Personal Data Protection Bill.</w:t>
      </w:r>
    </w:p>
    <w:p w:rsidR="0036751B" w:rsidRPr="0036751B" w:rsidRDefault="0036751B" w:rsidP="0036751B">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Mandate strong encryption, security audits, and breach notifications.</w:t>
      </w:r>
    </w:p>
    <w:p w:rsidR="0036751B" w:rsidRPr="0036751B" w:rsidRDefault="0036751B" w:rsidP="0036751B">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Impose harsher penalties for non-compliance.</w:t>
      </w:r>
    </w:p>
    <w:p w:rsidR="0036751B" w:rsidRPr="0036751B" w:rsidRDefault="0036751B" w:rsidP="0036751B">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36751B">
        <w:rPr>
          <w:rFonts w:asciiTheme="majorBidi" w:eastAsia="Times New Roman" w:hAnsiTheme="majorBidi" w:cstheme="majorBidi"/>
          <w:sz w:val="24"/>
          <w:szCs w:val="24"/>
        </w:rPr>
        <w:t xml:space="preserve">Grant consumer rights to access, delete, and opt-out of </w:t>
      </w:r>
      <w:proofErr w:type="gramStart"/>
      <w:r w:rsidRPr="0036751B">
        <w:rPr>
          <w:rFonts w:asciiTheme="majorBidi" w:eastAsia="Times New Roman" w:hAnsiTheme="majorBidi" w:cstheme="majorBidi"/>
          <w:sz w:val="24"/>
          <w:szCs w:val="24"/>
        </w:rPr>
        <w:t>data-sharing</w:t>
      </w:r>
      <w:proofErr w:type="gramEnd"/>
      <w:r w:rsidRPr="0036751B">
        <w:rPr>
          <w:rFonts w:asciiTheme="majorBidi" w:eastAsia="Times New Roman" w:hAnsiTheme="majorBidi" w:cstheme="majorBidi"/>
          <w:sz w:val="24"/>
          <w:szCs w:val="24"/>
        </w:rPr>
        <w:t>.</w:t>
      </w:r>
    </w:p>
    <w:p w:rsidR="00E0396B" w:rsidRPr="0036751B" w:rsidRDefault="00E0396B" w:rsidP="00E0396B">
      <w:pPr>
        <w:spacing w:line="360" w:lineRule="auto"/>
        <w:rPr>
          <w:rFonts w:asciiTheme="majorBidi" w:hAnsiTheme="majorBidi" w:cstheme="majorBidi"/>
          <w:b/>
          <w:bCs/>
          <w:sz w:val="28"/>
          <w:szCs w:val="28"/>
        </w:rPr>
      </w:pPr>
      <w:r w:rsidRPr="0036751B">
        <w:rPr>
          <w:rFonts w:asciiTheme="majorBidi" w:hAnsiTheme="majorBidi" w:cstheme="majorBidi"/>
          <w:b/>
          <w:bCs/>
          <w:sz w:val="28"/>
          <w:szCs w:val="28"/>
        </w:rPr>
        <w:t>Comparison with Local Incident</w:t>
      </w:r>
    </w:p>
    <w:tbl>
      <w:tblPr>
        <w:tblStyle w:val="TableGrid"/>
        <w:tblW w:w="0" w:type="auto"/>
        <w:tblLook w:val="04A0" w:firstRow="1" w:lastRow="0" w:firstColumn="1" w:lastColumn="0" w:noHBand="0" w:noVBand="1"/>
      </w:tblPr>
      <w:tblGrid>
        <w:gridCol w:w="1810"/>
        <w:gridCol w:w="1290"/>
        <w:gridCol w:w="1216"/>
      </w:tblGrid>
      <w:tr w:rsidR="00E0396B" w:rsidRPr="0036751B" w:rsidTr="00E0396B">
        <w:tc>
          <w:tcPr>
            <w:tcW w:w="14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jc w:val="center"/>
                    <w:rPr>
                      <w:rFonts w:asciiTheme="majorBidi" w:eastAsia="Times New Roman" w:hAnsiTheme="majorBidi" w:cstheme="majorBidi"/>
                      <w:b/>
                      <w:bCs/>
                      <w:sz w:val="24"/>
                      <w:szCs w:val="24"/>
                    </w:rPr>
                  </w:pPr>
                  <w:r w:rsidRPr="0036751B">
                    <w:rPr>
                      <w:rFonts w:asciiTheme="majorBidi" w:eastAsia="Times New Roman" w:hAnsiTheme="majorBidi" w:cstheme="majorBidi"/>
                      <w:b/>
                      <w:bCs/>
                      <w:sz w:val="24"/>
                      <w:szCs w:val="24"/>
                    </w:rPr>
                    <w:t>Aspect</w:t>
                  </w: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jc w:val="center"/>
                    <w:rPr>
                      <w:rFonts w:asciiTheme="majorBidi" w:eastAsia="Times New Roman" w:hAnsiTheme="majorBidi" w:cstheme="majorBidi"/>
                      <w:b/>
                      <w:bCs/>
                      <w:sz w:val="24"/>
                      <w:szCs w:val="24"/>
                    </w:rPr>
                  </w:pP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jc w:val="center"/>
                    <w:rPr>
                      <w:rFonts w:asciiTheme="majorBidi" w:eastAsia="Times New Roman" w:hAnsiTheme="majorBidi" w:cstheme="majorBidi"/>
                      <w:b/>
                      <w:bCs/>
                      <w:sz w:val="24"/>
                      <w:szCs w:val="24"/>
                    </w:rPr>
                  </w:pPr>
                </w:p>
              </w:tc>
            </w:tr>
          </w:tbl>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t>Equifax Data Breach (2017)</w:t>
            </w: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t>Ufone Data Breach (2023)</w:t>
            </w:r>
          </w:p>
        </w:tc>
      </w:tr>
      <w:tr w:rsidR="00E0396B" w:rsidRPr="0036751B" w:rsidTr="00E0396B">
        <w:tc>
          <w:tcPr>
            <w:tcW w:w="14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t>Incident</w:t>
                  </w: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p>
              </w:tc>
            </w:tr>
          </w:tbl>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E0396B">
              <w:rPr>
                <w:rFonts w:asciiTheme="majorBidi" w:eastAsia="Times New Roman" w:hAnsiTheme="majorBidi" w:cstheme="majorBidi"/>
                <w:sz w:val="24"/>
                <w:szCs w:val="24"/>
              </w:rPr>
              <w:t>Data breach exposing 147 million records.</w:t>
            </w: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E0396B">
              <w:rPr>
                <w:rFonts w:asciiTheme="majorBidi" w:eastAsia="Times New Roman" w:hAnsiTheme="majorBidi" w:cstheme="majorBidi"/>
                <w:sz w:val="24"/>
                <w:szCs w:val="24"/>
              </w:rPr>
              <w:t>Data breach exposing 50 million customer records.</w:t>
            </w:r>
          </w:p>
        </w:tc>
      </w:tr>
      <w:tr w:rsidR="00E0396B" w:rsidRPr="0036751B" w:rsidTr="00E0396B">
        <w:tc>
          <w:tcPr>
            <w:tcW w:w="14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t>Exposed Data</w:t>
                  </w: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p>
              </w:tc>
            </w:tr>
          </w:tbl>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E0396B">
              <w:rPr>
                <w:rFonts w:asciiTheme="majorBidi" w:eastAsia="Times New Roman" w:hAnsiTheme="majorBidi" w:cstheme="majorBidi"/>
                <w:sz w:val="24"/>
                <w:szCs w:val="24"/>
              </w:rPr>
              <w:t xml:space="preserve">Names, SSNs, </w:t>
            </w:r>
            <w:r w:rsidRPr="0036751B">
              <w:rPr>
                <w:rFonts w:asciiTheme="majorBidi" w:eastAsia="Times New Roman" w:hAnsiTheme="majorBidi" w:cstheme="majorBidi"/>
                <w:sz w:val="24"/>
                <w:szCs w:val="24"/>
              </w:rPr>
              <w:t xml:space="preserve">and </w:t>
            </w:r>
            <w:r w:rsidRPr="00E0396B">
              <w:rPr>
                <w:rFonts w:asciiTheme="majorBidi" w:eastAsia="Times New Roman" w:hAnsiTheme="majorBidi" w:cstheme="majorBidi"/>
                <w:sz w:val="24"/>
                <w:szCs w:val="24"/>
              </w:rPr>
              <w:t>addresses.</w:t>
            </w: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E0396B">
              <w:rPr>
                <w:rFonts w:asciiTheme="majorBidi" w:eastAsia="Times New Roman" w:hAnsiTheme="majorBidi" w:cstheme="majorBidi"/>
                <w:sz w:val="24"/>
                <w:szCs w:val="24"/>
              </w:rPr>
              <w:t>Phone numbers, addresses.</w:t>
            </w:r>
          </w:p>
        </w:tc>
      </w:tr>
      <w:tr w:rsidR="00E0396B" w:rsidRPr="0036751B" w:rsidTr="00E0396B">
        <w:tc>
          <w:tcPr>
            <w:tcW w:w="14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t>Impact</w:t>
                  </w: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p>
              </w:tc>
            </w:tr>
          </w:tbl>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E0396B">
              <w:rPr>
                <w:rFonts w:asciiTheme="majorBidi" w:eastAsia="Times New Roman" w:hAnsiTheme="majorBidi" w:cstheme="majorBidi"/>
                <w:sz w:val="24"/>
                <w:szCs w:val="24"/>
              </w:rPr>
              <w:t>Identity theft risk, reputational damage.</w:t>
            </w: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E0396B">
              <w:rPr>
                <w:rFonts w:asciiTheme="majorBidi" w:eastAsia="Times New Roman" w:hAnsiTheme="majorBidi" w:cstheme="majorBidi"/>
                <w:sz w:val="24"/>
                <w:szCs w:val="24"/>
              </w:rPr>
              <w:t>Phishing risk, customer trust damage.</w:t>
            </w:r>
          </w:p>
        </w:tc>
      </w:tr>
      <w:tr w:rsidR="00E0396B" w:rsidRPr="0036751B" w:rsidTr="00E0396B">
        <w:tc>
          <w:tcPr>
            <w:tcW w:w="14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t>Response</w:t>
                  </w: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p>
              </w:tc>
            </w:tr>
          </w:tbl>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E0396B">
              <w:rPr>
                <w:rFonts w:asciiTheme="majorBidi" w:eastAsia="Times New Roman" w:hAnsiTheme="majorBidi" w:cstheme="majorBidi"/>
                <w:sz w:val="24"/>
                <w:szCs w:val="24"/>
              </w:rPr>
              <w:t xml:space="preserve">Free credit monitoring, </w:t>
            </w:r>
            <w:r w:rsidRPr="0036751B">
              <w:rPr>
                <w:rFonts w:asciiTheme="majorBidi" w:eastAsia="Times New Roman" w:hAnsiTheme="majorBidi" w:cstheme="majorBidi"/>
                <w:sz w:val="24"/>
                <w:szCs w:val="24"/>
              </w:rPr>
              <w:t xml:space="preserve">and </w:t>
            </w:r>
            <w:r w:rsidRPr="00E0396B">
              <w:rPr>
                <w:rFonts w:asciiTheme="majorBidi" w:eastAsia="Times New Roman" w:hAnsiTheme="majorBidi" w:cstheme="majorBidi"/>
                <w:sz w:val="24"/>
                <w:szCs w:val="24"/>
              </w:rPr>
              <w:t>improved cybersecurity.</w:t>
            </w: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E0396B">
              <w:rPr>
                <w:rFonts w:asciiTheme="majorBidi" w:eastAsia="Times New Roman" w:hAnsiTheme="majorBidi" w:cstheme="majorBidi"/>
                <w:sz w:val="24"/>
                <w:szCs w:val="24"/>
              </w:rPr>
              <w:t xml:space="preserve">Secured server, </w:t>
            </w:r>
            <w:r w:rsidRPr="0036751B">
              <w:rPr>
                <w:rFonts w:asciiTheme="majorBidi" w:eastAsia="Times New Roman" w:hAnsiTheme="majorBidi" w:cstheme="majorBidi"/>
                <w:sz w:val="24"/>
                <w:szCs w:val="24"/>
              </w:rPr>
              <w:t xml:space="preserve">and </w:t>
            </w:r>
            <w:r w:rsidRPr="00E0396B">
              <w:rPr>
                <w:rFonts w:asciiTheme="majorBidi" w:eastAsia="Times New Roman" w:hAnsiTheme="majorBidi" w:cstheme="majorBidi"/>
                <w:sz w:val="24"/>
                <w:szCs w:val="24"/>
              </w:rPr>
              <w:t>notified customers.</w:t>
            </w:r>
          </w:p>
        </w:tc>
      </w:tr>
      <w:tr w:rsidR="00E0396B" w:rsidRPr="0036751B" w:rsidTr="00E0396B">
        <w:tc>
          <w:tcPr>
            <w:tcW w:w="14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4"/>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t>Legal Framework</w:t>
                  </w: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r w:rsidRPr="00E0396B">
                    <w:rPr>
                      <w:rFonts w:asciiTheme="majorBidi" w:eastAsia="Times New Roman" w:hAnsiTheme="majorBidi" w:cstheme="majorBidi"/>
                      <w:sz w:val="24"/>
                      <w:szCs w:val="24"/>
                    </w:rPr>
                    <w:t>.</w:t>
                  </w:r>
                </w:p>
              </w:tc>
            </w:tr>
          </w:tbl>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E0396B">
              <w:rPr>
                <w:rFonts w:asciiTheme="majorBidi" w:eastAsia="Times New Roman" w:hAnsiTheme="majorBidi" w:cstheme="majorBidi"/>
                <w:sz w:val="24"/>
                <w:szCs w:val="24"/>
              </w:rPr>
              <w:t>GDPR, CCPA, international laws.</w:t>
            </w: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E0396B">
              <w:rPr>
                <w:rFonts w:asciiTheme="majorBidi" w:eastAsia="Times New Roman" w:hAnsiTheme="majorBidi" w:cstheme="majorBidi"/>
                <w:sz w:val="24"/>
                <w:szCs w:val="24"/>
              </w:rPr>
              <w:t>PECA 2016, PTA</w:t>
            </w:r>
          </w:p>
        </w:tc>
      </w:tr>
      <w:tr w:rsidR="00E0396B" w:rsidRPr="0036751B" w:rsidTr="00E0396B">
        <w:tc>
          <w:tcPr>
            <w:tcW w:w="14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4"/>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r w:rsidRPr="0036751B">
                    <w:rPr>
                      <w:rFonts w:asciiTheme="majorBidi" w:eastAsia="Times New Roman" w:hAnsiTheme="majorBidi" w:cstheme="majorBidi"/>
                      <w:b/>
                      <w:bCs/>
                      <w:sz w:val="24"/>
                      <w:szCs w:val="24"/>
                    </w:rPr>
                    <w:t>Recommendations</w:t>
                  </w: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p>
              </w:tc>
            </w:tr>
          </w:tbl>
          <w:p w:rsidR="00E0396B" w:rsidRPr="00E0396B" w:rsidRDefault="00E0396B" w:rsidP="00E0396B">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396B" w:rsidRPr="00E0396B" w:rsidTr="00E0396B">
              <w:trPr>
                <w:tblCellSpacing w:w="15" w:type="dxa"/>
              </w:trPr>
              <w:tc>
                <w:tcPr>
                  <w:tcW w:w="0" w:type="auto"/>
                  <w:vAlign w:val="center"/>
                  <w:hideMark/>
                </w:tcPr>
                <w:p w:rsidR="00E0396B" w:rsidRPr="00E0396B" w:rsidRDefault="00E0396B" w:rsidP="00E0396B">
                  <w:pPr>
                    <w:spacing w:after="0" w:line="240" w:lineRule="auto"/>
                    <w:rPr>
                      <w:rFonts w:asciiTheme="majorBidi" w:eastAsia="Times New Roman" w:hAnsiTheme="majorBidi" w:cstheme="majorBidi"/>
                      <w:sz w:val="24"/>
                      <w:szCs w:val="24"/>
                    </w:rPr>
                  </w:pPr>
                </w:p>
              </w:tc>
            </w:tr>
          </w:tbl>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E0396B">
              <w:rPr>
                <w:rFonts w:asciiTheme="majorBidi" w:eastAsia="Times New Roman" w:hAnsiTheme="majorBidi" w:cstheme="majorBidi"/>
                <w:sz w:val="24"/>
                <w:szCs w:val="24"/>
              </w:rPr>
              <w:t>Not applicable.</w:t>
            </w:r>
          </w:p>
        </w:tc>
        <w:tc>
          <w:tcPr>
            <w:tcW w:w="1439" w:type="dxa"/>
          </w:tcPr>
          <w:p w:rsidR="00E0396B" w:rsidRPr="0036751B" w:rsidRDefault="00E0396B" w:rsidP="00FF5A0B">
            <w:pPr>
              <w:spacing w:before="100" w:beforeAutospacing="1" w:after="100" w:afterAutospacing="1"/>
              <w:rPr>
                <w:rFonts w:asciiTheme="majorBidi" w:eastAsia="Times New Roman" w:hAnsiTheme="majorBidi" w:cstheme="majorBidi"/>
                <w:sz w:val="24"/>
                <w:szCs w:val="24"/>
              </w:rPr>
            </w:pPr>
            <w:r w:rsidRPr="00E0396B">
              <w:rPr>
                <w:rFonts w:asciiTheme="majorBidi" w:eastAsia="Times New Roman" w:hAnsiTheme="majorBidi" w:cstheme="majorBidi"/>
                <w:sz w:val="24"/>
                <w:szCs w:val="24"/>
              </w:rPr>
              <w:t>Personal Data Protection Bill, breach notifications, stricter penalties.</w:t>
            </w:r>
          </w:p>
        </w:tc>
      </w:tr>
    </w:tbl>
    <w:p w:rsidR="00E0396B" w:rsidRPr="0036751B" w:rsidRDefault="00E0396B" w:rsidP="00FF5A0B">
      <w:pPr>
        <w:spacing w:before="100" w:beforeAutospacing="1" w:after="100" w:afterAutospacing="1" w:line="240" w:lineRule="auto"/>
        <w:rPr>
          <w:rFonts w:asciiTheme="majorBidi" w:eastAsia="Times New Roman" w:hAnsiTheme="majorBidi" w:cstheme="majorBidi"/>
          <w:sz w:val="24"/>
          <w:szCs w:val="24"/>
        </w:rPr>
      </w:pPr>
    </w:p>
    <w:p w:rsidR="00552FD9" w:rsidRPr="007D1EE3" w:rsidRDefault="00552FD9" w:rsidP="00552FD9">
      <w:pPr>
        <w:spacing w:before="100" w:beforeAutospacing="1" w:after="100" w:afterAutospacing="1" w:line="240" w:lineRule="auto"/>
        <w:rPr>
          <w:rFonts w:asciiTheme="majorBidi" w:eastAsia="Times New Roman" w:hAnsiTheme="majorBidi" w:cstheme="majorBidi"/>
          <w:b/>
          <w:bCs/>
          <w:sz w:val="28"/>
          <w:szCs w:val="28"/>
        </w:rPr>
      </w:pPr>
      <w:r w:rsidRPr="007D1EE3">
        <w:rPr>
          <w:rFonts w:asciiTheme="majorBidi" w:eastAsia="Times New Roman" w:hAnsiTheme="majorBidi" w:cstheme="majorBidi"/>
          <w:b/>
          <w:bCs/>
          <w:sz w:val="28"/>
          <w:szCs w:val="28"/>
        </w:rPr>
        <w:t>References:</w:t>
      </w:r>
    </w:p>
    <w:p w:rsidR="006024C9" w:rsidRPr="0036751B" w:rsidRDefault="006024C9" w:rsidP="00552FD9">
      <w:pPr>
        <w:spacing w:before="100" w:beforeAutospacing="1" w:after="100" w:afterAutospacing="1" w:line="240" w:lineRule="auto"/>
        <w:rPr>
          <w:rFonts w:asciiTheme="majorBidi" w:eastAsia="Times New Roman" w:hAnsiTheme="majorBidi" w:cstheme="majorBidi"/>
          <w:b/>
          <w:bCs/>
          <w:sz w:val="24"/>
          <w:szCs w:val="24"/>
        </w:rPr>
      </w:pPr>
    </w:p>
    <w:bookmarkStart w:id="1" w:name="one"/>
    <w:bookmarkStart w:id="2" w:name="two"/>
    <w:bookmarkEnd w:id="1"/>
    <w:bookmarkEnd w:id="2"/>
    <w:p w:rsidR="006024C9" w:rsidRPr="0036751B" w:rsidRDefault="006024C9" w:rsidP="006024C9">
      <w:pPr>
        <w:pStyle w:val="ListParagraph"/>
        <w:numPr>
          <w:ilvl w:val="1"/>
          <w:numId w:val="14"/>
        </w:numPr>
        <w:spacing w:before="100" w:beforeAutospacing="1" w:after="100" w:afterAutospacing="1" w:line="240" w:lineRule="auto"/>
        <w:rPr>
          <w:rFonts w:asciiTheme="majorBidi" w:eastAsia="Times New Roman" w:hAnsiTheme="majorBidi" w:cstheme="majorBidi"/>
          <w:b/>
          <w:bCs/>
          <w:sz w:val="24"/>
          <w:szCs w:val="24"/>
        </w:rPr>
      </w:pPr>
      <w:r w:rsidRPr="0036751B">
        <w:rPr>
          <w:rFonts w:asciiTheme="majorBidi" w:eastAsia="Times New Roman" w:hAnsiTheme="majorBidi" w:cstheme="majorBidi"/>
          <w:b/>
          <w:bCs/>
          <w:sz w:val="24"/>
          <w:szCs w:val="24"/>
        </w:rPr>
        <w:fldChar w:fldCharType="begin"/>
      </w:r>
      <w:r w:rsidRPr="0036751B">
        <w:rPr>
          <w:rFonts w:asciiTheme="majorBidi" w:eastAsia="Times New Roman" w:hAnsiTheme="majorBidi" w:cstheme="majorBidi"/>
          <w:b/>
          <w:bCs/>
          <w:sz w:val="24"/>
          <w:szCs w:val="24"/>
        </w:rPr>
        <w:instrText xml:space="preserve"> HYPERLINK "https://whitehat.eu/the-ferrari-incident-and-why-the-automotive-industry-is-a-favourite-of-cyber-criminals/#:~:text=Ferrari's%20recent%20incident%20shows%20yet,campaign%2C%20to%20just%20name%20the" </w:instrText>
      </w:r>
      <w:r w:rsidRPr="0036751B">
        <w:rPr>
          <w:rFonts w:asciiTheme="majorBidi" w:eastAsia="Times New Roman" w:hAnsiTheme="majorBidi" w:cstheme="majorBidi"/>
          <w:b/>
          <w:bCs/>
          <w:sz w:val="24"/>
          <w:szCs w:val="24"/>
        </w:rPr>
        <w:fldChar w:fldCharType="separate"/>
      </w:r>
      <w:r w:rsidRPr="0036751B">
        <w:rPr>
          <w:rStyle w:val="Hyperlink"/>
          <w:rFonts w:asciiTheme="majorBidi" w:eastAsia="Times New Roman" w:hAnsiTheme="majorBidi" w:cstheme="majorBidi"/>
          <w:b/>
          <w:bCs/>
          <w:sz w:val="24"/>
          <w:szCs w:val="24"/>
        </w:rPr>
        <w:t>https://whitehat.eu/the-ferrari-incident-and-why-the-automotive-industry-is-a-favourite-of-cyber-criminals/#:~:text=Ferrari's%20recent%20incident%20shows%20yet,campaign%2C%20to%20just%20name%20the</w:t>
      </w:r>
      <w:r w:rsidRPr="0036751B">
        <w:rPr>
          <w:rFonts w:asciiTheme="majorBidi" w:eastAsia="Times New Roman" w:hAnsiTheme="majorBidi" w:cstheme="majorBidi"/>
          <w:b/>
          <w:bCs/>
          <w:sz w:val="24"/>
          <w:szCs w:val="24"/>
        </w:rPr>
        <w:fldChar w:fldCharType="end"/>
      </w:r>
    </w:p>
    <w:p w:rsidR="006024C9" w:rsidRPr="0036751B" w:rsidRDefault="006024C9" w:rsidP="006024C9">
      <w:pPr>
        <w:pStyle w:val="ListParagraph"/>
        <w:numPr>
          <w:ilvl w:val="1"/>
          <w:numId w:val="14"/>
        </w:numPr>
        <w:spacing w:before="100" w:beforeAutospacing="1" w:after="100" w:afterAutospacing="1" w:line="240" w:lineRule="auto"/>
        <w:rPr>
          <w:rFonts w:asciiTheme="majorBidi" w:eastAsia="Times New Roman" w:hAnsiTheme="majorBidi" w:cstheme="majorBidi"/>
          <w:b/>
          <w:bCs/>
          <w:sz w:val="24"/>
          <w:szCs w:val="24"/>
        </w:rPr>
      </w:pPr>
      <w:hyperlink r:id="rId7" w:history="1">
        <w:r w:rsidRPr="0036751B">
          <w:rPr>
            <w:rStyle w:val="Hyperlink"/>
            <w:rFonts w:asciiTheme="majorBidi" w:eastAsia="Times New Roman" w:hAnsiTheme="majorBidi" w:cstheme="majorBidi"/>
            <w:b/>
            <w:bCs/>
            <w:sz w:val="24"/>
            <w:szCs w:val="24"/>
          </w:rPr>
          <w:t>https://www.dawn.com/news/amp/1875705</w:t>
        </w:r>
      </w:hyperlink>
    </w:p>
    <w:bookmarkStart w:id="3" w:name="three"/>
    <w:bookmarkEnd w:id="3"/>
    <w:p w:rsidR="006024C9" w:rsidRPr="0036751B" w:rsidRDefault="006024C9" w:rsidP="006024C9">
      <w:pPr>
        <w:pStyle w:val="ListParagraph"/>
        <w:numPr>
          <w:ilvl w:val="1"/>
          <w:numId w:val="14"/>
        </w:numPr>
        <w:spacing w:before="100" w:beforeAutospacing="1" w:after="100" w:afterAutospacing="1" w:line="240" w:lineRule="auto"/>
        <w:rPr>
          <w:rFonts w:asciiTheme="majorBidi" w:eastAsia="Times New Roman" w:hAnsiTheme="majorBidi" w:cstheme="majorBidi"/>
          <w:b/>
          <w:bCs/>
          <w:sz w:val="24"/>
          <w:szCs w:val="24"/>
        </w:rPr>
      </w:pPr>
      <w:r w:rsidRPr="0036751B">
        <w:rPr>
          <w:rFonts w:asciiTheme="majorBidi" w:eastAsia="Times New Roman" w:hAnsiTheme="majorBidi" w:cstheme="majorBidi"/>
          <w:b/>
          <w:bCs/>
          <w:sz w:val="24"/>
          <w:szCs w:val="24"/>
        </w:rPr>
        <w:fldChar w:fldCharType="begin"/>
      </w:r>
      <w:r w:rsidRPr="0036751B">
        <w:rPr>
          <w:rFonts w:asciiTheme="majorBidi" w:eastAsia="Times New Roman" w:hAnsiTheme="majorBidi" w:cstheme="majorBidi"/>
          <w:b/>
          <w:bCs/>
          <w:sz w:val="24"/>
          <w:szCs w:val="24"/>
        </w:rPr>
        <w:instrText xml:space="preserve"> HYPERLINK "https://english.aaj.tv/news/330391194/cyber-attack-disrupts-dewan-farooque-motors-limited-operations" </w:instrText>
      </w:r>
      <w:r w:rsidRPr="0036751B">
        <w:rPr>
          <w:rFonts w:asciiTheme="majorBidi" w:eastAsia="Times New Roman" w:hAnsiTheme="majorBidi" w:cstheme="majorBidi"/>
          <w:b/>
          <w:bCs/>
          <w:sz w:val="24"/>
          <w:szCs w:val="24"/>
        </w:rPr>
        <w:fldChar w:fldCharType="separate"/>
      </w:r>
      <w:r w:rsidRPr="0036751B">
        <w:rPr>
          <w:rStyle w:val="Hyperlink"/>
          <w:rFonts w:asciiTheme="majorBidi" w:eastAsia="Times New Roman" w:hAnsiTheme="majorBidi" w:cstheme="majorBidi"/>
          <w:b/>
          <w:bCs/>
          <w:sz w:val="24"/>
          <w:szCs w:val="24"/>
        </w:rPr>
        <w:t>https://english.aaj.tv/news/330391194/cyber-attack-disrupts-dewan-farooque-motors-limited-operations</w:t>
      </w:r>
      <w:r w:rsidRPr="0036751B">
        <w:rPr>
          <w:rFonts w:asciiTheme="majorBidi" w:eastAsia="Times New Roman" w:hAnsiTheme="majorBidi" w:cstheme="majorBidi"/>
          <w:b/>
          <w:bCs/>
          <w:sz w:val="24"/>
          <w:szCs w:val="24"/>
        </w:rPr>
        <w:fldChar w:fldCharType="end"/>
      </w:r>
    </w:p>
    <w:bookmarkStart w:id="4" w:name="four"/>
    <w:bookmarkEnd w:id="4"/>
    <w:p w:rsidR="006024C9" w:rsidRPr="0036751B" w:rsidRDefault="006024C9" w:rsidP="006024C9">
      <w:pPr>
        <w:pStyle w:val="ListParagraph"/>
        <w:numPr>
          <w:ilvl w:val="1"/>
          <w:numId w:val="14"/>
        </w:numPr>
        <w:spacing w:before="100" w:beforeAutospacing="1" w:after="100" w:afterAutospacing="1" w:line="240" w:lineRule="auto"/>
        <w:rPr>
          <w:rFonts w:asciiTheme="majorBidi" w:eastAsia="Times New Roman" w:hAnsiTheme="majorBidi" w:cstheme="majorBidi"/>
          <w:b/>
          <w:bCs/>
          <w:sz w:val="24"/>
          <w:szCs w:val="24"/>
        </w:rPr>
      </w:pPr>
      <w:r w:rsidRPr="0036751B">
        <w:rPr>
          <w:rFonts w:asciiTheme="majorBidi" w:eastAsia="Times New Roman" w:hAnsiTheme="majorBidi" w:cstheme="majorBidi"/>
          <w:b/>
          <w:bCs/>
          <w:sz w:val="24"/>
          <w:szCs w:val="24"/>
        </w:rPr>
        <w:fldChar w:fldCharType="begin"/>
      </w:r>
      <w:r w:rsidRPr="0036751B">
        <w:rPr>
          <w:rFonts w:asciiTheme="majorBidi" w:eastAsia="Times New Roman" w:hAnsiTheme="majorBidi" w:cstheme="majorBidi"/>
          <w:b/>
          <w:bCs/>
          <w:sz w:val="24"/>
          <w:szCs w:val="24"/>
        </w:rPr>
        <w:instrText xml:space="preserve"> HYPERLINK "https://www.equifaxbreachsettlement.com/" </w:instrText>
      </w:r>
      <w:r w:rsidRPr="0036751B">
        <w:rPr>
          <w:rFonts w:asciiTheme="majorBidi" w:eastAsia="Times New Roman" w:hAnsiTheme="majorBidi" w:cstheme="majorBidi"/>
          <w:b/>
          <w:bCs/>
          <w:sz w:val="24"/>
          <w:szCs w:val="24"/>
        </w:rPr>
        <w:fldChar w:fldCharType="separate"/>
      </w:r>
      <w:r w:rsidRPr="0036751B">
        <w:rPr>
          <w:rStyle w:val="Hyperlink"/>
          <w:rFonts w:asciiTheme="majorBidi" w:eastAsia="Times New Roman" w:hAnsiTheme="majorBidi" w:cstheme="majorBidi"/>
          <w:b/>
          <w:bCs/>
          <w:sz w:val="24"/>
          <w:szCs w:val="24"/>
        </w:rPr>
        <w:t>https://www.equifaxbreachsettlement.com/</w:t>
      </w:r>
      <w:r w:rsidRPr="0036751B">
        <w:rPr>
          <w:rFonts w:asciiTheme="majorBidi" w:eastAsia="Times New Roman" w:hAnsiTheme="majorBidi" w:cstheme="majorBidi"/>
          <w:b/>
          <w:bCs/>
          <w:sz w:val="24"/>
          <w:szCs w:val="24"/>
        </w:rPr>
        <w:fldChar w:fldCharType="end"/>
      </w:r>
    </w:p>
    <w:bookmarkStart w:id="5" w:name="five"/>
    <w:bookmarkEnd w:id="5"/>
    <w:p w:rsidR="006024C9" w:rsidRPr="0036751B" w:rsidRDefault="006024C9" w:rsidP="0036751B">
      <w:pPr>
        <w:pStyle w:val="ListParagraph"/>
        <w:numPr>
          <w:ilvl w:val="1"/>
          <w:numId w:val="14"/>
        </w:numPr>
        <w:spacing w:before="100" w:beforeAutospacing="1" w:after="100" w:afterAutospacing="1" w:line="240" w:lineRule="auto"/>
        <w:rPr>
          <w:rFonts w:asciiTheme="majorBidi" w:eastAsia="Times New Roman" w:hAnsiTheme="majorBidi" w:cstheme="majorBidi"/>
          <w:b/>
          <w:bCs/>
          <w:sz w:val="24"/>
          <w:szCs w:val="24"/>
        </w:rPr>
      </w:pPr>
      <w:r w:rsidRPr="0036751B">
        <w:rPr>
          <w:rFonts w:asciiTheme="majorBidi" w:eastAsia="Times New Roman" w:hAnsiTheme="majorBidi" w:cstheme="majorBidi"/>
          <w:b/>
          <w:bCs/>
          <w:sz w:val="24"/>
          <w:szCs w:val="24"/>
        </w:rPr>
        <w:fldChar w:fldCharType="begin"/>
      </w:r>
      <w:r w:rsidRPr="0036751B">
        <w:rPr>
          <w:rFonts w:asciiTheme="majorBidi" w:eastAsia="Times New Roman" w:hAnsiTheme="majorBidi" w:cstheme="majorBidi"/>
          <w:b/>
          <w:bCs/>
          <w:sz w:val="24"/>
          <w:szCs w:val="24"/>
        </w:rPr>
        <w:instrText xml:space="preserve"> HYPERLINK "https://www.exploitone.com/data-breach/data-breach-exposes-over-170-million-pakistani-phone-users/" </w:instrText>
      </w:r>
      <w:r w:rsidRPr="0036751B">
        <w:rPr>
          <w:rFonts w:asciiTheme="majorBidi" w:eastAsia="Times New Roman" w:hAnsiTheme="majorBidi" w:cstheme="majorBidi"/>
          <w:b/>
          <w:bCs/>
          <w:sz w:val="24"/>
          <w:szCs w:val="24"/>
        </w:rPr>
        <w:fldChar w:fldCharType="separate"/>
      </w:r>
      <w:r w:rsidRPr="0036751B">
        <w:rPr>
          <w:rStyle w:val="Hyperlink"/>
          <w:rFonts w:asciiTheme="majorBidi" w:eastAsia="Times New Roman" w:hAnsiTheme="majorBidi" w:cstheme="majorBidi"/>
          <w:b/>
          <w:bCs/>
          <w:sz w:val="24"/>
          <w:szCs w:val="24"/>
        </w:rPr>
        <w:t>https://www.exploitone.com/data-breach/data-breach-exposes-over-170-million-pakistani-phone-users/</w:t>
      </w:r>
      <w:r w:rsidRPr="0036751B">
        <w:rPr>
          <w:rFonts w:asciiTheme="majorBidi" w:eastAsia="Times New Roman" w:hAnsiTheme="majorBidi" w:cstheme="majorBidi"/>
          <w:b/>
          <w:bCs/>
          <w:sz w:val="24"/>
          <w:szCs w:val="24"/>
        </w:rPr>
        <w:fldChar w:fldCharType="end"/>
      </w:r>
    </w:p>
    <w:sectPr w:rsidR="006024C9" w:rsidRPr="0036751B" w:rsidSect="00E0396B">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DEC"/>
    <w:multiLevelType w:val="multilevel"/>
    <w:tmpl w:val="77C426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D02"/>
    <w:multiLevelType w:val="multilevel"/>
    <w:tmpl w:val="74CC3412"/>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7CA729D"/>
    <w:multiLevelType w:val="multilevel"/>
    <w:tmpl w:val="913C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A48AD"/>
    <w:multiLevelType w:val="multilevel"/>
    <w:tmpl w:val="8BB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261E4"/>
    <w:multiLevelType w:val="hybridMultilevel"/>
    <w:tmpl w:val="40986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A2BF1"/>
    <w:multiLevelType w:val="multilevel"/>
    <w:tmpl w:val="DD2C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C1BC5"/>
    <w:multiLevelType w:val="multilevel"/>
    <w:tmpl w:val="FA50693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F3E8E"/>
    <w:multiLevelType w:val="hybridMultilevel"/>
    <w:tmpl w:val="23CA52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D2EBC"/>
    <w:multiLevelType w:val="multilevel"/>
    <w:tmpl w:val="220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D4F60"/>
    <w:multiLevelType w:val="multilevel"/>
    <w:tmpl w:val="D43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338C6"/>
    <w:multiLevelType w:val="multilevel"/>
    <w:tmpl w:val="755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51213"/>
    <w:multiLevelType w:val="hybridMultilevel"/>
    <w:tmpl w:val="2E3C2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87027"/>
    <w:multiLevelType w:val="multilevel"/>
    <w:tmpl w:val="D1FC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E3F50"/>
    <w:multiLevelType w:val="hybridMultilevel"/>
    <w:tmpl w:val="3A88BE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2A0704"/>
    <w:multiLevelType w:val="multilevel"/>
    <w:tmpl w:val="C18A70BA"/>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520D7DB7"/>
    <w:multiLevelType w:val="multilevel"/>
    <w:tmpl w:val="3F08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06094"/>
    <w:multiLevelType w:val="multilevel"/>
    <w:tmpl w:val="C46850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5D42052D"/>
    <w:multiLevelType w:val="multilevel"/>
    <w:tmpl w:val="FA50693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30415E"/>
    <w:multiLevelType w:val="multilevel"/>
    <w:tmpl w:val="E18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E6BC5"/>
    <w:multiLevelType w:val="multilevel"/>
    <w:tmpl w:val="815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17493"/>
    <w:multiLevelType w:val="hybridMultilevel"/>
    <w:tmpl w:val="F9B05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8D671B"/>
    <w:multiLevelType w:val="hybridMultilevel"/>
    <w:tmpl w:val="7E92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210E1E"/>
    <w:multiLevelType w:val="multilevel"/>
    <w:tmpl w:val="8288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511C7"/>
    <w:multiLevelType w:val="hybridMultilevel"/>
    <w:tmpl w:val="71B6CEFE"/>
    <w:lvl w:ilvl="0" w:tplc="0BAC29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7"/>
  </w:num>
  <w:num w:numId="4">
    <w:abstractNumId w:val="4"/>
  </w:num>
  <w:num w:numId="5">
    <w:abstractNumId w:val="21"/>
  </w:num>
  <w:num w:numId="6">
    <w:abstractNumId w:val="23"/>
  </w:num>
  <w:num w:numId="7">
    <w:abstractNumId w:val="11"/>
  </w:num>
  <w:num w:numId="8">
    <w:abstractNumId w:val="16"/>
  </w:num>
  <w:num w:numId="9">
    <w:abstractNumId w:val="1"/>
  </w:num>
  <w:num w:numId="10">
    <w:abstractNumId w:val="13"/>
  </w:num>
  <w:num w:numId="11">
    <w:abstractNumId w:val="12"/>
  </w:num>
  <w:num w:numId="12">
    <w:abstractNumId w:val="18"/>
  </w:num>
  <w:num w:numId="13">
    <w:abstractNumId w:val="5"/>
  </w:num>
  <w:num w:numId="14">
    <w:abstractNumId w:val="6"/>
  </w:num>
  <w:num w:numId="15">
    <w:abstractNumId w:val="9"/>
  </w:num>
  <w:num w:numId="16">
    <w:abstractNumId w:val="2"/>
  </w:num>
  <w:num w:numId="17">
    <w:abstractNumId w:val="22"/>
  </w:num>
  <w:num w:numId="18">
    <w:abstractNumId w:val="3"/>
  </w:num>
  <w:num w:numId="19">
    <w:abstractNumId w:val="10"/>
  </w:num>
  <w:num w:numId="20">
    <w:abstractNumId w:val="17"/>
  </w:num>
  <w:num w:numId="21">
    <w:abstractNumId w:val="20"/>
  </w:num>
  <w:num w:numId="22">
    <w:abstractNumId w:val="0"/>
  </w:num>
  <w:num w:numId="23">
    <w:abstractNumId w:val="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74"/>
    <w:rsid w:val="000504C5"/>
    <w:rsid w:val="000C46D0"/>
    <w:rsid w:val="001439B6"/>
    <w:rsid w:val="00166B03"/>
    <w:rsid w:val="0036751B"/>
    <w:rsid w:val="003C7E74"/>
    <w:rsid w:val="003E5FB9"/>
    <w:rsid w:val="00443A66"/>
    <w:rsid w:val="00552FD9"/>
    <w:rsid w:val="005B0F70"/>
    <w:rsid w:val="006024C9"/>
    <w:rsid w:val="0064797B"/>
    <w:rsid w:val="00702702"/>
    <w:rsid w:val="00761F94"/>
    <w:rsid w:val="00767695"/>
    <w:rsid w:val="00790627"/>
    <w:rsid w:val="007D1EE3"/>
    <w:rsid w:val="0083336C"/>
    <w:rsid w:val="00873739"/>
    <w:rsid w:val="008865AF"/>
    <w:rsid w:val="009256AB"/>
    <w:rsid w:val="00AC1337"/>
    <w:rsid w:val="00BA28DA"/>
    <w:rsid w:val="00BF2EA8"/>
    <w:rsid w:val="00C659EA"/>
    <w:rsid w:val="00D20C7B"/>
    <w:rsid w:val="00E0396B"/>
    <w:rsid w:val="00EE424A"/>
    <w:rsid w:val="00F8159E"/>
    <w:rsid w:val="00FC39F2"/>
    <w:rsid w:val="00FF5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B9EC8"/>
  <w15:chartTrackingRefBased/>
  <w15:docId w15:val="{E7B5D53B-B17A-4F92-BACD-E4BB9F7B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4C5"/>
  </w:style>
  <w:style w:type="paragraph" w:styleId="Heading3">
    <w:name w:val="heading 3"/>
    <w:basedOn w:val="Normal"/>
    <w:link w:val="Heading3Char"/>
    <w:uiPriority w:val="9"/>
    <w:qFormat/>
    <w:rsid w:val="000C46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7E74"/>
    <w:rPr>
      <w:b/>
      <w:bCs/>
    </w:rPr>
  </w:style>
  <w:style w:type="paragraph" w:styleId="ListParagraph">
    <w:name w:val="List Paragraph"/>
    <w:basedOn w:val="Normal"/>
    <w:uiPriority w:val="34"/>
    <w:qFormat/>
    <w:rsid w:val="00443A66"/>
    <w:pPr>
      <w:ind w:left="720"/>
      <w:contextualSpacing/>
    </w:pPr>
  </w:style>
  <w:style w:type="table" w:styleId="TableGrid">
    <w:name w:val="Table Grid"/>
    <w:basedOn w:val="TableNormal"/>
    <w:uiPriority w:val="39"/>
    <w:rsid w:val="003E5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4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C46D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024C9"/>
    <w:rPr>
      <w:color w:val="0563C1" w:themeColor="hyperlink"/>
      <w:u w:val="single"/>
    </w:rPr>
  </w:style>
  <w:style w:type="character" w:styleId="FollowedHyperlink">
    <w:name w:val="FollowedHyperlink"/>
    <w:basedOn w:val="DefaultParagraphFont"/>
    <w:uiPriority w:val="99"/>
    <w:semiHidden/>
    <w:unhideWhenUsed/>
    <w:rsid w:val="00602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2671">
      <w:bodyDiv w:val="1"/>
      <w:marLeft w:val="0"/>
      <w:marRight w:val="0"/>
      <w:marTop w:val="0"/>
      <w:marBottom w:val="0"/>
      <w:divBdr>
        <w:top w:val="none" w:sz="0" w:space="0" w:color="auto"/>
        <w:left w:val="none" w:sz="0" w:space="0" w:color="auto"/>
        <w:bottom w:val="none" w:sz="0" w:space="0" w:color="auto"/>
        <w:right w:val="none" w:sz="0" w:space="0" w:color="auto"/>
      </w:divBdr>
    </w:div>
    <w:div w:id="36515197">
      <w:bodyDiv w:val="1"/>
      <w:marLeft w:val="0"/>
      <w:marRight w:val="0"/>
      <w:marTop w:val="0"/>
      <w:marBottom w:val="0"/>
      <w:divBdr>
        <w:top w:val="none" w:sz="0" w:space="0" w:color="auto"/>
        <w:left w:val="none" w:sz="0" w:space="0" w:color="auto"/>
        <w:bottom w:val="none" w:sz="0" w:space="0" w:color="auto"/>
        <w:right w:val="none" w:sz="0" w:space="0" w:color="auto"/>
      </w:divBdr>
    </w:div>
    <w:div w:id="59863601">
      <w:bodyDiv w:val="1"/>
      <w:marLeft w:val="0"/>
      <w:marRight w:val="0"/>
      <w:marTop w:val="0"/>
      <w:marBottom w:val="0"/>
      <w:divBdr>
        <w:top w:val="none" w:sz="0" w:space="0" w:color="auto"/>
        <w:left w:val="none" w:sz="0" w:space="0" w:color="auto"/>
        <w:bottom w:val="none" w:sz="0" w:space="0" w:color="auto"/>
        <w:right w:val="none" w:sz="0" w:space="0" w:color="auto"/>
      </w:divBdr>
    </w:div>
    <w:div w:id="69738723">
      <w:bodyDiv w:val="1"/>
      <w:marLeft w:val="0"/>
      <w:marRight w:val="0"/>
      <w:marTop w:val="0"/>
      <w:marBottom w:val="0"/>
      <w:divBdr>
        <w:top w:val="none" w:sz="0" w:space="0" w:color="auto"/>
        <w:left w:val="none" w:sz="0" w:space="0" w:color="auto"/>
        <w:bottom w:val="none" w:sz="0" w:space="0" w:color="auto"/>
        <w:right w:val="none" w:sz="0" w:space="0" w:color="auto"/>
      </w:divBdr>
    </w:div>
    <w:div w:id="75515144">
      <w:bodyDiv w:val="1"/>
      <w:marLeft w:val="0"/>
      <w:marRight w:val="0"/>
      <w:marTop w:val="0"/>
      <w:marBottom w:val="0"/>
      <w:divBdr>
        <w:top w:val="none" w:sz="0" w:space="0" w:color="auto"/>
        <w:left w:val="none" w:sz="0" w:space="0" w:color="auto"/>
        <w:bottom w:val="none" w:sz="0" w:space="0" w:color="auto"/>
        <w:right w:val="none" w:sz="0" w:space="0" w:color="auto"/>
      </w:divBdr>
    </w:div>
    <w:div w:id="105972231">
      <w:bodyDiv w:val="1"/>
      <w:marLeft w:val="0"/>
      <w:marRight w:val="0"/>
      <w:marTop w:val="0"/>
      <w:marBottom w:val="0"/>
      <w:divBdr>
        <w:top w:val="none" w:sz="0" w:space="0" w:color="auto"/>
        <w:left w:val="none" w:sz="0" w:space="0" w:color="auto"/>
        <w:bottom w:val="none" w:sz="0" w:space="0" w:color="auto"/>
        <w:right w:val="none" w:sz="0" w:space="0" w:color="auto"/>
      </w:divBdr>
    </w:div>
    <w:div w:id="128327774">
      <w:bodyDiv w:val="1"/>
      <w:marLeft w:val="0"/>
      <w:marRight w:val="0"/>
      <w:marTop w:val="0"/>
      <w:marBottom w:val="0"/>
      <w:divBdr>
        <w:top w:val="none" w:sz="0" w:space="0" w:color="auto"/>
        <w:left w:val="none" w:sz="0" w:space="0" w:color="auto"/>
        <w:bottom w:val="none" w:sz="0" w:space="0" w:color="auto"/>
        <w:right w:val="none" w:sz="0" w:space="0" w:color="auto"/>
      </w:divBdr>
    </w:div>
    <w:div w:id="147789951">
      <w:bodyDiv w:val="1"/>
      <w:marLeft w:val="0"/>
      <w:marRight w:val="0"/>
      <w:marTop w:val="0"/>
      <w:marBottom w:val="0"/>
      <w:divBdr>
        <w:top w:val="none" w:sz="0" w:space="0" w:color="auto"/>
        <w:left w:val="none" w:sz="0" w:space="0" w:color="auto"/>
        <w:bottom w:val="none" w:sz="0" w:space="0" w:color="auto"/>
        <w:right w:val="none" w:sz="0" w:space="0" w:color="auto"/>
      </w:divBdr>
    </w:div>
    <w:div w:id="243608787">
      <w:bodyDiv w:val="1"/>
      <w:marLeft w:val="0"/>
      <w:marRight w:val="0"/>
      <w:marTop w:val="0"/>
      <w:marBottom w:val="0"/>
      <w:divBdr>
        <w:top w:val="none" w:sz="0" w:space="0" w:color="auto"/>
        <w:left w:val="none" w:sz="0" w:space="0" w:color="auto"/>
        <w:bottom w:val="none" w:sz="0" w:space="0" w:color="auto"/>
        <w:right w:val="none" w:sz="0" w:space="0" w:color="auto"/>
      </w:divBdr>
    </w:div>
    <w:div w:id="315378217">
      <w:bodyDiv w:val="1"/>
      <w:marLeft w:val="0"/>
      <w:marRight w:val="0"/>
      <w:marTop w:val="0"/>
      <w:marBottom w:val="0"/>
      <w:divBdr>
        <w:top w:val="none" w:sz="0" w:space="0" w:color="auto"/>
        <w:left w:val="none" w:sz="0" w:space="0" w:color="auto"/>
        <w:bottom w:val="none" w:sz="0" w:space="0" w:color="auto"/>
        <w:right w:val="none" w:sz="0" w:space="0" w:color="auto"/>
      </w:divBdr>
    </w:div>
    <w:div w:id="343943806">
      <w:bodyDiv w:val="1"/>
      <w:marLeft w:val="0"/>
      <w:marRight w:val="0"/>
      <w:marTop w:val="0"/>
      <w:marBottom w:val="0"/>
      <w:divBdr>
        <w:top w:val="none" w:sz="0" w:space="0" w:color="auto"/>
        <w:left w:val="none" w:sz="0" w:space="0" w:color="auto"/>
        <w:bottom w:val="none" w:sz="0" w:space="0" w:color="auto"/>
        <w:right w:val="none" w:sz="0" w:space="0" w:color="auto"/>
      </w:divBdr>
    </w:div>
    <w:div w:id="358509047">
      <w:bodyDiv w:val="1"/>
      <w:marLeft w:val="0"/>
      <w:marRight w:val="0"/>
      <w:marTop w:val="0"/>
      <w:marBottom w:val="0"/>
      <w:divBdr>
        <w:top w:val="none" w:sz="0" w:space="0" w:color="auto"/>
        <w:left w:val="none" w:sz="0" w:space="0" w:color="auto"/>
        <w:bottom w:val="none" w:sz="0" w:space="0" w:color="auto"/>
        <w:right w:val="none" w:sz="0" w:space="0" w:color="auto"/>
      </w:divBdr>
    </w:div>
    <w:div w:id="445737149">
      <w:bodyDiv w:val="1"/>
      <w:marLeft w:val="0"/>
      <w:marRight w:val="0"/>
      <w:marTop w:val="0"/>
      <w:marBottom w:val="0"/>
      <w:divBdr>
        <w:top w:val="none" w:sz="0" w:space="0" w:color="auto"/>
        <w:left w:val="none" w:sz="0" w:space="0" w:color="auto"/>
        <w:bottom w:val="none" w:sz="0" w:space="0" w:color="auto"/>
        <w:right w:val="none" w:sz="0" w:space="0" w:color="auto"/>
      </w:divBdr>
    </w:div>
    <w:div w:id="596182012">
      <w:bodyDiv w:val="1"/>
      <w:marLeft w:val="0"/>
      <w:marRight w:val="0"/>
      <w:marTop w:val="0"/>
      <w:marBottom w:val="0"/>
      <w:divBdr>
        <w:top w:val="none" w:sz="0" w:space="0" w:color="auto"/>
        <w:left w:val="none" w:sz="0" w:space="0" w:color="auto"/>
        <w:bottom w:val="none" w:sz="0" w:space="0" w:color="auto"/>
        <w:right w:val="none" w:sz="0" w:space="0" w:color="auto"/>
      </w:divBdr>
    </w:div>
    <w:div w:id="642468730">
      <w:bodyDiv w:val="1"/>
      <w:marLeft w:val="0"/>
      <w:marRight w:val="0"/>
      <w:marTop w:val="0"/>
      <w:marBottom w:val="0"/>
      <w:divBdr>
        <w:top w:val="none" w:sz="0" w:space="0" w:color="auto"/>
        <w:left w:val="none" w:sz="0" w:space="0" w:color="auto"/>
        <w:bottom w:val="none" w:sz="0" w:space="0" w:color="auto"/>
        <w:right w:val="none" w:sz="0" w:space="0" w:color="auto"/>
      </w:divBdr>
    </w:div>
    <w:div w:id="646710344">
      <w:bodyDiv w:val="1"/>
      <w:marLeft w:val="0"/>
      <w:marRight w:val="0"/>
      <w:marTop w:val="0"/>
      <w:marBottom w:val="0"/>
      <w:divBdr>
        <w:top w:val="none" w:sz="0" w:space="0" w:color="auto"/>
        <w:left w:val="none" w:sz="0" w:space="0" w:color="auto"/>
        <w:bottom w:val="none" w:sz="0" w:space="0" w:color="auto"/>
        <w:right w:val="none" w:sz="0" w:space="0" w:color="auto"/>
      </w:divBdr>
    </w:div>
    <w:div w:id="726032138">
      <w:bodyDiv w:val="1"/>
      <w:marLeft w:val="0"/>
      <w:marRight w:val="0"/>
      <w:marTop w:val="0"/>
      <w:marBottom w:val="0"/>
      <w:divBdr>
        <w:top w:val="none" w:sz="0" w:space="0" w:color="auto"/>
        <w:left w:val="none" w:sz="0" w:space="0" w:color="auto"/>
        <w:bottom w:val="none" w:sz="0" w:space="0" w:color="auto"/>
        <w:right w:val="none" w:sz="0" w:space="0" w:color="auto"/>
      </w:divBdr>
    </w:div>
    <w:div w:id="746004364">
      <w:bodyDiv w:val="1"/>
      <w:marLeft w:val="0"/>
      <w:marRight w:val="0"/>
      <w:marTop w:val="0"/>
      <w:marBottom w:val="0"/>
      <w:divBdr>
        <w:top w:val="none" w:sz="0" w:space="0" w:color="auto"/>
        <w:left w:val="none" w:sz="0" w:space="0" w:color="auto"/>
        <w:bottom w:val="none" w:sz="0" w:space="0" w:color="auto"/>
        <w:right w:val="none" w:sz="0" w:space="0" w:color="auto"/>
      </w:divBdr>
    </w:div>
    <w:div w:id="803349796">
      <w:bodyDiv w:val="1"/>
      <w:marLeft w:val="0"/>
      <w:marRight w:val="0"/>
      <w:marTop w:val="0"/>
      <w:marBottom w:val="0"/>
      <w:divBdr>
        <w:top w:val="none" w:sz="0" w:space="0" w:color="auto"/>
        <w:left w:val="none" w:sz="0" w:space="0" w:color="auto"/>
        <w:bottom w:val="none" w:sz="0" w:space="0" w:color="auto"/>
        <w:right w:val="none" w:sz="0" w:space="0" w:color="auto"/>
      </w:divBdr>
    </w:div>
    <w:div w:id="861239447">
      <w:bodyDiv w:val="1"/>
      <w:marLeft w:val="0"/>
      <w:marRight w:val="0"/>
      <w:marTop w:val="0"/>
      <w:marBottom w:val="0"/>
      <w:divBdr>
        <w:top w:val="none" w:sz="0" w:space="0" w:color="auto"/>
        <w:left w:val="none" w:sz="0" w:space="0" w:color="auto"/>
        <w:bottom w:val="none" w:sz="0" w:space="0" w:color="auto"/>
        <w:right w:val="none" w:sz="0" w:space="0" w:color="auto"/>
      </w:divBdr>
    </w:div>
    <w:div w:id="968897206">
      <w:bodyDiv w:val="1"/>
      <w:marLeft w:val="0"/>
      <w:marRight w:val="0"/>
      <w:marTop w:val="0"/>
      <w:marBottom w:val="0"/>
      <w:divBdr>
        <w:top w:val="none" w:sz="0" w:space="0" w:color="auto"/>
        <w:left w:val="none" w:sz="0" w:space="0" w:color="auto"/>
        <w:bottom w:val="none" w:sz="0" w:space="0" w:color="auto"/>
        <w:right w:val="none" w:sz="0" w:space="0" w:color="auto"/>
      </w:divBdr>
    </w:div>
    <w:div w:id="990477374">
      <w:bodyDiv w:val="1"/>
      <w:marLeft w:val="0"/>
      <w:marRight w:val="0"/>
      <w:marTop w:val="0"/>
      <w:marBottom w:val="0"/>
      <w:divBdr>
        <w:top w:val="none" w:sz="0" w:space="0" w:color="auto"/>
        <w:left w:val="none" w:sz="0" w:space="0" w:color="auto"/>
        <w:bottom w:val="none" w:sz="0" w:space="0" w:color="auto"/>
        <w:right w:val="none" w:sz="0" w:space="0" w:color="auto"/>
      </w:divBdr>
    </w:div>
    <w:div w:id="1125201812">
      <w:bodyDiv w:val="1"/>
      <w:marLeft w:val="0"/>
      <w:marRight w:val="0"/>
      <w:marTop w:val="0"/>
      <w:marBottom w:val="0"/>
      <w:divBdr>
        <w:top w:val="none" w:sz="0" w:space="0" w:color="auto"/>
        <w:left w:val="none" w:sz="0" w:space="0" w:color="auto"/>
        <w:bottom w:val="none" w:sz="0" w:space="0" w:color="auto"/>
        <w:right w:val="none" w:sz="0" w:space="0" w:color="auto"/>
      </w:divBdr>
    </w:div>
    <w:div w:id="1157720852">
      <w:bodyDiv w:val="1"/>
      <w:marLeft w:val="0"/>
      <w:marRight w:val="0"/>
      <w:marTop w:val="0"/>
      <w:marBottom w:val="0"/>
      <w:divBdr>
        <w:top w:val="none" w:sz="0" w:space="0" w:color="auto"/>
        <w:left w:val="none" w:sz="0" w:space="0" w:color="auto"/>
        <w:bottom w:val="none" w:sz="0" w:space="0" w:color="auto"/>
        <w:right w:val="none" w:sz="0" w:space="0" w:color="auto"/>
      </w:divBdr>
    </w:div>
    <w:div w:id="1172257741">
      <w:bodyDiv w:val="1"/>
      <w:marLeft w:val="0"/>
      <w:marRight w:val="0"/>
      <w:marTop w:val="0"/>
      <w:marBottom w:val="0"/>
      <w:divBdr>
        <w:top w:val="none" w:sz="0" w:space="0" w:color="auto"/>
        <w:left w:val="none" w:sz="0" w:space="0" w:color="auto"/>
        <w:bottom w:val="none" w:sz="0" w:space="0" w:color="auto"/>
        <w:right w:val="none" w:sz="0" w:space="0" w:color="auto"/>
      </w:divBdr>
    </w:div>
    <w:div w:id="1304388896">
      <w:bodyDiv w:val="1"/>
      <w:marLeft w:val="0"/>
      <w:marRight w:val="0"/>
      <w:marTop w:val="0"/>
      <w:marBottom w:val="0"/>
      <w:divBdr>
        <w:top w:val="none" w:sz="0" w:space="0" w:color="auto"/>
        <w:left w:val="none" w:sz="0" w:space="0" w:color="auto"/>
        <w:bottom w:val="none" w:sz="0" w:space="0" w:color="auto"/>
        <w:right w:val="none" w:sz="0" w:space="0" w:color="auto"/>
      </w:divBdr>
    </w:div>
    <w:div w:id="1498766788">
      <w:bodyDiv w:val="1"/>
      <w:marLeft w:val="0"/>
      <w:marRight w:val="0"/>
      <w:marTop w:val="0"/>
      <w:marBottom w:val="0"/>
      <w:divBdr>
        <w:top w:val="none" w:sz="0" w:space="0" w:color="auto"/>
        <w:left w:val="none" w:sz="0" w:space="0" w:color="auto"/>
        <w:bottom w:val="none" w:sz="0" w:space="0" w:color="auto"/>
        <w:right w:val="none" w:sz="0" w:space="0" w:color="auto"/>
      </w:divBdr>
    </w:div>
    <w:div w:id="1502810894">
      <w:bodyDiv w:val="1"/>
      <w:marLeft w:val="0"/>
      <w:marRight w:val="0"/>
      <w:marTop w:val="0"/>
      <w:marBottom w:val="0"/>
      <w:divBdr>
        <w:top w:val="none" w:sz="0" w:space="0" w:color="auto"/>
        <w:left w:val="none" w:sz="0" w:space="0" w:color="auto"/>
        <w:bottom w:val="none" w:sz="0" w:space="0" w:color="auto"/>
        <w:right w:val="none" w:sz="0" w:space="0" w:color="auto"/>
      </w:divBdr>
    </w:div>
    <w:div w:id="1576010969">
      <w:bodyDiv w:val="1"/>
      <w:marLeft w:val="0"/>
      <w:marRight w:val="0"/>
      <w:marTop w:val="0"/>
      <w:marBottom w:val="0"/>
      <w:divBdr>
        <w:top w:val="none" w:sz="0" w:space="0" w:color="auto"/>
        <w:left w:val="none" w:sz="0" w:space="0" w:color="auto"/>
        <w:bottom w:val="none" w:sz="0" w:space="0" w:color="auto"/>
        <w:right w:val="none" w:sz="0" w:space="0" w:color="auto"/>
      </w:divBdr>
    </w:div>
    <w:div w:id="1885560922">
      <w:bodyDiv w:val="1"/>
      <w:marLeft w:val="0"/>
      <w:marRight w:val="0"/>
      <w:marTop w:val="0"/>
      <w:marBottom w:val="0"/>
      <w:divBdr>
        <w:top w:val="none" w:sz="0" w:space="0" w:color="auto"/>
        <w:left w:val="none" w:sz="0" w:space="0" w:color="auto"/>
        <w:bottom w:val="none" w:sz="0" w:space="0" w:color="auto"/>
        <w:right w:val="none" w:sz="0" w:space="0" w:color="auto"/>
      </w:divBdr>
    </w:div>
    <w:div w:id="1902059065">
      <w:bodyDiv w:val="1"/>
      <w:marLeft w:val="0"/>
      <w:marRight w:val="0"/>
      <w:marTop w:val="0"/>
      <w:marBottom w:val="0"/>
      <w:divBdr>
        <w:top w:val="none" w:sz="0" w:space="0" w:color="auto"/>
        <w:left w:val="none" w:sz="0" w:space="0" w:color="auto"/>
        <w:bottom w:val="none" w:sz="0" w:space="0" w:color="auto"/>
        <w:right w:val="none" w:sz="0" w:space="0" w:color="auto"/>
      </w:divBdr>
    </w:div>
    <w:div w:id="196145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awn.com/news/amp/18757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cyb23</b:Tag>
    <b:SourceType>InternetSite</b:SourceType>
    <b:Guid>{7A84DE6F-4534-4C5C-BD36-E91C55F55144}</b:Guid>
    <b:Title>cyber security</b:Title>
    <b:Year>2023</b:Year>
    <b:InternetSiteTitle>White Hat</b:InternetSiteTitle>
    <b:Month>March</b:Month>
    <b:Day>20</b:Day>
    <b:URL>https://whitehat.eu/the-ferrari-incident-and-why-the-automotive-industry-is-a-favourite-of-cyber-criminals/#:~:text=Ferrari's%20recent%20incident%20shows%20yet,campaign%2C%20to%20just%20name%20the</b:URL>
    <b:RefOrder>1</b:RefOrder>
  </b:Source>
</b:Sources>
</file>

<file path=customXml/itemProps1.xml><?xml version="1.0" encoding="utf-8"?>
<ds:datastoreItem xmlns:ds="http://schemas.openxmlformats.org/officeDocument/2006/customXml" ds:itemID="{4B4B453D-B762-4217-88A3-157DCE58D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4</Pages>
  <Words>705</Words>
  <Characters>5199</Characters>
  <Application>Microsoft Office Word</Application>
  <DocSecurity>0</DocSecurity>
  <Lines>399</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Gill</dc:creator>
  <cp:keywords/>
  <dc:description/>
  <cp:lastModifiedBy>Ahmad Gill</cp:lastModifiedBy>
  <cp:revision>8</cp:revision>
  <dcterms:created xsi:type="dcterms:W3CDTF">2024-11-30T15:58:00Z</dcterms:created>
  <dcterms:modified xsi:type="dcterms:W3CDTF">2024-12-01T11:47:00Z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4726e35c-e41b-4df7-b7d9-212633f923eb</vt:lpwstr>
  </property>
</Properties>
</file>