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D2" w:rsidRDefault="00E338D2">
      <w:pPr>
        <w:widowControl w:val="0"/>
      </w:pPr>
    </w:p>
    <w:tbl>
      <w:tblPr>
        <w:tblStyle w:val="a"/>
        <w:tblW w:w="9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418"/>
        <w:gridCol w:w="4394"/>
        <w:gridCol w:w="1417"/>
        <w:gridCol w:w="875"/>
        <w:gridCol w:w="160"/>
      </w:tblGrid>
      <w:tr w:rsidR="00E338D2">
        <w:trPr>
          <w:trHeight w:val="498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  <w:sz w:val="30"/>
                <w:szCs w:val="30"/>
              </w:rPr>
            </w:pPr>
            <w:r>
              <w:rPr>
                <w:rFonts w:ascii="Arial Narrow" w:eastAsia="Arial Narrow" w:hAnsi="Arial Narrow" w:cs="Arial Narrow"/>
                <w:b/>
                <w:sz w:val="30"/>
                <w:szCs w:val="30"/>
              </w:rPr>
              <w:t>National University of Computer and Emerging Sciences, Lahore Campus</w:t>
            </w:r>
          </w:p>
          <w:p w:rsidR="00E338D2" w:rsidRDefault="00E338D2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</w:tc>
      </w:tr>
      <w:tr w:rsidR="00E338D2">
        <w:trPr>
          <w:trHeight w:val="292"/>
        </w:trPr>
        <w:tc>
          <w:tcPr>
            <w:tcW w:w="1276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5E5193">
            <w:pPr>
              <w:spacing w:line="240" w:lineRule="auto"/>
            </w:pPr>
            <w:r>
              <w:rPr>
                <w:noProof/>
              </w:rPr>
              <w:drawing>
                <wp:inline distT="0" distB="0" distL="0" distR="0">
                  <wp:extent cx="723900" cy="733425"/>
                  <wp:effectExtent l="0" t="0" r="0" b="0"/>
                  <wp:docPr id="1" name="image1.jpg" descr="final desig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final design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334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Course: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EB11FB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Data Mining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Course Code: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DS3002</w:t>
            </w:r>
          </w:p>
        </w:tc>
      </w:tr>
      <w:tr w:rsidR="00E338D2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Program: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BS (Data Science)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Semester: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F52D02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Fall 2025</w:t>
            </w:r>
          </w:p>
        </w:tc>
      </w:tr>
      <w:tr w:rsidR="00E338D2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E338D2" w:rsidRDefault="00E338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Date: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E338D2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Total Marks: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E338D2" w:rsidRDefault="005E5193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10</w:t>
            </w:r>
          </w:p>
        </w:tc>
      </w:tr>
      <w:tr w:rsidR="001F016E">
        <w:trPr>
          <w:trHeight w:val="274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016E" w:rsidRDefault="001F016E" w:rsidP="001F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  <w:color w:val="FF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Max. Time: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10 min.</w:t>
            </w:r>
          </w:p>
        </w:tc>
      </w:tr>
      <w:tr w:rsidR="001F016E">
        <w:trPr>
          <w:trHeight w:val="292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016E" w:rsidRDefault="001F016E" w:rsidP="001F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Section: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BDS-6A</w:t>
            </w: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Name:</w:t>
            </w:r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1F016E">
        <w:trPr>
          <w:trHeight w:val="308"/>
        </w:trPr>
        <w:tc>
          <w:tcPr>
            <w:tcW w:w="1276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F016E" w:rsidRDefault="001F016E" w:rsidP="001F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Quiz 3:</w:t>
            </w:r>
          </w:p>
        </w:tc>
        <w:tc>
          <w:tcPr>
            <w:tcW w:w="43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rPr>
                <w:rFonts w:ascii="Arial Narrow" w:eastAsia="Arial Narrow" w:hAnsi="Arial Narrow" w:cs="Arial Narrow"/>
                <w:b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Roll No.</w:t>
            </w:r>
            <w:bookmarkStart w:id="0" w:name="_GoBack"/>
            <w:bookmarkEnd w:id="0"/>
          </w:p>
        </w:tc>
        <w:tc>
          <w:tcPr>
            <w:tcW w:w="103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1F016E" w:rsidRDefault="001F016E" w:rsidP="001F016E">
            <w:pPr>
              <w:spacing w:line="240" w:lineRule="auto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1F016E">
        <w:trPr>
          <w:gridAfter w:val="1"/>
          <w:wAfter w:w="160" w:type="dxa"/>
          <w:trHeight w:val="323"/>
        </w:trPr>
        <w:tc>
          <w:tcPr>
            <w:tcW w:w="9380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F016E" w:rsidRDefault="001F016E" w:rsidP="001F016E">
            <w:pPr>
              <w:spacing w:line="240" w:lineRule="auto"/>
              <w:ind w:left="36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*</w:t>
            </w:r>
          </w:p>
        </w:tc>
      </w:tr>
    </w:tbl>
    <w:p w:rsidR="00E338D2" w:rsidRDefault="00E338D2">
      <w:pPr>
        <w:ind w:right="90"/>
        <w:rPr>
          <w:rFonts w:ascii="Calibri" w:eastAsia="Calibri" w:hAnsi="Calibri" w:cs="Calibri"/>
          <w:sz w:val="20"/>
          <w:szCs w:val="20"/>
        </w:rPr>
      </w:pPr>
    </w:p>
    <w:p w:rsidR="00E338D2" w:rsidRDefault="00E338D2">
      <w:pPr>
        <w:ind w:right="90"/>
        <w:rPr>
          <w:rFonts w:ascii="Calibri" w:eastAsia="Calibri" w:hAnsi="Calibri" w:cs="Calibri"/>
          <w:b/>
          <w:sz w:val="20"/>
          <w:szCs w:val="20"/>
        </w:rPr>
      </w:pPr>
    </w:p>
    <w:p w:rsidR="003364B6" w:rsidRDefault="003364B6">
      <w:pPr>
        <w:ind w:right="90"/>
        <w:rPr>
          <w:rFonts w:ascii="Calibri" w:eastAsia="Calibri" w:hAnsi="Calibri" w:cs="Calibri"/>
          <w:b/>
          <w:sz w:val="20"/>
          <w:szCs w:val="20"/>
        </w:rPr>
      </w:pPr>
    </w:p>
    <w:p w:rsidR="003364B6" w:rsidRPr="006D44F5" w:rsidRDefault="003364B6">
      <w:pPr>
        <w:ind w:right="90"/>
        <w:rPr>
          <w:rFonts w:ascii="Calibri" w:eastAsia="Calibri" w:hAnsi="Calibri" w:cs="Calibri"/>
          <w:b/>
          <w:sz w:val="40"/>
          <w:szCs w:val="40"/>
        </w:rPr>
      </w:pPr>
      <w:r w:rsidRPr="006D44F5">
        <w:rPr>
          <w:rFonts w:ascii="Calibri" w:eastAsia="Calibri" w:hAnsi="Calibri" w:cs="Calibri"/>
          <w:b/>
          <w:sz w:val="40"/>
          <w:szCs w:val="40"/>
        </w:rPr>
        <w:t>Question 1</w:t>
      </w:r>
    </w:p>
    <w:p w:rsidR="003364B6" w:rsidRPr="003364B6" w:rsidRDefault="003364B6" w:rsidP="00336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A data analyst at </w:t>
      </w: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FAST University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is investigating the relationship between </w:t>
      </w:r>
      <w:r w:rsidR="006D44F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annual salaries of AI professors (Y, in thousand dollars)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and three academic performance indicators:</w:t>
      </w:r>
    </w:p>
    <w:p w:rsidR="003364B6" w:rsidRPr="003364B6" w:rsidRDefault="003364B6" w:rsidP="0033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Quality Score (X₁)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– an index measuring research quality based on peer reviews.</w:t>
      </w:r>
    </w:p>
    <w:p w:rsidR="003364B6" w:rsidRPr="003364B6" w:rsidRDefault="003364B6" w:rsidP="0033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Years of Teaching Experience (X₂)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– total years of teaching at the university level.</w:t>
      </w:r>
    </w:p>
    <w:p w:rsidR="003364B6" w:rsidRDefault="003364B6" w:rsidP="003364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64B6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 Impact Index (X₃)</w:t>
      </w:r>
      <w:r w:rsidRPr="003364B6">
        <w:rPr>
          <w:rFonts w:ascii="Times New Roman" w:eastAsia="Times New Roman" w:hAnsi="Times New Roman" w:cs="Times New Roman"/>
          <w:sz w:val="24"/>
          <w:szCs w:val="24"/>
        </w:rPr>
        <w:t xml:space="preserve"> – a metric evaluating the impact of research publications based on citations and journal rankings.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7"/>
        <w:gridCol w:w="2427"/>
        <w:gridCol w:w="2428"/>
        <w:gridCol w:w="2428"/>
      </w:tblGrid>
      <w:tr w:rsidR="00B42FC6" w:rsidTr="00B42FC6">
        <w:tc>
          <w:tcPr>
            <w:tcW w:w="2427" w:type="dxa"/>
          </w:tcPr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X</w:t>
            </w:r>
            <w:r>
              <w:rPr>
                <w:rFonts w:ascii="Cambria Math" w:hAnsi="Cambria Math" w:cs="Cambria Math"/>
              </w:rPr>
              <w:t>₁</w:t>
            </w:r>
            <w:r>
              <w:t xml:space="preserve"> (Quality Score)</w:t>
            </w:r>
          </w:p>
        </w:tc>
        <w:tc>
          <w:tcPr>
            <w:tcW w:w="2427" w:type="dxa"/>
          </w:tcPr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X</w:t>
            </w:r>
            <w:r>
              <w:rPr>
                <w:rFonts w:ascii="Cambria Math" w:hAnsi="Cambria Math" w:cs="Cambria Math"/>
              </w:rPr>
              <w:t>₂</w:t>
            </w:r>
            <w:r>
              <w:t xml:space="preserve"> (Experience in Years)</w:t>
            </w: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2"/>
            </w:tblGrid>
            <w:tr w:rsidR="00B42FC6" w:rsidRPr="00B42FC6" w:rsidTr="00B42F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X</w:t>
                  </w:r>
                  <w:r w:rsidRPr="00B42FC6">
                    <w:rPr>
                      <w:rFonts w:ascii="Cambria Math" w:eastAsia="Times New Roman" w:hAnsi="Cambria Math" w:cs="Cambria Math"/>
                      <w:b/>
                      <w:bCs/>
                      <w:sz w:val="24"/>
                      <w:szCs w:val="24"/>
                    </w:rPr>
                    <w:t>₃</w:t>
                  </w:r>
                  <w:r w:rsidRPr="00B42F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(Publication Impact)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4"/>
            </w:tblGrid>
            <w:tr w:rsidR="00B42FC6" w:rsidRPr="00B42FC6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Y (Salary in $1000s)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FC6" w:rsidTr="00B42FC6"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B42FC6" w:rsidRPr="00B42FC6" w:rsidTr="00B42F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0"/>
            </w:tblGrid>
            <w:tr w:rsidR="00B42FC6" w:rsidRPr="00B42FC6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0"/>
            </w:tblGrid>
            <w:tr w:rsidR="00B42FC6" w:rsidRPr="00B42FC6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6.5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0"/>
            </w:tblGrid>
            <w:tr w:rsidR="00B42FC6" w:rsidRPr="00B42FC6" w:rsidTr="00352A3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B42FC6" w:rsidRDefault="00B42FC6" w:rsidP="00B42FC6">
                  <w:pPr>
                    <w:spacing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42FC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45.2</w:t>
                  </w:r>
                </w:p>
              </w:tc>
            </w:tr>
          </w:tbl>
          <w:p w:rsidR="00B42FC6" w:rsidRDefault="00B42FC6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FC6" w:rsidTr="00B42FC6"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</w:tblGrid>
            <w:tr w:rsidR="00B42FC6" w:rsidRPr="006A24D4" w:rsidTr="00DA45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6A24D4" w:rsidRDefault="00B42FC6" w:rsidP="00B42FC6">
                  <w:r w:rsidRPr="006A24D4">
                    <w:t>6.3</w:t>
                  </w:r>
                </w:p>
              </w:tc>
            </w:tr>
          </w:tbl>
          <w:p w:rsidR="00B42FC6" w:rsidRPr="006A24D4" w:rsidRDefault="00B42FC6" w:rsidP="00B42FC6">
            <w:pPr>
              <w:rPr>
                <w:vanish/>
              </w:rPr>
            </w:pPr>
          </w:p>
        </w:tc>
        <w:tc>
          <w:tcPr>
            <w:tcW w:w="242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5"/>
            </w:tblGrid>
            <w:tr w:rsidR="00B42FC6" w:rsidRPr="00EF7A4D" w:rsidTr="00DD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EF7A4D" w:rsidRDefault="00B42FC6" w:rsidP="00B42FC6">
                  <w:r>
                    <w:t>1</w:t>
                  </w:r>
                  <w:r w:rsidRPr="00EF7A4D">
                    <w:t>5</w:t>
                  </w:r>
                </w:p>
              </w:tc>
            </w:tr>
          </w:tbl>
          <w:p w:rsidR="00B42FC6" w:rsidRPr="00EF7A4D" w:rsidRDefault="00B42FC6" w:rsidP="00B42FC6">
            <w:pPr>
              <w:rPr>
                <w:vanish/>
              </w:rPr>
            </w:pPr>
          </w:p>
        </w:tc>
        <w:tc>
          <w:tcPr>
            <w:tcW w:w="2428" w:type="dxa"/>
          </w:tcPr>
          <w:p w:rsidR="00B42FC6" w:rsidRPr="00EF7A4D" w:rsidRDefault="00B42FC6" w:rsidP="00B42FC6">
            <w:pPr>
              <w:rPr>
                <w:vanish/>
              </w:rPr>
            </w:pPr>
            <w:r>
              <w:t>7.8</w:t>
            </w:r>
          </w:p>
        </w:tc>
        <w:tc>
          <w:tcPr>
            <w:tcW w:w="24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9"/>
            </w:tblGrid>
            <w:tr w:rsidR="00B42FC6" w:rsidRPr="00EF7A4D" w:rsidTr="00DD2A6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2FC6" w:rsidRPr="00EF7A4D" w:rsidRDefault="005E5193" w:rsidP="00B42FC6">
                  <w:r>
                    <w:t>52.4</w:t>
                  </w:r>
                </w:p>
              </w:tc>
            </w:tr>
          </w:tbl>
          <w:p w:rsidR="00B42FC6" w:rsidRPr="00EF7A4D" w:rsidRDefault="00B42FC6" w:rsidP="00B42FC6">
            <w:pPr>
              <w:rPr>
                <w:vanish/>
              </w:rPr>
            </w:pPr>
          </w:p>
        </w:tc>
      </w:tr>
      <w:tr w:rsidR="00B42FC6" w:rsidTr="00B42FC6"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5.9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38.1</w:t>
            </w:r>
          </w:p>
        </w:tc>
      </w:tr>
      <w:tr w:rsidR="00B42FC6" w:rsidTr="00B42FC6"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55.6</w:t>
            </w:r>
          </w:p>
        </w:tc>
      </w:tr>
      <w:tr w:rsidR="00B42FC6" w:rsidTr="00B42FC6"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427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2428" w:type="dxa"/>
          </w:tcPr>
          <w:p w:rsidR="00B42FC6" w:rsidRDefault="005E5193" w:rsidP="00B42F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48.3</w:t>
            </w:r>
          </w:p>
        </w:tc>
      </w:tr>
    </w:tbl>
    <w:p w:rsidR="003364B6" w:rsidRDefault="003364B6">
      <w:pPr>
        <w:ind w:right="90"/>
        <w:rPr>
          <w:rFonts w:ascii="Calibri" w:eastAsia="Calibri" w:hAnsi="Calibri" w:cs="Calibri"/>
          <w:b/>
          <w:sz w:val="20"/>
          <w:szCs w:val="20"/>
        </w:rPr>
      </w:pPr>
    </w:p>
    <w:sectPr w:rsidR="003364B6">
      <w:pgSz w:w="11909" w:h="16834"/>
      <w:pgMar w:top="1440" w:right="74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A5B59"/>
    <w:multiLevelType w:val="multilevel"/>
    <w:tmpl w:val="5AD8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D2"/>
    <w:rsid w:val="001F016E"/>
    <w:rsid w:val="003364B6"/>
    <w:rsid w:val="004F317E"/>
    <w:rsid w:val="005E5193"/>
    <w:rsid w:val="006C0437"/>
    <w:rsid w:val="006D44F5"/>
    <w:rsid w:val="00B42FC6"/>
    <w:rsid w:val="00E338D2"/>
    <w:rsid w:val="00EB11FB"/>
    <w:rsid w:val="00F17A58"/>
    <w:rsid w:val="00F5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6E2F8"/>
  <w15:docId w15:val="{840C1E9F-62DC-4B9E-B87D-B5C2BC82E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6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4B6"/>
    <w:rPr>
      <w:b/>
      <w:bCs/>
    </w:rPr>
  </w:style>
  <w:style w:type="table" w:styleId="TableGrid">
    <w:name w:val="Table Grid"/>
    <w:basedOn w:val="TableNormal"/>
    <w:uiPriority w:val="39"/>
    <w:rsid w:val="00B42F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800</Characters>
  <Application>Microsoft Office Word</Application>
  <DocSecurity>0</DocSecurity>
  <Lines>88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Gill</dc:creator>
  <cp:lastModifiedBy>Ahmad Gill</cp:lastModifiedBy>
  <cp:revision>6</cp:revision>
  <dcterms:created xsi:type="dcterms:W3CDTF">2025-01-29T11:03:00Z</dcterms:created>
  <dcterms:modified xsi:type="dcterms:W3CDTF">2025-03-24T15:06:00Z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7ae50a33545f9359025f62bc41149314c440e1207aad7e56440e2d5df60d2125</vt:lpwstr>
  </property>
</Properties>
</file>