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Use Case Specification: KP Tourism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ID and Name:__________________</w:t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Created By:___________________</w:t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 Case 1: View Map</w:t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Primary Actor: View Map</w:t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Brief Description: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    </w:t>
      </w:r>
      <w:r w:rsidDel="00000000" w:rsidR="00000000" w:rsidRPr="00000000">
        <w:rPr>
          <w:sz w:val="32"/>
          <w:szCs w:val="32"/>
          <w:rtl w:val="0"/>
        </w:rPr>
        <w:t xml:space="preserve"> The user wants to explore the tourist attractions in Khyber Pakhtunkhwa using an interactive map.</w:t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PRE-1:</w:t>
      </w:r>
      <w:r w:rsidDel="00000000" w:rsidR="00000000" w:rsidRPr="00000000">
        <w:rPr>
          <w:sz w:val="32"/>
          <w:szCs w:val="32"/>
          <w:rtl w:val="0"/>
        </w:rPr>
        <w:t xml:space="preserve">The device has a stable internet connection for map data retrieval.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Postconditions: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POST-1:</w:t>
      </w:r>
      <w:r w:rsidDel="00000000" w:rsidR="00000000" w:rsidRPr="00000000">
        <w:rPr>
          <w:sz w:val="32"/>
          <w:szCs w:val="32"/>
          <w:rtl w:val="0"/>
        </w:rPr>
        <w:t xml:space="preserve">The user can successfully navigate the map and access information about specific tourist attractions.</w:t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Main Flow: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user opens the app and selects the "View Map" option.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user can zoom in/out and pan across the map to explore different regions.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Tapping on a map marker reveals basic information about the corresponding tourist site.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Alternate Flow: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If there is no internet connection, the app displays a notification prompting the user to connect to the internet.</w:t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 Case 2: Artist Information</w:t>
      </w:r>
    </w:p>
    <w:p w:rsidR="00000000" w:rsidDel="00000000" w:rsidP="00000000" w:rsidRDefault="00000000" w:rsidRPr="00000000" w14:paraId="0000002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Primary Actor: Artist Information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Brief Description: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The user wants to learn about local artists and their contributions to the cultural scene in Khyber Pakhtunkhwa.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Preconditions:</w:t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PRE-1:</w:t>
      </w:r>
      <w:r w:rsidDel="00000000" w:rsidR="00000000" w:rsidRPr="00000000">
        <w:rPr>
          <w:sz w:val="32"/>
          <w:szCs w:val="32"/>
          <w:rtl w:val="0"/>
        </w:rPr>
        <w:t xml:space="preserve">The user has successfully installed and launched the KP Tourism App.</w:t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Postconditions:</w:t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POST-1:</w:t>
      </w:r>
      <w:r w:rsidDel="00000000" w:rsidR="00000000" w:rsidRPr="00000000">
        <w:rPr>
          <w:sz w:val="32"/>
          <w:szCs w:val="32"/>
          <w:rtl w:val="0"/>
        </w:rPr>
        <w:t xml:space="preserve">The user can access information about local artists and their contributions to the cultural landscape.</w:t>
      </w:r>
    </w:p>
    <w:p w:rsidR="00000000" w:rsidDel="00000000" w:rsidP="00000000" w:rsidRDefault="00000000" w:rsidRPr="00000000" w14:paraId="0000003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Main Flow:</w:t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user selects the "Artist Information" option from the app's menu.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app displays a list of featured local artists and their works.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user can click on a specific artist to view detailed information, including their bio, portfolio, and upcoming events.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Alternate Flow:</w:t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If there is no information available for a selected artist, the app displays a message indicating the absence of data.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 Case 3: Regional Information</w:t>
      </w:r>
    </w:p>
    <w:p w:rsidR="00000000" w:rsidDel="00000000" w:rsidP="00000000" w:rsidRDefault="00000000" w:rsidRPr="00000000" w14:paraId="0000003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Primary Actor: Regional Information</w:t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Brief Description: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The user is interested in gathering information about different regions within Khyber Pakhtunkhwa.</w:t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Preconditions:</w:t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PRE-1:</w:t>
      </w:r>
      <w:r w:rsidDel="00000000" w:rsidR="00000000" w:rsidRPr="00000000">
        <w:rPr>
          <w:sz w:val="32"/>
          <w:szCs w:val="32"/>
          <w:rtl w:val="0"/>
        </w:rPr>
        <w:t xml:space="preserve">The user has successfully installed and launched the KP Tourism App.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Postconditions:</w:t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POST-1:</w:t>
      </w:r>
      <w:r w:rsidDel="00000000" w:rsidR="00000000" w:rsidRPr="00000000">
        <w:rPr>
          <w:sz w:val="32"/>
          <w:szCs w:val="32"/>
          <w:rtl w:val="0"/>
        </w:rPr>
        <w:t xml:space="preserve">The user can explore information about various regions within Khyber Pakhtunkhwa.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Main Flow:</w:t>
      </w:r>
    </w:p>
    <w:p w:rsidR="00000000" w:rsidDel="00000000" w:rsidP="00000000" w:rsidRDefault="00000000" w:rsidRPr="00000000" w14:paraId="0000004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user selects the "Regional Information" option from the app's menu.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app presents a list of regions within Khyber Pakhtunkhwa.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user can click on a specific region to access details such as local culture, historical significance, and popular attractions.</w:t>
      </w:r>
    </w:p>
    <w:p w:rsidR="00000000" w:rsidDel="00000000" w:rsidP="00000000" w:rsidRDefault="00000000" w:rsidRPr="00000000" w14:paraId="0000004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Alternate Flow:</w:t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If there is no information available for a selected region, the app displays a message indicating the absence of data.</w:t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