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378F9" w14:textId="64DC66B5" w:rsidR="001F1D4D" w:rsidRPr="00AD06BD" w:rsidRDefault="001F1D4D" w:rsidP="00A73CAE">
      <w:pPr>
        <w:pStyle w:val="Title"/>
        <w:rPr>
          <w:sz w:val="48"/>
          <w:szCs w:val="48"/>
        </w:rPr>
      </w:pPr>
      <w:r w:rsidRPr="00AD06BD">
        <w:rPr>
          <w:sz w:val="48"/>
          <w:szCs w:val="48"/>
        </w:rPr>
        <w:t xml:space="preserve">Chapter </w:t>
      </w:r>
      <w:r w:rsidR="00A73CAE">
        <w:rPr>
          <w:sz w:val="48"/>
          <w:szCs w:val="48"/>
        </w:rPr>
        <w:t>3</w:t>
      </w:r>
      <w:r w:rsidRPr="00AD06BD">
        <w:rPr>
          <w:sz w:val="48"/>
          <w:szCs w:val="48"/>
        </w:rPr>
        <w:t xml:space="preserve"> HW</w:t>
      </w:r>
    </w:p>
    <w:p w14:paraId="21A4BF60" w14:textId="77777777" w:rsidR="001F1D4D" w:rsidRDefault="001F1D4D" w:rsidP="001F1D4D">
      <w:pPr>
        <w:pStyle w:val="Author"/>
      </w:pPr>
      <w:r>
        <w:t>Ahmad M. Osman</w:t>
      </w:r>
    </w:p>
    <w:p w14:paraId="2E2086E3" w14:textId="7124201D" w:rsidR="001F1D4D" w:rsidRDefault="001F1D4D" w:rsidP="00A73CAE">
      <w:pPr>
        <w:pStyle w:val="Date"/>
      </w:pPr>
      <w:r>
        <w:t>9/</w:t>
      </w:r>
      <w:r w:rsidR="00A73CAE">
        <w:t>25</w:t>
      </w:r>
      <w:r>
        <w:t>/2017</w:t>
      </w:r>
    </w:p>
    <w:p w14:paraId="4ED26E62" w14:textId="68EAF995" w:rsidR="001951C8" w:rsidRDefault="001951C8" w:rsidP="00FB6B60">
      <w:pPr>
        <w:pStyle w:val="Title"/>
      </w:pPr>
      <w:r>
        <w:t xml:space="preserve">Chapter </w:t>
      </w:r>
      <w:r w:rsidR="001E42E2">
        <w:t>3</w:t>
      </w:r>
      <w:r>
        <w:t xml:space="preserve"> </w:t>
      </w:r>
      <w:r w:rsidR="0072195A">
        <w:t xml:space="preserve">- </w:t>
      </w:r>
      <w:r>
        <w:t xml:space="preserve">Problem </w:t>
      </w:r>
      <w:r w:rsidR="00FB6B60">
        <w:t>3.6</w:t>
      </w:r>
    </w:p>
    <w:p w14:paraId="32ECD448" w14:textId="798673DD" w:rsidR="00DC4EB8" w:rsidRPr="003D0AF9" w:rsidRDefault="00DC4EB8" w:rsidP="00DC4EB8">
      <w:pPr>
        <w:pStyle w:val="BodyText"/>
        <w:rPr>
          <w:b/>
          <w:bCs/>
        </w:rPr>
      </w:pPr>
      <w:r w:rsidRPr="003D0AF9">
        <w:rPr>
          <w:b/>
          <w:bCs/>
        </w:rPr>
        <w:t>Includes answers to</w:t>
      </w:r>
      <w:r w:rsidR="00452B4E" w:rsidRPr="003D0AF9">
        <w:rPr>
          <w:b/>
          <w:bCs/>
        </w:rPr>
        <w:t>:</w:t>
      </w:r>
    </w:p>
    <w:p w14:paraId="38560840" w14:textId="470BC6FE" w:rsidR="0072195A" w:rsidRDefault="00FB6B60" w:rsidP="0072195A">
      <w:pPr>
        <w:pStyle w:val="BodyText"/>
        <w:numPr>
          <w:ilvl w:val="0"/>
          <w:numId w:val="4"/>
        </w:numPr>
      </w:pPr>
      <w:r>
        <w:t>a, b, and c</w:t>
      </w:r>
    </w:p>
    <w:p w14:paraId="2E8D9F36" w14:textId="77777777" w:rsidR="00634A44" w:rsidRDefault="00634A44" w:rsidP="00915052">
      <w:pPr>
        <w:pStyle w:val="BodyText"/>
      </w:pPr>
    </w:p>
    <w:p w14:paraId="6562A061" w14:textId="77777777" w:rsidR="003F5845" w:rsidRPr="003F5845" w:rsidRDefault="003F5845" w:rsidP="003F5845">
      <w:pPr>
        <w:pStyle w:val="SourceCode"/>
        <w:rPr>
          <w:sz w:val="22"/>
          <w:szCs w:val="22"/>
        </w:rPr>
      </w:pPr>
      <w:r w:rsidRPr="003F5845">
        <w:rPr>
          <w:rStyle w:val="VerbatimChar"/>
          <w:sz w:val="22"/>
          <w:szCs w:val="22"/>
        </w:rPr>
        <w:t xml:space="preserve">## 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Call: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lm(formula = hardness ~ time)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 xml:space="preserve">## 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Residuals: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 xml:space="preserve">##     Min      1Q  Median      3Q     Max 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 xml:space="preserve">## -5.1500 -2.2188  0.1625  2.6875  5.5750 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 xml:space="preserve">## 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Coefficients: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 xml:space="preserve">##              Estimate Std. Error t value Pr(&gt;|t|)    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(Intercept) 168.60000    2.65702   63.45  &lt; 2e-16 ***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time          2.03438    0.09039   22.51 2.16e-12 ***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---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Signif. codes:  0 '***' 0.001 '**' 0.01 '*' 0.05 '.' 0.1 ' ' 1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 xml:space="preserve">## 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Residual standard error: 3.234 on 14 degrees of freedom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 xml:space="preserve">## Multiple R-squared:  0.9731, Adjusted R-squared:  0.9712 </w:t>
      </w:r>
      <w:r w:rsidRPr="003F5845">
        <w:rPr>
          <w:sz w:val="22"/>
          <w:szCs w:val="22"/>
        </w:rPr>
        <w:br/>
      </w:r>
      <w:r w:rsidRPr="003F5845">
        <w:rPr>
          <w:rStyle w:val="VerbatimChar"/>
          <w:sz w:val="22"/>
          <w:szCs w:val="22"/>
        </w:rPr>
        <w:t>## F-statistic: 506.5 on 1 and 14 DF,  p-value: 2.159e-12</w:t>
      </w:r>
    </w:p>
    <w:p w14:paraId="13AF869A" w14:textId="77777777" w:rsidR="003F5845" w:rsidRDefault="003F5845" w:rsidP="003F5845">
      <w:pPr>
        <w:pStyle w:val="FirstParagraph"/>
      </w:pPr>
      <w:r>
        <w:rPr>
          <w:noProof/>
        </w:rPr>
        <w:lastRenderedPageBreak/>
        <w:drawing>
          <wp:inline distT="0" distB="0" distL="0" distR="0" wp14:anchorId="0545E6BD" wp14:editId="65B1876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6_KNI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B81DC" w14:textId="77777777" w:rsidR="003F5845" w:rsidRPr="00784284" w:rsidRDefault="003F5845" w:rsidP="003F5845">
      <w:pPr>
        <w:pStyle w:val="SourceCode"/>
        <w:rPr>
          <w:sz w:val="22"/>
          <w:szCs w:val="22"/>
        </w:rPr>
      </w:pPr>
      <w:r w:rsidRPr="00784284">
        <w:rPr>
          <w:rStyle w:val="VerbatimChar"/>
          <w:sz w:val="22"/>
          <w:szCs w:val="22"/>
        </w:rPr>
        <w:t xml:space="preserve">## </w:t>
      </w:r>
      <w:r w:rsidRPr="00784284">
        <w:rPr>
          <w:sz w:val="22"/>
          <w:szCs w:val="22"/>
        </w:rPr>
        <w:br/>
      </w:r>
      <w:r w:rsidRPr="00784284">
        <w:rPr>
          <w:rStyle w:val="VerbatimChar"/>
          <w:sz w:val="22"/>
          <w:szCs w:val="22"/>
        </w:rPr>
        <w:t>## R SQUARED:</w:t>
      </w:r>
    </w:p>
    <w:p w14:paraId="4D41AC70" w14:textId="77777777" w:rsidR="003F5845" w:rsidRPr="00784284" w:rsidRDefault="003F5845" w:rsidP="003F5845">
      <w:pPr>
        <w:pStyle w:val="SourceCode"/>
        <w:rPr>
          <w:sz w:val="22"/>
          <w:szCs w:val="22"/>
        </w:rPr>
      </w:pPr>
      <w:r w:rsidRPr="00784284">
        <w:rPr>
          <w:rStyle w:val="VerbatimChar"/>
          <w:sz w:val="22"/>
          <w:szCs w:val="22"/>
        </w:rPr>
        <w:t>## [1] 0.9731031</w:t>
      </w:r>
    </w:p>
    <w:p w14:paraId="6B812485" w14:textId="77777777" w:rsidR="003F5845" w:rsidRPr="00784284" w:rsidRDefault="003F5845" w:rsidP="003F5845">
      <w:pPr>
        <w:pStyle w:val="SourceCode"/>
        <w:rPr>
          <w:rStyle w:val="VerbatimChar"/>
          <w:sz w:val="22"/>
          <w:szCs w:val="22"/>
        </w:rPr>
      </w:pPr>
      <w:r w:rsidRPr="00784284">
        <w:rPr>
          <w:rStyle w:val="VerbatimChar"/>
          <w:sz w:val="22"/>
          <w:szCs w:val="22"/>
        </w:rPr>
        <w:t xml:space="preserve">## </w:t>
      </w:r>
      <w:r w:rsidRPr="00784284">
        <w:rPr>
          <w:sz w:val="22"/>
          <w:szCs w:val="22"/>
        </w:rPr>
        <w:br/>
      </w:r>
      <w:r w:rsidRPr="00784284">
        <w:rPr>
          <w:rStyle w:val="VerbatimChar"/>
          <w:sz w:val="22"/>
          <w:szCs w:val="22"/>
        </w:rPr>
        <w:t>## CORRELATION COEFFICIENT:</w:t>
      </w:r>
    </w:p>
    <w:p w14:paraId="22998823" w14:textId="168FDA71" w:rsidR="006A704F" w:rsidRPr="00784284" w:rsidRDefault="006A704F" w:rsidP="003F5845">
      <w:pPr>
        <w:pStyle w:val="SourceCode"/>
        <w:rPr>
          <w:sz w:val="22"/>
          <w:szCs w:val="22"/>
        </w:rPr>
      </w:pPr>
      <w:r w:rsidRPr="00784284">
        <w:rPr>
          <w:rStyle w:val="VerbatimChar"/>
          <w:sz w:val="22"/>
          <w:szCs w:val="22"/>
        </w:rPr>
        <w:t>## [1] 0.986459</w:t>
      </w:r>
      <w:r w:rsidRPr="00784284">
        <w:rPr>
          <w:rStyle w:val="VerbatimChar"/>
          <w:sz w:val="22"/>
          <w:szCs w:val="22"/>
        </w:rPr>
        <w:t>9</w:t>
      </w:r>
    </w:p>
    <w:p w14:paraId="5462E85E" w14:textId="7273801C" w:rsidR="003F5845" w:rsidRDefault="0040084B" w:rsidP="004B4A09">
      <w:pPr>
        <w:pStyle w:val="SourceCod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A42A5F" wp14:editId="6CF878D7">
            <wp:simplePos x="0" y="0"/>
            <wp:positionH relativeFrom="column">
              <wp:posOffset>52070</wp:posOffset>
            </wp:positionH>
            <wp:positionV relativeFrom="paragraph">
              <wp:posOffset>3778250</wp:posOffset>
            </wp:positionV>
            <wp:extent cx="461962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6_KNI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A8C35D1" wp14:editId="5406BA04">
            <wp:simplePos x="0" y="0"/>
            <wp:positionH relativeFrom="column">
              <wp:posOffset>48895</wp:posOffset>
            </wp:positionH>
            <wp:positionV relativeFrom="paragraph">
              <wp:posOffset>235585</wp:posOffset>
            </wp:positionV>
            <wp:extent cx="461962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6_KNI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94745" w14:textId="77777777" w:rsidR="003F5845" w:rsidRDefault="003F5845" w:rsidP="003F5845">
      <w:pPr>
        <w:pStyle w:val="FirstParagraph"/>
      </w:pPr>
      <w:r>
        <w:rPr>
          <w:noProof/>
        </w:rPr>
        <w:drawing>
          <wp:inline distT="0" distB="0" distL="0" distR="0" wp14:anchorId="6A6D5F4F" wp14:editId="00EE556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6_KNI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F4C59" wp14:editId="4730DCC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6_KNI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01C33" w14:textId="77777777" w:rsidR="003F5845" w:rsidRDefault="003F5845" w:rsidP="003F5845"/>
    <w:p w14:paraId="007B09BB" w14:textId="3687AE20" w:rsidR="00AB1342" w:rsidRPr="00DA0CAA" w:rsidRDefault="003F5845" w:rsidP="00DA0CAA">
      <w:pPr>
        <w:tabs>
          <w:tab w:val="left" w:pos="1500"/>
        </w:tabs>
      </w:pPr>
      <w:r>
        <w:tab/>
      </w:r>
    </w:p>
    <w:p w14:paraId="28E47AED" w14:textId="78FC41F3" w:rsidR="001951C8" w:rsidRPr="00F45032" w:rsidRDefault="001951C8" w:rsidP="001951C8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604CB03C" w14:textId="374246EE" w:rsidR="001951C8" w:rsidRPr="00443D31" w:rsidRDefault="0040084B" w:rsidP="00AB1342">
      <w:pPr>
        <w:rPr>
          <w:rFonts w:ascii="Calibri" w:hAnsi="Calibri"/>
          <w:b/>
        </w:rPr>
      </w:pPr>
      <w:r>
        <w:rPr>
          <w:rFonts w:ascii="Calibri" w:hAnsi="Calibri"/>
          <w:b/>
        </w:rPr>
        <w:t>3.6</w:t>
      </w:r>
    </w:p>
    <w:p w14:paraId="0F3A874D" w14:textId="79B6DE0E" w:rsidR="002561E3" w:rsidRPr="00E14781" w:rsidRDefault="00D5021B" w:rsidP="002561E3">
      <w:pPr>
        <w:spacing w:line="360" w:lineRule="auto"/>
        <w:ind w:firstLine="360"/>
        <w:rPr>
          <w:rFonts w:ascii="Calibri" w:hAnsi="Calibri" w:cs="Times New Roman"/>
        </w:rPr>
      </w:pPr>
      <w:r w:rsidRPr="00D5021B">
        <w:rPr>
          <w:rFonts w:ascii="Calibri" w:hAnsi="Calibri" w:cs="Times New Roman"/>
          <w:b/>
          <w:bCs/>
        </w:rPr>
        <w:t>a)</w:t>
      </w:r>
      <w:r>
        <w:rPr>
          <w:rFonts w:ascii="Calibri" w:hAnsi="Calibri" w:cs="Times New Roman"/>
        </w:rPr>
        <w:t xml:space="preserve"> </w:t>
      </w:r>
      <w:r w:rsidR="002561E3" w:rsidRPr="002561E3">
        <w:rPr>
          <w:rFonts w:ascii="Calibri" w:hAnsi="Calibri" w:cs="Times New Roman"/>
        </w:rPr>
        <w:t>The residuals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576"/>
        <w:gridCol w:w="576"/>
        <w:gridCol w:w="576"/>
        <w:gridCol w:w="576"/>
        <w:gridCol w:w="577"/>
        <w:gridCol w:w="577"/>
        <w:gridCol w:w="577"/>
        <w:gridCol w:w="577"/>
        <w:gridCol w:w="580"/>
        <w:gridCol w:w="581"/>
        <w:gridCol w:w="581"/>
        <w:gridCol w:w="581"/>
        <w:gridCol w:w="581"/>
        <w:gridCol w:w="581"/>
        <w:gridCol w:w="581"/>
      </w:tblGrid>
      <w:tr w:rsidR="002561E3" w14:paraId="7451606D" w14:textId="77777777" w:rsidTr="00A07095">
        <w:tc>
          <w:tcPr>
            <w:tcW w:w="672" w:type="dxa"/>
          </w:tcPr>
          <w:p w14:paraId="62A5B505" w14:textId="5C8B15E7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576" w:type="dxa"/>
          </w:tcPr>
          <w:p w14:paraId="0A1E6F57" w14:textId="5ED4372D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576" w:type="dxa"/>
          </w:tcPr>
          <w:p w14:paraId="4CA20D02" w14:textId="0E55A7A5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576" w:type="dxa"/>
          </w:tcPr>
          <w:p w14:paraId="7FD9EC99" w14:textId="070D26CF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576" w:type="dxa"/>
          </w:tcPr>
          <w:p w14:paraId="6656B8D8" w14:textId="1E9679B7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577" w:type="dxa"/>
          </w:tcPr>
          <w:p w14:paraId="27FE1BB3" w14:textId="0DC822E5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6</w:t>
            </w:r>
          </w:p>
        </w:tc>
        <w:tc>
          <w:tcPr>
            <w:tcW w:w="577" w:type="dxa"/>
          </w:tcPr>
          <w:p w14:paraId="5A7964B6" w14:textId="51EF749F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577" w:type="dxa"/>
          </w:tcPr>
          <w:p w14:paraId="7E198D47" w14:textId="6A59D1E6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577" w:type="dxa"/>
          </w:tcPr>
          <w:p w14:paraId="354DE3F7" w14:textId="12D6521A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9</w:t>
            </w:r>
          </w:p>
        </w:tc>
        <w:tc>
          <w:tcPr>
            <w:tcW w:w="580" w:type="dxa"/>
          </w:tcPr>
          <w:p w14:paraId="082F4849" w14:textId="4318785A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10</w:t>
            </w:r>
          </w:p>
        </w:tc>
        <w:tc>
          <w:tcPr>
            <w:tcW w:w="581" w:type="dxa"/>
          </w:tcPr>
          <w:p w14:paraId="18F4CBEC" w14:textId="1CCDE46C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11</w:t>
            </w:r>
          </w:p>
        </w:tc>
        <w:tc>
          <w:tcPr>
            <w:tcW w:w="581" w:type="dxa"/>
          </w:tcPr>
          <w:p w14:paraId="023FE771" w14:textId="21C0C0E7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12</w:t>
            </w:r>
          </w:p>
        </w:tc>
        <w:tc>
          <w:tcPr>
            <w:tcW w:w="581" w:type="dxa"/>
          </w:tcPr>
          <w:p w14:paraId="689E9132" w14:textId="7AB52433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13</w:t>
            </w:r>
          </w:p>
        </w:tc>
        <w:tc>
          <w:tcPr>
            <w:tcW w:w="581" w:type="dxa"/>
          </w:tcPr>
          <w:p w14:paraId="26351F62" w14:textId="123AA0E8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14</w:t>
            </w:r>
          </w:p>
        </w:tc>
        <w:tc>
          <w:tcPr>
            <w:tcW w:w="581" w:type="dxa"/>
          </w:tcPr>
          <w:p w14:paraId="5F01B284" w14:textId="6E3B98CE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15</w:t>
            </w:r>
          </w:p>
        </w:tc>
        <w:tc>
          <w:tcPr>
            <w:tcW w:w="581" w:type="dxa"/>
          </w:tcPr>
          <w:p w14:paraId="5F2A4978" w14:textId="7F61FD56" w:rsidR="002561E3" w:rsidRPr="00A07095" w:rsidRDefault="002561E3" w:rsidP="00A07095">
            <w:pPr>
              <w:spacing w:line="36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7095">
              <w:rPr>
                <w:rFonts w:ascii="Calibri" w:hAnsi="Calibri" w:cs="Times New Roman"/>
                <w:sz w:val="20"/>
                <w:szCs w:val="20"/>
              </w:rPr>
              <w:t>16</w:t>
            </w:r>
          </w:p>
        </w:tc>
      </w:tr>
      <w:tr w:rsidR="002561E3" w14:paraId="37D397D2" w14:textId="77777777" w:rsidTr="00A07095">
        <w:tc>
          <w:tcPr>
            <w:tcW w:w="672" w:type="dxa"/>
          </w:tcPr>
          <w:p w14:paraId="70ED1BA6" w14:textId="5D7D6ADA" w:rsidR="002561E3" w:rsidRPr="00A07095" w:rsidRDefault="00A07095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A07095">
              <w:rPr>
                <w:rFonts w:ascii="Calibri" w:hAnsi="Calibri" w:cs="Times New Roman"/>
                <w:sz w:val="12"/>
                <w:szCs w:val="12"/>
              </w:rPr>
              <w:t>-2.150</w:t>
            </w:r>
          </w:p>
        </w:tc>
        <w:tc>
          <w:tcPr>
            <w:tcW w:w="576" w:type="dxa"/>
          </w:tcPr>
          <w:p w14:paraId="534A986E" w14:textId="7400D99E" w:rsidR="002561E3" w:rsidRPr="00A07095" w:rsidRDefault="00A07095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A07095">
              <w:rPr>
                <w:rFonts w:ascii="Calibri" w:hAnsi="Calibri" w:cs="Times New Roman"/>
                <w:sz w:val="12"/>
                <w:szCs w:val="12"/>
              </w:rPr>
              <w:t>3.850</w:t>
            </w:r>
          </w:p>
        </w:tc>
        <w:tc>
          <w:tcPr>
            <w:tcW w:w="576" w:type="dxa"/>
          </w:tcPr>
          <w:p w14:paraId="6FC687CE" w14:textId="0228A4FB" w:rsidR="002561E3" w:rsidRPr="00A07095" w:rsidRDefault="00A07095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A07095">
              <w:rPr>
                <w:rFonts w:ascii="Calibri" w:hAnsi="Calibri" w:cs="Times New Roman"/>
                <w:sz w:val="12"/>
                <w:szCs w:val="12"/>
              </w:rPr>
              <w:t>-5.150</w:t>
            </w:r>
          </w:p>
        </w:tc>
        <w:tc>
          <w:tcPr>
            <w:tcW w:w="576" w:type="dxa"/>
          </w:tcPr>
          <w:p w14:paraId="2E54CD7E" w14:textId="1CD6352C" w:rsidR="002561E3" w:rsidRPr="00A07095" w:rsidRDefault="00A07095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A07095">
              <w:rPr>
                <w:rFonts w:ascii="Calibri" w:hAnsi="Calibri" w:cs="Times New Roman"/>
                <w:sz w:val="12"/>
                <w:szCs w:val="12"/>
              </w:rPr>
              <w:t>-1.150</w:t>
            </w:r>
          </w:p>
        </w:tc>
        <w:tc>
          <w:tcPr>
            <w:tcW w:w="576" w:type="dxa"/>
          </w:tcPr>
          <w:p w14:paraId="065C24BB" w14:textId="48476A18" w:rsidR="002561E3" w:rsidRPr="00A07095" w:rsidRDefault="00A07095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A07095">
              <w:rPr>
                <w:rFonts w:ascii="Calibri" w:hAnsi="Calibri" w:cs="Times New Roman"/>
                <w:sz w:val="12"/>
                <w:szCs w:val="12"/>
              </w:rPr>
              <w:t>0.575</w:t>
            </w:r>
          </w:p>
        </w:tc>
        <w:tc>
          <w:tcPr>
            <w:tcW w:w="577" w:type="dxa"/>
          </w:tcPr>
          <w:p w14:paraId="17F9D820" w14:textId="5D6EBA63" w:rsidR="002561E3" w:rsidRPr="00A07095" w:rsidRDefault="00A07095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A07095">
              <w:rPr>
                <w:rFonts w:ascii="Calibri" w:hAnsi="Calibri" w:cs="Times New Roman"/>
                <w:sz w:val="12"/>
                <w:szCs w:val="12"/>
              </w:rPr>
              <w:t>2.575</w:t>
            </w:r>
          </w:p>
        </w:tc>
        <w:tc>
          <w:tcPr>
            <w:tcW w:w="577" w:type="dxa"/>
          </w:tcPr>
          <w:p w14:paraId="66E51452" w14:textId="444D5929" w:rsidR="002561E3" w:rsidRPr="00A07095" w:rsidRDefault="00A07095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A07095">
              <w:rPr>
                <w:rFonts w:ascii="Calibri" w:hAnsi="Calibri" w:cs="Times New Roman"/>
                <w:sz w:val="12"/>
                <w:szCs w:val="12"/>
              </w:rPr>
              <w:t>-2.425</w:t>
            </w:r>
          </w:p>
        </w:tc>
        <w:tc>
          <w:tcPr>
            <w:tcW w:w="577" w:type="dxa"/>
          </w:tcPr>
          <w:p w14:paraId="7D497FAD" w14:textId="622045FD" w:rsidR="002561E3" w:rsidRPr="00A07095" w:rsidRDefault="00A07095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A07095">
              <w:rPr>
                <w:rFonts w:ascii="Calibri" w:hAnsi="Calibri" w:cs="Times New Roman"/>
                <w:sz w:val="12"/>
                <w:szCs w:val="12"/>
              </w:rPr>
              <w:t>5.575</w:t>
            </w:r>
          </w:p>
        </w:tc>
        <w:tc>
          <w:tcPr>
            <w:tcW w:w="577" w:type="dxa"/>
          </w:tcPr>
          <w:p w14:paraId="07B413A6" w14:textId="084CDCB6" w:rsidR="002561E3" w:rsidRPr="00A07095" w:rsidRDefault="00F7307B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F7307B">
              <w:rPr>
                <w:rFonts w:ascii="Calibri" w:hAnsi="Calibri" w:cs="Times New Roman"/>
                <w:sz w:val="12"/>
                <w:szCs w:val="12"/>
              </w:rPr>
              <w:t>3.300</w:t>
            </w:r>
          </w:p>
        </w:tc>
        <w:tc>
          <w:tcPr>
            <w:tcW w:w="580" w:type="dxa"/>
          </w:tcPr>
          <w:p w14:paraId="22628E44" w14:textId="59DBB0D5" w:rsidR="002561E3" w:rsidRPr="00A07095" w:rsidRDefault="00F7307B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F7307B">
              <w:rPr>
                <w:rFonts w:ascii="Calibri" w:hAnsi="Calibri" w:cs="Times New Roman"/>
                <w:sz w:val="12"/>
                <w:szCs w:val="12"/>
              </w:rPr>
              <w:t>0.300</w:t>
            </w:r>
          </w:p>
        </w:tc>
        <w:tc>
          <w:tcPr>
            <w:tcW w:w="581" w:type="dxa"/>
          </w:tcPr>
          <w:p w14:paraId="39F87AB4" w14:textId="11F2AEEF" w:rsidR="002561E3" w:rsidRPr="00A07095" w:rsidRDefault="00F7307B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F7307B">
              <w:rPr>
                <w:rFonts w:ascii="Calibri" w:hAnsi="Calibri" w:cs="Times New Roman"/>
                <w:sz w:val="12"/>
                <w:szCs w:val="12"/>
              </w:rPr>
              <w:t>1.300</w:t>
            </w:r>
          </w:p>
        </w:tc>
        <w:tc>
          <w:tcPr>
            <w:tcW w:w="581" w:type="dxa"/>
          </w:tcPr>
          <w:p w14:paraId="0C88277B" w14:textId="006484B1" w:rsidR="002561E3" w:rsidRPr="00A07095" w:rsidRDefault="00F7307B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F7307B">
              <w:rPr>
                <w:rFonts w:ascii="Calibri" w:hAnsi="Calibri" w:cs="Times New Roman"/>
                <w:sz w:val="12"/>
                <w:szCs w:val="12"/>
              </w:rPr>
              <w:t>-3.700</w:t>
            </w:r>
          </w:p>
        </w:tc>
        <w:tc>
          <w:tcPr>
            <w:tcW w:w="581" w:type="dxa"/>
          </w:tcPr>
          <w:p w14:paraId="5E5F5639" w14:textId="2A113C2D" w:rsidR="002561E3" w:rsidRPr="00A07095" w:rsidRDefault="00F7307B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F7307B">
              <w:rPr>
                <w:rFonts w:ascii="Calibri" w:hAnsi="Calibri" w:cs="Times New Roman"/>
                <w:sz w:val="12"/>
                <w:szCs w:val="12"/>
              </w:rPr>
              <w:t>0.025</w:t>
            </w:r>
          </w:p>
        </w:tc>
        <w:tc>
          <w:tcPr>
            <w:tcW w:w="581" w:type="dxa"/>
          </w:tcPr>
          <w:p w14:paraId="0A7BBFEC" w14:textId="1D4BB007" w:rsidR="002561E3" w:rsidRPr="00A07095" w:rsidRDefault="00F7307B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F7307B">
              <w:rPr>
                <w:rFonts w:ascii="Calibri" w:hAnsi="Calibri" w:cs="Times New Roman"/>
                <w:sz w:val="12"/>
                <w:szCs w:val="12"/>
              </w:rPr>
              <w:t>-1.975</w:t>
            </w:r>
          </w:p>
        </w:tc>
        <w:tc>
          <w:tcPr>
            <w:tcW w:w="581" w:type="dxa"/>
          </w:tcPr>
          <w:p w14:paraId="487E73D6" w14:textId="5D1F730B" w:rsidR="002561E3" w:rsidRPr="00A07095" w:rsidRDefault="00F7307B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F7307B">
              <w:rPr>
                <w:rFonts w:ascii="Calibri" w:hAnsi="Calibri" w:cs="Times New Roman"/>
                <w:sz w:val="12"/>
                <w:szCs w:val="12"/>
              </w:rPr>
              <w:t>3.025</w:t>
            </w:r>
          </w:p>
        </w:tc>
        <w:tc>
          <w:tcPr>
            <w:tcW w:w="581" w:type="dxa"/>
          </w:tcPr>
          <w:p w14:paraId="362EADF0" w14:textId="659B518C" w:rsidR="002561E3" w:rsidRPr="00A07095" w:rsidRDefault="00F7307B" w:rsidP="00A07095">
            <w:pPr>
              <w:spacing w:line="360" w:lineRule="auto"/>
              <w:jc w:val="center"/>
              <w:rPr>
                <w:rFonts w:ascii="Calibri" w:hAnsi="Calibri" w:cs="Times New Roman"/>
                <w:sz w:val="12"/>
                <w:szCs w:val="12"/>
              </w:rPr>
            </w:pPr>
            <w:r w:rsidRPr="00F7307B">
              <w:rPr>
                <w:rFonts w:ascii="Calibri" w:hAnsi="Calibri" w:cs="Times New Roman"/>
                <w:sz w:val="12"/>
                <w:szCs w:val="12"/>
              </w:rPr>
              <w:t>-3.975</w:t>
            </w:r>
          </w:p>
        </w:tc>
      </w:tr>
    </w:tbl>
    <w:p w14:paraId="2880A3EA" w14:textId="1202C489" w:rsidR="00E14781" w:rsidRPr="00E14781" w:rsidRDefault="00E14781" w:rsidP="005C76D4">
      <w:pPr>
        <w:spacing w:line="360" w:lineRule="auto"/>
        <w:rPr>
          <w:rFonts w:ascii="Calibri" w:hAnsi="Calibri" w:cs="Times New Roman"/>
        </w:rPr>
      </w:pPr>
    </w:p>
    <w:p w14:paraId="7911DB57" w14:textId="312DABB6" w:rsidR="001951C8" w:rsidRPr="00D5021B" w:rsidRDefault="00C21FC7" w:rsidP="00170A5A">
      <w:pPr>
        <w:spacing w:line="360" w:lineRule="auto"/>
        <w:ind w:firstLine="36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Refer to the </w:t>
      </w:r>
      <w:r w:rsidR="005C76D4">
        <w:rPr>
          <w:rFonts w:ascii="Calibri" w:hAnsi="Calibri" w:cs="Times New Roman"/>
        </w:rPr>
        <w:t xml:space="preserve">knitted section for the boxplot created. The boxplot shows how the residuals </w:t>
      </w:r>
      <w:r w:rsidR="00700A3A">
        <w:rPr>
          <w:rFonts w:ascii="Calibri" w:hAnsi="Calibri" w:cs="Times New Roman"/>
        </w:rPr>
        <w:t xml:space="preserve">spread; which </w:t>
      </w:r>
      <w:r w:rsidR="000D6097">
        <w:rPr>
          <w:rFonts w:ascii="Calibri" w:hAnsi="Calibri" w:cs="Times New Roman"/>
        </w:rPr>
        <w:t>show constant variance and normal spread.</w:t>
      </w:r>
    </w:p>
    <w:p w14:paraId="3D1887E0" w14:textId="54E727A7" w:rsidR="001951C8" w:rsidRPr="00D5021B" w:rsidRDefault="00D22005" w:rsidP="00C21FC7">
      <w:pPr>
        <w:spacing w:line="360" w:lineRule="auto"/>
        <w:ind w:firstLine="360"/>
        <w:rPr>
          <w:rFonts w:ascii="Calibri" w:hAnsi="Calibri" w:cs="Times New Roman"/>
        </w:rPr>
      </w:pPr>
      <w:r w:rsidRPr="00D22005">
        <w:rPr>
          <w:rFonts w:ascii="Calibri" w:hAnsi="Calibri" w:cs="Times New Roman"/>
          <w:b/>
          <w:bCs/>
        </w:rPr>
        <w:t>b)</w:t>
      </w:r>
      <w:r>
        <w:rPr>
          <w:rFonts w:ascii="Calibri" w:hAnsi="Calibri" w:cs="Times New Roman"/>
        </w:rPr>
        <w:t xml:space="preserve"> </w:t>
      </w:r>
      <w:r w:rsidR="00C21FC7">
        <w:rPr>
          <w:rFonts w:ascii="Calibri" w:hAnsi="Calibri" w:cs="Times New Roman"/>
        </w:rPr>
        <w:t xml:space="preserve">Refer to the knitted section </w:t>
      </w:r>
      <w:r w:rsidR="004F6EC6" w:rsidRPr="004F6EC6">
        <w:rPr>
          <w:rFonts w:ascii="Calibri" w:hAnsi="Calibri" w:cs="Times New Roman"/>
        </w:rPr>
        <w:t xml:space="preserve">for the graph of </w:t>
      </w:r>
      <w:r w:rsidR="00040C50">
        <w:rPr>
          <w:rFonts w:ascii="Calibri" w:hAnsi="Calibri" w:cs="Times New Roman"/>
        </w:rPr>
        <w:t xml:space="preserve">the </w:t>
      </w:r>
      <w:r w:rsidR="004F6EC6" w:rsidRPr="004F6EC6">
        <w:rPr>
          <w:rFonts w:ascii="Calibri" w:hAnsi="Calibri" w:cs="Times New Roman"/>
        </w:rPr>
        <w:t xml:space="preserve">residuals against the fitted values </w:t>
      </w:r>
      <w:r w:rsidR="00040C50">
        <w:rPr>
          <w:rFonts w:ascii="Calibri" w:hAnsi="Calibri" w:cs="Times New Roman"/>
        </w:rPr>
        <w:t>(</w:t>
      </w:r>
      <w:r w:rsidR="004F6EC6" w:rsidRPr="004F6EC6">
        <w:rPr>
          <w:rFonts w:ascii="Calibri" w:hAnsi="Calibri" w:cs="Times New Roman"/>
        </w:rPr>
        <w:t>Ŷ</w:t>
      </w:r>
      <w:r w:rsidR="00040C50">
        <w:rPr>
          <w:rFonts w:ascii="Calibri" w:hAnsi="Calibri" w:cs="Times New Roman"/>
        </w:rPr>
        <w:t>)</w:t>
      </w:r>
      <w:r w:rsidR="004F6EC6" w:rsidRPr="004F6EC6">
        <w:rPr>
          <w:rFonts w:ascii="Calibri" w:hAnsi="Calibri" w:cs="Times New Roman"/>
        </w:rPr>
        <w:t xml:space="preserve">. </w:t>
      </w:r>
      <w:r w:rsidR="00040C50">
        <w:rPr>
          <w:rFonts w:ascii="Calibri" w:hAnsi="Calibri" w:cs="Times New Roman"/>
        </w:rPr>
        <w:t>From the graph</w:t>
      </w:r>
      <w:r w:rsidR="004F6EC6" w:rsidRPr="004F6EC6">
        <w:rPr>
          <w:rFonts w:ascii="Calibri" w:hAnsi="Calibri" w:cs="Times New Roman"/>
        </w:rPr>
        <w:t xml:space="preserve">, there doesn’t seem to be any outliers. </w:t>
      </w:r>
      <w:r w:rsidR="00271BBD">
        <w:rPr>
          <w:rFonts w:ascii="Calibri" w:hAnsi="Calibri" w:cs="Times New Roman"/>
        </w:rPr>
        <w:t>Because</w:t>
      </w:r>
      <w:r w:rsidR="004F6EC6" w:rsidRPr="004F6EC6">
        <w:rPr>
          <w:rFonts w:ascii="Calibri" w:hAnsi="Calibri" w:cs="Times New Roman"/>
        </w:rPr>
        <w:t xml:space="preserve"> the residual values are</w:t>
      </w:r>
      <w:r w:rsidR="00271BBD">
        <w:rPr>
          <w:rFonts w:ascii="Calibri" w:hAnsi="Calibri" w:cs="Times New Roman"/>
        </w:rPr>
        <w:t>,</w:t>
      </w:r>
      <w:r w:rsidR="004F6EC6" w:rsidRPr="004F6EC6">
        <w:rPr>
          <w:rFonts w:ascii="Calibri" w:hAnsi="Calibri" w:cs="Times New Roman"/>
        </w:rPr>
        <w:t xml:space="preserve"> relatively</w:t>
      </w:r>
      <w:r w:rsidR="00271BBD">
        <w:rPr>
          <w:rFonts w:ascii="Calibri" w:hAnsi="Calibri" w:cs="Times New Roman"/>
        </w:rPr>
        <w:t xml:space="preserve"> speaking, evenly spread out between negative </w:t>
      </w:r>
      <w:r w:rsidR="004F6EC6" w:rsidRPr="004F6EC6">
        <w:rPr>
          <w:rFonts w:ascii="Calibri" w:hAnsi="Calibri" w:cs="Times New Roman"/>
        </w:rPr>
        <w:t>4 and</w:t>
      </w:r>
      <w:r w:rsidR="00271BBD">
        <w:rPr>
          <w:rFonts w:ascii="Calibri" w:hAnsi="Calibri" w:cs="Times New Roman"/>
        </w:rPr>
        <w:t xml:space="preserve"> positive</w:t>
      </w:r>
      <w:r w:rsidR="004F6EC6" w:rsidRPr="004F6EC6">
        <w:rPr>
          <w:rFonts w:ascii="Calibri" w:hAnsi="Calibri" w:cs="Times New Roman"/>
        </w:rPr>
        <w:t xml:space="preserve"> 4, the maximum and minimum values are not extreme enough to be considered outliers. </w:t>
      </w:r>
      <w:r w:rsidR="00271BBD">
        <w:rPr>
          <w:rFonts w:ascii="Calibri" w:hAnsi="Calibri" w:cs="Times New Roman"/>
        </w:rPr>
        <w:t>However, i</w:t>
      </w:r>
      <w:r w:rsidR="004F6EC6" w:rsidRPr="004F6EC6">
        <w:rPr>
          <w:rFonts w:ascii="Calibri" w:hAnsi="Calibri" w:cs="Times New Roman"/>
        </w:rPr>
        <w:t>f the plot was of</w:t>
      </w:r>
      <w:r w:rsidR="00271BBD">
        <w:rPr>
          <w:rFonts w:ascii="Calibri" w:hAnsi="Calibri" w:cs="Times New Roman"/>
        </w:rPr>
        <w:t xml:space="preserve"> the</w:t>
      </w:r>
      <w:r w:rsidR="004F6EC6" w:rsidRPr="004F6EC6">
        <w:rPr>
          <w:rFonts w:ascii="Calibri" w:hAnsi="Calibri" w:cs="Times New Roman"/>
        </w:rPr>
        <w:t xml:space="preserve"> semistudentized residuals, then the rule </w:t>
      </w:r>
      <w:r w:rsidR="00271BBD">
        <w:rPr>
          <w:rFonts w:ascii="Calibri" w:hAnsi="Calibri" w:cs="Times New Roman"/>
        </w:rPr>
        <w:t xml:space="preserve">would have been </w:t>
      </w:r>
      <w:r w:rsidR="005B69EA">
        <w:rPr>
          <w:rFonts w:ascii="Calibri" w:hAnsi="Calibri" w:cs="Times New Roman"/>
        </w:rPr>
        <w:t>that</w:t>
      </w:r>
      <w:r w:rsidR="00271BBD">
        <w:rPr>
          <w:rFonts w:ascii="Calibri" w:hAnsi="Calibri" w:cs="Times New Roman"/>
        </w:rPr>
        <w:t xml:space="preserve"> </w:t>
      </w:r>
      <w:r w:rsidR="004F6EC6" w:rsidRPr="004F6EC6">
        <w:rPr>
          <w:rFonts w:ascii="Calibri" w:hAnsi="Calibri" w:cs="Times New Roman"/>
        </w:rPr>
        <w:t>if the absolute value of any residual is greater than 4, then i</w:t>
      </w:r>
      <w:r w:rsidR="00271BBD">
        <w:rPr>
          <w:rFonts w:ascii="Calibri" w:hAnsi="Calibri" w:cs="Times New Roman"/>
        </w:rPr>
        <w:t xml:space="preserve">t can be considered an outlier. </w:t>
      </w:r>
      <w:r w:rsidR="005B69EA">
        <w:rPr>
          <w:rFonts w:ascii="Calibri" w:hAnsi="Calibri" w:cs="Times New Roman"/>
        </w:rPr>
        <w:t xml:space="preserve">And since </w:t>
      </w:r>
      <w:r w:rsidR="004F6EC6" w:rsidRPr="004F6EC6">
        <w:rPr>
          <w:rFonts w:ascii="Calibri" w:hAnsi="Calibri" w:cs="Times New Roman"/>
        </w:rPr>
        <w:t xml:space="preserve">this plot </w:t>
      </w:r>
      <w:r w:rsidR="00271BBD">
        <w:rPr>
          <w:rFonts w:ascii="Calibri" w:hAnsi="Calibri" w:cs="Times New Roman"/>
        </w:rPr>
        <w:t>is</w:t>
      </w:r>
      <w:r w:rsidR="004F6EC6" w:rsidRPr="004F6EC6">
        <w:rPr>
          <w:rFonts w:ascii="Calibri" w:hAnsi="Calibri" w:cs="Times New Roman"/>
        </w:rPr>
        <w:t xml:space="preserve"> just of the </w:t>
      </w:r>
      <w:r w:rsidR="005B69EA">
        <w:rPr>
          <w:rFonts w:ascii="Calibri" w:hAnsi="Calibri" w:cs="Times New Roman"/>
        </w:rPr>
        <w:t>simple residuals, that does not apply.</w:t>
      </w:r>
    </w:p>
    <w:p w14:paraId="71EEFAAC" w14:textId="2619F8F2" w:rsidR="00B24DC3" w:rsidRPr="007968C2" w:rsidRDefault="00D22005" w:rsidP="006764BB">
      <w:pPr>
        <w:spacing w:line="360" w:lineRule="auto"/>
        <w:ind w:firstLine="360"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</w:rPr>
        <w:t xml:space="preserve">c) </w:t>
      </w:r>
      <w:r w:rsidR="00C21FC7">
        <w:rPr>
          <w:rFonts w:ascii="Calibri" w:hAnsi="Calibri" w:cs="Times New Roman"/>
        </w:rPr>
        <w:t xml:space="preserve">Refer to the knitted section </w:t>
      </w:r>
      <w:r w:rsidR="00316312" w:rsidRPr="00316312">
        <w:rPr>
          <w:rFonts w:ascii="Calibri" w:hAnsi="Calibri" w:cs="Times New Roman"/>
        </w:rPr>
        <w:t xml:space="preserve">for the normal probability plot of the residuals (Normal Q-Q Plot). </w:t>
      </w:r>
      <w:r w:rsidR="00C26D07">
        <w:rPr>
          <w:rFonts w:ascii="Calibri" w:hAnsi="Calibri" w:cs="Times New Roman"/>
        </w:rPr>
        <w:t>From the graph, t</w:t>
      </w:r>
      <w:r w:rsidR="00316312" w:rsidRPr="00316312">
        <w:rPr>
          <w:rFonts w:ascii="Calibri" w:hAnsi="Calibri" w:cs="Times New Roman"/>
        </w:rPr>
        <w:t>he normality assumption appear</w:t>
      </w:r>
      <w:r w:rsidR="00C26D07">
        <w:rPr>
          <w:rFonts w:ascii="Calibri" w:hAnsi="Calibri" w:cs="Times New Roman"/>
        </w:rPr>
        <w:t>s</w:t>
      </w:r>
      <w:r w:rsidR="00316312" w:rsidRPr="00316312">
        <w:rPr>
          <w:rFonts w:ascii="Calibri" w:hAnsi="Calibri" w:cs="Times New Roman"/>
        </w:rPr>
        <w:t xml:space="preserve"> to be reasonable. </w:t>
      </w:r>
      <w:r w:rsidR="00C26D07">
        <w:rPr>
          <w:rFonts w:ascii="Calibri" w:hAnsi="Calibri" w:cs="Times New Roman"/>
        </w:rPr>
        <w:t xml:space="preserve">Comparing the plot from this question to </w:t>
      </w:r>
      <w:r w:rsidR="00316312" w:rsidRPr="00316312">
        <w:rPr>
          <w:rFonts w:ascii="Calibri" w:hAnsi="Calibri" w:cs="Times New Roman"/>
        </w:rPr>
        <w:t xml:space="preserve">the plots on page 112 of the book, </w:t>
      </w:r>
      <w:r w:rsidR="006764BB">
        <w:rPr>
          <w:rFonts w:ascii="Calibri" w:hAnsi="Calibri" w:cs="Times New Roman"/>
        </w:rPr>
        <w:t>this question’s</w:t>
      </w:r>
      <w:r w:rsidR="00316312" w:rsidRPr="00316312">
        <w:rPr>
          <w:rFonts w:ascii="Calibri" w:hAnsi="Calibri" w:cs="Times New Roman"/>
        </w:rPr>
        <w:t xml:space="preserve"> plot does not have any</w:t>
      </w:r>
      <w:r w:rsidR="006764BB">
        <w:rPr>
          <w:rFonts w:ascii="Calibri" w:hAnsi="Calibri" w:cs="Times New Roman"/>
        </w:rPr>
        <w:t xml:space="preserve"> signs of abnormality</w:t>
      </w:r>
      <w:r w:rsidR="00316312" w:rsidRPr="00316312">
        <w:rPr>
          <w:rFonts w:ascii="Calibri" w:hAnsi="Calibri" w:cs="Times New Roman"/>
        </w:rPr>
        <w:t xml:space="preserve">. </w:t>
      </w:r>
      <w:r w:rsidR="00B24DC3">
        <w:rPr>
          <w:rFonts w:ascii="Times New Roman" w:hAnsi="Times New Roman" w:cs="Times New Roman"/>
        </w:rPr>
        <w:br w:type="page"/>
      </w:r>
    </w:p>
    <w:p w14:paraId="0E41E4D6" w14:textId="6315CE5C" w:rsidR="00451E30" w:rsidRDefault="00451E30" w:rsidP="00D477CC">
      <w:pPr>
        <w:pStyle w:val="Title"/>
      </w:pPr>
      <w:r>
        <w:t xml:space="preserve">Chapter </w:t>
      </w:r>
      <w:r w:rsidR="00D477CC">
        <w:t>3</w:t>
      </w:r>
      <w:r>
        <w:t xml:space="preserve"> - Problem </w:t>
      </w:r>
      <w:r w:rsidR="00D477CC">
        <w:t>3.11</w:t>
      </w:r>
    </w:p>
    <w:p w14:paraId="10F49A58" w14:textId="77777777" w:rsidR="00451E30" w:rsidRPr="00AA6C7D" w:rsidRDefault="00451E30" w:rsidP="00451E30">
      <w:pPr>
        <w:pStyle w:val="BodyText"/>
        <w:rPr>
          <w:b/>
          <w:bCs/>
        </w:rPr>
      </w:pPr>
      <w:r w:rsidRPr="00AA6C7D">
        <w:rPr>
          <w:b/>
          <w:bCs/>
        </w:rPr>
        <w:t>Includes answers to:</w:t>
      </w:r>
    </w:p>
    <w:p w14:paraId="17CF7ED8" w14:textId="5D61F5F7" w:rsidR="00451E30" w:rsidRDefault="00D477CC" w:rsidP="00292346">
      <w:pPr>
        <w:pStyle w:val="BodyText"/>
        <w:numPr>
          <w:ilvl w:val="0"/>
          <w:numId w:val="4"/>
        </w:numPr>
      </w:pPr>
      <w:r>
        <w:t>a and b</w:t>
      </w:r>
    </w:p>
    <w:p w14:paraId="642EAC53" w14:textId="77777777" w:rsidR="00C17B28" w:rsidRPr="00451E30" w:rsidRDefault="00C17B28" w:rsidP="00451E30">
      <w:pPr>
        <w:pStyle w:val="BodyText"/>
      </w:pPr>
    </w:p>
    <w:p w14:paraId="53907AD1" w14:textId="77777777" w:rsidR="0041656D" w:rsidRPr="008E78A5" w:rsidRDefault="0041656D" w:rsidP="0041656D">
      <w:pPr>
        <w:pStyle w:val="SourceCode"/>
        <w:rPr>
          <w:sz w:val="22"/>
          <w:szCs w:val="22"/>
        </w:rPr>
      </w:pPr>
      <w:r w:rsidRPr="008E78A5">
        <w:rPr>
          <w:rStyle w:val="VerbatimChar"/>
          <w:sz w:val="22"/>
          <w:szCs w:val="22"/>
        </w:rPr>
        <w:t xml:space="preserve">##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Call: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lm(formula = residual ~ dose)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 xml:space="preserve">##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Residuals: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 xml:space="preserve">##     Min      1Q  Median      3Q     Max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 xml:space="preserve">## -3.4333 -1.7000 -0.2667  2.1000  4.7667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 xml:space="preserve">##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Coefficients: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            Estimate Std. Error t value Pr(&gt;|t|)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(Intercept)   0.0000     0.9598   0.000    1.000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dose         -0.5667     1.1755  -0.482    0.644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 xml:space="preserve">##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Residual standard error: 2.879 on 7 degrees of freedom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 xml:space="preserve">## Multiple R-squared:  0.03213,    Adjusted R-squared:  -0.1061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F-statistic: 0.2324 on 1 and 7 DF,  p-value: 0.6445</w:t>
      </w:r>
    </w:p>
    <w:p w14:paraId="68C47F1D" w14:textId="77777777" w:rsidR="0041656D" w:rsidRPr="008E78A5" w:rsidRDefault="0041656D" w:rsidP="0041656D">
      <w:pPr>
        <w:pStyle w:val="SourceCode"/>
        <w:rPr>
          <w:sz w:val="22"/>
          <w:szCs w:val="22"/>
        </w:rPr>
      </w:pPr>
      <w:r w:rsidRPr="008E78A5">
        <w:rPr>
          <w:rStyle w:val="VerbatimChar"/>
          <w:sz w:val="22"/>
          <w:szCs w:val="22"/>
        </w:rPr>
        <w:t>## Loading required package: zoo</w:t>
      </w:r>
    </w:p>
    <w:p w14:paraId="554D578C" w14:textId="77777777" w:rsidR="0041656D" w:rsidRPr="008E78A5" w:rsidRDefault="0041656D" w:rsidP="0041656D">
      <w:pPr>
        <w:pStyle w:val="SourceCode"/>
        <w:rPr>
          <w:sz w:val="22"/>
          <w:szCs w:val="22"/>
        </w:rPr>
      </w:pPr>
      <w:r w:rsidRPr="008E78A5">
        <w:rPr>
          <w:rStyle w:val="VerbatimChar"/>
          <w:sz w:val="22"/>
          <w:szCs w:val="22"/>
        </w:rPr>
        <w:t xml:space="preserve">##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Attaching package: 'zoo'</w:t>
      </w:r>
    </w:p>
    <w:p w14:paraId="132471CD" w14:textId="77777777" w:rsidR="0041656D" w:rsidRPr="008E78A5" w:rsidRDefault="0041656D" w:rsidP="0041656D">
      <w:pPr>
        <w:pStyle w:val="SourceCode"/>
        <w:rPr>
          <w:sz w:val="22"/>
          <w:szCs w:val="22"/>
        </w:rPr>
      </w:pPr>
      <w:r w:rsidRPr="008E78A5">
        <w:rPr>
          <w:rStyle w:val="VerbatimChar"/>
          <w:sz w:val="22"/>
          <w:szCs w:val="22"/>
        </w:rPr>
        <w:t>## The following objects are masked from 'package:base':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 xml:space="preserve">## </w:t>
      </w:r>
      <w:r w:rsidRPr="008E78A5">
        <w:rPr>
          <w:sz w:val="22"/>
          <w:szCs w:val="22"/>
        </w:rPr>
        <w:br/>
      </w:r>
      <w:r w:rsidRPr="008E78A5">
        <w:rPr>
          <w:rStyle w:val="VerbatimChar"/>
          <w:sz w:val="22"/>
          <w:szCs w:val="22"/>
        </w:rPr>
        <w:t>##     as.Date, as.Date.numeric</w:t>
      </w:r>
    </w:p>
    <w:p w14:paraId="782E7413" w14:textId="77777777" w:rsidR="0041656D" w:rsidRDefault="0041656D" w:rsidP="0041656D">
      <w:pPr>
        <w:pStyle w:val="FirstParagraph"/>
      </w:pPr>
    </w:p>
    <w:p w14:paraId="2927FC5B" w14:textId="77777777" w:rsidR="0041656D" w:rsidRPr="008F5398" w:rsidRDefault="0041656D" w:rsidP="0041656D">
      <w:pPr>
        <w:pStyle w:val="SourceCode"/>
        <w:rPr>
          <w:sz w:val="22"/>
          <w:szCs w:val="22"/>
        </w:rPr>
      </w:pPr>
      <w:r w:rsidRPr="008F5398">
        <w:rPr>
          <w:rStyle w:val="VerbatimChar"/>
          <w:sz w:val="22"/>
          <w:szCs w:val="22"/>
        </w:rPr>
        <w:t xml:space="preserve">## </w:t>
      </w:r>
      <w:r w:rsidRPr="008F5398">
        <w:rPr>
          <w:sz w:val="22"/>
          <w:szCs w:val="22"/>
        </w:rPr>
        <w:br/>
      </w:r>
      <w:r w:rsidRPr="008F5398">
        <w:rPr>
          <w:rStyle w:val="VerbatimChar"/>
          <w:sz w:val="22"/>
          <w:szCs w:val="22"/>
        </w:rPr>
        <w:t>##  studentized Breusch-Pagan test</w:t>
      </w:r>
      <w:r w:rsidRPr="008F5398">
        <w:rPr>
          <w:sz w:val="22"/>
          <w:szCs w:val="22"/>
        </w:rPr>
        <w:br/>
      </w:r>
      <w:r w:rsidRPr="008F5398">
        <w:rPr>
          <w:rStyle w:val="VerbatimChar"/>
          <w:sz w:val="22"/>
          <w:szCs w:val="22"/>
        </w:rPr>
        <w:t xml:space="preserve">## </w:t>
      </w:r>
      <w:r w:rsidRPr="008F5398">
        <w:rPr>
          <w:sz w:val="22"/>
          <w:szCs w:val="22"/>
        </w:rPr>
        <w:br/>
      </w:r>
      <w:r w:rsidRPr="008F5398">
        <w:rPr>
          <w:rStyle w:val="VerbatimChar"/>
          <w:sz w:val="22"/>
          <w:szCs w:val="22"/>
        </w:rPr>
        <w:t>## data:  hfit</w:t>
      </w:r>
      <w:r w:rsidRPr="008F5398">
        <w:rPr>
          <w:sz w:val="22"/>
          <w:szCs w:val="22"/>
        </w:rPr>
        <w:br/>
      </w:r>
      <w:r w:rsidRPr="008F5398">
        <w:rPr>
          <w:rStyle w:val="VerbatimChar"/>
          <w:sz w:val="22"/>
          <w:szCs w:val="22"/>
        </w:rPr>
        <w:t>## BP = 6.0215, df = 1, p-value = 0.01413</w:t>
      </w:r>
    </w:p>
    <w:p w14:paraId="7E0907D8" w14:textId="77777777" w:rsidR="0041656D" w:rsidRDefault="0041656D" w:rsidP="0041656D"/>
    <w:p w14:paraId="3B7EF30A" w14:textId="77777777" w:rsidR="0041656D" w:rsidRDefault="0041656D" w:rsidP="0041656D">
      <w:r>
        <w:rPr>
          <w:noProof/>
        </w:rPr>
        <w:drawing>
          <wp:anchor distT="0" distB="0" distL="114300" distR="114300" simplePos="0" relativeHeight="251662336" behindDoc="1" locked="0" layoutInCell="1" allowOverlap="1" wp14:anchorId="5A9C0073" wp14:editId="2DCA1E76">
            <wp:simplePos x="0" y="0"/>
            <wp:positionH relativeFrom="column">
              <wp:posOffset>609600</wp:posOffset>
            </wp:positionH>
            <wp:positionV relativeFrom="paragraph">
              <wp:posOffset>111125</wp:posOffset>
            </wp:positionV>
            <wp:extent cx="461645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81" y="2148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E8CFE" w14:textId="77777777" w:rsidR="0041656D" w:rsidRDefault="0041656D" w:rsidP="0041656D"/>
    <w:p w14:paraId="4AB3B541" w14:textId="77777777" w:rsidR="0041656D" w:rsidRDefault="0041656D" w:rsidP="0041656D"/>
    <w:p w14:paraId="6B3D554E" w14:textId="77777777" w:rsidR="0041656D" w:rsidRDefault="0041656D" w:rsidP="0041656D"/>
    <w:p w14:paraId="2AFE713F" w14:textId="77777777" w:rsidR="0041656D" w:rsidRDefault="0041656D" w:rsidP="0041656D"/>
    <w:p w14:paraId="7E4B448A" w14:textId="77777777" w:rsidR="0041656D" w:rsidRDefault="0041656D" w:rsidP="0041656D"/>
    <w:p w14:paraId="28916D5A" w14:textId="77777777" w:rsidR="0041656D" w:rsidRDefault="0041656D" w:rsidP="0041656D"/>
    <w:p w14:paraId="6E1CDC0D" w14:textId="77777777" w:rsidR="0041656D" w:rsidRDefault="0041656D" w:rsidP="0041656D"/>
    <w:p w14:paraId="6432CE10" w14:textId="77777777" w:rsidR="0041656D" w:rsidRDefault="0041656D" w:rsidP="0041656D"/>
    <w:p w14:paraId="0C183905" w14:textId="77777777" w:rsidR="0041656D" w:rsidRDefault="0041656D" w:rsidP="0041656D"/>
    <w:p w14:paraId="18503C4D" w14:textId="77777777" w:rsidR="0041656D" w:rsidRDefault="0041656D" w:rsidP="0041656D"/>
    <w:p w14:paraId="59261463" w14:textId="77777777" w:rsidR="0041656D" w:rsidRDefault="0041656D" w:rsidP="0041656D"/>
    <w:p w14:paraId="24E8FF92" w14:textId="77777777" w:rsidR="0041656D" w:rsidRDefault="0041656D" w:rsidP="0041656D"/>
    <w:p w14:paraId="19A14335" w14:textId="77777777" w:rsidR="0041656D" w:rsidRDefault="0041656D" w:rsidP="0041656D"/>
    <w:p w14:paraId="13D0E4C7" w14:textId="77777777" w:rsidR="008F5398" w:rsidRDefault="008F5398">
      <w:pPr>
        <w:spacing w:after="0"/>
        <w:rPr>
          <w:rStyle w:val="VerbatimChar"/>
        </w:rPr>
      </w:pPr>
      <w:r>
        <w:rPr>
          <w:rStyle w:val="VerbatimChar"/>
        </w:rPr>
        <w:br w:type="page"/>
      </w:r>
    </w:p>
    <w:p w14:paraId="72A3C616" w14:textId="46C522B2" w:rsidR="00B24DC3" w:rsidRPr="00F45032" w:rsidRDefault="00F45032" w:rsidP="00F45032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0FF32BD0" w14:textId="5C58280A" w:rsidR="00B24DC3" w:rsidRPr="00D86AA1" w:rsidRDefault="00FB7AD7" w:rsidP="00B24DC3">
      <w:pPr>
        <w:rPr>
          <w:b/>
        </w:rPr>
      </w:pPr>
      <w:r>
        <w:rPr>
          <w:b/>
        </w:rPr>
        <w:t>3.11</w:t>
      </w:r>
    </w:p>
    <w:p w14:paraId="7EE47ABD" w14:textId="33EDF2AD" w:rsidR="00B24DC3" w:rsidRPr="00D86AA1" w:rsidRDefault="00B24DC3" w:rsidP="003460D5">
      <w:pPr>
        <w:spacing w:line="360" w:lineRule="auto"/>
      </w:pPr>
      <w:r w:rsidRPr="00D86AA1">
        <w:t xml:space="preserve"> </w:t>
      </w:r>
      <w:r w:rsidR="00DA5019">
        <w:tab/>
      </w:r>
      <w:r w:rsidRPr="00D86AA1">
        <w:rPr>
          <w:b/>
        </w:rPr>
        <w:t>a)</w:t>
      </w:r>
      <w:r w:rsidRPr="00D86AA1">
        <w:t xml:space="preserve"> </w:t>
      </w:r>
      <w:r w:rsidR="00FF25EA">
        <w:rPr>
          <w:rFonts w:ascii="Calibri" w:hAnsi="Calibri" w:cs="Times New Roman"/>
        </w:rPr>
        <w:t>Refer to the knitted section</w:t>
      </w:r>
      <w:r w:rsidR="00FF25EA">
        <w:rPr>
          <w:rFonts w:ascii="Calibri" w:hAnsi="Calibri" w:cs="Times New Roman"/>
        </w:rPr>
        <w:t xml:space="preserve"> above to see the plot of </w:t>
      </w:r>
      <w:r w:rsidR="00FF25EA">
        <w:rPr>
          <w:i/>
        </w:rPr>
        <w:t>e</w:t>
      </w:r>
      <w:r w:rsidR="00FF25EA">
        <w:rPr>
          <w:i/>
          <w:vertAlign w:val="subscript"/>
        </w:rPr>
        <w:t>i</w:t>
      </w:r>
      <w:r w:rsidR="00FF25EA">
        <w:t xml:space="preserve"> against X</w:t>
      </w:r>
      <w:r w:rsidR="00FF25EA">
        <w:rPr>
          <w:i/>
          <w:vertAlign w:val="subscript"/>
        </w:rPr>
        <w:t>i</w:t>
      </w:r>
      <w:r w:rsidR="00FF25EA" w:rsidRPr="00FF25EA">
        <w:rPr>
          <w:iCs/>
        </w:rPr>
        <w:t>.</w:t>
      </w:r>
      <w:r w:rsidR="00FF25EA">
        <w:rPr>
          <w:rFonts w:ascii="Calibri" w:hAnsi="Calibri" w:cs="Times New Roman"/>
        </w:rPr>
        <w:t xml:space="preserve"> </w:t>
      </w:r>
      <w:r w:rsidR="00FF25EA" w:rsidRPr="00FF25EA">
        <w:t xml:space="preserve">As the dose values go from -1 to 1, the absolute value of the residuals </w:t>
      </w:r>
      <w:r w:rsidR="001F7FD7">
        <w:t>gets bigger</w:t>
      </w:r>
      <w:r w:rsidR="00FF25EA" w:rsidRPr="00FF25EA">
        <w:t xml:space="preserve">, </w:t>
      </w:r>
      <w:r w:rsidR="003460D5">
        <w:t>lead us to think of it as a</w:t>
      </w:r>
      <w:r w:rsidR="00FF25EA" w:rsidRPr="00FF25EA">
        <w:t xml:space="preserve"> non-constant variance.</w:t>
      </w:r>
    </w:p>
    <w:p w14:paraId="660242AD" w14:textId="77777777" w:rsidR="006E6B08" w:rsidRDefault="00204E91" w:rsidP="006E6B08">
      <w:pPr>
        <w:spacing w:line="360" w:lineRule="auto"/>
        <w:ind w:firstLine="720"/>
      </w:pPr>
      <w:r>
        <w:rPr>
          <w:b/>
        </w:rPr>
        <w:t>b</w:t>
      </w:r>
      <w:r w:rsidR="00B24DC3" w:rsidRPr="00D86AA1">
        <w:rPr>
          <w:b/>
        </w:rPr>
        <w:t>)</w:t>
      </w:r>
      <w:r w:rsidR="00B24DC3" w:rsidRPr="00D86AA1">
        <w:t xml:space="preserve"> </w:t>
      </w:r>
      <w:r w:rsidR="006E6B08">
        <w:t>The C</w:t>
      </w:r>
      <w:r w:rsidR="00186F8D" w:rsidRPr="00186F8D">
        <w:t xml:space="preserve">onstancy of </w:t>
      </w:r>
      <w:r w:rsidR="006E6B08">
        <w:t>E</w:t>
      </w:r>
      <w:r w:rsidR="00186F8D" w:rsidRPr="00186F8D">
        <w:t xml:space="preserve">rror </w:t>
      </w:r>
      <w:r w:rsidR="006E6B08">
        <w:t>V</w:t>
      </w:r>
      <w:r w:rsidR="00186F8D" w:rsidRPr="00186F8D">
        <w:t>ariance corresponds to</w:t>
      </w:r>
      <w:r w:rsidR="006E6B08">
        <w:t xml:space="preserve"> having</w:t>
      </w:r>
      <w:r w:rsidR="00186F8D" w:rsidRPr="00186F8D">
        <w:t xml:space="preserve"> y</w:t>
      </w:r>
      <w:r w:rsidR="00186F8D" w:rsidRPr="00186F8D">
        <w:rPr>
          <w:vertAlign w:val="subscript"/>
        </w:rPr>
        <w:t>1</w:t>
      </w:r>
      <w:r w:rsidR="00186F8D" w:rsidRPr="00186F8D">
        <w:t xml:space="preserve"> = 0. The alternatives </w:t>
      </w:r>
      <w:r w:rsidR="006E6B08">
        <w:t>in our problem is</w:t>
      </w:r>
      <w:r w:rsidR="00186F8D" w:rsidRPr="00186F8D">
        <w:t xml:space="preserve"> </w:t>
      </w:r>
      <w:r w:rsidR="00186F8D" w:rsidRPr="00186F8D">
        <w:rPr>
          <w:i/>
        </w:rPr>
        <w:t>H</w:t>
      </w:r>
      <w:r w:rsidR="00186F8D" w:rsidRPr="00186F8D">
        <w:rPr>
          <w:i/>
          <w:vertAlign w:val="subscript"/>
        </w:rPr>
        <w:t>0</w:t>
      </w:r>
      <w:r w:rsidR="00186F8D" w:rsidRPr="00186F8D">
        <w:t xml:space="preserve">: </w:t>
      </w:r>
      <w:r w:rsidR="00186F8D" w:rsidRPr="00186F8D">
        <w:rPr>
          <w:i/>
        </w:rPr>
        <w:t>y</w:t>
      </w:r>
      <w:r w:rsidR="00186F8D" w:rsidRPr="00186F8D">
        <w:rPr>
          <w:i/>
          <w:vertAlign w:val="subscript"/>
        </w:rPr>
        <w:t>1</w:t>
      </w:r>
      <w:r w:rsidR="00186F8D" w:rsidRPr="00186F8D">
        <w:t xml:space="preserve"> = 0 and </w:t>
      </w:r>
      <w:r w:rsidR="00186F8D" w:rsidRPr="00186F8D">
        <w:rPr>
          <w:i/>
        </w:rPr>
        <w:t>H</w:t>
      </w:r>
      <w:r w:rsidR="00186F8D" w:rsidRPr="00186F8D">
        <w:rPr>
          <w:i/>
          <w:vertAlign w:val="subscript"/>
        </w:rPr>
        <w:t>a</w:t>
      </w:r>
      <w:r w:rsidR="00186F8D" w:rsidRPr="00186F8D">
        <w:t xml:space="preserve">: </w:t>
      </w:r>
      <w:r w:rsidR="00186F8D" w:rsidRPr="00186F8D">
        <w:rPr>
          <w:i/>
        </w:rPr>
        <w:t>y</w:t>
      </w:r>
      <w:r w:rsidR="00186F8D" w:rsidRPr="00186F8D">
        <w:rPr>
          <w:i/>
          <w:vertAlign w:val="subscript"/>
        </w:rPr>
        <w:t>1</w:t>
      </w:r>
      <w:r w:rsidR="00186F8D" w:rsidRPr="00186F8D">
        <w:t xml:space="preserve"> ≠ 0. </w:t>
      </w:r>
      <w:r w:rsidR="006E6B08">
        <w:t>The rule that we should follow</w:t>
      </w:r>
      <w:r w:rsidR="00186F8D" w:rsidRPr="00186F8D">
        <w:t xml:space="preserve"> </w:t>
      </w:r>
      <w:r w:rsidR="006E6B08">
        <w:t xml:space="preserve">(page </w:t>
      </w:r>
      <w:r w:rsidR="00186F8D" w:rsidRPr="00186F8D">
        <w:t>119</w:t>
      </w:r>
      <w:r w:rsidR="006E6B08">
        <w:t xml:space="preserve"> from the books) says the following:</w:t>
      </w:r>
    </w:p>
    <w:p w14:paraId="098198FA" w14:textId="77777777" w:rsidR="007A05C5" w:rsidRPr="007A05C5" w:rsidRDefault="00186F8D" w:rsidP="007A05C5">
      <w:pPr>
        <w:spacing w:line="360" w:lineRule="auto"/>
        <w:ind w:left="720" w:firstLine="720"/>
        <w:rPr>
          <w:i/>
          <w:sz w:val="22"/>
          <w:szCs w:val="22"/>
        </w:rPr>
      </w:pPr>
      <w:r w:rsidRPr="007A05C5">
        <w:rPr>
          <w:sz w:val="22"/>
          <w:szCs w:val="22"/>
        </w:rPr>
        <w:t>If X</w:t>
      </w:r>
      <w:r w:rsidRPr="007A05C5">
        <w:rPr>
          <w:sz w:val="22"/>
          <w:szCs w:val="22"/>
          <w:vertAlign w:val="superscript"/>
        </w:rPr>
        <w:t>2</w:t>
      </w:r>
      <w:r w:rsidRPr="007A05C5">
        <w:rPr>
          <w:sz w:val="22"/>
          <w:szCs w:val="22"/>
          <w:vertAlign w:val="subscript"/>
        </w:rPr>
        <w:t>BP</w:t>
      </w:r>
      <w:r w:rsidRPr="007A05C5">
        <w:rPr>
          <w:sz w:val="22"/>
          <w:szCs w:val="22"/>
        </w:rPr>
        <w:t xml:space="preserve"> ≤ x</w:t>
      </w:r>
      <w:r w:rsidRPr="007A05C5">
        <w:rPr>
          <w:sz w:val="22"/>
          <w:szCs w:val="22"/>
          <w:vertAlign w:val="superscript"/>
        </w:rPr>
        <w:t>2</w:t>
      </w:r>
      <w:r w:rsidRPr="007A05C5">
        <w:rPr>
          <w:sz w:val="22"/>
          <w:szCs w:val="22"/>
        </w:rPr>
        <w:t xml:space="preserve">(1 – α, </w:t>
      </w:r>
      <w:r w:rsidRPr="007A05C5">
        <w:rPr>
          <w:i/>
          <w:sz w:val="22"/>
          <w:szCs w:val="22"/>
        </w:rPr>
        <w:t>df</w:t>
      </w:r>
      <w:r w:rsidRPr="007A05C5">
        <w:rPr>
          <w:sz w:val="22"/>
          <w:szCs w:val="22"/>
        </w:rPr>
        <w:t xml:space="preserve">), then conclude </w:t>
      </w:r>
      <w:r w:rsidRPr="007A05C5">
        <w:rPr>
          <w:i/>
          <w:sz w:val="22"/>
          <w:szCs w:val="22"/>
        </w:rPr>
        <w:t>H</w:t>
      </w:r>
      <w:r w:rsidRPr="007A05C5">
        <w:rPr>
          <w:i/>
          <w:sz w:val="22"/>
          <w:szCs w:val="22"/>
          <w:vertAlign w:val="subscript"/>
        </w:rPr>
        <w:t>0</w:t>
      </w:r>
      <w:r w:rsidRPr="007A05C5">
        <w:rPr>
          <w:i/>
          <w:sz w:val="22"/>
          <w:szCs w:val="22"/>
        </w:rPr>
        <w:t xml:space="preserve">, </w:t>
      </w:r>
      <w:r w:rsidRPr="007A05C5">
        <w:rPr>
          <w:sz w:val="22"/>
          <w:szCs w:val="22"/>
        </w:rPr>
        <w:t>and if X</w:t>
      </w:r>
      <w:r w:rsidRPr="007A05C5">
        <w:rPr>
          <w:sz w:val="22"/>
          <w:szCs w:val="22"/>
          <w:vertAlign w:val="superscript"/>
        </w:rPr>
        <w:t>2</w:t>
      </w:r>
      <w:r w:rsidRPr="007A05C5">
        <w:rPr>
          <w:sz w:val="22"/>
          <w:szCs w:val="22"/>
          <w:vertAlign w:val="subscript"/>
        </w:rPr>
        <w:t>BP</w:t>
      </w:r>
      <w:r w:rsidRPr="007A05C5">
        <w:rPr>
          <w:sz w:val="22"/>
          <w:szCs w:val="22"/>
        </w:rPr>
        <w:t xml:space="preserve"> &gt; x</w:t>
      </w:r>
      <w:r w:rsidRPr="007A05C5">
        <w:rPr>
          <w:sz w:val="22"/>
          <w:szCs w:val="22"/>
          <w:vertAlign w:val="superscript"/>
        </w:rPr>
        <w:t>2</w:t>
      </w:r>
      <w:r w:rsidRPr="007A05C5">
        <w:rPr>
          <w:sz w:val="22"/>
          <w:szCs w:val="22"/>
        </w:rPr>
        <w:t xml:space="preserve">(1 – α, </w:t>
      </w:r>
      <w:r w:rsidRPr="007A05C5">
        <w:rPr>
          <w:i/>
          <w:sz w:val="22"/>
          <w:szCs w:val="22"/>
        </w:rPr>
        <w:t>df</w:t>
      </w:r>
      <w:r w:rsidRPr="007A05C5">
        <w:rPr>
          <w:sz w:val="22"/>
          <w:szCs w:val="22"/>
        </w:rPr>
        <w:t xml:space="preserve">), then conclude </w:t>
      </w:r>
      <w:r w:rsidRPr="007A05C5">
        <w:rPr>
          <w:i/>
          <w:sz w:val="22"/>
          <w:szCs w:val="22"/>
        </w:rPr>
        <w:t>H</w:t>
      </w:r>
      <w:r w:rsidRPr="007A05C5">
        <w:rPr>
          <w:i/>
          <w:sz w:val="22"/>
          <w:szCs w:val="22"/>
          <w:vertAlign w:val="subscript"/>
        </w:rPr>
        <w:t>a</w:t>
      </w:r>
      <w:r w:rsidRPr="007A05C5">
        <w:rPr>
          <w:i/>
          <w:sz w:val="22"/>
          <w:szCs w:val="22"/>
        </w:rPr>
        <w:t xml:space="preserve">. </w:t>
      </w:r>
    </w:p>
    <w:p w14:paraId="45ADC36F" w14:textId="1C17E73A" w:rsidR="00186F8D" w:rsidRPr="00186F8D" w:rsidRDefault="00186F8D" w:rsidP="0098588C">
      <w:pPr>
        <w:spacing w:line="360" w:lineRule="auto"/>
        <w:ind w:firstLine="720"/>
      </w:pPr>
      <w:r w:rsidRPr="00186F8D">
        <w:t>In this case, x</w:t>
      </w:r>
      <w:r w:rsidRPr="00186F8D">
        <w:rPr>
          <w:vertAlign w:val="superscript"/>
        </w:rPr>
        <w:t>2</w:t>
      </w:r>
      <w:r w:rsidRPr="00186F8D">
        <w:t xml:space="preserve">(1 – α, </w:t>
      </w:r>
      <w:r w:rsidRPr="00186F8D">
        <w:rPr>
          <w:i/>
        </w:rPr>
        <w:t>df</w:t>
      </w:r>
      <w:r w:rsidRPr="00186F8D">
        <w:t xml:space="preserve">) = 3.84. The BP value from the BP test function, is 6.0215. </w:t>
      </w:r>
      <w:r w:rsidR="0098588C">
        <w:t>And s</w:t>
      </w:r>
      <w:r w:rsidRPr="00186F8D">
        <w:t xml:space="preserve">ince 6. 0215 &gt; 3.84, we conclude </w:t>
      </w:r>
      <w:r w:rsidRPr="00186F8D">
        <w:rPr>
          <w:i/>
        </w:rPr>
        <w:t>H</w:t>
      </w:r>
      <w:r w:rsidRPr="00186F8D">
        <w:rPr>
          <w:i/>
          <w:vertAlign w:val="subscript"/>
        </w:rPr>
        <w:t>a</w:t>
      </w:r>
      <w:r w:rsidRPr="00186F8D">
        <w:rPr>
          <w:i/>
        </w:rPr>
        <w:t xml:space="preserve">, </w:t>
      </w:r>
      <w:r w:rsidR="0098588C">
        <w:rPr>
          <w:i/>
        </w:rPr>
        <w:t xml:space="preserve">and </w:t>
      </w:r>
      <w:r w:rsidRPr="00186F8D">
        <w:t>that the error variance is not constant. The P-value of the test is 0.01413, which is</w:t>
      </w:r>
      <w:r w:rsidR="0098588C">
        <w:t xml:space="preserve"> relatively</w:t>
      </w:r>
      <w:r w:rsidRPr="00186F8D">
        <w:t xml:space="preserve"> small and </w:t>
      </w:r>
      <w:r w:rsidR="0098588C">
        <w:t>is an evidence of</w:t>
      </w:r>
      <w:r w:rsidRPr="00186F8D">
        <w:t xml:space="preserve"> the lack of constant variance. </w:t>
      </w:r>
      <w:r w:rsidR="0098588C">
        <w:t xml:space="preserve">From this test, we can confirm the fidings in part (a) of this question suggesting </w:t>
      </w:r>
      <w:r w:rsidRPr="00186F8D">
        <w:t xml:space="preserve">non-constant variance. </w:t>
      </w:r>
    </w:p>
    <w:p w14:paraId="1E459CFF" w14:textId="2FF42EA2" w:rsidR="00B24DC3" w:rsidRPr="00D86AA1" w:rsidRDefault="00B24DC3" w:rsidP="00186F8D">
      <w:pPr>
        <w:spacing w:line="360" w:lineRule="auto"/>
        <w:ind w:firstLine="720"/>
      </w:pPr>
    </w:p>
    <w:p w14:paraId="1EDCF5D1" w14:textId="77777777" w:rsidR="00FF25EA" w:rsidRDefault="00FF25EA">
      <w:pPr>
        <w:spacing w:after="0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6"/>
          <w:szCs w:val="36"/>
        </w:rPr>
      </w:pPr>
      <w:r>
        <w:br w:type="page"/>
      </w:r>
    </w:p>
    <w:p w14:paraId="161C55E9" w14:textId="7E6A107C" w:rsidR="00756B53" w:rsidRDefault="00756B53" w:rsidP="00937AE3">
      <w:pPr>
        <w:pStyle w:val="Title"/>
      </w:pPr>
      <w:r>
        <w:t xml:space="preserve">Chapter </w:t>
      </w:r>
      <w:r w:rsidR="00937AE3">
        <w:t>3</w:t>
      </w:r>
      <w:r>
        <w:t xml:space="preserve"> - Problem </w:t>
      </w:r>
      <w:r w:rsidR="004F7814">
        <w:t>3.15</w:t>
      </w:r>
    </w:p>
    <w:p w14:paraId="58188FC1" w14:textId="77777777" w:rsidR="00756B53" w:rsidRPr="006628F9" w:rsidRDefault="00756B53" w:rsidP="00756B53">
      <w:pPr>
        <w:pStyle w:val="BodyText"/>
        <w:rPr>
          <w:b/>
          <w:bCs/>
        </w:rPr>
      </w:pPr>
      <w:r w:rsidRPr="006628F9">
        <w:rPr>
          <w:b/>
          <w:bCs/>
        </w:rPr>
        <w:t>Includes answers to:</w:t>
      </w:r>
    </w:p>
    <w:p w14:paraId="414FBD39" w14:textId="382D869E" w:rsidR="00756B53" w:rsidRDefault="004F7814" w:rsidP="00756B53">
      <w:pPr>
        <w:pStyle w:val="BodyText"/>
        <w:numPr>
          <w:ilvl w:val="0"/>
          <w:numId w:val="4"/>
        </w:numPr>
      </w:pPr>
      <w:r>
        <w:t>a, b, and c</w:t>
      </w:r>
    </w:p>
    <w:p w14:paraId="2917EE43" w14:textId="77777777" w:rsidR="00756B53" w:rsidRPr="00756B53" w:rsidRDefault="00756B53" w:rsidP="00756B53">
      <w:pPr>
        <w:pStyle w:val="BodyText"/>
      </w:pPr>
    </w:p>
    <w:p w14:paraId="0433C930" w14:textId="77777777" w:rsidR="002E5AD9" w:rsidRPr="00741DF0" w:rsidRDefault="002E5AD9" w:rsidP="002E5AD9">
      <w:pPr>
        <w:pStyle w:val="SourceCode"/>
        <w:rPr>
          <w:sz w:val="22"/>
          <w:szCs w:val="22"/>
        </w:rPr>
      </w:pPr>
      <w:r w:rsidRPr="00741DF0">
        <w:rPr>
          <w:rStyle w:val="VerbatimChar"/>
          <w:sz w:val="22"/>
          <w:szCs w:val="22"/>
        </w:rPr>
        <w:t xml:space="preserve">##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Call: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lm(formula = concentration ~ time)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Residuals: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    Min      1Q  Median      3Q     Max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-0.5333 -0.4043 -0.1373  0.4157  0.8487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Coefficients: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            Estimate Std. Error t value Pr(&gt;|t|)   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(Intercept)   2.5753     0.2487  10.354 1.20e-07 ***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time         -0.3240     0.0433  -7.483 4.61e-06 ***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---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Signif. codes:  0 '***' 0.001 '**' 0.01 '*' 0.05 '.' 0.1 ' ' 1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Residual standard error: 0.4743 on 13 degrees of freedom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Multiple R-squared:  0.8116, Adjusted R-squared:  0.7971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F-statistic: 55.99 on 1 and 13 DF,  p-value: 4.611e-06</w:t>
      </w:r>
    </w:p>
    <w:p w14:paraId="51B9F933" w14:textId="77777777" w:rsidR="002E5AD9" w:rsidRPr="00741DF0" w:rsidRDefault="002E5AD9" w:rsidP="002E5AD9">
      <w:pPr>
        <w:pStyle w:val="SourceCode"/>
        <w:rPr>
          <w:sz w:val="22"/>
          <w:szCs w:val="22"/>
        </w:rPr>
      </w:pPr>
      <w:r w:rsidRPr="00741DF0">
        <w:rPr>
          <w:rStyle w:val="VerbatimChar"/>
          <w:sz w:val="22"/>
          <w:szCs w:val="22"/>
        </w:rPr>
        <w:t xml:space="preserve">## (Intercept)        time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   2.575333   -0.324000</w:t>
      </w:r>
    </w:p>
    <w:p w14:paraId="6699ED4C" w14:textId="77777777" w:rsidR="002E5AD9" w:rsidRDefault="002E5AD9" w:rsidP="002E5AD9">
      <w:pPr>
        <w:pStyle w:val="FirstParagraph"/>
      </w:pPr>
      <w:r>
        <w:rPr>
          <w:noProof/>
        </w:rPr>
        <w:drawing>
          <wp:inline distT="0" distB="0" distL="0" distR="0" wp14:anchorId="10A50C04" wp14:editId="26CAAB8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5_KNI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1594C" w14:textId="77777777" w:rsidR="002E5AD9" w:rsidRPr="00741DF0" w:rsidRDefault="002E5AD9" w:rsidP="002E5AD9">
      <w:pPr>
        <w:pStyle w:val="SourceCode"/>
        <w:rPr>
          <w:sz w:val="22"/>
          <w:szCs w:val="22"/>
        </w:rPr>
      </w:pPr>
      <w:r w:rsidRPr="00741DF0">
        <w:rPr>
          <w:rStyle w:val="VerbatimChar"/>
          <w:sz w:val="22"/>
          <w:szCs w:val="22"/>
        </w:rPr>
        <w:t>## Analysis of Variance Table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Model 1: concentration ~ time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Model 2: concentration ~ 0 + as.factor(time)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  Res.Df    RSS Df Sum of Sq      F    Pr(&gt;F)   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 xml:space="preserve">## 1     13 2.9247                                  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2     10 0.1574  3    2.7673 58.603 1.194e-06 ***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---</w:t>
      </w:r>
      <w:r w:rsidRPr="00741DF0">
        <w:rPr>
          <w:sz w:val="22"/>
          <w:szCs w:val="22"/>
        </w:rPr>
        <w:br/>
      </w:r>
      <w:r w:rsidRPr="00741DF0">
        <w:rPr>
          <w:rStyle w:val="VerbatimChar"/>
          <w:sz w:val="22"/>
          <w:szCs w:val="22"/>
        </w:rPr>
        <w:t>## Signif. codes:  0 '***' 0.001 '**' 0.01 '*' 0.05 '.' 0.1 ' ' 1</w:t>
      </w:r>
    </w:p>
    <w:p w14:paraId="123B868A" w14:textId="77777777" w:rsidR="002E5AD9" w:rsidRPr="00741DF0" w:rsidRDefault="002E5AD9" w:rsidP="002E5AD9">
      <w:pPr>
        <w:pStyle w:val="SourceCode"/>
        <w:rPr>
          <w:sz w:val="22"/>
          <w:szCs w:val="22"/>
        </w:rPr>
      </w:pPr>
      <w:r w:rsidRPr="00741DF0">
        <w:rPr>
          <w:rStyle w:val="VerbatimChar"/>
          <w:sz w:val="22"/>
          <w:szCs w:val="22"/>
        </w:rPr>
        <w:t>## [1] 38.50633</w:t>
      </w:r>
    </w:p>
    <w:p w14:paraId="33793D07" w14:textId="77777777" w:rsidR="002E5AD9" w:rsidRDefault="002E5AD9">
      <w:pPr>
        <w:spacing w:after="0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br w:type="page"/>
      </w:r>
    </w:p>
    <w:p w14:paraId="4B46FAFB" w14:textId="6AD61F3C" w:rsidR="00CB741B" w:rsidRPr="00DD1743" w:rsidRDefault="00593C1C" w:rsidP="00DD1743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620A77BC" w14:textId="5127F5DF" w:rsidR="0088660E" w:rsidRPr="00481A3A" w:rsidRDefault="00445D1C" w:rsidP="0088660E">
      <w:pPr>
        <w:rPr>
          <w:b/>
        </w:rPr>
      </w:pPr>
      <w:r>
        <w:rPr>
          <w:b/>
        </w:rPr>
        <w:t>3.15</w:t>
      </w:r>
    </w:p>
    <w:p w14:paraId="41747DD5" w14:textId="672E8E46" w:rsidR="001E7BCA" w:rsidRPr="001E7BCA" w:rsidRDefault="002F6F42" w:rsidP="00FD2EE4">
      <w:pPr>
        <w:spacing w:line="360" w:lineRule="auto"/>
        <w:ind w:firstLine="720"/>
      </w:pPr>
      <w:r>
        <w:rPr>
          <w:b/>
        </w:rPr>
        <w:t>a</w:t>
      </w:r>
      <w:r w:rsidR="001E7BCA" w:rsidRPr="00481A3A">
        <w:rPr>
          <w:b/>
        </w:rPr>
        <w:t>)</w:t>
      </w:r>
      <w:r w:rsidR="001E7BCA">
        <w:t xml:space="preserve"> </w:t>
      </w:r>
      <w:r w:rsidR="00FD2EE4">
        <w:rPr>
          <w:rFonts w:ascii="Calibri" w:hAnsi="Calibri" w:cs="Times New Roman"/>
        </w:rPr>
        <w:t>Refer to the knitted section above to see the plot</w:t>
      </w:r>
      <w:r w:rsidR="00FD2EE4" w:rsidRPr="00FD2EE4">
        <w:t xml:space="preserve">. The function is </w:t>
      </w:r>
      <w:r w:rsidR="00035CD0">
        <w:br/>
      </w:r>
      <w:r w:rsidR="00FD2EE4" w:rsidRPr="00FD2EE4">
        <w:t>Ŷ = -0.324000(X</w:t>
      </w:r>
      <w:r w:rsidR="00FD2EE4" w:rsidRPr="00FD2EE4">
        <w:rPr>
          <w:i/>
          <w:vertAlign w:val="subscript"/>
        </w:rPr>
        <w:t xml:space="preserve">i </w:t>
      </w:r>
      <w:r w:rsidR="00FD2EE4" w:rsidRPr="00FD2EE4">
        <w:t>) + 2.575333</w:t>
      </w:r>
    </w:p>
    <w:p w14:paraId="186E1B33" w14:textId="77777777" w:rsidR="000C437E" w:rsidRDefault="00BE1DE8" w:rsidP="000C437E">
      <w:pPr>
        <w:spacing w:line="360" w:lineRule="auto"/>
        <w:ind w:firstLine="720"/>
      </w:pPr>
      <w:r>
        <w:rPr>
          <w:b/>
        </w:rPr>
        <w:t>b</w:t>
      </w:r>
      <w:r w:rsidR="0088660E" w:rsidRPr="00481A3A">
        <w:rPr>
          <w:b/>
        </w:rPr>
        <w:t>)</w:t>
      </w:r>
      <w:r w:rsidR="0088660E">
        <w:t xml:space="preserve"> </w:t>
      </w:r>
      <w:r w:rsidR="000E5432">
        <w:t>The F test alter</w:t>
      </w:r>
      <w:r>
        <w:t>natives, due to the lack of fit, are</w:t>
      </w:r>
      <w:r w:rsidR="00D907C4" w:rsidRPr="00D907C4">
        <w:t xml:space="preserve"> </w:t>
      </w:r>
      <w:r w:rsidR="00D907C4" w:rsidRPr="00D907C4">
        <w:rPr>
          <w:i/>
        </w:rPr>
        <w:t>H</w:t>
      </w:r>
      <w:r w:rsidR="00D907C4" w:rsidRPr="00D907C4">
        <w:rPr>
          <w:i/>
          <w:vertAlign w:val="subscript"/>
        </w:rPr>
        <w:t>0</w:t>
      </w:r>
      <w:r w:rsidR="00D907C4" w:rsidRPr="00D907C4">
        <w:t xml:space="preserve">: </w:t>
      </w:r>
      <w:r w:rsidR="00D907C4" w:rsidRPr="00D907C4">
        <w:rPr>
          <w:i/>
        </w:rPr>
        <w:t>E{Y} = β</w:t>
      </w:r>
      <w:r w:rsidR="00D907C4" w:rsidRPr="00D907C4">
        <w:rPr>
          <w:i/>
          <w:vertAlign w:val="subscript"/>
        </w:rPr>
        <w:t>0</w:t>
      </w:r>
      <w:r w:rsidR="00D907C4" w:rsidRPr="00D907C4">
        <w:rPr>
          <w:i/>
        </w:rPr>
        <w:t xml:space="preserve"> + β</w:t>
      </w:r>
      <w:r w:rsidR="00D907C4" w:rsidRPr="00D907C4">
        <w:rPr>
          <w:i/>
          <w:vertAlign w:val="subscript"/>
        </w:rPr>
        <w:t>1</w:t>
      </w:r>
      <w:r w:rsidR="00D907C4" w:rsidRPr="00D907C4">
        <w:rPr>
          <w:i/>
        </w:rPr>
        <w:t>X</w:t>
      </w:r>
      <w:r w:rsidR="00D907C4" w:rsidRPr="00D907C4">
        <w:t xml:space="preserve"> and </w:t>
      </w:r>
      <w:r w:rsidR="00D907C4" w:rsidRPr="00D907C4">
        <w:rPr>
          <w:i/>
        </w:rPr>
        <w:t>H</w:t>
      </w:r>
      <w:r w:rsidR="00D907C4" w:rsidRPr="00D907C4">
        <w:rPr>
          <w:i/>
          <w:vertAlign w:val="subscript"/>
        </w:rPr>
        <w:t>a</w:t>
      </w:r>
      <w:r w:rsidR="00D907C4" w:rsidRPr="00D907C4">
        <w:t xml:space="preserve">: </w:t>
      </w:r>
      <w:r w:rsidR="00D907C4" w:rsidRPr="00D907C4">
        <w:rPr>
          <w:i/>
        </w:rPr>
        <w:t>E{Y} ≠ β</w:t>
      </w:r>
      <w:r w:rsidR="00D907C4" w:rsidRPr="00D907C4">
        <w:rPr>
          <w:i/>
          <w:vertAlign w:val="subscript"/>
        </w:rPr>
        <w:t>0</w:t>
      </w:r>
      <w:r w:rsidR="00D907C4" w:rsidRPr="00D907C4">
        <w:rPr>
          <w:i/>
        </w:rPr>
        <w:t xml:space="preserve"> + β</w:t>
      </w:r>
      <w:r w:rsidR="00D907C4" w:rsidRPr="00D907C4">
        <w:rPr>
          <w:i/>
          <w:vertAlign w:val="subscript"/>
        </w:rPr>
        <w:t>1</w:t>
      </w:r>
      <w:r w:rsidR="00D907C4" w:rsidRPr="00D907C4">
        <w:rPr>
          <w:i/>
        </w:rPr>
        <w:t>X</w:t>
      </w:r>
      <w:r w:rsidR="00D907C4" w:rsidRPr="00D907C4">
        <w:t xml:space="preserve">. </w:t>
      </w:r>
      <w:r w:rsidR="000C437E">
        <w:t>The rule we follow is</w:t>
      </w:r>
    </w:p>
    <w:p w14:paraId="0CC24878" w14:textId="77777777" w:rsidR="000C437E" w:rsidRDefault="00D907C4" w:rsidP="000C437E">
      <w:pPr>
        <w:spacing w:line="360" w:lineRule="auto"/>
        <w:ind w:firstLine="720"/>
      </w:pPr>
      <w:r w:rsidRPr="00D907C4">
        <w:t xml:space="preserve"> if F* ≤ F(1 – α; c -2, n -c), conclude </w:t>
      </w:r>
      <w:r w:rsidRPr="00D907C4">
        <w:rPr>
          <w:i/>
        </w:rPr>
        <w:t>H</w:t>
      </w:r>
      <w:r w:rsidRPr="00D907C4">
        <w:rPr>
          <w:i/>
          <w:vertAlign w:val="subscript"/>
        </w:rPr>
        <w:t>0</w:t>
      </w:r>
      <w:r w:rsidRPr="00D907C4">
        <w:t xml:space="preserve"> and if F* &gt; F(1 – α; c -2, n -c), conclude </w:t>
      </w:r>
      <w:r w:rsidRPr="00D907C4">
        <w:rPr>
          <w:i/>
        </w:rPr>
        <w:t>H</w:t>
      </w:r>
      <w:r w:rsidRPr="00D907C4">
        <w:rPr>
          <w:i/>
          <w:vertAlign w:val="subscript"/>
        </w:rPr>
        <w:t>a</w:t>
      </w:r>
      <w:r w:rsidRPr="00D907C4">
        <w:t xml:space="preserve">. </w:t>
      </w:r>
    </w:p>
    <w:p w14:paraId="46A051C5" w14:textId="29ED2555" w:rsidR="0088660E" w:rsidRDefault="00CD4DF4" w:rsidP="00CD4DF4">
      <w:pPr>
        <w:spacing w:line="360" w:lineRule="auto"/>
        <w:ind w:firstLine="720"/>
      </w:pPr>
      <w:r>
        <w:t>In our case</w:t>
      </w:r>
      <w:r w:rsidR="00D907C4" w:rsidRPr="00D907C4">
        <w:t xml:space="preserve">, c = 3 for the 3 subgroups, n = 5 for the number of observations in each subgroup, and α = 0.025. </w:t>
      </w:r>
      <w:r>
        <w:t>Through R</w:t>
      </w:r>
      <w:r w:rsidR="00D907C4" w:rsidRPr="00D907C4">
        <w:t>, F() = F(0.975, 1, 2) = 38.50633. The F* value from the ANOVA table is 58.603</w:t>
      </w:r>
      <w:r>
        <w:t>. Since 58.603 &gt; 38.50633, we</w:t>
      </w:r>
      <w:r w:rsidR="00D907C4" w:rsidRPr="00D907C4">
        <w:t xml:space="preserve"> conclude </w:t>
      </w:r>
      <w:r w:rsidR="00D907C4" w:rsidRPr="00D907C4">
        <w:rPr>
          <w:i/>
        </w:rPr>
        <w:t>H</w:t>
      </w:r>
      <w:r w:rsidR="00D907C4" w:rsidRPr="00D907C4">
        <w:rPr>
          <w:i/>
          <w:vertAlign w:val="subscript"/>
        </w:rPr>
        <w:t>a</w:t>
      </w:r>
      <w:r>
        <w:rPr>
          <w:i/>
        </w:rPr>
        <w:t xml:space="preserve">, and </w:t>
      </w:r>
      <w:r w:rsidR="00D907C4" w:rsidRPr="00D907C4">
        <w:t xml:space="preserve">that the regression function is not </w:t>
      </w:r>
      <w:r>
        <w:t xml:space="preserve">a </w:t>
      </w:r>
      <w:r w:rsidR="00D907C4" w:rsidRPr="00D907C4">
        <w:t>linear</w:t>
      </w:r>
      <w:r>
        <w:t xml:space="preserve"> one</w:t>
      </w:r>
      <w:r w:rsidR="00D907C4" w:rsidRPr="00D907C4">
        <w:t>. The P-value for this test is</w:t>
      </w:r>
      <w:r w:rsidR="00F207CE">
        <w:t xml:space="preserve"> equal to</w:t>
      </w:r>
      <w:r w:rsidR="00D907C4" w:rsidRPr="00D907C4">
        <w:t xml:space="preserve"> 1.194e-06.</w:t>
      </w:r>
    </w:p>
    <w:p w14:paraId="71E31164" w14:textId="3B262018" w:rsidR="00E96D56" w:rsidRDefault="00FB3A38" w:rsidP="005671C2">
      <w:pPr>
        <w:spacing w:line="360" w:lineRule="auto"/>
        <w:ind w:firstLine="720"/>
      </w:pPr>
      <w:r>
        <w:rPr>
          <w:b/>
        </w:rPr>
        <w:t>c</w:t>
      </w:r>
      <w:r w:rsidR="0088660E" w:rsidRPr="00481A3A">
        <w:rPr>
          <w:b/>
        </w:rPr>
        <w:t>)</w:t>
      </w:r>
      <w:r w:rsidR="0088660E">
        <w:t xml:space="preserve"> </w:t>
      </w:r>
      <w:r w:rsidR="005671C2">
        <w:t xml:space="preserve">On page 127 from the book, comment number 5 states that </w:t>
      </w:r>
      <w:r w:rsidR="00DE50F7" w:rsidRPr="00DE50F7">
        <w:t xml:space="preserve">“The alternative </w:t>
      </w:r>
      <w:r w:rsidR="00DE50F7" w:rsidRPr="00DE50F7">
        <w:rPr>
          <w:i/>
        </w:rPr>
        <w:t>H</w:t>
      </w:r>
      <w:r w:rsidR="00DE50F7" w:rsidRPr="00DE50F7">
        <w:rPr>
          <w:i/>
          <w:vertAlign w:val="subscript"/>
        </w:rPr>
        <w:t>a</w:t>
      </w:r>
      <w:r w:rsidR="00DE50F7" w:rsidRPr="00DE50F7">
        <w:t xml:space="preserve"> includes all regression functions other than a linear one. For instance, it includes a quadratic function or a logarithmic one. If </w:t>
      </w:r>
      <w:r w:rsidR="00DE50F7" w:rsidRPr="00DE50F7">
        <w:rPr>
          <w:i/>
        </w:rPr>
        <w:t>H</w:t>
      </w:r>
      <w:r w:rsidR="00DE50F7" w:rsidRPr="00DE50F7">
        <w:rPr>
          <w:i/>
          <w:vertAlign w:val="subscript"/>
        </w:rPr>
        <w:t>a</w:t>
      </w:r>
      <w:r w:rsidR="00DE50F7" w:rsidRPr="00DE50F7">
        <w:rPr>
          <w:i/>
        </w:rPr>
        <w:t xml:space="preserve"> </w:t>
      </w:r>
      <w:r w:rsidR="00DE50F7" w:rsidRPr="00DE50F7">
        <w:t xml:space="preserve">is concluded, a study of residuals can be helpful in identifying an appropriate function”. The F* test for lack of fit only </w:t>
      </w:r>
      <w:r w:rsidR="005671C2">
        <w:t>points out</w:t>
      </w:r>
      <w:r w:rsidR="00DE50F7" w:rsidRPr="00DE50F7">
        <w:t xml:space="preserve"> that the appropriate regression function is </w:t>
      </w:r>
      <w:r w:rsidR="005671C2">
        <w:t>not</w:t>
      </w:r>
      <w:r w:rsidR="00DE50F7" w:rsidRPr="00DE50F7">
        <w:t xml:space="preserve"> linear, but does not suggest a more appropriate function</w:t>
      </w:r>
      <w:r w:rsidR="005671C2">
        <w:t xml:space="preserve"> or model to follow/use</w:t>
      </w:r>
      <w:r w:rsidR="00DE50F7" w:rsidRPr="00DE50F7">
        <w:t>.</w:t>
      </w:r>
    </w:p>
    <w:p w14:paraId="40AA091E" w14:textId="77777777" w:rsidR="00E96D56" w:rsidRDefault="00E96D56">
      <w:pPr>
        <w:spacing w:after="0"/>
      </w:pPr>
      <w:r>
        <w:br w:type="page"/>
      </w:r>
    </w:p>
    <w:p w14:paraId="562C99EA" w14:textId="3735B6EB" w:rsidR="00E96D56" w:rsidRDefault="00E96D56" w:rsidP="00AB7400">
      <w:pPr>
        <w:pStyle w:val="Title"/>
      </w:pPr>
      <w:r>
        <w:t>Chapter 3 - Problem 3.1</w:t>
      </w:r>
      <w:r w:rsidR="00AB7400">
        <w:t>6</w:t>
      </w:r>
    </w:p>
    <w:p w14:paraId="081993EE" w14:textId="77777777" w:rsidR="00E96D56" w:rsidRPr="006628F9" w:rsidRDefault="00E96D56" w:rsidP="00E96D56">
      <w:pPr>
        <w:pStyle w:val="BodyText"/>
        <w:rPr>
          <w:b/>
          <w:bCs/>
        </w:rPr>
      </w:pPr>
      <w:r w:rsidRPr="006628F9">
        <w:rPr>
          <w:b/>
          <w:bCs/>
        </w:rPr>
        <w:t>Includes answers to:</w:t>
      </w:r>
    </w:p>
    <w:p w14:paraId="16DAFDF4" w14:textId="361B6D35" w:rsidR="00E96D56" w:rsidRPr="00756B53" w:rsidRDefault="00E96D56" w:rsidP="00522754">
      <w:pPr>
        <w:pStyle w:val="BodyText"/>
        <w:numPr>
          <w:ilvl w:val="0"/>
          <w:numId w:val="4"/>
        </w:numPr>
      </w:pPr>
      <w:r>
        <w:t>a, b,</w:t>
      </w:r>
      <w:r w:rsidR="00AB7400">
        <w:t xml:space="preserve"> c, d, e,</w:t>
      </w:r>
      <w:r>
        <w:t xml:space="preserve"> and </w:t>
      </w:r>
      <w:r w:rsidR="00AB7400">
        <w:t>f</w:t>
      </w:r>
    </w:p>
    <w:p w14:paraId="300E60B3" w14:textId="77777777" w:rsidR="00522754" w:rsidRPr="00522754" w:rsidRDefault="00522754" w:rsidP="00522754">
      <w:pPr>
        <w:pStyle w:val="SourceCode"/>
        <w:rPr>
          <w:sz w:val="22"/>
          <w:szCs w:val="22"/>
        </w:rPr>
      </w:pPr>
      <w:r w:rsidRPr="00522754">
        <w:rPr>
          <w:rStyle w:val="VerbatimChar"/>
          <w:sz w:val="22"/>
          <w:szCs w:val="22"/>
        </w:rPr>
        <w:t xml:space="preserve">##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Call: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lm(formula = concentration ~ time)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 xml:space="preserve">##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Residuals: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 xml:space="preserve">##     Min      1Q  Median      3Q     Max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 xml:space="preserve">## -0.5333 -0.4043 -0.1373  0.4157  0.8487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 xml:space="preserve">##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Coefficients: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 xml:space="preserve">##             Estimate Std. Error t value Pr(&gt;|t|)   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(Intercept)   2.5753     0.2487  10.354 1.20e-07 ***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time         -0.3240     0.0433  -7.483 4.61e-06 ***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---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Signif. codes:  0 '***' 0.001 '**' 0.01 '*' 0.05 '.' 0.1 ' ' 1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 xml:space="preserve">##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Residual standard error: 0.4743 on 13 degrees of freedom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 xml:space="preserve">## Multiple R-squared:  0.8116, Adjusted R-squared:  0.7971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F-statistic: 55.99 on 1 and 13 DF,  p-value: 4.611e-06</w:t>
      </w:r>
    </w:p>
    <w:p w14:paraId="32A0775D" w14:textId="77777777" w:rsidR="00522754" w:rsidRPr="00522754" w:rsidRDefault="00522754" w:rsidP="00522754">
      <w:pPr>
        <w:pStyle w:val="SourceCode"/>
        <w:rPr>
          <w:sz w:val="22"/>
          <w:szCs w:val="22"/>
        </w:rPr>
      </w:pPr>
      <w:r w:rsidRPr="00522754">
        <w:rPr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194E277D" wp14:editId="664DB0E3">
            <wp:simplePos x="0" y="0"/>
            <wp:positionH relativeFrom="column">
              <wp:posOffset>660400</wp:posOffset>
            </wp:positionH>
            <wp:positionV relativeFrom="paragraph">
              <wp:posOffset>688340</wp:posOffset>
            </wp:positionV>
            <wp:extent cx="4620126" cy="3696101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754">
        <w:rPr>
          <w:rStyle w:val="VerbatimChar"/>
          <w:sz w:val="22"/>
          <w:szCs w:val="22"/>
        </w:rPr>
        <w:t xml:space="preserve">## (Intercept)        time </w:t>
      </w:r>
      <w:r w:rsidRPr="00522754">
        <w:rPr>
          <w:sz w:val="22"/>
          <w:szCs w:val="22"/>
        </w:rPr>
        <w:br/>
      </w:r>
      <w:r w:rsidRPr="00522754">
        <w:rPr>
          <w:rStyle w:val="VerbatimChar"/>
          <w:sz w:val="22"/>
          <w:szCs w:val="22"/>
        </w:rPr>
        <w:t>##    2.575333   -0.324000</w:t>
      </w:r>
    </w:p>
    <w:p w14:paraId="510FF770" w14:textId="77777777" w:rsidR="00522754" w:rsidRDefault="00522754" w:rsidP="00522754">
      <w:pPr>
        <w:pStyle w:val="FirstParagraph"/>
      </w:pPr>
      <w:r>
        <w:rPr>
          <w:noProof/>
        </w:rPr>
        <w:drawing>
          <wp:inline distT="0" distB="0" distL="0" distR="0" wp14:anchorId="4D87E36F" wp14:editId="712CF389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C348" wp14:editId="475B8C6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4568E" w14:textId="77777777" w:rsidR="00522754" w:rsidRDefault="00522754" w:rsidP="00522754">
      <w:pPr>
        <w:pStyle w:val="SourceCode"/>
      </w:pPr>
      <w:r>
        <w:rPr>
          <w:rStyle w:val="VerbatimChar"/>
        </w:rPr>
        <w:t xml:space="preserve">## (Intercept)        time </w:t>
      </w:r>
      <w:r>
        <w:br/>
      </w:r>
      <w:r>
        <w:rPr>
          <w:rStyle w:val="VerbatimChar"/>
        </w:rPr>
        <w:t>##   0.6548798  -0.1954003</w:t>
      </w:r>
    </w:p>
    <w:p w14:paraId="11C981BF" w14:textId="77777777" w:rsidR="00522754" w:rsidRDefault="00522754" w:rsidP="00522754">
      <w:pPr>
        <w:pStyle w:val="FirstParagraph"/>
      </w:pPr>
      <w:r>
        <w:rPr>
          <w:noProof/>
        </w:rPr>
        <w:drawing>
          <wp:inline distT="0" distB="0" distL="0" distR="0" wp14:anchorId="1E253C4F" wp14:editId="158758BA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32F1C" w14:textId="77777777" w:rsidR="00522754" w:rsidRDefault="00522754" w:rsidP="00522754"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/>
      </w:r>
      <w:r>
        <w:rPr>
          <w:rStyle w:val="VerbatimChar"/>
        </w:rPr>
        <w:t xml:space="preserve">## -0.051178946  0.057965523  0.006813001 -0.082957620 -0.056628681 </w:t>
      </w:r>
      <w:r>
        <w:br/>
      </w:r>
      <w:r>
        <w:rPr>
          <w:rStyle w:val="VerbatimChar"/>
        </w:rPr>
        <w:t xml:space="preserve">##            6            7            8            9           10 </w:t>
      </w:r>
      <w:r>
        <w:br/>
      </w:r>
      <w:r>
        <w:rPr>
          <w:rStyle w:val="VerbatimChar"/>
        </w:rPr>
        <w:t xml:space="preserve">##  0.035141692  0.012317861  0.085549775  0.046397651  0.017680995 </w:t>
      </w:r>
      <w:r>
        <w:br/>
      </w:r>
      <w:r>
        <w:rPr>
          <w:rStyle w:val="VerbatimChar"/>
        </w:rPr>
        <w:t xml:space="preserve">##           11           12           13           14           15 </w:t>
      </w:r>
      <w:r>
        <w:br/>
      </w:r>
      <w:r>
        <w:rPr>
          <w:rStyle w:val="VerbatimChar"/>
        </w:rPr>
        <w:t>## -0.007980995 -0.039295058 -0.006161112 -0.049546328  0.031882242</w:t>
      </w:r>
    </w:p>
    <w:p w14:paraId="15B34441" w14:textId="77777777" w:rsidR="00522754" w:rsidRDefault="00522754" w:rsidP="00522754">
      <w:pPr>
        <w:pStyle w:val="FirstParagraph"/>
      </w:pPr>
      <w:r>
        <w:rPr>
          <w:noProof/>
        </w:rPr>
        <w:drawing>
          <wp:inline distT="0" distB="0" distL="0" distR="0" wp14:anchorId="046389A0" wp14:editId="79A37F7C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EB960" wp14:editId="1CFA5F22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4D5B7" w14:textId="77777777" w:rsidR="00E96D56" w:rsidRDefault="00E96D56" w:rsidP="00E96D56">
      <w:pPr>
        <w:spacing w:after="0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br w:type="page"/>
      </w:r>
    </w:p>
    <w:p w14:paraId="02A7A90C" w14:textId="77777777" w:rsidR="00E96D56" w:rsidRPr="00DD1743" w:rsidRDefault="00E96D56" w:rsidP="00E96D56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750CE37C" w14:textId="31F664FE" w:rsidR="00E96D56" w:rsidRPr="00481A3A" w:rsidRDefault="00832FCA" w:rsidP="00E96D56">
      <w:pPr>
        <w:rPr>
          <w:b/>
        </w:rPr>
      </w:pPr>
      <w:r>
        <w:rPr>
          <w:b/>
        </w:rPr>
        <w:t>3.16</w:t>
      </w:r>
    </w:p>
    <w:p w14:paraId="0A7FF9BF" w14:textId="1857F030" w:rsidR="00E96D56" w:rsidRPr="001E7BCA" w:rsidRDefault="00E96D56" w:rsidP="00A918AD">
      <w:pPr>
        <w:spacing w:line="360" w:lineRule="auto"/>
        <w:ind w:firstLine="720"/>
      </w:pPr>
      <w:r>
        <w:rPr>
          <w:b/>
        </w:rPr>
        <w:t>a</w:t>
      </w:r>
      <w:r w:rsidRPr="00481A3A">
        <w:rPr>
          <w:b/>
        </w:rPr>
        <w:t>)</w:t>
      </w:r>
      <w:r>
        <w:t xml:space="preserve"> </w:t>
      </w:r>
      <w:r>
        <w:rPr>
          <w:rFonts w:ascii="Calibri" w:hAnsi="Calibri" w:cs="Times New Roman"/>
        </w:rPr>
        <w:t xml:space="preserve">Refer to the knitted section above to see the </w:t>
      </w:r>
      <w:r w:rsidR="00E920FF">
        <w:rPr>
          <w:rFonts w:ascii="Calibri" w:hAnsi="Calibri" w:cs="Times New Roman"/>
        </w:rPr>
        <w:t xml:space="preserve">scatter </w:t>
      </w:r>
      <w:r>
        <w:rPr>
          <w:rFonts w:ascii="Calibri" w:hAnsi="Calibri" w:cs="Times New Roman"/>
        </w:rPr>
        <w:t>plot</w:t>
      </w:r>
      <w:r w:rsidR="00E920FF">
        <w:rPr>
          <w:rFonts w:ascii="Calibri" w:hAnsi="Calibri" w:cs="Times New Roman"/>
        </w:rPr>
        <w:t xml:space="preserve"> of the data</w:t>
      </w:r>
      <w:r w:rsidRPr="00FD2EE4">
        <w:t xml:space="preserve">. </w:t>
      </w:r>
      <w:r w:rsidR="00A918AD">
        <w:t>From</w:t>
      </w:r>
      <w:r w:rsidR="003208E4" w:rsidRPr="003208E4">
        <w:t xml:space="preserve"> Figure 3.15</w:t>
      </w:r>
      <w:r w:rsidR="00A918AD">
        <w:t>, we can learn that</w:t>
      </w:r>
      <w:r w:rsidR="003208E4" w:rsidRPr="003208E4">
        <w:t xml:space="preserve"> the best transformation on Y would be Y’ = log</w:t>
      </w:r>
      <w:r w:rsidR="003208E4" w:rsidRPr="003208E4">
        <w:rPr>
          <w:vertAlign w:val="subscript"/>
        </w:rPr>
        <w:t>10</w:t>
      </w:r>
      <w:r w:rsidR="003208E4" w:rsidRPr="003208E4">
        <w:t xml:space="preserve"> Y</w:t>
      </w:r>
      <w:r w:rsidR="00A918AD">
        <w:t>;</w:t>
      </w:r>
      <w:r w:rsidR="003208E4" w:rsidRPr="003208E4">
        <w:t xml:space="preserve"> in order to achieve </w:t>
      </w:r>
      <w:r w:rsidR="00A918AD">
        <w:t xml:space="preserve">linearity and </w:t>
      </w:r>
      <w:r w:rsidR="003208E4" w:rsidRPr="003208E4">
        <w:t xml:space="preserve">constant variance. </w:t>
      </w:r>
    </w:p>
    <w:p w14:paraId="6A9CDBF1" w14:textId="4C175878" w:rsidR="00E96D56" w:rsidRDefault="00E96D56" w:rsidP="00E52C87">
      <w:pPr>
        <w:spacing w:line="360" w:lineRule="auto"/>
        <w:ind w:firstLine="720"/>
      </w:pPr>
      <w:r>
        <w:rPr>
          <w:b/>
        </w:rPr>
        <w:t>b</w:t>
      </w:r>
      <w:r w:rsidRPr="00481A3A">
        <w:rPr>
          <w:b/>
        </w:rPr>
        <w:t>)</w:t>
      </w:r>
      <w:r>
        <w:t xml:space="preserve"> </w:t>
      </w:r>
      <w:r w:rsidR="00D6454C">
        <w:t>Referring</w:t>
      </w:r>
      <w:r w:rsidR="00E52C87">
        <w:t xml:space="preserve"> to the knitted section above, f</w:t>
      </w:r>
      <w:r w:rsidR="00C86F4A" w:rsidRPr="00C86F4A">
        <w:t>rom the Box-Cox plot, it is clear that the best choice for λ is 0 which corresponds to Y’ = log</w:t>
      </w:r>
      <w:r w:rsidR="00C86F4A" w:rsidRPr="00C86F4A">
        <w:rPr>
          <w:vertAlign w:val="subscript"/>
        </w:rPr>
        <w:t>10</w:t>
      </w:r>
      <w:r w:rsidR="00C86F4A" w:rsidRPr="00C86F4A">
        <w:t xml:space="preserve"> Y. </w:t>
      </w:r>
    </w:p>
    <w:p w14:paraId="670F781C" w14:textId="36D084A4" w:rsidR="00617B18" w:rsidRDefault="00E96D56" w:rsidP="00990F8F">
      <w:pPr>
        <w:spacing w:line="360" w:lineRule="auto"/>
        <w:ind w:firstLine="720"/>
      </w:pPr>
      <w:r>
        <w:rPr>
          <w:b/>
        </w:rPr>
        <w:t>c</w:t>
      </w:r>
      <w:r w:rsidRPr="00481A3A">
        <w:rPr>
          <w:b/>
        </w:rPr>
        <w:t>)</w:t>
      </w:r>
      <w:r>
        <w:t xml:space="preserve"> </w:t>
      </w:r>
      <w:r w:rsidR="00990F8F">
        <w:t>By u</w:t>
      </w:r>
      <w:r w:rsidR="00617B18" w:rsidRPr="00617B18">
        <w:t>sing the transformation Y’ = log</w:t>
      </w:r>
      <w:r w:rsidR="00617B18" w:rsidRPr="00617B18">
        <w:rPr>
          <w:vertAlign w:val="subscript"/>
        </w:rPr>
        <w:t>10</w:t>
      </w:r>
      <w:r w:rsidR="00617B18" w:rsidRPr="00617B18">
        <w:t xml:space="preserve"> Y, the estimated linear regression function for the transformed data is</w:t>
      </w:r>
      <w:r w:rsidR="00990F8F">
        <w:t xml:space="preserve"> equal to</w:t>
      </w:r>
      <w:r w:rsidR="00617B18" w:rsidRPr="00617B18">
        <w:t xml:space="preserve"> Ŷ ‘ = -0.1954003 X + 0.6548798. </w:t>
      </w:r>
    </w:p>
    <w:p w14:paraId="062E5957" w14:textId="785EC3D3" w:rsidR="007A10D2" w:rsidRDefault="00F575A4" w:rsidP="00D6454C">
      <w:pPr>
        <w:spacing w:line="360" w:lineRule="auto"/>
        <w:ind w:firstLine="720"/>
      </w:pPr>
      <w:r>
        <w:rPr>
          <w:b/>
        </w:rPr>
        <w:t>d</w:t>
      </w:r>
      <w:r w:rsidRPr="00481A3A">
        <w:rPr>
          <w:b/>
        </w:rPr>
        <w:t>)</w:t>
      </w:r>
      <w:r>
        <w:t xml:space="preserve"> </w:t>
      </w:r>
      <w:r w:rsidR="00D6454C">
        <w:rPr>
          <w:rFonts w:ascii="Calibri" w:hAnsi="Calibri" w:cs="Times New Roman"/>
        </w:rPr>
        <w:t xml:space="preserve">Refer to the knitted section above </w:t>
      </w:r>
      <w:r w:rsidR="00D6454C">
        <w:t>to s</w:t>
      </w:r>
      <w:r w:rsidR="000233D3" w:rsidRPr="000233D3">
        <w:t>ee the plot of the estimated regression line and the transformed data. The regression line seem</w:t>
      </w:r>
      <w:r w:rsidR="00D6454C">
        <w:t>s</w:t>
      </w:r>
      <w:r w:rsidR="000233D3" w:rsidRPr="000233D3">
        <w:t xml:space="preserve"> to be a good linear fit </w:t>
      </w:r>
      <w:r w:rsidR="00DB79D3">
        <w:t>for</w:t>
      </w:r>
      <w:r w:rsidR="000233D3" w:rsidRPr="000233D3">
        <w:t xml:space="preserve"> the transformed data.</w:t>
      </w:r>
    </w:p>
    <w:p w14:paraId="43B389DC" w14:textId="51A7F468" w:rsidR="00D70778" w:rsidRPr="00B706C9" w:rsidRDefault="00651B2C" w:rsidP="00B706C9">
      <w:pPr>
        <w:spacing w:line="360" w:lineRule="auto"/>
        <w:ind w:firstLine="720"/>
        <w:rPr>
          <w:rFonts w:ascii="Calibri" w:hAnsi="Calibri" w:cs="Times New Roman"/>
        </w:rPr>
      </w:pPr>
      <w:r>
        <w:rPr>
          <w:b/>
        </w:rPr>
        <w:t>e</w:t>
      </w:r>
      <w:r w:rsidR="0086176D" w:rsidRPr="00481A3A">
        <w:rPr>
          <w:b/>
        </w:rPr>
        <w:t>)</w:t>
      </w:r>
      <w:r w:rsidR="0086176D">
        <w:t xml:space="preserve"> </w:t>
      </w:r>
      <w:r w:rsidR="00D70778" w:rsidRPr="00D70778">
        <w:rPr>
          <w:rFonts w:ascii="Calibri" w:hAnsi="Calibri" w:cs="Times New Roman"/>
        </w:rPr>
        <w:t xml:space="preserve">The residuals </w:t>
      </w:r>
      <w:r w:rsidR="00FD24AF">
        <w:rPr>
          <w:rFonts w:ascii="Calibri" w:hAnsi="Calibri" w:cs="Times New Roman"/>
        </w:rPr>
        <w:t>of</w:t>
      </w:r>
      <w:r w:rsidR="00D70778" w:rsidRPr="00D70778">
        <w:rPr>
          <w:rFonts w:ascii="Calibri" w:hAnsi="Calibri" w:cs="Times New Roman"/>
        </w:rPr>
        <w:t xml:space="preserve"> the transformed data</w:t>
      </w:r>
      <w:r w:rsidR="00D70778">
        <w:rPr>
          <w:rFonts w:ascii="Calibri" w:hAnsi="Calibri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4"/>
        <w:gridCol w:w="1180"/>
        <w:gridCol w:w="1331"/>
        <w:gridCol w:w="1393"/>
        <w:gridCol w:w="1393"/>
        <w:gridCol w:w="1331"/>
        <w:gridCol w:w="1328"/>
      </w:tblGrid>
      <w:tr w:rsidR="00B706C9" w14:paraId="3F39B09F" w14:textId="77777777" w:rsidTr="00B706C9">
        <w:tc>
          <w:tcPr>
            <w:tcW w:w="745" w:type="pct"/>
          </w:tcPr>
          <w:p w14:paraId="616BB1F5" w14:textId="6B38D9B6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1</w:t>
            </w:r>
          </w:p>
        </w:tc>
        <w:tc>
          <w:tcPr>
            <w:tcW w:w="631" w:type="pct"/>
          </w:tcPr>
          <w:p w14:paraId="7B96EEB3" w14:textId="7F050D14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2</w:t>
            </w:r>
          </w:p>
        </w:tc>
        <w:tc>
          <w:tcPr>
            <w:tcW w:w="712" w:type="pct"/>
          </w:tcPr>
          <w:p w14:paraId="68503C0A" w14:textId="7FD3C31B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3</w:t>
            </w:r>
          </w:p>
        </w:tc>
        <w:tc>
          <w:tcPr>
            <w:tcW w:w="745" w:type="pct"/>
          </w:tcPr>
          <w:p w14:paraId="691C44F1" w14:textId="79F0D2F9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4</w:t>
            </w:r>
          </w:p>
        </w:tc>
        <w:tc>
          <w:tcPr>
            <w:tcW w:w="745" w:type="pct"/>
          </w:tcPr>
          <w:p w14:paraId="7C8DAE4F" w14:textId="26DA9784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5</w:t>
            </w:r>
          </w:p>
        </w:tc>
        <w:tc>
          <w:tcPr>
            <w:tcW w:w="712" w:type="pct"/>
          </w:tcPr>
          <w:p w14:paraId="626507F4" w14:textId="2AF35C93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6</w:t>
            </w:r>
          </w:p>
        </w:tc>
        <w:tc>
          <w:tcPr>
            <w:tcW w:w="712" w:type="pct"/>
          </w:tcPr>
          <w:p w14:paraId="58EF1433" w14:textId="55334107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7</w:t>
            </w:r>
          </w:p>
        </w:tc>
      </w:tr>
      <w:tr w:rsidR="00B706C9" w14:paraId="13457B49" w14:textId="77777777" w:rsidTr="00B706C9">
        <w:trPr>
          <w:trHeight w:val="449"/>
        </w:trPr>
        <w:tc>
          <w:tcPr>
            <w:tcW w:w="745" w:type="pct"/>
          </w:tcPr>
          <w:p w14:paraId="23399224" w14:textId="624C769A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-0.051178946</w:t>
            </w:r>
          </w:p>
        </w:tc>
        <w:tc>
          <w:tcPr>
            <w:tcW w:w="631" w:type="pct"/>
          </w:tcPr>
          <w:p w14:paraId="72A82267" w14:textId="2A6ED467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057965523</w:t>
            </w:r>
          </w:p>
        </w:tc>
        <w:tc>
          <w:tcPr>
            <w:tcW w:w="712" w:type="pct"/>
          </w:tcPr>
          <w:p w14:paraId="373CB384" w14:textId="0D091CC3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0.006813001</w:t>
            </w:r>
          </w:p>
        </w:tc>
        <w:tc>
          <w:tcPr>
            <w:tcW w:w="745" w:type="pct"/>
          </w:tcPr>
          <w:p w14:paraId="2EBFB096" w14:textId="31A12F2B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-0.082957620</w:t>
            </w:r>
          </w:p>
        </w:tc>
        <w:tc>
          <w:tcPr>
            <w:tcW w:w="745" w:type="pct"/>
          </w:tcPr>
          <w:p w14:paraId="0AE637F9" w14:textId="78D740D1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-0.056628681</w:t>
            </w:r>
          </w:p>
        </w:tc>
        <w:tc>
          <w:tcPr>
            <w:tcW w:w="712" w:type="pct"/>
          </w:tcPr>
          <w:p w14:paraId="3CFDF7E4" w14:textId="57979A1F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0.035141692</w:t>
            </w:r>
          </w:p>
        </w:tc>
        <w:tc>
          <w:tcPr>
            <w:tcW w:w="712" w:type="pct"/>
          </w:tcPr>
          <w:p w14:paraId="761BB4A6" w14:textId="74DE841D" w:rsidR="00B706C9" w:rsidRDefault="00B706C9" w:rsidP="00B706C9">
            <w:pPr>
              <w:spacing w:line="360" w:lineRule="auto"/>
              <w:jc w:val="center"/>
            </w:pPr>
            <w:r w:rsidRPr="00040A29">
              <w:rPr>
                <w:sz w:val="16"/>
                <w:szCs w:val="16"/>
              </w:rPr>
              <w:t>0.012317861</w:t>
            </w:r>
          </w:p>
        </w:tc>
      </w:tr>
    </w:tbl>
    <w:p w14:paraId="565A9BE7" w14:textId="77777777" w:rsidR="00B706C9" w:rsidRDefault="00B706C9" w:rsidP="00B706C9">
      <w:pPr>
        <w:spacing w:line="36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706C9" w14:paraId="230FC37F" w14:textId="77777777" w:rsidTr="00B706C9">
        <w:tc>
          <w:tcPr>
            <w:tcW w:w="625" w:type="pct"/>
          </w:tcPr>
          <w:p w14:paraId="6D1BE061" w14:textId="125B155C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8</w:t>
            </w:r>
          </w:p>
        </w:tc>
        <w:tc>
          <w:tcPr>
            <w:tcW w:w="625" w:type="pct"/>
          </w:tcPr>
          <w:p w14:paraId="617BE5EB" w14:textId="349419BA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9</w:t>
            </w:r>
          </w:p>
        </w:tc>
        <w:tc>
          <w:tcPr>
            <w:tcW w:w="625" w:type="pct"/>
          </w:tcPr>
          <w:p w14:paraId="69304BCC" w14:textId="4B5C5555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10</w:t>
            </w:r>
          </w:p>
        </w:tc>
        <w:tc>
          <w:tcPr>
            <w:tcW w:w="625" w:type="pct"/>
          </w:tcPr>
          <w:p w14:paraId="7CD8D2BB" w14:textId="00B8625D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11</w:t>
            </w:r>
          </w:p>
        </w:tc>
        <w:tc>
          <w:tcPr>
            <w:tcW w:w="625" w:type="pct"/>
          </w:tcPr>
          <w:p w14:paraId="25195947" w14:textId="391A6DBC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12</w:t>
            </w:r>
          </w:p>
        </w:tc>
        <w:tc>
          <w:tcPr>
            <w:tcW w:w="625" w:type="pct"/>
          </w:tcPr>
          <w:p w14:paraId="5882D0AF" w14:textId="3ACDF69F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13</w:t>
            </w:r>
          </w:p>
        </w:tc>
        <w:tc>
          <w:tcPr>
            <w:tcW w:w="625" w:type="pct"/>
          </w:tcPr>
          <w:p w14:paraId="2D8CA5E3" w14:textId="2B98DA37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14</w:t>
            </w:r>
          </w:p>
        </w:tc>
        <w:tc>
          <w:tcPr>
            <w:tcW w:w="625" w:type="pct"/>
          </w:tcPr>
          <w:p w14:paraId="07C4C6EA" w14:textId="4CCA73BF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15</w:t>
            </w:r>
          </w:p>
        </w:tc>
      </w:tr>
      <w:tr w:rsidR="00B706C9" w14:paraId="0EFC6B25" w14:textId="77777777" w:rsidTr="002E5F95">
        <w:trPr>
          <w:trHeight w:val="440"/>
        </w:trPr>
        <w:tc>
          <w:tcPr>
            <w:tcW w:w="625" w:type="pct"/>
          </w:tcPr>
          <w:p w14:paraId="2ECB935D" w14:textId="2A6CABCA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0.085549775</w:t>
            </w:r>
          </w:p>
        </w:tc>
        <w:tc>
          <w:tcPr>
            <w:tcW w:w="625" w:type="pct"/>
          </w:tcPr>
          <w:p w14:paraId="52E1216A" w14:textId="26072AF8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0.046397651</w:t>
            </w:r>
          </w:p>
        </w:tc>
        <w:tc>
          <w:tcPr>
            <w:tcW w:w="625" w:type="pct"/>
          </w:tcPr>
          <w:p w14:paraId="21CBB60D" w14:textId="73D20B7A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0.017680995</w:t>
            </w:r>
          </w:p>
        </w:tc>
        <w:tc>
          <w:tcPr>
            <w:tcW w:w="625" w:type="pct"/>
          </w:tcPr>
          <w:p w14:paraId="1F13E2B2" w14:textId="4CF082C6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-0.007980995</w:t>
            </w:r>
          </w:p>
        </w:tc>
        <w:tc>
          <w:tcPr>
            <w:tcW w:w="625" w:type="pct"/>
          </w:tcPr>
          <w:p w14:paraId="58EC9590" w14:textId="41C5C7BF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-0.039295058</w:t>
            </w:r>
          </w:p>
        </w:tc>
        <w:tc>
          <w:tcPr>
            <w:tcW w:w="625" w:type="pct"/>
          </w:tcPr>
          <w:p w14:paraId="0732996C" w14:textId="7C08239D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-0.006161112</w:t>
            </w:r>
          </w:p>
        </w:tc>
        <w:tc>
          <w:tcPr>
            <w:tcW w:w="625" w:type="pct"/>
          </w:tcPr>
          <w:p w14:paraId="3B346B1F" w14:textId="5F4B2EBA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-0.049546328</w:t>
            </w:r>
          </w:p>
        </w:tc>
        <w:tc>
          <w:tcPr>
            <w:tcW w:w="625" w:type="pct"/>
          </w:tcPr>
          <w:p w14:paraId="64FE6884" w14:textId="13E84B93" w:rsidR="00B706C9" w:rsidRPr="00B706C9" w:rsidRDefault="00B706C9" w:rsidP="00B706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706C9">
              <w:rPr>
                <w:sz w:val="16"/>
                <w:szCs w:val="16"/>
              </w:rPr>
              <w:t>0.031882242</w:t>
            </w:r>
          </w:p>
        </w:tc>
      </w:tr>
    </w:tbl>
    <w:p w14:paraId="261DF10D" w14:textId="77777777" w:rsidR="00B706C9" w:rsidRPr="00AE57FA" w:rsidRDefault="00B706C9" w:rsidP="00D70778">
      <w:pPr>
        <w:spacing w:line="360" w:lineRule="auto"/>
      </w:pPr>
    </w:p>
    <w:p w14:paraId="3158F73A" w14:textId="77777777" w:rsidR="00625215" w:rsidRDefault="002E5F95" w:rsidP="002E5F95">
      <w:pPr>
        <w:spacing w:line="360" w:lineRule="auto"/>
        <w:ind w:firstLine="720"/>
      </w:pPr>
      <w:r>
        <w:rPr>
          <w:rFonts w:ascii="Calibri" w:hAnsi="Calibri" w:cs="Times New Roman"/>
        </w:rPr>
        <w:t xml:space="preserve">Refer to the knitted section above </w:t>
      </w:r>
      <w:r>
        <w:t>to s</w:t>
      </w:r>
      <w:r w:rsidRPr="000233D3">
        <w:t xml:space="preserve">ee </w:t>
      </w:r>
      <w:r>
        <w:t xml:space="preserve">the </w:t>
      </w:r>
      <w:r w:rsidRPr="002E5F95">
        <w:t>plot of the residuals against the transfor</w:t>
      </w:r>
      <w:r>
        <w:t xml:space="preserve">med fitted values. Also </w:t>
      </w:r>
      <w:r>
        <w:rPr>
          <w:rFonts w:ascii="Calibri" w:hAnsi="Calibri" w:cs="Times New Roman"/>
        </w:rPr>
        <w:t>r</w:t>
      </w:r>
      <w:r>
        <w:rPr>
          <w:rFonts w:ascii="Calibri" w:hAnsi="Calibri" w:cs="Times New Roman"/>
        </w:rPr>
        <w:t xml:space="preserve">efer to the knitted section above </w:t>
      </w:r>
      <w:r w:rsidRPr="002E5F95">
        <w:t xml:space="preserve">to see the normal probability plot. </w:t>
      </w:r>
    </w:p>
    <w:p w14:paraId="65C3C009" w14:textId="6CDA164E" w:rsidR="0086176D" w:rsidRDefault="002E5F95" w:rsidP="00821287">
      <w:pPr>
        <w:spacing w:line="360" w:lineRule="auto"/>
        <w:ind w:firstLine="720"/>
      </w:pPr>
      <w:r w:rsidRPr="002E5F95">
        <w:t xml:space="preserve">The </w:t>
      </w:r>
      <w:r w:rsidR="00A87EA0">
        <w:t xml:space="preserve">plot of the </w:t>
      </w:r>
      <w:r w:rsidRPr="002E5F95">
        <w:t>residuals against</w:t>
      </w:r>
      <w:r w:rsidR="00A87EA0">
        <w:t xml:space="preserve"> the</w:t>
      </w:r>
      <w:r w:rsidRPr="002E5F95">
        <w:t xml:space="preserve"> fitted values shows the variance is much more constant and much closer to 0</w:t>
      </w:r>
      <w:r w:rsidR="00A87EA0">
        <w:t>,</w:t>
      </w:r>
      <w:r w:rsidRPr="002E5F95">
        <w:t xml:space="preserve"> which means</w:t>
      </w:r>
      <w:r w:rsidR="00A87EA0">
        <w:t xml:space="preserve"> that</w:t>
      </w:r>
      <w:r w:rsidRPr="002E5F95">
        <w:t xml:space="preserve"> the transformation was successful in </w:t>
      </w:r>
      <w:r w:rsidR="00A87EA0">
        <w:t xml:space="preserve">reaching </w:t>
      </w:r>
      <w:r w:rsidR="00A87EA0">
        <w:t>and achieving</w:t>
      </w:r>
      <w:r w:rsidR="00A87EA0">
        <w:t xml:space="preserve"> a </w:t>
      </w:r>
      <w:r w:rsidRPr="002E5F95">
        <w:t>constant variance. The normal probability plo</w:t>
      </w:r>
      <w:r w:rsidR="00A87EA0">
        <w:t xml:space="preserve">t shows a much more linear plot, </w:t>
      </w:r>
      <w:r w:rsidRPr="002E5F95">
        <w:t>which shows the transformation was successful</w:t>
      </w:r>
      <w:r w:rsidR="00A87EA0">
        <w:t xml:space="preserve"> in reaching and achieving linearity.</w:t>
      </w:r>
    </w:p>
    <w:p w14:paraId="05969AFC" w14:textId="5518CFE4" w:rsidR="00821287" w:rsidRPr="00AE57FA" w:rsidRDefault="00821287" w:rsidP="00C60E40">
      <w:pPr>
        <w:spacing w:line="360" w:lineRule="auto"/>
        <w:ind w:firstLine="720"/>
      </w:pPr>
      <w:r>
        <w:rPr>
          <w:b/>
        </w:rPr>
        <w:t>f</w:t>
      </w:r>
      <w:r w:rsidRPr="00481A3A">
        <w:rPr>
          <w:b/>
        </w:rPr>
        <w:t>)</w:t>
      </w:r>
      <w:r>
        <w:t xml:space="preserve"> </w:t>
      </w:r>
      <w:r w:rsidR="00406DFE" w:rsidRPr="00406DFE">
        <w:rPr>
          <w:rFonts w:ascii="Calibri" w:hAnsi="Calibri" w:cs="Times New Roman"/>
        </w:rPr>
        <w:t>The estima</w:t>
      </w:r>
      <w:r w:rsidR="00406DFE">
        <w:rPr>
          <w:rFonts w:ascii="Calibri" w:hAnsi="Calibri" w:cs="Times New Roman"/>
        </w:rPr>
        <w:t xml:space="preserve">ted regression function in the </w:t>
      </w:r>
      <w:r w:rsidR="00406DFE" w:rsidRPr="00406DFE">
        <w:rPr>
          <w:rFonts w:ascii="Calibri" w:hAnsi="Calibri" w:cs="Times New Roman"/>
        </w:rPr>
        <w:t>original units is</w:t>
      </w:r>
      <w:r w:rsidR="00406DFE">
        <w:rPr>
          <w:rFonts w:ascii="Calibri" w:hAnsi="Calibri" w:cs="Times New Roman"/>
        </w:rPr>
        <w:t xml:space="preserve"> equal to</w:t>
      </w:r>
      <w:r w:rsidR="00406DFE" w:rsidRPr="00406DFE">
        <w:rPr>
          <w:rFonts w:ascii="Calibri" w:hAnsi="Calibri" w:cs="Times New Roman"/>
        </w:rPr>
        <w:t xml:space="preserve"> log</w:t>
      </w:r>
      <w:r w:rsidR="00406DFE" w:rsidRPr="00406DFE">
        <w:rPr>
          <w:rFonts w:ascii="Calibri" w:hAnsi="Calibri" w:cs="Times New Roman"/>
          <w:vertAlign w:val="subscript"/>
        </w:rPr>
        <w:t>10</w:t>
      </w:r>
      <w:r w:rsidR="00406DFE" w:rsidRPr="00406DFE">
        <w:rPr>
          <w:rFonts w:ascii="Calibri" w:hAnsi="Calibri" w:cs="Times New Roman"/>
        </w:rPr>
        <w:t xml:space="preserve"> (Ŷ) = -0.1954003 X + 0.6548798.</w:t>
      </w:r>
      <w:bookmarkStart w:id="0" w:name="_GoBack"/>
      <w:bookmarkEnd w:id="0"/>
    </w:p>
    <w:sectPr w:rsidR="00821287" w:rsidRPr="00AE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62057" w14:textId="77777777" w:rsidR="00CD2626" w:rsidRDefault="00CD2626" w:rsidP="00E9358D">
      <w:pPr>
        <w:spacing w:after="0"/>
      </w:pPr>
      <w:r>
        <w:separator/>
      </w:r>
    </w:p>
  </w:endnote>
  <w:endnote w:type="continuationSeparator" w:id="0">
    <w:p w14:paraId="7F9D2C2E" w14:textId="77777777" w:rsidR="00CD2626" w:rsidRDefault="00CD2626" w:rsidP="00E935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2618F" w14:textId="77777777" w:rsidR="00CD2626" w:rsidRDefault="00CD2626" w:rsidP="00E9358D">
      <w:pPr>
        <w:spacing w:after="0"/>
      </w:pPr>
      <w:r>
        <w:separator/>
      </w:r>
    </w:p>
  </w:footnote>
  <w:footnote w:type="continuationSeparator" w:id="0">
    <w:p w14:paraId="735FE18E" w14:textId="77777777" w:rsidR="00CD2626" w:rsidRDefault="00CD2626" w:rsidP="00E935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2A2"/>
    <w:multiLevelType w:val="hybridMultilevel"/>
    <w:tmpl w:val="AF7CC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1326"/>
    <w:multiLevelType w:val="hybridMultilevel"/>
    <w:tmpl w:val="50261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5552A"/>
    <w:multiLevelType w:val="hybridMultilevel"/>
    <w:tmpl w:val="FE00E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07FB5"/>
    <w:multiLevelType w:val="hybridMultilevel"/>
    <w:tmpl w:val="19423790"/>
    <w:lvl w:ilvl="0" w:tplc="EA28B1C8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94B99"/>
    <w:multiLevelType w:val="hybridMultilevel"/>
    <w:tmpl w:val="C74E891E"/>
    <w:lvl w:ilvl="0" w:tplc="DBD04C1C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12494"/>
    <w:multiLevelType w:val="hybridMultilevel"/>
    <w:tmpl w:val="F4BE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5D"/>
    <w:rsid w:val="00010818"/>
    <w:rsid w:val="000111D8"/>
    <w:rsid w:val="000233D3"/>
    <w:rsid w:val="00035CD0"/>
    <w:rsid w:val="00040A29"/>
    <w:rsid w:val="00040C50"/>
    <w:rsid w:val="00043F7D"/>
    <w:rsid w:val="000443BC"/>
    <w:rsid w:val="000500F2"/>
    <w:rsid w:val="00070436"/>
    <w:rsid w:val="00074394"/>
    <w:rsid w:val="00095D55"/>
    <w:rsid w:val="000A175E"/>
    <w:rsid w:val="000C437E"/>
    <w:rsid w:val="000D2AA2"/>
    <w:rsid w:val="000D6097"/>
    <w:rsid w:val="000E2468"/>
    <w:rsid w:val="000E5432"/>
    <w:rsid w:val="000F6D7A"/>
    <w:rsid w:val="00101AEA"/>
    <w:rsid w:val="00120B36"/>
    <w:rsid w:val="001308AD"/>
    <w:rsid w:val="00135C1F"/>
    <w:rsid w:val="00167E1A"/>
    <w:rsid w:val="00170A5A"/>
    <w:rsid w:val="00183F1A"/>
    <w:rsid w:val="00186F8D"/>
    <w:rsid w:val="001951C8"/>
    <w:rsid w:val="001B4BF5"/>
    <w:rsid w:val="001C1485"/>
    <w:rsid w:val="001E0675"/>
    <w:rsid w:val="001E1865"/>
    <w:rsid w:val="001E22FB"/>
    <w:rsid w:val="001E42E2"/>
    <w:rsid w:val="001E6A62"/>
    <w:rsid w:val="001E7616"/>
    <w:rsid w:val="001E7BCA"/>
    <w:rsid w:val="001F1197"/>
    <w:rsid w:val="001F1D4D"/>
    <w:rsid w:val="001F7FD7"/>
    <w:rsid w:val="00204E91"/>
    <w:rsid w:val="002055E7"/>
    <w:rsid w:val="002179D7"/>
    <w:rsid w:val="002358CB"/>
    <w:rsid w:val="002561E3"/>
    <w:rsid w:val="00264D79"/>
    <w:rsid w:val="002664F3"/>
    <w:rsid w:val="00271BBD"/>
    <w:rsid w:val="00284BE3"/>
    <w:rsid w:val="00292346"/>
    <w:rsid w:val="002D36FE"/>
    <w:rsid w:val="002E5AD9"/>
    <w:rsid w:val="002E5F95"/>
    <w:rsid w:val="002F541F"/>
    <w:rsid w:val="002F6F42"/>
    <w:rsid w:val="00302799"/>
    <w:rsid w:val="00306F4C"/>
    <w:rsid w:val="00313000"/>
    <w:rsid w:val="00314480"/>
    <w:rsid w:val="00316312"/>
    <w:rsid w:val="003208E4"/>
    <w:rsid w:val="003262C2"/>
    <w:rsid w:val="00333A16"/>
    <w:rsid w:val="00342968"/>
    <w:rsid w:val="003460D5"/>
    <w:rsid w:val="00347CD5"/>
    <w:rsid w:val="003818D6"/>
    <w:rsid w:val="003A2104"/>
    <w:rsid w:val="003D0AF9"/>
    <w:rsid w:val="003E7AD6"/>
    <w:rsid w:val="003F5845"/>
    <w:rsid w:val="003F5F71"/>
    <w:rsid w:val="003F75AB"/>
    <w:rsid w:val="0040084B"/>
    <w:rsid w:val="0040660F"/>
    <w:rsid w:val="00406DFE"/>
    <w:rsid w:val="0041656D"/>
    <w:rsid w:val="00443D31"/>
    <w:rsid w:val="00445D1C"/>
    <w:rsid w:val="00451E30"/>
    <w:rsid w:val="00452B4E"/>
    <w:rsid w:val="004547D1"/>
    <w:rsid w:val="004B350E"/>
    <w:rsid w:val="004B4A09"/>
    <w:rsid w:val="004C18D7"/>
    <w:rsid w:val="004C7CC5"/>
    <w:rsid w:val="004D5A92"/>
    <w:rsid w:val="004D6FB3"/>
    <w:rsid w:val="004E3F1F"/>
    <w:rsid w:val="004F6EC6"/>
    <w:rsid w:val="004F7814"/>
    <w:rsid w:val="00503B54"/>
    <w:rsid w:val="005125A1"/>
    <w:rsid w:val="00517E7B"/>
    <w:rsid w:val="00522754"/>
    <w:rsid w:val="0052795D"/>
    <w:rsid w:val="0054146D"/>
    <w:rsid w:val="0056126E"/>
    <w:rsid w:val="0056485D"/>
    <w:rsid w:val="00567199"/>
    <w:rsid w:val="005671C2"/>
    <w:rsid w:val="00571C9F"/>
    <w:rsid w:val="00572691"/>
    <w:rsid w:val="00575DD6"/>
    <w:rsid w:val="00593C1C"/>
    <w:rsid w:val="005A3F4D"/>
    <w:rsid w:val="005A5116"/>
    <w:rsid w:val="005B5AA4"/>
    <w:rsid w:val="005B69EA"/>
    <w:rsid w:val="005C76D4"/>
    <w:rsid w:val="005D1140"/>
    <w:rsid w:val="005D22E8"/>
    <w:rsid w:val="005D6A19"/>
    <w:rsid w:val="005F3E34"/>
    <w:rsid w:val="00616148"/>
    <w:rsid w:val="00617B18"/>
    <w:rsid w:val="00621680"/>
    <w:rsid w:val="00625215"/>
    <w:rsid w:val="006329AA"/>
    <w:rsid w:val="00634612"/>
    <w:rsid w:val="00634A44"/>
    <w:rsid w:val="006362B6"/>
    <w:rsid w:val="00637A62"/>
    <w:rsid w:val="00642BFA"/>
    <w:rsid w:val="00647C5F"/>
    <w:rsid w:val="00651B2C"/>
    <w:rsid w:val="00653A0D"/>
    <w:rsid w:val="0065453D"/>
    <w:rsid w:val="00655F1E"/>
    <w:rsid w:val="006628F9"/>
    <w:rsid w:val="006764BB"/>
    <w:rsid w:val="006A704F"/>
    <w:rsid w:val="006B4E68"/>
    <w:rsid w:val="006D05F7"/>
    <w:rsid w:val="006E6B08"/>
    <w:rsid w:val="00700A3A"/>
    <w:rsid w:val="00702191"/>
    <w:rsid w:val="0072195A"/>
    <w:rsid w:val="00741DF0"/>
    <w:rsid w:val="007449AE"/>
    <w:rsid w:val="00750E40"/>
    <w:rsid w:val="00756B53"/>
    <w:rsid w:val="007606C5"/>
    <w:rsid w:val="007747F6"/>
    <w:rsid w:val="007765D9"/>
    <w:rsid w:val="007767EE"/>
    <w:rsid w:val="00783E41"/>
    <w:rsid w:val="00784284"/>
    <w:rsid w:val="007968C2"/>
    <w:rsid w:val="007A05C5"/>
    <w:rsid w:val="007A2F54"/>
    <w:rsid w:val="007B0C4D"/>
    <w:rsid w:val="007F3EB6"/>
    <w:rsid w:val="007F40FF"/>
    <w:rsid w:val="00810D97"/>
    <w:rsid w:val="00813FD5"/>
    <w:rsid w:val="00817BDA"/>
    <w:rsid w:val="00821287"/>
    <w:rsid w:val="00832FCA"/>
    <w:rsid w:val="00840F87"/>
    <w:rsid w:val="00850D6E"/>
    <w:rsid w:val="0086176D"/>
    <w:rsid w:val="00862C14"/>
    <w:rsid w:val="00876EC6"/>
    <w:rsid w:val="0087728F"/>
    <w:rsid w:val="0088660E"/>
    <w:rsid w:val="008A6E71"/>
    <w:rsid w:val="008C058F"/>
    <w:rsid w:val="008C63BE"/>
    <w:rsid w:val="008D2DB6"/>
    <w:rsid w:val="008E78A5"/>
    <w:rsid w:val="008F203A"/>
    <w:rsid w:val="008F514E"/>
    <w:rsid w:val="008F5398"/>
    <w:rsid w:val="009058BC"/>
    <w:rsid w:val="00915052"/>
    <w:rsid w:val="009336F0"/>
    <w:rsid w:val="00937AE3"/>
    <w:rsid w:val="0095572F"/>
    <w:rsid w:val="009653AD"/>
    <w:rsid w:val="00967D3D"/>
    <w:rsid w:val="0098588C"/>
    <w:rsid w:val="00990F8F"/>
    <w:rsid w:val="00991713"/>
    <w:rsid w:val="009B053E"/>
    <w:rsid w:val="009C65F6"/>
    <w:rsid w:val="009D6098"/>
    <w:rsid w:val="009D68DC"/>
    <w:rsid w:val="00A07095"/>
    <w:rsid w:val="00A12F8D"/>
    <w:rsid w:val="00A152DA"/>
    <w:rsid w:val="00A16A83"/>
    <w:rsid w:val="00A407DB"/>
    <w:rsid w:val="00A42236"/>
    <w:rsid w:val="00A629F5"/>
    <w:rsid w:val="00A73CAE"/>
    <w:rsid w:val="00A77A6A"/>
    <w:rsid w:val="00A82592"/>
    <w:rsid w:val="00A87EA0"/>
    <w:rsid w:val="00A918AD"/>
    <w:rsid w:val="00A96A9D"/>
    <w:rsid w:val="00AA626A"/>
    <w:rsid w:val="00AA6C7D"/>
    <w:rsid w:val="00AB1342"/>
    <w:rsid w:val="00AB7400"/>
    <w:rsid w:val="00AD06BD"/>
    <w:rsid w:val="00AD4F8E"/>
    <w:rsid w:val="00AD7C29"/>
    <w:rsid w:val="00AE57FA"/>
    <w:rsid w:val="00B0089E"/>
    <w:rsid w:val="00B24DC3"/>
    <w:rsid w:val="00B61C54"/>
    <w:rsid w:val="00B706C9"/>
    <w:rsid w:val="00B80016"/>
    <w:rsid w:val="00B8200D"/>
    <w:rsid w:val="00B876A9"/>
    <w:rsid w:val="00BB401B"/>
    <w:rsid w:val="00BB7878"/>
    <w:rsid w:val="00BD4332"/>
    <w:rsid w:val="00BE1DE8"/>
    <w:rsid w:val="00BF334A"/>
    <w:rsid w:val="00C05DD3"/>
    <w:rsid w:val="00C17B28"/>
    <w:rsid w:val="00C21FC7"/>
    <w:rsid w:val="00C26144"/>
    <w:rsid w:val="00C26D07"/>
    <w:rsid w:val="00C52AAF"/>
    <w:rsid w:val="00C60E40"/>
    <w:rsid w:val="00C804F3"/>
    <w:rsid w:val="00C83663"/>
    <w:rsid w:val="00C855B3"/>
    <w:rsid w:val="00C86F4A"/>
    <w:rsid w:val="00C90147"/>
    <w:rsid w:val="00C97927"/>
    <w:rsid w:val="00CA28C9"/>
    <w:rsid w:val="00CB741B"/>
    <w:rsid w:val="00CD2626"/>
    <w:rsid w:val="00CD4DF4"/>
    <w:rsid w:val="00D22005"/>
    <w:rsid w:val="00D26886"/>
    <w:rsid w:val="00D42DC1"/>
    <w:rsid w:val="00D4779D"/>
    <w:rsid w:val="00D477CC"/>
    <w:rsid w:val="00D5021B"/>
    <w:rsid w:val="00D63800"/>
    <w:rsid w:val="00D64286"/>
    <w:rsid w:val="00D6454C"/>
    <w:rsid w:val="00D70778"/>
    <w:rsid w:val="00D85FD5"/>
    <w:rsid w:val="00D907C4"/>
    <w:rsid w:val="00D92DEF"/>
    <w:rsid w:val="00D967CE"/>
    <w:rsid w:val="00DA0CAA"/>
    <w:rsid w:val="00DA5019"/>
    <w:rsid w:val="00DA7486"/>
    <w:rsid w:val="00DB159C"/>
    <w:rsid w:val="00DB2BE1"/>
    <w:rsid w:val="00DB79D3"/>
    <w:rsid w:val="00DC4EB8"/>
    <w:rsid w:val="00DC7BB4"/>
    <w:rsid w:val="00DD1743"/>
    <w:rsid w:val="00DD25F6"/>
    <w:rsid w:val="00DE50F7"/>
    <w:rsid w:val="00DF10ED"/>
    <w:rsid w:val="00E14781"/>
    <w:rsid w:val="00E40D61"/>
    <w:rsid w:val="00E52C87"/>
    <w:rsid w:val="00E675EF"/>
    <w:rsid w:val="00E74B3E"/>
    <w:rsid w:val="00E920FF"/>
    <w:rsid w:val="00E9291C"/>
    <w:rsid w:val="00E9358D"/>
    <w:rsid w:val="00E96D56"/>
    <w:rsid w:val="00EA278F"/>
    <w:rsid w:val="00ED1B3F"/>
    <w:rsid w:val="00EF1DF3"/>
    <w:rsid w:val="00EF58B1"/>
    <w:rsid w:val="00F207CE"/>
    <w:rsid w:val="00F361E5"/>
    <w:rsid w:val="00F4481C"/>
    <w:rsid w:val="00F45032"/>
    <w:rsid w:val="00F575A4"/>
    <w:rsid w:val="00F7307B"/>
    <w:rsid w:val="00F83F43"/>
    <w:rsid w:val="00FA37E0"/>
    <w:rsid w:val="00FB3A38"/>
    <w:rsid w:val="00FB6B60"/>
    <w:rsid w:val="00FB7AD7"/>
    <w:rsid w:val="00FD24AF"/>
    <w:rsid w:val="00FD2EE4"/>
    <w:rsid w:val="00FD4262"/>
    <w:rsid w:val="00FD4497"/>
    <w:rsid w:val="00FE458D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5D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1C8"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1951C8"/>
    <w:pPr>
      <w:spacing w:before="180" w:after="180"/>
    </w:pPr>
  </w:style>
  <w:style w:type="paragraph" w:styleId="Title">
    <w:name w:val="Title"/>
    <w:basedOn w:val="Normal"/>
    <w:next w:val="BodyText"/>
    <w:link w:val="TitleChar"/>
    <w:qFormat/>
    <w:rsid w:val="001951C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951C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1951C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951C8"/>
    <w:pPr>
      <w:shd w:val="clear" w:color="auto" w:fill="F8F8F8"/>
      <w:wordWrap w:val="0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1951C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951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51C8"/>
  </w:style>
  <w:style w:type="paragraph" w:styleId="Header">
    <w:name w:val="header"/>
    <w:basedOn w:val="Normal"/>
    <w:link w:val="HeaderChar"/>
    <w:uiPriority w:val="99"/>
    <w:unhideWhenUsed/>
    <w:rsid w:val="00E935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58D"/>
  </w:style>
  <w:style w:type="paragraph" w:styleId="Footer">
    <w:name w:val="footer"/>
    <w:basedOn w:val="Normal"/>
    <w:link w:val="FooterChar"/>
    <w:uiPriority w:val="99"/>
    <w:unhideWhenUsed/>
    <w:rsid w:val="00E935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358D"/>
  </w:style>
  <w:style w:type="paragraph" w:customStyle="1" w:styleId="Author">
    <w:name w:val="Author"/>
    <w:next w:val="BodyText"/>
    <w:qFormat/>
    <w:rsid w:val="001F1D4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1F1D4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1F1D4D"/>
  </w:style>
  <w:style w:type="table" w:styleId="TableGrid">
    <w:name w:val="Table Grid"/>
    <w:basedOn w:val="TableNormal"/>
    <w:uiPriority w:val="39"/>
    <w:rsid w:val="00256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1328</Words>
  <Characters>7572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275</cp:revision>
  <dcterms:created xsi:type="dcterms:W3CDTF">2017-09-19T02:02:00Z</dcterms:created>
  <dcterms:modified xsi:type="dcterms:W3CDTF">2017-09-26T03:42:00Z</dcterms:modified>
</cp:coreProperties>
</file>