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0E6BD" w14:textId="7B85B57F" w:rsidR="004D57D1" w:rsidRDefault="00326C2C" w:rsidP="004D57D1">
      <w:pPr>
        <w:pStyle w:val="Default"/>
      </w:pPr>
      <w:r w:rsidRPr="004D57D1">
        <w:rPr>
          <w:noProof/>
        </w:rPr>
        <w:drawing>
          <wp:anchor distT="0" distB="0" distL="114300" distR="114300" simplePos="0" relativeHeight="251659264" behindDoc="0" locked="0" layoutInCell="1" allowOverlap="1" wp14:anchorId="38E4FA04" wp14:editId="18CFA769">
            <wp:simplePos x="0" y="0"/>
            <wp:positionH relativeFrom="margin">
              <wp:posOffset>1459865</wp:posOffset>
            </wp:positionH>
            <wp:positionV relativeFrom="margin">
              <wp:posOffset>53975</wp:posOffset>
            </wp:positionV>
            <wp:extent cx="2811145" cy="33705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8200" t="-19596" r="-28803" b="-18692"/>
                    <a:stretch/>
                  </pic:blipFill>
                  <pic:spPr bwMode="auto">
                    <a:xfrm>
                      <a:off x="0" y="0"/>
                      <a:ext cx="2811145" cy="3370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1C4CEC" w14:textId="74BC5130" w:rsidR="004D57D1" w:rsidRDefault="004D57D1" w:rsidP="004D57D1">
      <w:pPr>
        <w:pStyle w:val="Default"/>
      </w:pPr>
      <w:bookmarkStart w:id="0" w:name="_5t24l1lbxv5n" w:colFirst="0" w:colLast="0"/>
      <w:bookmarkEnd w:id="0"/>
    </w:p>
    <w:p w14:paraId="12BABB36" w14:textId="5AF81D37" w:rsidR="004D57D1" w:rsidRDefault="004D57D1" w:rsidP="004D57D1">
      <w:pPr>
        <w:pStyle w:val="Default"/>
      </w:pPr>
    </w:p>
    <w:p w14:paraId="30BD6D81" w14:textId="1A50BFFD" w:rsidR="004D57D1" w:rsidRDefault="004D57D1" w:rsidP="004D57D1">
      <w:pPr>
        <w:pStyle w:val="Default"/>
      </w:pPr>
    </w:p>
    <w:p w14:paraId="6677D488" w14:textId="63C226C6" w:rsidR="004D57D1" w:rsidRPr="004D57D1" w:rsidRDefault="004D57D1" w:rsidP="004D57D1">
      <w:pPr>
        <w:jc w:val="center"/>
        <w:rPr>
          <w:b/>
          <w:sz w:val="36"/>
          <w:szCs w:val="36"/>
        </w:rPr>
      </w:pPr>
      <w:r w:rsidRPr="004D57D1">
        <w:rPr>
          <w:b/>
          <w:sz w:val="36"/>
          <w:szCs w:val="36"/>
        </w:rPr>
        <w:t>Computer and Communication Program (SSP)</w:t>
      </w:r>
    </w:p>
    <w:p w14:paraId="1E214C49" w14:textId="77777777" w:rsidR="004D57D1" w:rsidRPr="004D57D1" w:rsidRDefault="004D57D1" w:rsidP="004D57D1">
      <w:pPr>
        <w:jc w:val="center"/>
        <w:rPr>
          <w:b/>
          <w:sz w:val="36"/>
          <w:szCs w:val="36"/>
        </w:rPr>
      </w:pPr>
      <w:r w:rsidRPr="004D57D1">
        <w:rPr>
          <w:b/>
          <w:sz w:val="36"/>
          <w:szCs w:val="36"/>
        </w:rPr>
        <w:t>Faculty of Engineering, Alexandria University</w:t>
      </w:r>
    </w:p>
    <w:p w14:paraId="2A6ABDE6" w14:textId="77777777" w:rsidR="004D57D1" w:rsidRDefault="004D57D1" w:rsidP="004D57D1">
      <w:pPr>
        <w:pStyle w:val="Default"/>
      </w:pPr>
    </w:p>
    <w:p w14:paraId="5C05D1F9" w14:textId="24C3C2D4" w:rsidR="00CA56BC" w:rsidRPr="007B21D7" w:rsidRDefault="00CA56BC" w:rsidP="00CA56BC">
      <w:pPr>
        <w:pStyle w:val="Default"/>
        <w:jc w:val="center"/>
        <w:rPr>
          <w:rFonts w:asciiTheme="minorBidi" w:hAnsiTheme="minorBidi" w:cstheme="minorBidi"/>
          <w:sz w:val="32"/>
          <w:szCs w:val="32"/>
        </w:rPr>
      </w:pPr>
      <w:r w:rsidRPr="007B21D7">
        <w:rPr>
          <w:rFonts w:asciiTheme="minorBidi" w:hAnsiTheme="minorBidi" w:cstheme="minorBidi"/>
          <w:sz w:val="32"/>
          <w:szCs w:val="32"/>
        </w:rPr>
        <w:t>Graduation Project Report</w:t>
      </w:r>
    </w:p>
    <w:p w14:paraId="6CFDA727" w14:textId="77777777" w:rsidR="00CA56BC" w:rsidRDefault="00CA56BC" w:rsidP="00CA56BC">
      <w:pPr>
        <w:pStyle w:val="Default"/>
        <w:jc w:val="center"/>
        <w:rPr>
          <w:rFonts w:asciiTheme="minorBidi" w:hAnsiTheme="minorBidi" w:cstheme="minorBidi"/>
          <w:sz w:val="28"/>
          <w:szCs w:val="28"/>
        </w:rPr>
      </w:pPr>
    </w:p>
    <w:p w14:paraId="2C79B0A4" w14:textId="2D49DD13" w:rsidR="00CA56BC" w:rsidRDefault="007B21D7" w:rsidP="007B21D7">
      <w:pPr>
        <w:pStyle w:val="Title"/>
        <w:jc w:val="center"/>
        <w:rPr>
          <w:sz w:val="70"/>
          <w:szCs w:val="70"/>
        </w:rPr>
      </w:pPr>
      <w:r w:rsidRPr="007B21D7">
        <w:rPr>
          <w:sz w:val="70"/>
          <w:szCs w:val="70"/>
        </w:rPr>
        <w:t>USafeB: USB Sandboxing</w:t>
      </w:r>
    </w:p>
    <w:p w14:paraId="05B2FFB7" w14:textId="3F08D2D7" w:rsidR="00037330" w:rsidRDefault="00037330" w:rsidP="00037330"/>
    <w:p w14:paraId="508D6742" w14:textId="77777777" w:rsidR="00037330" w:rsidRPr="00037330" w:rsidRDefault="00037330" w:rsidP="00037330"/>
    <w:p w14:paraId="6A18149C" w14:textId="77777777" w:rsidR="00233A9E" w:rsidRDefault="00233A9E" w:rsidP="00233A9E">
      <w:pPr>
        <w:pStyle w:val="Default"/>
        <w:rPr>
          <w:rFonts w:asciiTheme="minorBidi" w:hAnsiTheme="minorBidi" w:cstheme="minorBidi"/>
          <w:sz w:val="28"/>
          <w:szCs w:val="28"/>
        </w:rPr>
      </w:pPr>
    </w:p>
    <w:p w14:paraId="0C7A2962" w14:textId="4EFA0ED6" w:rsidR="00037330" w:rsidRDefault="00037330" w:rsidP="00233A9E">
      <w:pPr>
        <w:pStyle w:val="Default"/>
        <w:rPr>
          <w:rFonts w:asciiTheme="minorBidi" w:hAnsiTheme="minorBidi" w:cstheme="minorBidi"/>
          <w:sz w:val="28"/>
          <w:szCs w:val="28"/>
        </w:rPr>
        <w:sectPr w:rsidR="00037330" w:rsidSect="006F4EF3">
          <w:footerReference w:type="default" r:id="rId9"/>
          <w:type w:val="continuous"/>
          <w:pgSz w:w="11906" w:h="16838" w:code="9"/>
          <w:pgMar w:top="1440" w:right="1440" w:bottom="1440" w:left="1440" w:header="720" w:footer="720" w:gutter="0"/>
          <w:cols w:space="720"/>
          <w:titlePg/>
          <w:docGrid w:linePitch="299"/>
        </w:sectPr>
      </w:pPr>
    </w:p>
    <w:p w14:paraId="1633DC81" w14:textId="1772DC2D" w:rsidR="00CA56BC" w:rsidRDefault="00233A9E" w:rsidP="00233A9E">
      <w:pPr>
        <w:pStyle w:val="Default"/>
        <w:rPr>
          <w:rFonts w:asciiTheme="minorBidi" w:hAnsiTheme="minorBidi" w:cstheme="minorBidi"/>
        </w:rPr>
      </w:pPr>
      <w:r w:rsidRPr="00233A9E">
        <w:rPr>
          <w:rFonts w:asciiTheme="minorBidi" w:hAnsiTheme="minorBidi" w:cstheme="minorBidi"/>
        </w:rPr>
        <w:t>Authors:</w:t>
      </w:r>
    </w:p>
    <w:p w14:paraId="2C755BA7" w14:textId="77777777" w:rsidR="00037330" w:rsidRPr="00233A9E" w:rsidRDefault="00037330" w:rsidP="00233A9E">
      <w:pPr>
        <w:pStyle w:val="Default"/>
        <w:rPr>
          <w:rFonts w:asciiTheme="minorBidi" w:hAnsiTheme="minorBidi" w:cstheme="minorBidi"/>
        </w:rPr>
      </w:pPr>
    </w:p>
    <w:p w14:paraId="246BBF68" w14:textId="77777777" w:rsidR="006F4EF3" w:rsidRPr="006F4EF3" w:rsidRDefault="006F4EF3" w:rsidP="006F4EF3">
      <w:pPr>
        <w:pStyle w:val="Default"/>
        <w:rPr>
          <w:rFonts w:asciiTheme="minorBidi" w:hAnsiTheme="minorBidi" w:cstheme="minorBidi"/>
          <w:lang w:val="en"/>
        </w:rPr>
      </w:pPr>
      <w:r w:rsidRPr="006F4EF3">
        <w:rPr>
          <w:rFonts w:asciiTheme="minorBidi" w:hAnsiTheme="minorBidi" w:cstheme="minorBidi"/>
          <w:lang w:val="en"/>
        </w:rPr>
        <w:t>Abdelrahman Hesham El-</w:t>
      </w:r>
      <w:proofErr w:type="spellStart"/>
      <w:r w:rsidRPr="006F4EF3">
        <w:rPr>
          <w:rFonts w:asciiTheme="minorBidi" w:hAnsiTheme="minorBidi" w:cstheme="minorBidi"/>
          <w:lang w:val="en"/>
        </w:rPr>
        <w:t>Dawy</w:t>
      </w:r>
      <w:proofErr w:type="spellEnd"/>
    </w:p>
    <w:p w14:paraId="549AB193" w14:textId="77777777" w:rsidR="006F4EF3" w:rsidRPr="006F4EF3" w:rsidRDefault="006F4EF3" w:rsidP="006F4EF3">
      <w:pPr>
        <w:pStyle w:val="Default"/>
        <w:rPr>
          <w:rFonts w:asciiTheme="minorBidi" w:hAnsiTheme="minorBidi" w:cstheme="minorBidi"/>
          <w:lang w:val="en"/>
        </w:rPr>
      </w:pPr>
      <w:r w:rsidRPr="006F4EF3">
        <w:rPr>
          <w:rFonts w:asciiTheme="minorBidi" w:hAnsiTheme="minorBidi" w:cstheme="minorBidi"/>
          <w:lang w:val="en"/>
        </w:rPr>
        <w:t>Ahmad Mahmoud El-</w:t>
      </w:r>
      <w:proofErr w:type="spellStart"/>
      <w:r w:rsidRPr="006F4EF3">
        <w:rPr>
          <w:rFonts w:asciiTheme="minorBidi" w:hAnsiTheme="minorBidi" w:cstheme="minorBidi"/>
          <w:lang w:val="en"/>
        </w:rPr>
        <w:t>Reffaiy</w:t>
      </w:r>
      <w:proofErr w:type="spellEnd"/>
    </w:p>
    <w:p w14:paraId="4D9B4877" w14:textId="77777777" w:rsidR="006F4EF3" w:rsidRPr="006F4EF3" w:rsidRDefault="006F4EF3" w:rsidP="006F4EF3">
      <w:pPr>
        <w:pStyle w:val="Default"/>
        <w:rPr>
          <w:rFonts w:asciiTheme="minorBidi" w:hAnsiTheme="minorBidi" w:cstheme="minorBidi"/>
          <w:lang w:val="en"/>
        </w:rPr>
      </w:pPr>
      <w:r w:rsidRPr="006F4EF3">
        <w:rPr>
          <w:rFonts w:asciiTheme="minorBidi" w:hAnsiTheme="minorBidi" w:cstheme="minorBidi"/>
          <w:lang w:val="en"/>
        </w:rPr>
        <w:t>Ahmed Mohamed Ismail</w:t>
      </w:r>
      <w:r w:rsidRPr="006F4EF3">
        <w:rPr>
          <w:rFonts w:asciiTheme="minorBidi" w:hAnsiTheme="minorBidi" w:cstheme="minorBidi"/>
          <w:lang w:val="en"/>
        </w:rPr>
        <w:tab/>
      </w:r>
      <w:r w:rsidRPr="006F4EF3">
        <w:rPr>
          <w:rFonts w:asciiTheme="minorBidi" w:hAnsiTheme="minorBidi" w:cstheme="minorBidi"/>
          <w:lang w:val="en"/>
        </w:rPr>
        <w:tab/>
      </w:r>
    </w:p>
    <w:p w14:paraId="5937E4EE" w14:textId="77777777" w:rsidR="006F4EF3" w:rsidRPr="006F4EF3" w:rsidRDefault="006F4EF3" w:rsidP="006F4EF3">
      <w:pPr>
        <w:pStyle w:val="Default"/>
        <w:rPr>
          <w:rFonts w:asciiTheme="minorBidi" w:hAnsiTheme="minorBidi" w:cstheme="minorBidi"/>
          <w:lang w:val="en"/>
        </w:rPr>
      </w:pPr>
      <w:r w:rsidRPr="006F4EF3">
        <w:rPr>
          <w:rFonts w:asciiTheme="minorBidi" w:hAnsiTheme="minorBidi" w:cstheme="minorBidi"/>
          <w:lang w:val="en"/>
        </w:rPr>
        <w:t>Mahmoud Hassan El-Hendy</w:t>
      </w:r>
    </w:p>
    <w:p w14:paraId="629043FC" w14:textId="50566749" w:rsidR="00233A9E" w:rsidRDefault="006F4EF3" w:rsidP="006F4EF3">
      <w:pPr>
        <w:pStyle w:val="Default"/>
        <w:rPr>
          <w:rFonts w:asciiTheme="minorBidi" w:hAnsiTheme="minorBidi" w:cstheme="minorBidi"/>
        </w:rPr>
      </w:pPr>
      <w:r w:rsidRPr="006F4EF3">
        <w:rPr>
          <w:rFonts w:asciiTheme="minorBidi" w:hAnsiTheme="minorBidi" w:cstheme="minorBidi"/>
          <w:lang w:val="en"/>
        </w:rPr>
        <w:t>Rania Khaled</w:t>
      </w:r>
      <w:r w:rsidR="00233A9E" w:rsidRPr="00233A9E">
        <w:rPr>
          <w:rFonts w:asciiTheme="minorBidi" w:hAnsiTheme="minorBidi" w:cstheme="minorBidi"/>
        </w:rPr>
        <w:tab/>
      </w:r>
    </w:p>
    <w:p w14:paraId="3673E708" w14:textId="77777777" w:rsidR="00037330" w:rsidRPr="00233A9E" w:rsidRDefault="00037330" w:rsidP="00233A9E">
      <w:pPr>
        <w:pStyle w:val="Default"/>
        <w:rPr>
          <w:rFonts w:asciiTheme="minorBidi" w:hAnsiTheme="minorBidi" w:cstheme="minorBidi"/>
        </w:rPr>
      </w:pPr>
    </w:p>
    <w:p w14:paraId="28944877" w14:textId="54579481" w:rsidR="00233A9E" w:rsidRDefault="00233A9E" w:rsidP="00233A9E">
      <w:pPr>
        <w:pStyle w:val="Default"/>
        <w:rPr>
          <w:rFonts w:asciiTheme="minorBidi" w:hAnsiTheme="minorBidi" w:cstheme="minorBidi"/>
        </w:rPr>
      </w:pPr>
      <w:r w:rsidRPr="00233A9E">
        <w:rPr>
          <w:rFonts w:asciiTheme="minorBidi" w:hAnsiTheme="minorBidi" w:cstheme="minorBidi"/>
        </w:rPr>
        <w:t>Supervised by</w:t>
      </w:r>
      <w:r>
        <w:rPr>
          <w:rFonts w:asciiTheme="minorBidi" w:hAnsiTheme="minorBidi" w:cstheme="minorBidi"/>
        </w:rPr>
        <w:t>:</w:t>
      </w:r>
    </w:p>
    <w:p w14:paraId="3EE902BD" w14:textId="77777777" w:rsidR="00233A9E" w:rsidRPr="00233A9E" w:rsidRDefault="00233A9E" w:rsidP="00233A9E">
      <w:pPr>
        <w:pStyle w:val="Default"/>
        <w:rPr>
          <w:rFonts w:asciiTheme="minorBidi" w:hAnsiTheme="minorBidi" w:cstheme="minorBidi"/>
        </w:rPr>
      </w:pPr>
    </w:p>
    <w:p w14:paraId="73B75119" w14:textId="45A41B5E" w:rsidR="00233A9E" w:rsidRPr="00233A9E" w:rsidRDefault="00233A9E" w:rsidP="00233A9E">
      <w:pPr>
        <w:pStyle w:val="Default"/>
        <w:rPr>
          <w:rFonts w:asciiTheme="minorBidi" w:hAnsiTheme="minorBidi" w:cstheme="minorBidi"/>
          <w:b/>
          <w:bCs/>
        </w:rPr>
      </w:pPr>
      <w:r w:rsidRPr="00233A9E">
        <w:rPr>
          <w:rFonts w:asciiTheme="minorBidi" w:hAnsiTheme="minorBidi" w:cstheme="minorBidi"/>
          <w:b/>
          <w:bCs/>
        </w:rPr>
        <w:t>Prof. Dr. Mohamed Abou</w:t>
      </w:r>
      <w:r w:rsidR="006F4EF3">
        <w:rPr>
          <w:rFonts w:asciiTheme="minorBidi" w:hAnsiTheme="minorBidi" w:cstheme="minorBidi"/>
          <w:b/>
          <w:bCs/>
        </w:rPr>
        <w:t>g</w:t>
      </w:r>
      <w:r w:rsidRPr="00233A9E">
        <w:rPr>
          <w:rFonts w:asciiTheme="minorBidi" w:hAnsiTheme="minorBidi" w:cstheme="minorBidi"/>
          <w:b/>
          <w:bCs/>
        </w:rPr>
        <w:t>abal</w:t>
      </w:r>
    </w:p>
    <w:p w14:paraId="3B1E3F6A" w14:textId="7DA32F2C" w:rsidR="00233A9E" w:rsidRPr="00233A9E" w:rsidRDefault="00233A9E" w:rsidP="00233A9E">
      <w:pPr>
        <w:pStyle w:val="Default"/>
        <w:rPr>
          <w:rFonts w:asciiTheme="minorBidi" w:hAnsiTheme="minorBidi" w:cstheme="minorBidi"/>
          <w:b/>
          <w:bCs/>
        </w:rPr>
      </w:pPr>
      <w:r w:rsidRPr="00233A9E">
        <w:rPr>
          <w:rFonts w:asciiTheme="minorBidi" w:hAnsiTheme="minorBidi" w:cstheme="minorBidi"/>
          <w:b/>
          <w:bCs/>
        </w:rPr>
        <w:t>Dr. Ahmed Kosba</w:t>
      </w:r>
    </w:p>
    <w:p w14:paraId="78559AC6" w14:textId="071F9E6F" w:rsidR="00233A9E" w:rsidRPr="00233A9E" w:rsidRDefault="00233A9E" w:rsidP="00CA56BC">
      <w:pPr>
        <w:pStyle w:val="Default"/>
        <w:jc w:val="center"/>
        <w:rPr>
          <w:rFonts w:asciiTheme="minorBidi" w:hAnsiTheme="minorBidi" w:cstheme="minorBidi"/>
        </w:rPr>
      </w:pPr>
    </w:p>
    <w:p w14:paraId="630DCF94" w14:textId="23E15701" w:rsidR="00233A9E" w:rsidRPr="00233A9E" w:rsidRDefault="00233A9E" w:rsidP="00CA56BC">
      <w:pPr>
        <w:pStyle w:val="Default"/>
        <w:jc w:val="center"/>
        <w:rPr>
          <w:rFonts w:asciiTheme="minorBidi" w:hAnsiTheme="minorBidi" w:cstheme="minorBidi"/>
        </w:rPr>
      </w:pPr>
    </w:p>
    <w:p w14:paraId="16D38CF8" w14:textId="77777777" w:rsidR="00233A9E" w:rsidRPr="00233A9E" w:rsidRDefault="00233A9E" w:rsidP="00CA56BC">
      <w:pPr>
        <w:pStyle w:val="Default"/>
        <w:jc w:val="center"/>
        <w:rPr>
          <w:rFonts w:asciiTheme="minorBidi" w:hAnsiTheme="minorBidi" w:cstheme="minorBidi"/>
        </w:rPr>
      </w:pPr>
    </w:p>
    <w:p w14:paraId="19230A96" w14:textId="77777777" w:rsidR="00233A9E" w:rsidRPr="00233A9E" w:rsidRDefault="00233A9E" w:rsidP="00CA56BC">
      <w:pPr>
        <w:pStyle w:val="Default"/>
        <w:jc w:val="center"/>
        <w:rPr>
          <w:rFonts w:asciiTheme="minorBidi" w:hAnsiTheme="minorBidi" w:cstheme="minorBidi"/>
        </w:rPr>
        <w:sectPr w:rsidR="00233A9E" w:rsidRPr="00233A9E" w:rsidSect="006F4EF3">
          <w:type w:val="continuous"/>
          <w:pgSz w:w="11906" w:h="16838" w:code="9"/>
          <w:pgMar w:top="1440" w:right="1440" w:bottom="1440" w:left="1440" w:header="720" w:footer="720" w:gutter="0"/>
          <w:cols w:num="2" w:space="720"/>
          <w:titlePg/>
          <w:docGrid w:linePitch="299"/>
        </w:sectPr>
      </w:pPr>
    </w:p>
    <w:p w14:paraId="17352F8F" w14:textId="45925065" w:rsidR="00CA56BC" w:rsidRDefault="00CA56BC" w:rsidP="00CA56BC">
      <w:pPr>
        <w:pStyle w:val="Default"/>
        <w:jc w:val="center"/>
        <w:rPr>
          <w:rFonts w:asciiTheme="minorBidi" w:hAnsiTheme="minorBidi" w:cstheme="minorBidi"/>
          <w:sz w:val="28"/>
          <w:szCs w:val="28"/>
        </w:rPr>
      </w:pPr>
    </w:p>
    <w:p w14:paraId="16E0941F" w14:textId="77777777" w:rsidR="00CA56BC" w:rsidRDefault="00CA56BC" w:rsidP="00CA56BC">
      <w:pPr>
        <w:pStyle w:val="Default"/>
        <w:jc w:val="center"/>
        <w:rPr>
          <w:rFonts w:asciiTheme="minorBidi" w:hAnsiTheme="minorBidi" w:cstheme="minorBidi"/>
          <w:sz w:val="28"/>
          <w:szCs w:val="28"/>
        </w:rPr>
      </w:pPr>
    </w:p>
    <w:p w14:paraId="377F5DE5" w14:textId="77777777" w:rsidR="00CA56BC" w:rsidRDefault="00CA56BC" w:rsidP="00CA56BC">
      <w:pPr>
        <w:pStyle w:val="Default"/>
        <w:jc w:val="center"/>
        <w:rPr>
          <w:rFonts w:asciiTheme="minorBidi" w:hAnsiTheme="minorBidi" w:cstheme="minorBidi"/>
          <w:sz w:val="28"/>
          <w:szCs w:val="28"/>
        </w:rPr>
      </w:pPr>
    </w:p>
    <w:p w14:paraId="3B38EDBE" w14:textId="77777777" w:rsidR="00CA56BC" w:rsidRDefault="00CA56BC" w:rsidP="006D7611">
      <w:pPr>
        <w:pStyle w:val="Default"/>
        <w:rPr>
          <w:rFonts w:asciiTheme="minorBidi" w:hAnsiTheme="minorBidi" w:cstheme="minorBidi"/>
          <w:sz w:val="28"/>
          <w:szCs w:val="28"/>
        </w:rPr>
      </w:pPr>
    </w:p>
    <w:p w14:paraId="740AEB84" w14:textId="77777777" w:rsidR="006F4EF3" w:rsidRPr="006F4EF3" w:rsidRDefault="006F4EF3" w:rsidP="002F54DD">
      <w:pPr>
        <w:pStyle w:val="Heading1"/>
        <w:rPr>
          <w:lang w:val="en-US" w:eastAsia="en-US"/>
        </w:rPr>
      </w:pPr>
      <w:bookmarkStart w:id="1" w:name="_Toc34207768"/>
      <w:r w:rsidRPr="006F4EF3">
        <w:rPr>
          <w:lang w:val="en-US" w:eastAsia="en-US"/>
        </w:rPr>
        <w:lastRenderedPageBreak/>
        <w:t>Table of Contents</w:t>
      </w:r>
      <w:bookmarkEnd w:id="1"/>
    </w:p>
    <w:p w14:paraId="61FA20A3" w14:textId="77777777" w:rsidR="006F4EF3" w:rsidRPr="006F4EF3" w:rsidRDefault="006F4EF3" w:rsidP="006F4EF3">
      <w:pPr>
        <w:rPr>
          <w:lang w:val="en-US" w:eastAsia="en-US"/>
        </w:rPr>
      </w:pPr>
    </w:p>
    <w:p w14:paraId="0C10AD58" w14:textId="78456937" w:rsidR="00BF05AA" w:rsidRDefault="006F4EF3">
      <w:pPr>
        <w:pStyle w:val="TOC1"/>
        <w:tabs>
          <w:tab w:val="right" w:pos="9016"/>
        </w:tabs>
        <w:rPr>
          <w:rFonts w:asciiTheme="minorHAnsi" w:eastAsiaTheme="minorEastAsia" w:hAnsiTheme="minorHAnsi" w:cstheme="minorBidi"/>
          <w:b w:val="0"/>
          <w:sz w:val="22"/>
          <w:lang w:val="en-US"/>
        </w:rPr>
      </w:pPr>
      <w:r>
        <w:rPr>
          <w:lang w:val="en-US" w:eastAsia="en-US"/>
        </w:rPr>
        <w:fldChar w:fldCharType="begin"/>
      </w:r>
      <w:r>
        <w:rPr>
          <w:lang w:val="en-US" w:eastAsia="en-US"/>
        </w:rPr>
        <w:instrText xml:space="preserve"> TOC \o "1-3" \h \z \u </w:instrText>
      </w:r>
      <w:r>
        <w:rPr>
          <w:lang w:val="en-US" w:eastAsia="en-US"/>
        </w:rPr>
        <w:fldChar w:fldCharType="separate"/>
      </w:r>
      <w:hyperlink w:anchor="_Toc34207768" w:history="1">
        <w:r w:rsidR="00BF05AA" w:rsidRPr="00881B00">
          <w:rPr>
            <w:rStyle w:val="Hyperlink"/>
            <w:lang w:val="en-US" w:eastAsia="en-US"/>
          </w:rPr>
          <w:t>Table of Contents</w:t>
        </w:r>
        <w:r w:rsidR="00BF05AA">
          <w:rPr>
            <w:webHidden/>
          </w:rPr>
          <w:tab/>
        </w:r>
        <w:r w:rsidR="00BF05AA">
          <w:rPr>
            <w:webHidden/>
          </w:rPr>
          <w:fldChar w:fldCharType="begin"/>
        </w:r>
        <w:r w:rsidR="00BF05AA">
          <w:rPr>
            <w:webHidden/>
          </w:rPr>
          <w:instrText xml:space="preserve"> PAGEREF _Toc34207768 \h </w:instrText>
        </w:r>
        <w:r w:rsidR="00BF05AA">
          <w:rPr>
            <w:webHidden/>
          </w:rPr>
        </w:r>
        <w:r w:rsidR="00BF05AA">
          <w:rPr>
            <w:webHidden/>
          </w:rPr>
          <w:fldChar w:fldCharType="separate"/>
        </w:r>
        <w:r w:rsidR="00C13277">
          <w:rPr>
            <w:webHidden/>
          </w:rPr>
          <w:t>2</w:t>
        </w:r>
        <w:r w:rsidR="00BF05AA">
          <w:rPr>
            <w:webHidden/>
          </w:rPr>
          <w:fldChar w:fldCharType="end"/>
        </w:r>
      </w:hyperlink>
    </w:p>
    <w:p w14:paraId="76D6C894" w14:textId="63BB1216" w:rsidR="00BF05AA" w:rsidRDefault="006C3F29">
      <w:pPr>
        <w:pStyle w:val="TOC1"/>
        <w:tabs>
          <w:tab w:val="right" w:pos="9016"/>
        </w:tabs>
        <w:rPr>
          <w:rFonts w:asciiTheme="minorHAnsi" w:eastAsiaTheme="minorEastAsia" w:hAnsiTheme="minorHAnsi" w:cstheme="minorBidi"/>
          <w:b w:val="0"/>
          <w:sz w:val="22"/>
          <w:lang w:val="en-US"/>
        </w:rPr>
      </w:pPr>
      <w:hyperlink w:anchor="_Toc34207769" w:history="1">
        <w:r w:rsidR="00BF05AA" w:rsidRPr="00881B00">
          <w:rPr>
            <w:rStyle w:val="Hyperlink"/>
          </w:rPr>
          <w:t>List of Tables</w:t>
        </w:r>
        <w:r w:rsidR="00BF05AA">
          <w:rPr>
            <w:webHidden/>
          </w:rPr>
          <w:tab/>
        </w:r>
        <w:r w:rsidR="00BF05AA">
          <w:rPr>
            <w:webHidden/>
          </w:rPr>
          <w:fldChar w:fldCharType="begin"/>
        </w:r>
        <w:r w:rsidR="00BF05AA">
          <w:rPr>
            <w:webHidden/>
          </w:rPr>
          <w:instrText xml:space="preserve"> PAGEREF _Toc34207769 \h </w:instrText>
        </w:r>
        <w:r w:rsidR="00BF05AA">
          <w:rPr>
            <w:webHidden/>
          </w:rPr>
        </w:r>
        <w:r w:rsidR="00BF05AA">
          <w:rPr>
            <w:webHidden/>
          </w:rPr>
          <w:fldChar w:fldCharType="separate"/>
        </w:r>
        <w:r w:rsidR="00C13277">
          <w:rPr>
            <w:webHidden/>
          </w:rPr>
          <w:t>3</w:t>
        </w:r>
        <w:r w:rsidR="00BF05AA">
          <w:rPr>
            <w:webHidden/>
          </w:rPr>
          <w:fldChar w:fldCharType="end"/>
        </w:r>
      </w:hyperlink>
    </w:p>
    <w:p w14:paraId="6CBE7962" w14:textId="32B27680" w:rsidR="00BF05AA" w:rsidRDefault="006C3F29">
      <w:pPr>
        <w:pStyle w:val="TOC1"/>
        <w:tabs>
          <w:tab w:val="right" w:pos="9016"/>
        </w:tabs>
        <w:rPr>
          <w:rFonts w:asciiTheme="minorHAnsi" w:eastAsiaTheme="minorEastAsia" w:hAnsiTheme="minorHAnsi" w:cstheme="minorBidi"/>
          <w:b w:val="0"/>
          <w:sz w:val="22"/>
          <w:lang w:val="en-US"/>
        </w:rPr>
      </w:pPr>
      <w:hyperlink w:anchor="_Toc34207774" w:history="1">
        <w:r w:rsidR="00BF05AA" w:rsidRPr="00881B00">
          <w:rPr>
            <w:rStyle w:val="Hyperlink"/>
          </w:rPr>
          <w:t>List of Figures</w:t>
        </w:r>
        <w:r w:rsidR="00BF05AA">
          <w:rPr>
            <w:webHidden/>
          </w:rPr>
          <w:tab/>
        </w:r>
        <w:r w:rsidR="00BF05AA">
          <w:rPr>
            <w:webHidden/>
          </w:rPr>
          <w:fldChar w:fldCharType="begin"/>
        </w:r>
        <w:r w:rsidR="00BF05AA">
          <w:rPr>
            <w:webHidden/>
          </w:rPr>
          <w:instrText xml:space="preserve"> PAGEREF _Toc34207774 \h </w:instrText>
        </w:r>
        <w:r w:rsidR="00BF05AA">
          <w:rPr>
            <w:webHidden/>
          </w:rPr>
        </w:r>
        <w:r w:rsidR="00BF05AA">
          <w:rPr>
            <w:webHidden/>
          </w:rPr>
          <w:fldChar w:fldCharType="separate"/>
        </w:r>
        <w:r w:rsidR="00C13277">
          <w:rPr>
            <w:webHidden/>
          </w:rPr>
          <w:t>3</w:t>
        </w:r>
        <w:r w:rsidR="00BF05AA">
          <w:rPr>
            <w:webHidden/>
          </w:rPr>
          <w:fldChar w:fldCharType="end"/>
        </w:r>
      </w:hyperlink>
    </w:p>
    <w:p w14:paraId="58A03E60" w14:textId="513A7CFE" w:rsidR="00BF05AA" w:rsidRDefault="00BF05AA">
      <w:pPr>
        <w:pStyle w:val="TOC1"/>
        <w:tabs>
          <w:tab w:val="right" w:pos="9016"/>
        </w:tabs>
        <w:rPr>
          <w:rFonts w:asciiTheme="minorHAnsi" w:eastAsiaTheme="minorEastAsia" w:hAnsiTheme="minorHAnsi" w:cstheme="minorBidi"/>
          <w:b w:val="0"/>
          <w:sz w:val="22"/>
          <w:lang w:val="en-US"/>
        </w:rPr>
      </w:pPr>
      <w:hyperlink w:anchor="_Toc34207776" w:history="1">
        <w:r w:rsidRPr="00881B00">
          <w:rPr>
            <w:rStyle w:val="Hyperlink"/>
          </w:rPr>
          <w:t>Chapter 1</w:t>
        </w:r>
        <w:r>
          <w:rPr>
            <w:webHidden/>
          </w:rPr>
          <w:tab/>
        </w:r>
        <w:r>
          <w:rPr>
            <w:webHidden/>
          </w:rPr>
          <w:fldChar w:fldCharType="begin"/>
        </w:r>
        <w:r>
          <w:rPr>
            <w:webHidden/>
          </w:rPr>
          <w:instrText xml:space="preserve"> PAGEREF _Toc34207776 \h </w:instrText>
        </w:r>
        <w:r>
          <w:rPr>
            <w:webHidden/>
          </w:rPr>
        </w:r>
        <w:r>
          <w:rPr>
            <w:webHidden/>
          </w:rPr>
          <w:fldChar w:fldCharType="separate"/>
        </w:r>
        <w:r w:rsidR="00C13277">
          <w:rPr>
            <w:webHidden/>
          </w:rPr>
          <w:t>4</w:t>
        </w:r>
        <w:r>
          <w:rPr>
            <w:webHidden/>
          </w:rPr>
          <w:fldChar w:fldCharType="end"/>
        </w:r>
      </w:hyperlink>
    </w:p>
    <w:p w14:paraId="1685C33E" w14:textId="02847691" w:rsidR="00BF05AA" w:rsidRDefault="006C3F29">
      <w:pPr>
        <w:pStyle w:val="TOC2"/>
        <w:tabs>
          <w:tab w:val="left" w:pos="880"/>
          <w:tab w:val="right" w:pos="9016"/>
        </w:tabs>
        <w:rPr>
          <w:rFonts w:asciiTheme="minorHAnsi" w:eastAsiaTheme="minorEastAsia" w:hAnsiTheme="minorHAnsi" w:cstheme="minorBidi"/>
          <w:noProof/>
          <w:sz w:val="22"/>
          <w:lang w:val="en-US"/>
        </w:rPr>
      </w:pPr>
      <w:hyperlink w:anchor="_Toc34207777" w:history="1">
        <w:r w:rsidR="00BF05AA" w:rsidRPr="00881B00">
          <w:rPr>
            <w:rStyle w:val="Hyperlink"/>
            <w:noProof/>
          </w:rPr>
          <w:t>1.1</w:t>
        </w:r>
        <w:r w:rsidR="00BF05AA">
          <w:rPr>
            <w:rFonts w:asciiTheme="minorHAnsi" w:eastAsiaTheme="minorEastAsia" w:hAnsiTheme="minorHAnsi" w:cstheme="minorBidi"/>
            <w:noProof/>
            <w:sz w:val="22"/>
            <w:lang w:val="en-US"/>
          </w:rPr>
          <w:tab/>
        </w:r>
        <w:r w:rsidR="00BF05AA" w:rsidRPr="00881B00">
          <w:rPr>
            <w:rStyle w:val="Hyperlink"/>
            <w:noProof/>
          </w:rPr>
          <w:t>Introduction</w:t>
        </w:r>
        <w:r w:rsidR="00BF05AA">
          <w:rPr>
            <w:noProof/>
            <w:webHidden/>
          </w:rPr>
          <w:tab/>
        </w:r>
        <w:r w:rsidR="00BF05AA">
          <w:rPr>
            <w:noProof/>
            <w:webHidden/>
          </w:rPr>
          <w:fldChar w:fldCharType="begin"/>
        </w:r>
        <w:r w:rsidR="00BF05AA">
          <w:rPr>
            <w:noProof/>
            <w:webHidden/>
          </w:rPr>
          <w:instrText xml:space="preserve"> PAGEREF _Toc34207777 \h </w:instrText>
        </w:r>
        <w:r w:rsidR="00BF05AA">
          <w:rPr>
            <w:noProof/>
            <w:webHidden/>
          </w:rPr>
        </w:r>
        <w:r w:rsidR="00BF05AA">
          <w:rPr>
            <w:noProof/>
            <w:webHidden/>
          </w:rPr>
          <w:fldChar w:fldCharType="separate"/>
        </w:r>
        <w:r w:rsidR="00C13277">
          <w:rPr>
            <w:noProof/>
            <w:webHidden/>
          </w:rPr>
          <w:t>4</w:t>
        </w:r>
        <w:r w:rsidR="00BF05AA">
          <w:rPr>
            <w:noProof/>
            <w:webHidden/>
          </w:rPr>
          <w:fldChar w:fldCharType="end"/>
        </w:r>
      </w:hyperlink>
    </w:p>
    <w:p w14:paraId="249FD740" w14:textId="6185EBA9" w:rsidR="00BF05AA" w:rsidRDefault="006C3F29">
      <w:pPr>
        <w:pStyle w:val="TOC2"/>
        <w:tabs>
          <w:tab w:val="left" w:pos="880"/>
          <w:tab w:val="right" w:pos="9016"/>
        </w:tabs>
        <w:rPr>
          <w:rFonts w:asciiTheme="minorHAnsi" w:eastAsiaTheme="minorEastAsia" w:hAnsiTheme="minorHAnsi" w:cstheme="minorBidi"/>
          <w:noProof/>
          <w:sz w:val="22"/>
          <w:lang w:val="en-US"/>
        </w:rPr>
      </w:pPr>
      <w:hyperlink w:anchor="_Toc34207778" w:history="1">
        <w:r w:rsidR="00BF05AA" w:rsidRPr="00881B00">
          <w:rPr>
            <w:rStyle w:val="Hyperlink"/>
            <w:noProof/>
          </w:rPr>
          <w:t>1.2</w:t>
        </w:r>
        <w:r w:rsidR="00BF05AA">
          <w:rPr>
            <w:rFonts w:asciiTheme="minorHAnsi" w:eastAsiaTheme="minorEastAsia" w:hAnsiTheme="minorHAnsi" w:cstheme="minorBidi"/>
            <w:noProof/>
            <w:sz w:val="22"/>
            <w:lang w:val="en-US"/>
          </w:rPr>
          <w:tab/>
        </w:r>
        <w:r w:rsidR="00BF05AA" w:rsidRPr="00881B00">
          <w:rPr>
            <w:rStyle w:val="Hyperlink"/>
            <w:noProof/>
          </w:rPr>
          <w:t>Background</w:t>
        </w:r>
        <w:r w:rsidR="00BF05AA">
          <w:rPr>
            <w:noProof/>
            <w:webHidden/>
          </w:rPr>
          <w:tab/>
        </w:r>
        <w:r w:rsidR="00BF05AA">
          <w:rPr>
            <w:noProof/>
            <w:webHidden/>
          </w:rPr>
          <w:fldChar w:fldCharType="begin"/>
        </w:r>
        <w:r w:rsidR="00BF05AA">
          <w:rPr>
            <w:noProof/>
            <w:webHidden/>
          </w:rPr>
          <w:instrText xml:space="preserve"> PAGEREF _Toc34207778 \h </w:instrText>
        </w:r>
        <w:r w:rsidR="00BF05AA">
          <w:rPr>
            <w:noProof/>
            <w:webHidden/>
          </w:rPr>
        </w:r>
        <w:r w:rsidR="00BF05AA">
          <w:rPr>
            <w:noProof/>
            <w:webHidden/>
          </w:rPr>
          <w:fldChar w:fldCharType="separate"/>
        </w:r>
        <w:r w:rsidR="00C13277">
          <w:rPr>
            <w:noProof/>
            <w:webHidden/>
          </w:rPr>
          <w:t>4</w:t>
        </w:r>
        <w:r w:rsidR="00BF05AA">
          <w:rPr>
            <w:noProof/>
            <w:webHidden/>
          </w:rPr>
          <w:fldChar w:fldCharType="end"/>
        </w:r>
      </w:hyperlink>
    </w:p>
    <w:p w14:paraId="23116ECB" w14:textId="6AB38F88" w:rsidR="00BF05AA" w:rsidRDefault="006C3F29">
      <w:pPr>
        <w:pStyle w:val="TOC3"/>
        <w:tabs>
          <w:tab w:val="right" w:pos="9016"/>
        </w:tabs>
        <w:rPr>
          <w:rFonts w:asciiTheme="minorHAnsi" w:eastAsiaTheme="minorEastAsia" w:hAnsiTheme="minorHAnsi" w:cstheme="minorBidi"/>
          <w:noProof/>
          <w:sz w:val="22"/>
          <w:lang w:val="en-US"/>
        </w:rPr>
      </w:pPr>
      <w:hyperlink w:anchor="_Toc34207779" w:history="1">
        <w:r w:rsidR="00BF05AA" w:rsidRPr="00881B00">
          <w:rPr>
            <w:rStyle w:val="Hyperlink"/>
            <w:noProof/>
            <w:lang w:val="en-US"/>
          </w:rPr>
          <w:t>1.2.1 CIA triad</w:t>
        </w:r>
        <w:r w:rsidR="00BF05AA">
          <w:rPr>
            <w:noProof/>
            <w:webHidden/>
          </w:rPr>
          <w:tab/>
        </w:r>
        <w:r w:rsidR="00BF05AA">
          <w:rPr>
            <w:noProof/>
            <w:webHidden/>
          </w:rPr>
          <w:fldChar w:fldCharType="begin"/>
        </w:r>
        <w:r w:rsidR="00BF05AA">
          <w:rPr>
            <w:noProof/>
            <w:webHidden/>
          </w:rPr>
          <w:instrText xml:space="preserve"> PAGEREF _Toc34207779 \h </w:instrText>
        </w:r>
        <w:r w:rsidR="00BF05AA">
          <w:rPr>
            <w:noProof/>
            <w:webHidden/>
          </w:rPr>
        </w:r>
        <w:r w:rsidR="00BF05AA">
          <w:rPr>
            <w:noProof/>
            <w:webHidden/>
          </w:rPr>
          <w:fldChar w:fldCharType="separate"/>
        </w:r>
        <w:r w:rsidR="00C13277">
          <w:rPr>
            <w:noProof/>
            <w:webHidden/>
          </w:rPr>
          <w:t>4</w:t>
        </w:r>
        <w:r w:rsidR="00BF05AA">
          <w:rPr>
            <w:noProof/>
            <w:webHidden/>
          </w:rPr>
          <w:fldChar w:fldCharType="end"/>
        </w:r>
      </w:hyperlink>
    </w:p>
    <w:p w14:paraId="6ED43297" w14:textId="71FC8491" w:rsidR="00BF05AA" w:rsidRDefault="006C3F29">
      <w:pPr>
        <w:pStyle w:val="TOC3"/>
        <w:tabs>
          <w:tab w:val="left" w:pos="1320"/>
          <w:tab w:val="right" w:pos="9016"/>
        </w:tabs>
        <w:rPr>
          <w:rFonts w:asciiTheme="minorHAnsi" w:eastAsiaTheme="minorEastAsia" w:hAnsiTheme="minorHAnsi" w:cstheme="minorBidi"/>
          <w:noProof/>
          <w:sz w:val="22"/>
          <w:lang w:val="en-US"/>
        </w:rPr>
      </w:pPr>
      <w:hyperlink w:anchor="_Toc34207780" w:history="1">
        <w:r w:rsidR="00BF05AA" w:rsidRPr="00881B00">
          <w:rPr>
            <w:rStyle w:val="Hyperlink"/>
            <w:noProof/>
          </w:rPr>
          <w:t>1.2.2</w:t>
        </w:r>
        <w:r w:rsidR="00BF05AA">
          <w:rPr>
            <w:rFonts w:asciiTheme="minorHAnsi" w:eastAsiaTheme="minorEastAsia" w:hAnsiTheme="minorHAnsi" w:cstheme="minorBidi"/>
            <w:noProof/>
            <w:sz w:val="22"/>
            <w:lang w:val="en-US"/>
          </w:rPr>
          <w:tab/>
        </w:r>
        <w:r w:rsidR="00BF05AA" w:rsidRPr="00881B00">
          <w:rPr>
            <w:rStyle w:val="Hyperlink"/>
            <w:noProof/>
          </w:rPr>
          <w:t>Universal Serial Bus</w:t>
        </w:r>
        <w:r w:rsidR="00BF05AA">
          <w:rPr>
            <w:noProof/>
            <w:webHidden/>
          </w:rPr>
          <w:tab/>
        </w:r>
        <w:r w:rsidR="00BF05AA">
          <w:rPr>
            <w:noProof/>
            <w:webHidden/>
          </w:rPr>
          <w:fldChar w:fldCharType="begin"/>
        </w:r>
        <w:r w:rsidR="00BF05AA">
          <w:rPr>
            <w:noProof/>
            <w:webHidden/>
          </w:rPr>
          <w:instrText xml:space="preserve"> PAGEREF _Toc34207780 \h </w:instrText>
        </w:r>
        <w:r w:rsidR="00BF05AA">
          <w:rPr>
            <w:noProof/>
            <w:webHidden/>
          </w:rPr>
        </w:r>
        <w:r w:rsidR="00BF05AA">
          <w:rPr>
            <w:noProof/>
            <w:webHidden/>
          </w:rPr>
          <w:fldChar w:fldCharType="separate"/>
        </w:r>
        <w:r w:rsidR="00C13277">
          <w:rPr>
            <w:noProof/>
            <w:webHidden/>
          </w:rPr>
          <w:t>4</w:t>
        </w:r>
        <w:r w:rsidR="00BF05AA">
          <w:rPr>
            <w:noProof/>
            <w:webHidden/>
          </w:rPr>
          <w:fldChar w:fldCharType="end"/>
        </w:r>
      </w:hyperlink>
    </w:p>
    <w:p w14:paraId="5DA5CAAF" w14:textId="06004C6C" w:rsidR="00BF05AA" w:rsidRDefault="006C3F29">
      <w:pPr>
        <w:pStyle w:val="TOC3"/>
        <w:tabs>
          <w:tab w:val="left" w:pos="1320"/>
          <w:tab w:val="right" w:pos="9016"/>
        </w:tabs>
        <w:rPr>
          <w:rFonts w:asciiTheme="minorHAnsi" w:eastAsiaTheme="minorEastAsia" w:hAnsiTheme="minorHAnsi" w:cstheme="minorBidi"/>
          <w:noProof/>
          <w:sz w:val="22"/>
          <w:lang w:val="en-US"/>
        </w:rPr>
      </w:pPr>
      <w:hyperlink w:anchor="_Toc34207781" w:history="1">
        <w:r w:rsidR="00BF05AA" w:rsidRPr="00881B00">
          <w:rPr>
            <w:rStyle w:val="Hyperlink"/>
            <w:noProof/>
          </w:rPr>
          <w:t>1.2.3</w:t>
        </w:r>
        <w:r w:rsidR="00BF05AA">
          <w:rPr>
            <w:rFonts w:asciiTheme="minorHAnsi" w:eastAsiaTheme="minorEastAsia" w:hAnsiTheme="minorHAnsi" w:cstheme="minorBidi"/>
            <w:noProof/>
            <w:sz w:val="22"/>
            <w:lang w:val="en-US"/>
          </w:rPr>
          <w:tab/>
        </w:r>
        <w:r w:rsidR="00BF05AA" w:rsidRPr="00881B00">
          <w:rPr>
            <w:rStyle w:val="Hyperlink"/>
            <w:noProof/>
          </w:rPr>
          <w:t>USB Threat Model</w:t>
        </w:r>
        <w:r w:rsidR="00BF05AA">
          <w:rPr>
            <w:noProof/>
            <w:webHidden/>
          </w:rPr>
          <w:tab/>
        </w:r>
        <w:r w:rsidR="00BF05AA">
          <w:rPr>
            <w:noProof/>
            <w:webHidden/>
          </w:rPr>
          <w:fldChar w:fldCharType="begin"/>
        </w:r>
        <w:r w:rsidR="00BF05AA">
          <w:rPr>
            <w:noProof/>
            <w:webHidden/>
          </w:rPr>
          <w:instrText xml:space="preserve"> PAGEREF _Toc34207781 \h </w:instrText>
        </w:r>
        <w:r w:rsidR="00BF05AA">
          <w:rPr>
            <w:noProof/>
            <w:webHidden/>
          </w:rPr>
        </w:r>
        <w:r w:rsidR="00BF05AA">
          <w:rPr>
            <w:noProof/>
            <w:webHidden/>
          </w:rPr>
          <w:fldChar w:fldCharType="separate"/>
        </w:r>
        <w:r w:rsidR="00C13277">
          <w:rPr>
            <w:noProof/>
            <w:webHidden/>
          </w:rPr>
          <w:t>5</w:t>
        </w:r>
        <w:r w:rsidR="00BF05AA">
          <w:rPr>
            <w:noProof/>
            <w:webHidden/>
          </w:rPr>
          <w:fldChar w:fldCharType="end"/>
        </w:r>
      </w:hyperlink>
    </w:p>
    <w:p w14:paraId="3C5D70EB" w14:textId="600B637A" w:rsidR="00BF05AA" w:rsidRDefault="006C3F29">
      <w:pPr>
        <w:pStyle w:val="TOC2"/>
        <w:tabs>
          <w:tab w:val="left" w:pos="880"/>
          <w:tab w:val="right" w:pos="9016"/>
        </w:tabs>
        <w:rPr>
          <w:rFonts w:asciiTheme="minorHAnsi" w:eastAsiaTheme="minorEastAsia" w:hAnsiTheme="minorHAnsi" w:cstheme="minorBidi"/>
          <w:noProof/>
          <w:sz w:val="22"/>
          <w:lang w:val="en-US"/>
        </w:rPr>
      </w:pPr>
      <w:hyperlink w:anchor="_Toc34207782" w:history="1">
        <w:r w:rsidR="00BF05AA" w:rsidRPr="00881B00">
          <w:rPr>
            <w:rStyle w:val="Hyperlink"/>
            <w:noProof/>
          </w:rPr>
          <w:t>1.3</w:t>
        </w:r>
        <w:r w:rsidR="00BF05AA">
          <w:rPr>
            <w:rFonts w:asciiTheme="minorHAnsi" w:eastAsiaTheme="minorEastAsia" w:hAnsiTheme="minorHAnsi" w:cstheme="minorBidi"/>
            <w:noProof/>
            <w:sz w:val="22"/>
            <w:lang w:val="en-US"/>
          </w:rPr>
          <w:tab/>
        </w:r>
        <w:r w:rsidR="00BF05AA" w:rsidRPr="00881B00">
          <w:rPr>
            <w:rStyle w:val="Hyperlink"/>
            <w:noProof/>
          </w:rPr>
          <w:t>Motivation</w:t>
        </w:r>
        <w:r w:rsidR="00BF05AA">
          <w:rPr>
            <w:noProof/>
            <w:webHidden/>
          </w:rPr>
          <w:tab/>
        </w:r>
        <w:r w:rsidR="00BF05AA">
          <w:rPr>
            <w:noProof/>
            <w:webHidden/>
          </w:rPr>
          <w:fldChar w:fldCharType="begin"/>
        </w:r>
        <w:r w:rsidR="00BF05AA">
          <w:rPr>
            <w:noProof/>
            <w:webHidden/>
          </w:rPr>
          <w:instrText xml:space="preserve"> PAGEREF _Toc34207782 \h </w:instrText>
        </w:r>
        <w:r w:rsidR="00BF05AA">
          <w:rPr>
            <w:noProof/>
            <w:webHidden/>
          </w:rPr>
        </w:r>
        <w:r w:rsidR="00BF05AA">
          <w:rPr>
            <w:noProof/>
            <w:webHidden/>
          </w:rPr>
          <w:fldChar w:fldCharType="separate"/>
        </w:r>
        <w:r w:rsidR="00C13277">
          <w:rPr>
            <w:noProof/>
            <w:webHidden/>
          </w:rPr>
          <w:t>6</w:t>
        </w:r>
        <w:r w:rsidR="00BF05AA">
          <w:rPr>
            <w:noProof/>
            <w:webHidden/>
          </w:rPr>
          <w:fldChar w:fldCharType="end"/>
        </w:r>
      </w:hyperlink>
    </w:p>
    <w:p w14:paraId="67C1BCF0" w14:textId="46921C3C" w:rsidR="00BF05AA" w:rsidRDefault="006C3F29">
      <w:pPr>
        <w:pStyle w:val="TOC1"/>
        <w:tabs>
          <w:tab w:val="right" w:pos="9016"/>
        </w:tabs>
        <w:rPr>
          <w:rFonts w:asciiTheme="minorHAnsi" w:eastAsiaTheme="minorEastAsia" w:hAnsiTheme="minorHAnsi" w:cstheme="minorBidi"/>
          <w:b w:val="0"/>
          <w:sz w:val="22"/>
          <w:lang w:val="en-US"/>
        </w:rPr>
      </w:pPr>
      <w:hyperlink w:anchor="_Toc34207783" w:history="1">
        <w:r w:rsidR="00BF05AA" w:rsidRPr="00881B00">
          <w:rPr>
            <w:rStyle w:val="Hyperlink"/>
          </w:rPr>
          <w:t>Chapter 2</w:t>
        </w:r>
        <w:r w:rsidR="00BF05AA">
          <w:rPr>
            <w:webHidden/>
          </w:rPr>
          <w:tab/>
        </w:r>
        <w:r w:rsidR="00BF05AA">
          <w:rPr>
            <w:webHidden/>
          </w:rPr>
          <w:fldChar w:fldCharType="begin"/>
        </w:r>
        <w:r w:rsidR="00BF05AA">
          <w:rPr>
            <w:webHidden/>
          </w:rPr>
          <w:instrText xml:space="preserve"> PAGEREF _Toc34207783 \h </w:instrText>
        </w:r>
        <w:r w:rsidR="00BF05AA">
          <w:rPr>
            <w:webHidden/>
          </w:rPr>
        </w:r>
        <w:r w:rsidR="00BF05AA">
          <w:rPr>
            <w:webHidden/>
          </w:rPr>
          <w:fldChar w:fldCharType="separate"/>
        </w:r>
        <w:r w:rsidR="00C13277">
          <w:rPr>
            <w:webHidden/>
          </w:rPr>
          <w:t>8</w:t>
        </w:r>
        <w:r w:rsidR="00BF05AA">
          <w:rPr>
            <w:webHidden/>
          </w:rPr>
          <w:fldChar w:fldCharType="end"/>
        </w:r>
      </w:hyperlink>
    </w:p>
    <w:p w14:paraId="0E7A2DAA" w14:textId="597F6B9D" w:rsidR="00BF05AA" w:rsidRDefault="006C3F29">
      <w:pPr>
        <w:pStyle w:val="TOC2"/>
        <w:tabs>
          <w:tab w:val="left" w:pos="880"/>
          <w:tab w:val="right" w:pos="9016"/>
        </w:tabs>
        <w:rPr>
          <w:rFonts w:asciiTheme="minorHAnsi" w:eastAsiaTheme="minorEastAsia" w:hAnsiTheme="minorHAnsi" w:cstheme="minorBidi"/>
          <w:noProof/>
          <w:sz w:val="22"/>
          <w:lang w:val="en-US"/>
        </w:rPr>
      </w:pPr>
      <w:hyperlink w:anchor="_Toc34207784" w:history="1">
        <w:r w:rsidR="00BF05AA" w:rsidRPr="00881B00">
          <w:rPr>
            <w:rStyle w:val="Hyperlink"/>
            <w:noProof/>
          </w:rPr>
          <w:t>2.1</w:t>
        </w:r>
        <w:r w:rsidR="00BF05AA">
          <w:rPr>
            <w:rFonts w:asciiTheme="minorHAnsi" w:eastAsiaTheme="minorEastAsia" w:hAnsiTheme="minorHAnsi" w:cstheme="minorBidi"/>
            <w:noProof/>
            <w:sz w:val="22"/>
            <w:lang w:val="en-US"/>
          </w:rPr>
          <w:tab/>
        </w:r>
        <w:r w:rsidR="00BF05AA" w:rsidRPr="00881B00">
          <w:rPr>
            <w:rStyle w:val="Hyperlink"/>
            <w:noProof/>
          </w:rPr>
          <w:t>Related Work</w:t>
        </w:r>
        <w:r w:rsidR="00BF05AA">
          <w:rPr>
            <w:noProof/>
            <w:webHidden/>
          </w:rPr>
          <w:tab/>
        </w:r>
        <w:r w:rsidR="00BF05AA">
          <w:rPr>
            <w:noProof/>
            <w:webHidden/>
          </w:rPr>
          <w:fldChar w:fldCharType="begin"/>
        </w:r>
        <w:r w:rsidR="00BF05AA">
          <w:rPr>
            <w:noProof/>
            <w:webHidden/>
          </w:rPr>
          <w:instrText xml:space="preserve"> PAGEREF _Toc34207784 \h </w:instrText>
        </w:r>
        <w:r w:rsidR="00BF05AA">
          <w:rPr>
            <w:noProof/>
            <w:webHidden/>
          </w:rPr>
        </w:r>
        <w:r w:rsidR="00BF05AA">
          <w:rPr>
            <w:noProof/>
            <w:webHidden/>
          </w:rPr>
          <w:fldChar w:fldCharType="separate"/>
        </w:r>
        <w:r w:rsidR="00C13277">
          <w:rPr>
            <w:noProof/>
            <w:webHidden/>
          </w:rPr>
          <w:t>8</w:t>
        </w:r>
        <w:r w:rsidR="00BF05AA">
          <w:rPr>
            <w:noProof/>
            <w:webHidden/>
          </w:rPr>
          <w:fldChar w:fldCharType="end"/>
        </w:r>
      </w:hyperlink>
    </w:p>
    <w:p w14:paraId="00368A82" w14:textId="09E8C377" w:rsidR="00BF05AA" w:rsidRDefault="006C3F29">
      <w:pPr>
        <w:pStyle w:val="TOC2"/>
        <w:tabs>
          <w:tab w:val="left" w:pos="880"/>
          <w:tab w:val="right" w:pos="9016"/>
        </w:tabs>
        <w:rPr>
          <w:rFonts w:asciiTheme="minorHAnsi" w:eastAsiaTheme="minorEastAsia" w:hAnsiTheme="minorHAnsi" w:cstheme="minorBidi"/>
          <w:noProof/>
          <w:sz w:val="22"/>
          <w:lang w:val="en-US"/>
        </w:rPr>
      </w:pPr>
      <w:hyperlink w:anchor="_Toc34207785" w:history="1">
        <w:r w:rsidR="00BF05AA" w:rsidRPr="00881B00">
          <w:rPr>
            <w:rStyle w:val="Hyperlink"/>
            <w:noProof/>
          </w:rPr>
          <w:t>2.2</w:t>
        </w:r>
        <w:r w:rsidR="00BF05AA">
          <w:rPr>
            <w:rFonts w:asciiTheme="minorHAnsi" w:eastAsiaTheme="minorEastAsia" w:hAnsiTheme="minorHAnsi" w:cstheme="minorBidi"/>
            <w:noProof/>
            <w:sz w:val="22"/>
            <w:lang w:val="en-US"/>
          </w:rPr>
          <w:tab/>
        </w:r>
        <w:r w:rsidR="00BF05AA" w:rsidRPr="00881B00">
          <w:rPr>
            <w:rStyle w:val="Hyperlink"/>
            <w:noProof/>
          </w:rPr>
          <w:t>Need to Extend Related Work</w:t>
        </w:r>
        <w:r w:rsidR="00BF05AA">
          <w:rPr>
            <w:noProof/>
            <w:webHidden/>
          </w:rPr>
          <w:tab/>
        </w:r>
        <w:r w:rsidR="00BF05AA">
          <w:rPr>
            <w:noProof/>
            <w:webHidden/>
          </w:rPr>
          <w:fldChar w:fldCharType="begin"/>
        </w:r>
        <w:r w:rsidR="00BF05AA">
          <w:rPr>
            <w:noProof/>
            <w:webHidden/>
          </w:rPr>
          <w:instrText xml:space="preserve"> PAGEREF _Toc34207785 \h </w:instrText>
        </w:r>
        <w:r w:rsidR="00BF05AA">
          <w:rPr>
            <w:noProof/>
            <w:webHidden/>
          </w:rPr>
        </w:r>
        <w:r w:rsidR="00BF05AA">
          <w:rPr>
            <w:noProof/>
            <w:webHidden/>
          </w:rPr>
          <w:fldChar w:fldCharType="separate"/>
        </w:r>
        <w:r w:rsidR="00C13277">
          <w:rPr>
            <w:noProof/>
            <w:webHidden/>
          </w:rPr>
          <w:t>12</w:t>
        </w:r>
        <w:r w:rsidR="00BF05AA">
          <w:rPr>
            <w:noProof/>
            <w:webHidden/>
          </w:rPr>
          <w:fldChar w:fldCharType="end"/>
        </w:r>
      </w:hyperlink>
    </w:p>
    <w:p w14:paraId="476C5619" w14:textId="193BBF08" w:rsidR="00BF05AA" w:rsidRDefault="006C3F29">
      <w:pPr>
        <w:pStyle w:val="TOC2"/>
        <w:tabs>
          <w:tab w:val="left" w:pos="880"/>
          <w:tab w:val="right" w:pos="9016"/>
        </w:tabs>
        <w:rPr>
          <w:rFonts w:asciiTheme="minorHAnsi" w:eastAsiaTheme="minorEastAsia" w:hAnsiTheme="minorHAnsi" w:cstheme="minorBidi"/>
          <w:noProof/>
          <w:sz w:val="22"/>
          <w:lang w:val="en-US"/>
        </w:rPr>
      </w:pPr>
      <w:hyperlink w:anchor="_Toc34207786" w:history="1">
        <w:r w:rsidR="00BF05AA" w:rsidRPr="00881B00">
          <w:rPr>
            <w:rStyle w:val="Hyperlink"/>
            <w:noProof/>
          </w:rPr>
          <w:t>2.3</w:t>
        </w:r>
        <w:r w:rsidR="00BF05AA">
          <w:rPr>
            <w:rFonts w:asciiTheme="minorHAnsi" w:eastAsiaTheme="minorEastAsia" w:hAnsiTheme="minorHAnsi" w:cstheme="minorBidi"/>
            <w:noProof/>
            <w:sz w:val="22"/>
            <w:lang w:val="en-US"/>
          </w:rPr>
          <w:tab/>
        </w:r>
        <w:r w:rsidR="00BF05AA" w:rsidRPr="00881B00">
          <w:rPr>
            <w:rStyle w:val="Hyperlink"/>
            <w:noProof/>
          </w:rPr>
          <w:t>Scope of Work</w:t>
        </w:r>
        <w:r w:rsidR="00BF05AA">
          <w:rPr>
            <w:noProof/>
            <w:webHidden/>
          </w:rPr>
          <w:tab/>
        </w:r>
        <w:r w:rsidR="00BF05AA">
          <w:rPr>
            <w:noProof/>
            <w:webHidden/>
          </w:rPr>
          <w:fldChar w:fldCharType="begin"/>
        </w:r>
        <w:r w:rsidR="00BF05AA">
          <w:rPr>
            <w:noProof/>
            <w:webHidden/>
          </w:rPr>
          <w:instrText xml:space="preserve"> PAGEREF _Toc34207786 \h </w:instrText>
        </w:r>
        <w:r w:rsidR="00BF05AA">
          <w:rPr>
            <w:noProof/>
            <w:webHidden/>
          </w:rPr>
        </w:r>
        <w:r w:rsidR="00BF05AA">
          <w:rPr>
            <w:noProof/>
            <w:webHidden/>
          </w:rPr>
          <w:fldChar w:fldCharType="separate"/>
        </w:r>
        <w:r w:rsidR="00C13277">
          <w:rPr>
            <w:noProof/>
            <w:webHidden/>
          </w:rPr>
          <w:t>12</w:t>
        </w:r>
        <w:r w:rsidR="00BF05AA">
          <w:rPr>
            <w:noProof/>
            <w:webHidden/>
          </w:rPr>
          <w:fldChar w:fldCharType="end"/>
        </w:r>
      </w:hyperlink>
    </w:p>
    <w:p w14:paraId="222FD1C1" w14:textId="70CCD181" w:rsidR="00BF05AA" w:rsidRDefault="006C3F29">
      <w:pPr>
        <w:pStyle w:val="TOC2"/>
        <w:tabs>
          <w:tab w:val="left" w:pos="880"/>
          <w:tab w:val="right" w:pos="9016"/>
        </w:tabs>
        <w:rPr>
          <w:rFonts w:asciiTheme="minorHAnsi" w:eastAsiaTheme="minorEastAsia" w:hAnsiTheme="minorHAnsi" w:cstheme="minorBidi"/>
          <w:noProof/>
          <w:sz w:val="22"/>
          <w:lang w:val="en-US"/>
        </w:rPr>
      </w:pPr>
      <w:hyperlink w:anchor="_Toc34207787" w:history="1">
        <w:r w:rsidR="00BF05AA" w:rsidRPr="00881B00">
          <w:rPr>
            <w:rStyle w:val="Hyperlink"/>
            <w:noProof/>
          </w:rPr>
          <w:t>2.4</w:t>
        </w:r>
        <w:r w:rsidR="00BF05AA">
          <w:rPr>
            <w:rFonts w:asciiTheme="minorHAnsi" w:eastAsiaTheme="minorEastAsia" w:hAnsiTheme="minorHAnsi" w:cstheme="minorBidi"/>
            <w:noProof/>
            <w:sz w:val="22"/>
            <w:lang w:val="en-US"/>
          </w:rPr>
          <w:tab/>
        </w:r>
        <w:r w:rsidR="00BF05AA" w:rsidRPr="00881B00">
          <w:rPr>
            <w:rStyle w:val="Hyperlink"/>
            <w:noProof/>
          </w:rPr>
          <w:t>Future Work</w:t>
        </w:r>
        <w:r w:rsidR="00BF05AA">
          <w:rPr>
            <w:noProof/>
            <w:webHidden/>
          </w:rPr>
          <w:tab/>
        </w:r>
        <w:r w:rsidR="00BF05AA">
          <w:rPr>
            <w:noProof/>
            <w:webHidden/>
          </w:rPr>
          <w:fldChar w:fldCharType="begin"/>
        </w:r>
        <w:r w:rsidR="00BF05AA">
          <w:rPr>
            <w:noProof/>
            <w:webHidden/>
          </w:rPr>
          <w:instrText xml:space="preserve"> PAGEREF _Toc34207787 \h </w:instrText>
        </w:r>
        <w:r w:rsidR="00BF05AA">
          <w:rPr>
            <w:noProof/>
            <w:webHidden/>
          </w:rPr>
        </w:r>
        <w:r w:rsidR="00BF05AA">
          <w:rPr>
            <w:noProof/>
            <w:webHidden/>
          </w:rPr>
          <w:fldChar w:fldCharType="separate"/>
        </w:r>
        <w:r w:rsidR="00C13277">
          <w:rPr>
            <w:noProof/>
            <w:webHidden/>
          </w:rPr>
          <w:t>14</w:t>
        </w:r>
        <w:r w:rsidR="00BF05AA">
          <w:rPr>
            <w:noProof/>
            <w:webHidden/>
          </w:rPr>
          <w:fldChar w:fldCharType="end"/>
        </w:r>
      </w:hyperlink>
    </w:p>
    <w:p w14:paraId="1F8EA4B8" w14:textId="79750D51" w:rsidR="00BF05AA" w:rsidRDefault="006C3F29">
      <w:pPr>
        <w:pStyle w:val="TOC2"/>
        <w:tabs>
          <w:tab w:val="left" w:pos="880"/>
          <w:tab w:val="right" w:pos="9016"/>
        </w:tabs>
        <w:rPr>
          <w:rFonts w:asciiTheme="minorHAnsi" w:eastAsiaTheme="minorEastAsia" w:hAnsiTheme="minorHAnsi" w:cstheme="minorBidi"/>
          <w:noProof/>
          <w:sz w:val="22"/>
          <w:lang w:val="en-US"/>
        </w:rPr>
      </w:pPr>
      <w:hyperlink w:anchor="_Toc34207788" w:history="1">
        <w:r w:rsidR="00BF05AA" w:rsidRPr="00881B00">
          <w:rPr>
            <w:rStyle w:val="Hyperlink"/>
            <w:noProof/>
          </w:rPr>
          <w:t>2.5</w:t>
        </w:r>
        <w:r w:rsidR="00BF05AA">
          <w:rPr>
            <w:rFonts w:asciiTheme="minorHAnsi" w:eastAsiaTheme="minorEastAsia" w:hAnsiTheme="minorHAnsi" w:cstheme="minorBidi"/>
            <w:noProof/>
            <w:sz w:val="22"/>
            <w:lang w:val="en-US"/>
          </w:rPr>
          <w:tab/>
        </w:r>
        <w:r w:rsidR="00BF05AA" w:rsidRPr="00881B00">
          <w:rPr>
            <w:rStyle w:val="Hyperlink"/>
            <w:noProof/>
          </w:rPr>
          <w:t>Conclusion</w:t>
        </w:r>
        <w:r w:rsidR="00BF05AA">
          <w:rPr>
            <w:noProof/>
            <w:webHidden/>
          </w:rPr>
          <w:tab/>
        </w:r>
        <w:r w:rsidR="00BF05AA">
          <w:rPr>
            <w:noProof/>
            <w:webHidden/>
          </w:rPr>
          <w:fldChar w:fldCharType="begin"/>
        </w:r>
        <w:r w:rsidR="00BF05AA">
          <w:rPr>
            <w:noProof/>
            <w:webHidden/>
          </w:rPr>
          <w:instrText xml:space="preserve"> PAGEREF _Toc34207788 \h </w:instrText>
        </w:r>
        <w:r w:rsidR="00BF05AA">
          <w:rPr>
            <w:noProof/>
            <w:webHidden/>
          </w:rPr>
        </w:r>
        <w:r w:rsidR="00BF05AA">
          <w:rPr>
            <w:noProof/>
            <w:webHidden/>
          </w:rPr>
          <w:fldChar w:fldCharType="separate"/>
        </w:r>
        <w:r w:rsidR="00C13277">
          <w:rPr>
            <w:noProof/>
            <w:webHidden/>
          </w:rPr>
          <w:t>14</w:t>
        </w:r>
        <w:r w:rsidR="00BF05AA">
          <w:rPr>
            <w:noProof/>
            <w:webHidden/>
          </w:rPr>
          <w:fldChar w:fldCharType="end"/>
        </w:r>
      </w:hyperlink>
    </w:p>
    <w:p w14:paraId="3E51E4E3" w14:textId="254FC866" w:rsidR="00BF05AA" w:rsidRDefault="006C3F29">
      <w:pPr>
        <w:pStyle w:val="TOC1"/>
        <w:tabs>
          <w:tab w:val="right" w:pos="9016"/>
        </w:tabs>
        <w:rPr>
          <w:rFonts w:asciiTheme="minorHAnsi" w:eastAsiaTheme="minorEastAsia" w:hAnsiTheme="minorHAnsi" w:cstheme="minorBidi"/>
          <w:b w:val="0"/>
          <w:sz w:val="22"/>
          <w:lang w:val="en-US"/>
        </w:rPr>
      </w:pPr>
      <w:hyperlink w:anchor="_Toc34207789" w:history="1">
        <w:r w:rsidR="00BF05AA" w:rsidRPr="00881B00">
          <w:rPr>
            <w:rStyle w:val="Hyperlink"/>
          </w:rPr>
          <w:t>References</w:t>
        </w:r>
        <w:r w:rsidR="00BF05AA">
          <w:rPr>
            <w:webHidden/>
          </w:rPr>
          <w:tab/>
        </w:r>
        <w:r w:rsidR="00BF05AA">
          <w:rPr>
            <w:webHidden/>
          </w:rPr>
          <w:fldChar w:fldCharType="begin"/>
        </w:r>
        <w:r w:rsidR="00BF05AA">
          <w:rPr>
            <w:webHidden/>
          </w:rPr>
          <w:instrText xml:space="preserve"> PAGEREF _Toc34207789 \h </w:instrText>
        </w:r>
        <w:r w:rsidR="00BF05AA">
          <w:rPr>
            <w:webHidden/>
          </w:rPr>
        </w:r>
        <w:r w:rsidR="00BF05AA">
          <w:rPr>
            <w:webHidden/>
          </w:rPr>
          <w:fldChar w:fldCharType="separate"/>
        </w:r>
        <w:r w:rsidR="00C13277">
          <w:rPr>
            <w:webHidden/>
          </w:rPr>
          <w:t>15</w:t>
        </w:r>
        <w:r w:rsidR="00BF05AA">
          <w:rPr>
            <w:webHidden/>
          </w:rPr>
          <w:fldChar w:fldCharType="end"/>
        </w:r>
      </w:hyperlink>
    </w:p>
    <w:p w14:paraId="79B98251" w14:textId="66C69B39" w:rsidR="008C6BD5" w:rsidRDefault="006F4EF3" w:rsidP="006F4EF3">
      <w:pPr>
        <w:tabs>
          <w:tab w:val="right" w:pos="9360"/>
        </w:tabs>
        <w:spacing w:before="60" w:after="80" w:line="240" w:lineRule="auto"/>
        <w:rPr>
          <w:noProof/>
          <w:sz w:val="28"/>
          <w:lang w:val="en-US" w:eastAsia="en-US"/>
        </w:rPr>
      </w:pPr>
      <w:r>
        <w:rPr>
          <w:noProof/>
          <w:sz w:val="28"/>
          <w:lang w:val="en-US" w:eastAsia="en-US"/>
        </w:rPr>
        <w:fldChar w:fldCharType="end"/>
      </w:r>
    </w:p>
    <w:p w14:paraId="799911ED" w14:textId="77777777" w:rsidR="008C6BD5" w:rsidRDefault="008C6BD5">
      <w:pPr>
        <w:rPr>
          <w:noProof/>
          <w:sz w:val="28"/>
          <w:lang w:val="en-US" w:eastAsia="en-US"/>
        </w:rPr>
      </w:pPr>
      <w:r>
        <w:rPr>
          <w:noProof/>
          <w:sz w:val="28"/>
          <w:lang w:val="en-US" w:eastAsia="en-US"/>
        </w:rPr>
        <w:br w:type="page"/>
      </w:r>
    </w:p>
    <w:p w14:paraId="39BF61B8" w14:textId="77777777" w:rsidR="006F4EF3" w:rsidRPr="006F4EF3" w:rsidRDefault="006F4EF3" w:rsidP="006F4EF3">
      <w:pPr>
        <w:tabs>
          <w:tab w:val="right" w:pos="9360"/>
        </w:tabs>
        <w:spacing w:before="60" w:after="80" w:line="240" w:lineRule="auto"/>
        <w:rPr>
          <w:color w:val="000000"/>
          <w:sz w:val="28"/>
          <w:szCs w:val="28"/>
        </w:rPr>
      </w:pPr>
    </w:p>
    <w:p w14:paraId="3505B86A" w14:textId="77777777" w:rsidR="0046745A" w:rsidRDefault="006F4EF3" w:rsidP="0046745A">
      <w:pPr>
        <w:pStyle w:val="Heading1"/>
      </w:pPr>
      <w:bookmarkStart w:id="2" w:name="_fr1zydc8mts0" w:colFirst="0" w:colLast="0"/>
      <w:bookmarkStart w:id="3" w:name="_Toc31926652"/>
      <w:bookmarkStart w:id="4" w:name="_Toc34207769"/>
      <w:bookmarkEnd w:id="2"/>
      <w:r w:rsidRPr="006F4EF3">
        <w:t>List of Tables</w:t>
      </w:r>
      <w:bookmarkEnd w:id="3"/>
      <w:bookmarkEnd w:id="4"/>
      <w:r w:rsidR="00914347">
        <w:t xml:space="preserve"> </w:t>
      </w:r>
      <w:bookmarkStart w:id="5" w:name="_csbtkc4hk9zc" w:colFirst="0" w:colLast="0"/>
      <w:bookmarkEnd w:id="5"/>
    </w:p>
    <w:p w14:paraId="294CA20C" w14:textId="248CB6EB" w:rsidR="0046745A" w:rsidRPr="0046745A" w:rsidRDefault="0046745A" w:rsidP="0046745A">
      <w:pPr>
        <w:pStyle w:val="Heading3"/>
        <w:rPr>
          <w:color w:val="000000" w:themeColor="text1"/>
        </w:rPr>
      </w:pPr>
      <w:bookmarkStart w:id="6" w:name="_Toc32107123"/>
      <w:bookmarkStart w:id="7" w:name="_Toc33694951"/>
      <w:bookmarkStart w:id="8" w:name="_Toc34207770"/>
      <w:r>
        <w:rPr>
          <w:noProof/>
          <w:color w:val="000000" w:themeColor="text1"/>
        </w:rPr>
        <mc:AlternateContent>
          <mc:Choice Requires="wps">
            <w:drawing>
              <wp:anchor distT="0" distB="0" distL="114300" distR="114300" simplePos="0" relativeHeight="251657215" behindDoc="0" locked="0" layoutInCell="1" allowOverlap="1" wp14:anchorId="02BEB4D5" wp14:editId="5690AF4A">
                <wp:simplePos x="0" y="0"/>
                <wp:positionH relativeFrom="column">
                  <wp:posOffset>-40943</wp:posOffset>
                </wp:positionH>
                <wp:positionV relativeFrom="paragraph">
                  <wp:posOffset>75489</wp:posOffset>
                </wp:positionV>
                <wp:extent cx="5418161" cy="341194"/>
                <wp:effectExtent l="0" t="0" r="0" b="1905"/>
                <wp:wrapNone/>
                <wp:docPr id="4" name="Text Box 4">
                  <a:hlinkClick xmlns:a="http://schemas.openxmlformats.org/drawingml/2006/main" r:id="rId10"/>
                </wp:docPr>
                <wp:cNvGraphicFramePr/>
                <a:graphic xmlns:a="http://schemas.openxmlformats.org/drawingml/2006/main">
                  <a:graphicData uri="http://schemas.microsoft.com/office/word/2010/wordprocessingShape">
                    <wps:wsp>
                      <wps:cNvSpPr txBox="1"/>
                      <wps:spPr>
                        <a:xfrm>
                          <a:off x="0" y="0"/>
                          <a:ext cx="5418161" cy="341194"/>
                        </a:xfrm>
                        <a:prstGeom prst="rect">
                          <a:avLst/>
                        </a:prstGeom>
                        <a:noFill/>
                        <a:ln w="6350">
                          <a:noFill/>
                        </a:ln>
                      </wps:spPr>
                      <wps:txbx>
                        <w:txbxContent>
                          <w:p w14:paraId="5EF32179" w14:textId="7D8812A6" w:rsidR="006C3F29" w:rsidRPr="0046745A" w:rsidRDefault="006C3F2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BEB4D5" id="_x0000_t202" coordsize="21600,21600" o:spt="202" path="m,l,21600r21600,l21600,xe">
                <v:stroke joinstyle="miter"/>
                <v:path gradientshapeok="t" o:connecttype="rect"/>
              </v:shapetype>
              <v:shape id="Text Box 4" o:spid="_x0000_s1026" type="#_x0000_t202" href="#table1" style="position:absolute;margin-left:-3.2pt;margin-top:5.95pt;width:426.65pt;height:26.85pt;z-index:2516572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" o:button="t" filled="f" stroked="f" strokeweight=".5pt">
                <v:fill o:detectmouseclick="t"/>
                <v:textbox>
                  <w:txbxContent>
                    <w:p w14:paraId="5EF32179" w14:textId="7D8812A6" w:rsidR="006C3F29" w:rsidRPr="0046745A" w:rsidRDefault="006C3F29">
                      <w:pPr>
                        <w:rPr>
                          <w:color w:val="FFFFFF" w:themeColor="background1"/>
                        </w:rPr>
                      </w:pPr>
                    </w:p>
                  </w:txbxContent>
                </v:textbox>
              </v:shape>
            </w:pict>
          </mc:Fallback>
        </mc:AlternateContent>
      </w:r>
      <w:r w:rsidRPr="0046745A">
        <w:rPr>
          <w:color w:val="000000" w:themeColor="text1"/>
        </w:rPr>
        <w:t>Table 1:</w:t>
      </w:r>
      <w:r>
        <w:rPr>
          <w:color w:val="000000" w:themeColor="text1"/>
        </w:rPr>
        <w:t xml:space="preserve"> </w:t>
      </w:r>
      <w:r w:rsidRPr="0046745A">
        <w:rPr>
          <w:color w:val="000000" w:themeColor="text1"/>
        </w:rPr>
        <w:t>CIA Triad violations of some of the aforementioned threats</w:t>
      </w:r>
      <w:r>
        <w:rPr>
          <w:color w:val="000000" w:themeColor="text1"/>
        </w:rPr>
        <w:tab/>
      </w:r>
      <w:r w:rsidR="008C6BD5">
        <w:rPr>
          <w:color w:val="000000" w:themeColor="text1"/>
        </w:rPr>
        <w:t>7</w:t>
      </w:r>
      <w:bookmarkEnd w:id="6"/>
      <w:bookmarkEnd w:id="7"/>
      <w:bookmarkEnd w:id="8"/>
    </w:p>
    <w:p w14:paraId="3B9698A7" w14:textId="0C64FD89" w:rsidR="0046745A" w:rsidRPr="0046745A" w:rsidRDefault="0046745A" w:rsidP="0046745A">
      <w:pPr>
        <w:pStyle w:val="Heading3"/>
        <w:rPr>
          <w:color w:val="000000" w:themeColor="text1"/>
        </w:rPr>
      </w:pPr>
      <w:bookmarkStart w:id="9" w:name="_Toc32107124"/>
      <w:bookmarkStart w:id="10" w:name="_Toc33694952"/>
      <w:bookmarkStart w:id="11" w:name="_Toc34207771"/>
      <w:r>
        <w:rPr>
          <w:noProof/>
          <w:color w:val="000000" w:themeColor="text1"/>
        </w:rPr>
        <mc:AlternateContent>
          <mc:Choice Requires="wps">
            <w:drawing>
              <wp:anchor distT="0" distB="0" distL="114300" distR="114300" simplePos="0" relativeHeight="251660288" behindDoc="0" locked="0" layoutInCell="1" allowOverlap="1" wp14:anchorId="0A807D04" wp14:editId="5C94F557">
                <wp:simplePos x="0" y="0"/>
                <wp:positionH relativeFrom="column">
                  <wp:posOffset>-40943</wp:posOffset>
                </wp:positionH>
                <wp:positionV relativeFrom="paragraph">
                  <wp:posOffset>139776</wp:posOffset>
                </wp:positionV>
                <wp:extent cx="5417820" cy="477671"/>
                <wp:effectExtent l="0" t="0" r="0" b="0"/>
                <wp:wrapNone/>
                <wp:docPr id="5" name="Text Box 5">
                  <a:hlinkClick xmlns:a="http://schemas.openxmlformats.org/drawingml/2006/main" r:id="rId11"/>
                </wp:docPr>
                <wp:cNvGraphicFramePr/>
                <a:graphic xmlns:a="http://schemas.openxmlformats.org/drawingml/2006/main">
                  <a:graphicData uri="http://schemas.microsoft.com/office/word/2010/wordprocessingShape">
                    <wps:wsp>
                      <wps:cNvSpPr txBox="1"/>
                      <wps:spPr>
                        <a:xfrm>
                          <a:off x="0" y="0"/>
                          <a:ext cx="5417820" cy="477671"/>
                        </a:xfrm>
                        <a:prstGeom prst="rect">
                          <a:avLst/>
                        </a:prstGeom>
                        <a:noFill/>
                        <a:ln w="6350">
                          <a:noFill/>
                        </a:ln>
                      </wps:spPr>
                      <wps:txbx>
                        <w:txbxContent>
                          <w:p w14:paraId="640AB0DF" w14:textId="77777777" w:rsidR="006C3F29" w:rsidRDefault="006C3F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807D04" id="Text Box 5" o:spid="_x0000_s1027" type="#_x0000_t202" href="#table2" style="position:absolute;margin-left:-3.2pt;margin-top:11pt;width:426.6pt;height:37.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" o:button="t" filled="f" stroked="f" strokeweight=".5pt">
                <v:fill o:detectmouseclick="t"/>
                <v:textbox>
                  <w:txbxContent>
                    <w:p w14:paraId="640AB0DF" w14:textId="77777777" w:rsidR="006C3F29" w:rsidRDefault="006C3F29"/>
                  </w:txbxContent>
                </v:textbox>
              </v:shape>
            </w:pict>
          </mc:Fallback>
        </mc:AlternateContent>
      </w:r>
      <w:r w:rsidRPr="0046745A">
        <w:rPr>
          <w:color w:val="000000" w:themeColor="text1"/>
        </w:rPr>
        <w:t>Table 2:</w:t>
      </w:r>
      <w:r>
        <w:rPr>
          <w:color w:val="000000" w:themeColor="text1"/>
        </w:rPr>
        <w:t xml:space="preserve"> </w:t>
      </w:r>
      <w:r w:rsidRPr="0046745A">
        <w:rPr>
          <w:color w:val="000000" w:themeColor="text1"/>
        </w:rPr>
        <w:t>Classifying some of the related USB defenses as well as a summary of their techniques</w:t>
      </w:r>
      <w:r w:rsidR="00C6550C">
        <w:rPr>
          <w:color w:val="000000" w:themeColor="text1"/>
        </w:rPr>
        <w:tab/>
      </w:r>
      <w:r w:rsidR="00C6550C">
        <w:rPr>
          <w:color w:val="000000" w:themeColor="text1"/>
        </w:rPr>
        <w:tab/>
      </w:r>
      <w:r w:rsidR="00C6550C">
        <w:rPr>
          <w:color w:val="000000" w:themeColor="text1"/>
        </w:rPr>
        <w:tab/>
      </w:r>
      <w:r w:rsidR="00C6550C">
        <w:rPr>
          <w:color w:val="000000" w:themeColor="text1"/>
        </w:rPr>
        <w:tab/>
      </w:r>
      <w:r w:rsidR="00C6550C">
        <w:rPr>
          <w:color w:val="000000" w:themeColor="text1"/>
        </w:rPr>
        <w:tab/>
      </w:r>
      <w:r w:rsidR="00C6550C">
        <w:rPr>
          <w:color w:val="000000" w:themeColor="text1"/>
        </w:rPr>
        <w:tab/>
      </w:r>
      <w:r w:rsidR="00C6550C">
        <w:rPr>
          <w:color w:val="000000" w:themeColor="text1"/>
        </w:rPr>
        <w:tab/>
      </w:r>
      <w:r w:rsidR="008C6BD5">
        <w:rPr>
          <w:color w:val="000000" w:themeColor="text1"/>
        </w:rPr>
        <w:t xml:space="preserve">       10</w:t>
      </w:r>
      <w:bookmarkEnd w:id="9"/>
      <w:bookmarkEnd w:id="10"/>
      <w:bookmarkEnd w:id="11"/>
    </w:p>
    <w:p w14:paraId="02B96815" w14:textId="71859BFD" w:rsidR="0046745A" w:rsidRPr="0046745A" w:rsidRDefault="00C6550C" w:rsidP="0046745A">
      <w:pPr>
        <w:pStyle w:val="Heading3"/>
        <w:rPr>
          <w:color w:val="000000" w:themeColor="text1"/>
        </w:rPr>
      </w:pPr>
      <w:bookmarkStart w:id="12" w:name="_Toc32107125"/>
      <w:bookmarkStart w:id="13" w:name="_Toc33694953"/>
      <w:bookmarkStart w:id="14" w:name="_Toc34207772"/>
      <w:r>
        <w:rPr>
          <w:noProof/>
          <w:color w:val="000000" w:themeColor="text1"/>
        </w:rPr>
        <mc:AlternateContent>
          <mc:Choice Requires="wps">
            <w:drawing>
              <wp:anchor distT="0" distB="0" distL="114300" distR="114300" simplePos="0" relativeHeight="251661312" behindDoc="0" locked="0" layoutInCell="1" allowOverlap="1" wp14:anchorId="2056F662" wp14:editId="4F8ACB58">
                <wp:simplePos x="0" y="0"/>
                <wp:positionH relativeFrom="column">
                  <wp:posOffset>-40943</wp:posOffset>
                </wp:positionH>
                <wp:positionV relativeFrom="paragraph">
                  <wp:posOffset>94473</wp:posOffset>
                </wp:positionV>
                <wp:extent cx="3753134" cy="327546"/>
                <wp:effectExtent l="0" t="0" r="0" b="0"/>
                <wp:wrapNone/>
                <wp:docPr id="6" name="Text Box 6">
                  <a:hlinkClick xmlns:a="http://schemas.openxmlformats.org/drawingml/2006/main" r:id="rId12"/>
                </wp:docPr>
                <wp:cNvGraphicFramePr/>
                <a:graphic xmlns:a="http://schemas.openxmlformats.org/drawingml/2006/main">
                  <a:graphicData uri="http://schemas.microsoft.com/office/word/2010/wordprocessingShape">
                    <wps:wsp>
                      <wps:cNvSpPr txBox="1"/>
                      <wps:spPr>
                        <a:xfrm>
                          <a:off x="0" y="0"/>
                          <a:ext cx="3753134" cy="327546"/>
                        </a:xfrm>
                        <a:prstGeom prst="rect">
                          <a:avLst/>
                        </a:prstGeom>
                        <a:noFill/>
                        <a:ln w="6350">
                          <a:noFill/>
                        </a:ln>
                      </wps:spPr>
                      <wps:txbx>
                        <w:txbxContent>
                          <w:p w14:paraId="2CB5FC18" w14:textId="77777777" w:rsidR="006C3F29" w:rsidRDefault="006C3F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56F662" id="Text Box 6" o:spid="_x0000_s1028" type="#_x0000_t202" href="#table3" style="position:absolute;margin-left:-3.2pt;margin-top:7.45pt;width:295.5pt;height:25.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" o:button="t" filled="f" stroked="f" strokeweight=".5pt">
                <v:fill o:detectmouseclick="t"/>
                <v:textbox>
                  <w:txbxContent>
                    <w:p w14:paraId="2CB5FC18" w14:textId="77777777" w:rsidR="006C3F29" w:rsidRDefault="006C3F29"/>
                  </w:txbxContent>
                </v:textbox>
              </v:shape>
            </w:pict>
          </mc:Fallback>
        </mc:AlternateContent>
      </w:r>
      <w:r w:rsidR="0046745A" w:rsidRPr="0046745A">
        <w:rPr>
          <w:color w:val="000000" w:themeColor="text1"/>
        </w:rPr>
        <w:t>Table 3:</w:t>
      </w:r>
      <w:r w:rsidR="0046745A">
        <w:rPr>
          <w:color w:val="000000" w:themeColor="text1"/>
        </w:rPr>
        <w:t xml:space="preserve"> </w:t>
      </w:r>
      <w:r w:rsidR="0046745A" w:rsidRPr="0046745A">
        <w:rPr>
          <w:color w:val="000000" w:themeColor="text1"/>
        </w:rPr>
        <w:t>Summary of features in related work</w:t>
      </w:r>
      <w:r>
        <w:rPr>
          <w:color w:val="000000" w:themeColor="text1"/>
        </w:rPr>
        <w:tab/>
      </w:r>
      <w:r>
        <w:rPr>
          <w:color w:val="000000" w:themeColor="text1"/>
        </w:rPr>
        <w:tab/>
      </w:r>
      <w:r>
        <w:rPr>
          <w:color w:val="000000" w:themeColor="text1"/>
        </w:rPr>
        <w:tab/>
      </w:r>
      <w:r>
        <w:rPr>
          <w:color w:val="000000" w:themeColor="text1"/>
        </w:rPr>
        <w:tab/>
        <w:t xml:space="preserve">       1</w:t>
      </w:r>
      <w:r w:rsidR="008C6BD5">
        <w:rPr>
          <w:color w:val="000000" w:themeColor="text1"/>
        </w:rPr>
        <w:t>1</w:t>
      </w:r>
      <w:bookmarkEnd w:id="12"/>
      <w:bookmarkEnd w:id="13"/>
      <w:bookmarkEnd w:id="14"/>
    </w:p>
    <w:p w14:paraId="46C74FE5" w14:textId="6EF76B27" w:rsidR="00C6550C" w:rsidRPr="001930E8" w:rsidRDefault="00C6550C" w:rsidP="001930E8">
      <w:pPr>
        <w:pStyle w:val="Heading3"/>
        <w:rPr>
          <w:color w:val="000000" w:themeColor="text1"/>
        </w:rPr>
      </w:pPr>
      <w:bookmarkStart w:id="15" w:name="_Toc32107126"/>
      <w:bookmarkStart w:id="16" w:name="_Toc33694954"/>
      <w:bookmarkStart w:id="17" w:name="_Toc34207773"/>
      <w:r>
        <w:rPr>
          <w:noProof/>
          <w:color w:val="000000" w:themeColor="text1"/>
        </w:rPr>
        <mc:AlternateContent>
          <mc:Choice Requires="wps">
            <w:drawing>
              <wp:anchor distT="0" distB="0" distL="114300" distR="114300" simplePos="0" relativeHeight="251660799" behindDoc="0" locked="0" layoutInCell="1" allowOverlap="1" wp14:anchorId="523E841A" wp14:editId="6CF803EF">
                <wp:simplePos x="0" y="0"/>
                <wp:positionH relativeFrom="column">
                  <wp:posOffset>-54591</wp:posOffset>
                </wp:positionH>
                <wp:positionV relativeFrom="paragraph">
                  <wp:posOffset>93051</wp:posOffset>
                </wp:positionV>
                <wp:extent cx="3835021" cy="341194"/>
                <wp:effectExtent l="0" t="0" r="0" b="1905"/>
                <wp:wrapNone/>
                <wp:docPr id="7" name="Text Box 7">
                  <a:hlinkClick xmlns:a="http://schemas.openxmlformats.org/drawingml/2006/main" r:id="rId13"/>
                </wp:docPr>
                <wp:cNvGraphicFramePr/>
                <a:graphic xmlns:a="http://schemas.openxmlformats.org/drawingml/2006/main">
                  <a:graphicData uri="http://schemas.microsoft.com/office/word/2010/wordprocessingShape">
                    <wps:wsp>
                      <wps:cNvSpPr txBox="1"/>
                      <wps:spPr>
                        <a:xfrm>
                          <a:off x="0" y="0"/>
                          <a:ext cx="3835021" cy="341194"/>
                        </a:xfrm>
                        <a:prstGeom prst="rect">
                          <a:avLst/>
                        </a:prstGeom>
                        <a:noFill/>
                        <a:ln w="6350">
                          <a:noFill/>
                        </a:ln>
                      </wps:spPr>
                      <wps:txbx>
                        <w:txbxContent>
                          <w:p w14:paraId="5FA4C79D" w14:textId="77777777" w:rsidR="006C3F29" w:rsidRDefault="006C3F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3E841A" id="Text Box 7" o:spid="_x0000_s1029" type="#_x0000_t202" href="#table4" style="position:absolute;margin-left:-4.3pt;margin-top:7.35pt;width:301.95pt;height:26.85pt;z-index:25166079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" o:button="t" filled="f" stroked="f" strokeweight=".5pt">
                <v:fill o:detectmouseclick="t"/>
                <v:textbox>
                  <w:txbxContent>
                    <w:p w14:paraId="5FA4C79D" w14:textId="77777777" w:rsidR="006C3F29" w:rsidRDefault="006C3F29"/>
                  </w:txbxContent>
                </v:textbox>
              </v:shape>
            </w:pict>
          </mc:Fallback>
        </mc:AlternateContent>
      </w:r>
      <w:r w:rsidR="0046745A" w:rsidRPr="0046745A">
        <w:rPr>
          <w:color w:val="000000" w:themeColor="text1"/>
        </w:rPr>
        <w:t>Table 4: Table of features in proposed solution</w:t>
      </w:r>
      <w:bookmarkStart w:id="18" w:name="_zhm0ny2a3ffp" w:colFirst="0" w:colLast="0"/>
      <w:bookmarkEnd w:id="18"/>
      <w:r>
        <w:tab/>
      </w:r>
      <w:r>
        <w:tab/>
      </w:r>
      <w:r>
        <w:tab/>
        <w:t xml:space="preserve">       </w:t>
      </w:r>
      <w:r w:rsidRPr="00C6550C">
        <w:rPr>
          <w:color w:val="000000" w:themeColor="text1"/>
        </w:rPr>
        <w:t>1</w:t>
      </w:r>
      <w:r w:rsidR="008C6BD5">
        <w:rPr>
          <w:color w:val="000000" w:themeColor="text1"/>
        </w:rPr>
        <w:t>3</w:t>
      </w:r>
      <w:bookmarkEnd w:id="15"/>
      <w:bookmarkEnd w:id="16"/>
      <w:bookmarkEnd w:id="17"/>
    </w:p>
    <w:p w14:paraId="4DA1C92A" w14:textId="26955FBF" w:rsidR="008C6BD5" w:rsidRDefault="008C6BD5" w:rsidP="008C6BD5">
      <w:pPr>
        <w:pStyle w:val="Heading1"/>
      </w:pPr>
      <w:bookmarkStart w:id="19" w:name="_Toc34207774"/>
      <w:bookmarkStart w:id="20" w:name="_Toc31926655"/>
      <w:bookmarkStart w:id="21" w:name="_Toc31928043"/>
      <w:r>
        <w:t>List of Figures</w:t>
      </w:r>
      <w:bookmarkEnd w:id="19"/>
    </w:p>
    <w:p w14:paraId="4B86DD6E" w14:textId="6BC970F7" w:rsidR="008C6BD5" w:rsidRPr="008C6BD5" w:rsidRDefault="008C6BD5" w:rsidP="008C6BD5">
      <w:pPr>
        <w:pStyle w:val="Heading3"/>
        <w:rPr>
          <w:color w:val="000000" w:themeColor="text1"/>
        </w:rPr>
      </w:pPr>
      <w:bookmarkStart w:id="22" w:name="_Toc32107128"/>
      <w:bookmarkStart w:id="23" w:name="_Toc33694956"/>
      <w:bookmarkStart w:id="24" w:name="_Toc34207775"/>
      <w:r>
        <w:rPr>
          <w:noProof/>
          <w:color w:val="000000" w:themeColor="text1"/>
        </w:rPr>
        <mc:AlternateContent>
          <mc:Choice Requires="wps">
            <w:drawing>
              <wp:anchor distT="0" distB="0" distL="114300" distR="114300" simplePos="0" relativeHeight="251661055" behindDoc="0" locked="0" layoutInCell="1" allowOverlap="1" wp14:anchorId="29FFA58C" wp14:editId="3E8E7A8F">
                <wp:simplePos x="0" y="0"/>
                <wp:positionH relativeFrom="column">
                  <wp:posOffset>-54591</wp:posOffset>
                </wp:positionH>
                <wp:positionV relativeFrom="paragraph">
                  <wp:posOffset>117172</wp:posOffset>
                </wp:positionV>
                <wp:extent cx="3971498" cy="327546"/>
                <wp:effectExtent l="0" t="0" r="0" b="0"/>
                <wp:wrapNone/>
                <wp:docPr id="8" name="Text Box 8">
                  <a:hlinkClick xmlns:a="http://schemas.openxmlformats.org/drawingml/2006/main" r:id="rId14"/>
                </wp:docPr>
                <wp:cNvGraphicFramePr/>
                <a:graphic xmlns:a="http://schemas.openxmlformats.org/drawingml/2006/main">
                  <a:graphicData uri="http://schemas.microsoft.com/office/word/2010/wordprocessingShape">
                    <wps:wsp>
                      <wps:cNvSpPr txBox="1"/>
                      <wps:spPr>
                        <a:xfrm>
                          <a:off x="0" y="0"/>
                          <a:ext cx="3971498" cy="327546"/>
                        </a:xfrm>
                        <a:prstGeom prst="rect">
                          <a:avLst/>
                        </a:prstGeom>
                        <a:noFill/>
                        <a:ln w="6350">
                          <a:noFill/>
                        </a:ln>
                      </wps:spPr>
                      <wps:txbx>
                        <w:txbxContent>
                          <w:p w14:paraId="63C5BA3A" w14:textId="77777777" w:rsidR="006C3F29" w:rsidRDefault="006C3F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FFA58C" id="Text Box 8" o:spid="_x0000_s1030" type="#_x0000_t202" href="#figure1" style="position:absolute;margin-left:-4.3pt;margin-top:9.25pt;width:312.7pt;height:25.8pt;z-index:2516610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" o:button="t" filled="f" stroked="f" strokeweight=".5pt">
                <v:fill o:detectmouseclick="t"/>
                <v:textbox>
                  <w:txbxContent>
                    <w:p w14:paraId="63C5BA3A" w14:textId="77777777" w:rsidR="006C3F29" w:rsidRDefault="006C3F29"/>
                  </w:txbxContent>
                </v:textbox>
              </v:shape>
            </w:pict>
          </mc:Fallback>
        </mc:AlternateContent>
      </w:r>
      <w:r w:rsidRPr="008C6BD5">
        <w:rPr>
          <w:color w:val="000000" w:themeColor="text1"/>
        </w:rPr>
        <w:t>Figure 1: A classification of USB attack vectors</w:t>
      </w:r>
      <w:r>
        <w:rPr>
          <w:color w:val="000000" w:themeColor="text1"/>
        </w:rPr>
        <w:tab/>
      </w:r>
      <w:r>
        <w:rPr>
          <w:color w:val="000000" w:themeColor="text1"/>
        </w:rPr>
        <w:tab/>
      </w:r>
      <w:r>
        <w:rPr>
          <w:color w:val="000000" w:themeColor="text1"/>
        </w:rPr>
        <w:tab/>
      </w:r>
      <w:r>
        <w:rPr>
          <w:color w:val="000000" w:themeColor="text1"/>
        </w:rPr>
        <w:tab/>
        <w:t>6</w:t>
      </w:r>
      <w:bookmarkEnd w:id="22"/>
      <w:bookmarkEnd w:id="23"/>
      <w:bookmarkEnd w:id="24"/>
    </w:p>
    <w:p w14:paraId="75E883B0" w14:textId="77777777" w:rsidR="008C6BD5" w:rsidRPr="008C6BD5" w:rsidRDefault="008C6BD5" w:rsidP="008C6BD5"/>
    <w:p w14:paraId="55851154" w14:textId="77777777" w:rsidR="008C6BD5" w:rsidRDefault="008C6BD5">
      <w:pPr>
        <w:rPr>
          <w:b/>
          <w:sz w:val="40"/>
          <w:szCs w:val="40"/>
        </w:rPr>
      </w:pPr>
      <w:r>
        <w:br w:type="page"/>
      </w:r>
    </w:p>
    <w:p w14:paraId="1D8A9BBF" w14:textId="005199C7" w:rsidR="00760F6C" w:rsidRPr="009617A8" w:rsidRDefault="00760F6C" w:rsidP="00760F6C">
      <w:pPr>
        <w:pStyle w:val="Heading1"/>
      </w:pPr>
      <w:bookmarkStart w:id="25" w:name="_Toc34207776"/>
      <w:r>
        <w:lastRenderedPageBreak/>
        <w:t>Chapter 1</w:t>
      </w:r>
      <w:bookmarkEnd w:id="20"/>
      <w:bookmarkEnd w:id="21"/>
      <w:bookmarkEnd w:id="25"/>
    </w:p>
    <w:p w14:paraId="6985C11B" w14:textId="77777777" w:rsidR="00760F6C" w:rsidRDefault="00760F6C" w:rsidP="00585AC1">
      <w:pPr>
        <w:pStyle w:val="Heading2"/>
      </w:pPr>
      <w:r>
        <w:t xml:space="preserve"> </w:t>
      </w:r>
      <w:bookmarkStart w:id="26" w:name="_Toc31926656"/>
      <w:bookmarkStart w:id="27" w:name="_Toc31928044"/>
      <w:bookmarkStart w:id="28" w:name="_Toc34207777"/>
      <w:r>
        <w:t>1.1</w:t>
      </w:r>
      <w:r>
        <w:tab/>
      </w:r>
      <w:r w:rsidRPr="009617A8">
        <w:t>Introduction</w:t>
      </w:r>
      <w:bookmarkEnd w:id="26"/>
      <w:bookmarkEnd w:id="27"/>
      <w:bookmarkEnd w:id="28"/>
    </w:p>
    <w:p w14:paraId="4B4E1707" w14:textId="77777777" w:rsidR="00760F6C" w:rsidRDefault="00760F6C" w:rsidP="002F54DD">
      <w:pPr>
        <w:jc w:val="both"/>
      </w:pPr>
      <w:r>
        <w:t>Peripheral devices, ever since their conception, became an essential part of the computing experience for both consumers and developers alike. Particularly with the emergence of the Universal Standard Bus (USB) standard in 1996 by a group of manufacturers in order to limit the fragmentation of connection methods used with peripheral devices. It was followed closely by IBM selling the first USB flash drive in 2000, where it became a convenient and indispensable tool for moving files from a device to another.</w:t>
      </w:r>
    </w:p>
    <w:p w14:paraId="0DD648CE" w14:textId="77777777" w:rsidR="00760F6C" w:rsidRDefault="00760F6C" w:rsidP="002F54DD">
      <w:pPr>
        <w:jc w:val="both"/>
      </w:pPr>
    </w:p>
    <w:p w14:paraId="70B3B178" w14:textId="77777777" w:rsidR="00760F6C" w:rsidRDefault="00760F6C" w:rsidP="002F54DD">
      <w:pPr>
        <w:jc w:val="both"/>
      </w:pPr>
      <w:r>
        <w:t>With time, these peripheral devices only became more powerful as technology evolved, from increasing mass storage to eventually allowing manufacturers to create a fully functional computer in the size of a flash drive. These changes, granting more features and offer more value to its users, also significantly increased the security risk.</w:t>
      </w:r>
    </w:p>
    <w:p w14:paraId="38AC2FFF" w14:textId="77777777" w:rsidR="00760F6C" w:rsidRDefault="00760F6C" w:rsidP="002F54DD">
      <w:pPr>
        <w:jc w:val="both"/>
      </w:pPr>
    </w:p>
    <w:p w14:paraId="40BA1697" w14:textId="77777777" w:rsidR="00760F6C" w:rsidRDefault="00760F6C" w:rsidP="002F54DD">
      <w:pPr>
        <w:jc w:val="both"/>
      </w:pPr>
      <w:r>
        <w:t>Since peripherals are more powerful now and have a myriad of options at their possession, it became easier and more dangerous to use them in order to exploit their receiving host.</w:t>
      </w:r>
    </w:p>
    <w:p w14:paraId="5217E470" w14:textId="7B0E2424" w:rsidR="0094586E" w:rsidRDefault="00760F6C" w:rsidP="0094586E">
      <w:pPr>
        <w:pStyle w:val="Heading2"/>
      </w:pPr>
      <w:r>
        <w:t xml:space="preserve"> </w:t>
      </w:r>
      <w:bookmarkStart w:id="29" w:name="_Toc31926657"/>
      <w:bookmarkStart w:id="30" w:name="_Toc31928045"/>
      <w:bookmarkStart w:id="31" w:name="_Toc34207778"/>
      <w:r>
        <w:t>1.2</w:t>
      </w:r>
      <w:r>
        <w:tab/>
      </w:r>
      <w:r w:rsidRPr="009617A8">
        <w:t>Background</w:t>
      </w:r>
      <w:bookmarkEnd w:id="29"/>
      <w:bookmarkEnd w:id="30"/>
      <w:bookmarkEnd w:id="31"/>
    </w:p>
    <w:p w14:paraId="1B08F132" w14:textId="77777777" w:rsidR="0094586E" w:rsidRPr="0094586E" w:rsidRDefault="0094586E" w:rsidP="0094586E">
      <w:pPr>
        <w:pStyle w:val="Heading3"/>
        <w:rPr>
          <w:color w:val="000000" w:themeColor="text1"/>
          <w:lang w:val="en-US"/>
        </w:rPr>
      </w:pPr>
      <w:bookmarkStart w:id="32" w:name="_Toc34207779"/>
      <w:r w:rsidRPr="0094586E">
        <w:rPr>
          <w:color w:val="000000" w:themeColor="text1"/>
          <w:lang w:val="en-US"/>
        </w:rPr>
        <w:t>1.2.1 CIA triad</w:t>
      </w:r>
      <w:bookmarkEnd w:id="32"/>
    </w:p>
    <w:p w14:paraId="4119D019" w14:textId="77777777" w:rsidR="0094586E" w:rsidRPr="0094586E" w:rsidRDefault="0094586E" w:rsidP="0094586E">
      <w:pPr>
        <w:rPr>
          <w:lang w:val="en-US"/>
        </w:rPr>
      </w:pPr>
      <w:r w:rsidRPr="0094586E">
        <w:rPr>
          <w:lang w:val="en-US"/>
        </w:rPr>
        <w:t>Confidentiality, Integrity and Availability is the name of a model known as the CIA-triad that aims to serve as a framework for maintaining information security within an organization. It can also be used to describe what defines a security breach. It is argued that any cybersecurity attack possible breaks at least one CIA principle. These principles, in terms of cybersecurity, are defined as follows:</w:t>
      </w:r>
    </w:p>
    <w:p w14:paraId="16512D1F" w14:textId="77777777" w:rsidR="0094586E" w:rsidRPr="0094586E" w:rsidRDefault="0094586E" w:rsidP="0094586E">
      <w:pPr>
        <w:rPr>
          <w:lang w:val="en-US"/>
        </w:rPr>
      </w:pPr>
    </w:p>
    <w:p w14:paraId="433CB02A" w14:textId="77777777" w:rsidR="0094586E" w:rsidRPr="0094586E" w:rsidRDefault="0094586E" w:rsidP="0094586E">
      <w:pPr>
        <w:rPr>
          <w:lang w:val="en-US"/>
        </w:rPr>
      </w:pPr>
      <w:r w:rsidRPr="0094586E">
        <w:rPr>
          <w:lang w:val="en-US"/>
        </w:rPr>
        <w:t>Confidentiality: Information must be protected from all unauthorized access.</w:t>
      </w:r>
    </w:p>
    <w:p w14:paraId="0A3F140D" w14:textId="77777777" w:rsidR="0094586E" w:rsidRPr="0094586E" w:rsidRDefault="0094586E" w:rsidP="0094586E">
      <w:pPr>
        <w:rPr>
          <w:lang w:val="en-US"/>
        </w:rPr>
      </w:pPr>
      <w:r w:rsidRPr="0094586E">
        <w:rPr>
          <w:lang w:val="en-US"/>
        </w:rPr>
        <w:t>Integrity: Information must be consistent during its lifecycle, protected from unlawful modification as well as compromise during transmission.</w:t>
      </w:r>
    </w:p>
    <w:p w14:paraId="30F0F391" w14:textId="77777777" w:rsidR="0094586E" w:rsidRPr="0094586E" w:rsidRDefault="0094586E" w:rsidP="0094586E">
      <w:pPr>
        <w:rPr>
          <w:lang w:val="en-US"/>
        </w:rPr>
      </w:pPr>
      <w:r w:rsidRPr="0094586E">
        <w:rPr>
          <w:lang w:val="en-US"/>
        </w:rPr>
        <w:t>Availability: Information must be available for retrieval whenever it is demanded.</w:t>
      </w:r>
    </w:p>
    <w:p w14:paraId="26BCC809" w14:textId="77777777" w:rsidR="0094586E" w:rsidRPr="0094586E" w:rsidRDefault="0094586E" w:rsidP="0094586E">
      <w:pPr>
        <w:rPr>
          <w:lang w:val="en-US"/>
        </w:rPr>
      </w:pPr>
    </w:p>
    <w:p w14:paraId="10123EB1" w14:textId="3352CA40" w:rsidR="0094586E" w:rsidRPr="0094586E" w:rsidRDefault="0094586E" w:rsidP="0094586E">
      <w:pPr>
        <w:rPr>
          <w:lang w:val="en-US"/>
        </w:rPr>
      </w:pPr>
      <w:r w:rsidRPr="0094586E">
        <w:rPr>
          <w:lang w:val="en-US"/>
        </w:rPr>
        <w:t>These definitions will be used to discuss attack vectors in Section 1.3.</w:t>
      </w:r>
    </w:p>
    <w:p w14:paraId="56E25478" w14:textId="297FEC72" w:rsidR="00760F6C" w:rsidRDefault="00760F6C" w:rsidP="00760F6C">
      <w:pPr>
        <w:pStyle w:val="Heading3"/>
        <w:rPr>
          <w:color w:val="000000"/>
        </w:rPr>
      </w:pPr>
      <w:bookmarkStart w:id="33" w:name="_Toc31926658"/>
      <w:bookmarkStart w:id="34" w:name="_Toc31928046"/>
      <w:bookmarkStart w:id="35" w:name="_Toc34207780"/>
      <w:r>
        <w:rPr>
          <w:color w:val="000000"/>
        </w:rPr>
        <w:t>1.2.</w:t>
      </w:r>
      <w:r w:rsidR="0094586E">
        <w:rPr>
          <w:color w:val="000000"/>
        </w:rPr>
        <w:t>2</w:t>
      </w:r>
      <w:r>
        <w:rPr>
          <w:color w:val="000000"/>
        </w:rPr>
        <w:tab/>
        <w:t>Universal Serial Bus</w:t>
      </w:r>
      <w:bookmarkEnd w:id="33"/>
      <w:bookmarkEnd w:id="34"/>
      <w:bookmarkEnd w:id="35"/>
    </w:p>
    <w:p w14:paraId="43CF5A1B" w14:textId="3A938842" w:rsidR="00760F6C" w:rsidRDefault="00760F6C" w:rsidP="002F54DD">
      <w:pPr>
        <w:jc w:val="both"/>
      </w:pPr>
      <w:r>
        <w:t xml:space="preserve">At the time of writing, there are four generations of USB standards that are backward compatible. A brief overview will be presented for the USB 2.x specification </w:t>
      </w:r>
      <w:bookmarkStart w:id="36" w:name="bm01"/>
      <w:r w:rsidR="00EE337A">
        <w:fldChar w:fldCharType="begin"/>
      </w:r>
      <w:r w:rsidR="00EE337A">
        <w:instrText xml:space="preserve"> HYPERLINK  \l "bm1" </w:instrText>
      </w:r>
      <w:r w:rsidR="00EE337A">
        <w:fldChar w:fldCharType="separate"/>
      </w:r>
      <w:r w:rsidRPr="00EE337A">
        <w:rPr>
          <w:rStyle w:val="Hyperlink"/>
        </w:rPr>
        <w:t>[1]</w:t>
      </w:r>
      <w:r w:rsidR="00EE337A">
        <w:fldChar w:fldCharType="end"/>
      </w:r>
      <w:r>
        <w:t xml:space="preserve"> </w:t>
      </w:r>
      <w:bookmarkEnd w:id="36"/>
      <w:r>
        <w:t>due to its consistent popularity as well as how it serves as a base for future versions.</w:t>
      </w:r>
    </w:p>
    <w:p w14:paraId="04C0A7D6" w14:textId="77777777" w:rsidR="00760F6C" w:rsidRDefault="00760F6C" w:rsidP="002F54DD">
      <w:pPr>
        <w:jc w:val="both"/>
      </w:pPr>
    </w:p>
    <w:p w14:paraId="6DF3710A" w14:textId="77777777" w:rsidR="00760F6C" w:rsidRDefault="00760F6C" w:rsidP="002F54DD">
      <w:pPr>
        <w:jc w:val="both"/>
      </w:pPr>
      <w:r>
        <w:t>The USB 2.0 defined a single model for cabling and connectors, where peripherals identify themselves, automatically mapping their functions to driver and configuration. It supports a wide range of packet sizes, allowing a range of device buffering options, with an error-handling mechanism built into its protocol. A USB system is described by three definitional areas, which will serve as the primary notation for the remainder of this document:</w:t>
      </w:r>
    </w:p>
    <w:p w14:paraId="2F448498" w14:textId="77777777" w:rsidR="00760F6C" w:rsidRDefault="00760F6C" w:rsidP="002F54DD">
      <w:pPr>
        <w:jc w:val="both"/>
      </w:pPr>
    </w:p>
    <w:p w14:paraId="729F8DB6" w14:textId="77777777" w:rsidR="00760F6C" w:rsidRDefault="00760F6C" w:rsidP="002F54DD">
      <w:pPr>
        <w:numPr>
          <w:ilvl w:val="0"/>
          <w:numId w:val="8"/>
        </w:numPr>
        <w:jc w:val="both"/>
      </w:pPr>
      <w:r>
        <w:t>USB devices: These can be hubs, printers, and mass storage devices.</w:t>
      </w:r>
    </w:p>
    <w:p w14:paraId="6E0C7ECB" w14:textId="77777777" w:rsidR="00760F6C" w:rsidRDefault="00760F6C" w:rsidP="002F54DD">
      <w:pPr>
        <w:numPr>
          <w:ilvl w:val="0"/>
          <w:numId w:val="8"/>
        </w:numPr>
        <w:jc w:val="both"/>
      </w:pPr>
      <w:r>
        <w:t>USB host: The machine in which the USB device is connected to.</w:t>
      </w:r>
    </w:p>
    <w:p w14:paraId="70691F5D" w14:textId="77777777" w:rsidR="00760F6C" w:rsidRDefault="00760F6C" w:rsidP="002F54DD">
      <w:pPr>
        <w:numPr>
          <w:ilvl w:val="0"/>
          <w:numId w:val="8"/>
        </w:numPr>
        <w:jc w:val="both"/>
      </w:pPr>
      <w:r>
        <w:t>USB interconnect: The manner in which USB devices are connected to and communicate with the host. This includes its bus topology and data flow models.</w:t>
      </w:r>
    </w:p>
    <w:p w14:paraId="0BE5291A" w14:textId="77777777" w:rsidR="00760F6C" w:rsidRDefault="00760F6C" w:rsidP="002F54DD">
      <w:pPr>
        <w:jc w:val="both"/>
      </w:pPr>
    </w:p>
    <w:p w14:paraId="716676BA" w14:textId="77777777" w:rsidR="00760F6C" w:rsidRDefault="00760F6C" w:rsidP="002F54DD">
      <w:pPr>
        <w:jc w:val="both"/>
      </w:pPr>
      <w:r>
        <w:t>USB devices are accessed by a USB address assigned to them when they are attached and enumerated. After undergoing this enumeration process, the device sends a set of interface descriptors that denote the protocol of communication that the device expects, as well as the functionality that it provides. The operating system responds by loading the appropriate driver for each interface, configures it appropriately so that the USB device can start its normal operation.</w:t>
      </w:r>
    </w:p>
    <w:p w14:paraId="02E5A4D3" w14:textId="77777777" w:rsidR="00760F6C" w:rsidRDefault="00760F6C" w:rsidP="00760F6C"/>
    <w:p w14:paraId="3EF0F1D1" w14:textId="7338A143" w:rsidR="00760F6C" w:rsidRDefault="00760F6C" w:rsidP="002F54DD">
      <w:pPr>
        <w:jc w:val="both"/>
      </w:pPr>
      <w:r>
        <w:t xml:space="preserve">USB attack vectors rely solely on plugging a USB device into the host in order to perform malicious functionality. A recent experiment </w:t>
      </w:r>
      <w:hyperlink w:anchor="bm2" w:history="1">
        <w:r w:rsidRPr="00EE337A">
          <w:rPr>
            <w:rStyle w:val="Hyperlink"/>
          </w:rPr>
          <w:t>[2]</w:t>
        </w:r>
      </w:hyperlink>
      <w:r>
        <w:t xml:space="preserve"> by CompTIA in 2015 observes consumers’ habits when they find USB sticks at random, where about 200 unbranded USB sticks were dropped across high traffic public spaces in business districts, and findings were that 17% of employees plugged the found USB stick into their device. This indicates that the average person is irresponsible with USB devices is not uncommon and it could potentially cause danger in the event that such acts were committed in a critical workplace containing secretive data.</w:t>
      </w:r>
    </w:p>
    <w:p w14:paraId="3C79BD7D" w14:textId="77777777" w:rsidR="00760F6C" w:rsidRDefault="00760F6C" w:rsidP="002F54DD">
      <w:pPr>
        <w:jc w:val="both"/>
      </w:pPr>
    </w:p>
    <w:p w14:paraId="256737BB" w14:textId="25750D51" w:rsidR="00760F6C" w:rsidRDefault="00760F6C" w:rsidP="002F54DD">
      <w:pPr>
        <w:jc w:val="both"/>
      </w:pPr>
      <w:r>
        <w:t>The USB ecosystem was founded on a trust-by-default property, and security was not an initial consideration. A recent survey</w:t>
      </w:r>
      <w:hyperlink w:anchor="bm3" w:history="1">
        <w:r w:rsidRPr="00876054">
          <w:rPr>
            <w:rStyle w:val="Hyperlink"/>
          </w:rPr>
          <w:t>[3]</w:t>
        </w:r>
      </w:hyperlink>
      <w:r>
        <w:t xml:space="preserve"> investigated whether USB Type-C was the answer, as it was the first attempt by USB-IF to address security issues with its dedicated security pipeline, and findings concluded the answer was that while USB Type-C took initial steps towards fixing some of USB’s crucial security errors, it was still incomplete and flawed, in addition to being a solution that completely disregards previous USB specifications.</w:t>
      </w:r>
    </w:p>
    <w:p w14:paraId="03D1DA2D" w14:textId="7E3CCF64" w:rsidR="00760F6C" w:rsidRDefault="00760F6C" w:rsidP="00760F6C">
      <w:pPr>
        <w:pStyle w:val="Heading3"/>
      </w:pPr>
      <w:bookmarkStart w:id="37" w:name="_Toc31926659"/>
      <w:bookmarkStart w:id="38" w:name="_Toc31928047"/>
      <w:bookmarkStart w:id="39" w:name="_Toc34207781"/>
      <w:r>
        <w:t>1.2.</w:t>
      </w:r>
      <w:r w:rsidR="0094586E">
        <w:t>3</w:t>
      </w:r>
      <w:r>
        <w:tab/>
        <w:t xml:space="preserve">USB </w:t>
      </w:r>
      <w:r w:rsidRPr="009617A8">
        <w:t>Threat</w:t>
      </w:r>
      <w:r>
        <w:t xml:space="preserve"> Model</w:t>
      </w:r>
      <w:bookmarkEnd w:id="37"/>
      <w:bookmarkEnd w:id="38"/>
      <w:bookmarkEnd w:id="39"/>
    </w:p>
    <w:p w14:paraId="24ABB0A3" w14:textId="34389DE5" w:rsidR="00760F6C" w:rsidRDefault="00760F6C" w:rsidP="002F54DD">
      <w:pPr>
        <w:spacing w:after="160" w:line="259" w:lineRule="auto"/>
        <w:jc w:val="both"/>
      </w:pPr>
      <w:r>
        <w:t>A USB device that is to be connected to a host-system might be designed with malicious intent that would lead to the compromising at least one CIA triad principle, as mentioned in Section 1.</w:t>
      </w:r>
      <w:r w:rsidR="0094586E">
        <w:t>2.1.</w:t>
      </w:r>
    </w:p>
    <w:p w14:paraId="69A43135" w14:textId="77777777" w:rsidR="00760F6C" w:rsidRDefault="00760F6C" w:rsidP="002F54DD">
      <w:pPr>
        <w:spacing w:after="160" w:line="259" w:lineRule="auto"/>
        <w:jc w:val="both"/>
      </w:pPr>
      <w:r>
        <w:t>The device can deviate from USB specifications following methods such as protocol spoofing, this is achieved by reprogramming USB device’s internal microcontrollers. A USB device can also have a reprogrammed firmware that executes malicious actions such as malware downloading. USB devices that are not reprogrammed on a low level are also included in the threat model, as those devices might have internally malicious software such as viruses or harmful autorun scripts that take advantage of how peripherals interact with host computers and exploit bugs in operating systems.</w:t>
      </w:r>
    </w:p>
    <w:p w14:paraId="5B00AFD8" w14:textId="27D26CDC" w:rsidR="00760F6C" w:rsidRDefault="00760F6C" w:rsidP="002F54DD">
      <w:pPr>
        <w:spacing w:after="160" w:line="259" w:lineRule="auto"/>
        <w:jc w:val="both"/>
      </w:pPr>
      <w:r>
        <w:t xml:space="preserve">Electrical shock-based and signal injection-based attacks such as USBKiller </w:t>
      </w:r>
      <w:hyperlink w:anchor="bm4" w:history="1">
        <w:r w:rsidRPr="00876054">
          <w:rPr>
            <w:rStyle w:val="Hyperlink"/>
          </w:rPr>
          <w:t>[4]</w:t>
        </w:r>
      </w:hyperlink>
      <w:r>
        <w:t xml:space="preserve"> are not a focal point, but in this case, it would destroy the middleware and not the host, successfully protecting the host system but losing the device in the process. Figure 1 illustrates this classification of USB attack vectors as well as providing some examples of each kind.</w:t>
      </w:r>
    </w:p>
    <w:p w14:paraId="4466D965" w14:textId="77777777" w:rsidR="00760F6C" w:rsidRDefault="00760F6C" w:rsidP="00760F6C">
      <w:pPr>
        <w:spacing w:after="160" w:line="259" w:lineRule="auto"/>
      </w:pPr>
    </w:p>
    <w:p w14:paraId="38AECF0F" w14:textId="77777777" w:rsidR="00760F6C" w:rsidRDefault="00760F6C" w:rsidP="00760F6C">
      <w:pPr>
        <w:spacing w:after="160" w:line="259" w:lineRule="auto"/>
        <w:jc w:val="center"/>
      </w:pPr>
      <w:r>
        <w:rPr>
          <w:noProof/>
        </w:rPr>
        <w:lastRenderedPageBreak/>
        <w:drawing>
          <wp:inline distT="114300" distB="114300" distL="114300" distR="114300" wp14:anchorId="582A7083" wp14:editId="2F088956">
            <wp:extent cx="5943600" cy="3949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extLst>
                        <a:ext uri="{BEBA8EAE-BF5A-486C-A8C5-ECC9F3942E4B}">
                          <a14:imgProps xmlns:a14="http://schemas.microsoft.com/office/drawing/2010/main">
                            <a14:imgLayer r:embed="rId16">
                              <a14:imgEffect>
                                <a14:sharpenSoften amount="25000"/>
                              </a14:imgEffect>
                            </a14:imgLayer>
                          </a14:imgProps>
                        </a:ext>
                      </a:extLst>
                    </a:blip>
                    <a:srcRect/>
                    <a:stretch>
                      <a:fillRect/>
                    </a:stretch>
                  </pic:blipFill>
                  <pic:spPr>
                    <a:xfrm>
                      <a:off x="0" y="0"/>
                      <a:ext cx="5943600" cy="3949700"/>
                    </a:xfrm>
                    <a:prstGeom prst="rect">
                      <a:avLst/>
                    </a:prstGeom>
                    <a:ln/>
                  </pic:spPr>
                </pic:pic>
              </a:graphicData>
            </a:graphic>
          </wp:inline>
        </w:drawing>
      </w:r>
    </w:p>
    <w:p w14:paraId="254A4459" w14:textId="77777777" w:rsidR="00760F6C" w:rsidRPr="0046745A" w:rsidRDefault="00760F6C" w:rsidP="00760F6C">
      <w:pPr>
        <w:spacing w:after="160" w:line="259" w:lineRule="auto"/>
        <w:jc w:val="center"/>
      </w:pPr>
      <w:bookmarkStart w:id="40" w:name="figure1"/>
      <w:r w:rsidRPr="0046745A">
        <w:t xml:space="preserve">(Figure 1: </w:t>
      </w:r>
      <w:bookmarkStart w:id="41" w:name="_Hlk32106869"/>
      <w:r w:rsidRPr="0046745A">
        <w:t>A classification of USB attack vectors</w:t>
      </w:r>
      <w:bookmarkEnd w:id="41"/>
      <w:r w:rsidRPr="0046745A">
        <w:t>)</w:t>
      </w:r>
    </w:p>
    <w:bookmarkEnd w:id="40"/>
    <w:p w14:paraId="2D2CD244" w14:textId="77777777" w:rsidR="00760F6C" w:rsidRDefault="00760F6C" w:rsidP="00585AC1">
      <w:pPr>
        <w:pStyle w:val="Heading2"/>
      </w:pPr>
      <w:r>
        <w:t xml:space="preserve"> </w:t>
      </w:r>
      <w:bookmarkStart w:id="42" w:name="_Toc31926660"/>
      <w:bookmarkStart w:id="43" w:name="_Toc31928048"/>
      <w:bookmarkStart w:id="44" w:name="_Toc34207782"/>
      <w:r>
        <w:t>1.3</w:t>
      </w:r>
      <w:r>
        <w:tab/>
      </w:r>
      <w:r w:rsidRPr="009617A8">
        <w:t>Motivation</w:t>
      </w:r>
      <w:bookmarkEnd w:id="42"/>
      <w:bookmarkEnd w:id="43"/>
      <w:bookmarkEnd w:id="44"/>
    </w:p>
    <w:p w14:paraId="2B8B3C91" w14:textId="73E1CF51" w:rsidR="00760F6C" w:rsidRDefault="00760F6C" w:rsidP="002F54DD">
      <w:pPr>
        <w:spacing w:after="140" w:line="288" w:lineRule="auto"/>
        <w:jc w:val="both"/>
      </w:pPr>
      <w:r>
        <w:t>Universal Serial Bus (USB) peripherals have undoubtedly become an indispensable part of humanity’s lives, as they’re widely used by individuals as well as across a plethora of organizations, and its popularity only makes the threat that they pose more severe. With the emergence of BadUSB</w:t>
      </w:r>
      <w:hyperlink w:anchor="bm5" w:history="1">
        <w:r w:rsidRPr="00876054">
          <w:rPr>
            <w:rStyle w:val="Hyperlink"/>
          </w:rPr>
          <w:t>[5]</w:t>
        </w:r>
      </w:hyperlink>
      <w:r>
        <w:t xml:space="preserve"> devices; these commonly used peripherals have become dangerous attack vectors. Currently, there are several security threats and sophisticated attacks posed by USB peripherals, including but not limited to:</w:t>
      </w:r>
    </w:p>
    <w:p w14:paraId="179F538E" w14:textId="77777777" w:rsidR="00760F6C" w:rsidRDefault="00760F6C" w:rsidP="002F54DD">
      <w:pPr>
        <w:numPr>
          <w:ilvl w:val="0"/>
          <w:numId w:val="7"/>
        </w:numPr>
        <w:spacing w:line="259" w:lineRule="auto"/>
        <w:jc w:val="both"/>
      </w:pPr>
      <w:r>
        <w:t>Rubber Ducky: a commercial keystroke injection attack platform released in 2010. Once connected to a host computer, the Rubber Ducky poses as a keyboard and injects a preloaded keystroke sequence.</w:t>
      </w:r>
    </w:p>
    <w:p w14:paraId="56552FFF" w14:textId="0510E304" w:rsidR="00760F6C" w:rsidRDefault="00760F6C" w:rsidP="002F54DD">
      <w:pPr>
        <w:numPr>
          <w:ilvl w:val="0"/>
          <w:numId w:val="7"/>
        </w:numPr>
        <w:spacing w:line="259" w:lineRule="auto"/>
        <w:jc w:val="both"/>
      </w:pPr>
      <w:r>
        <w:t xml:space="preserve">Programmable HID USB Keystroke Dongle (PHUKD) attack platforms: similar to Rubber </w:t>
      </w:r>
      <w:r w:rsidR="00945A19">
        <w:t>Ducky but</w:t>
      </w:r>
      <w:r>
        <w:t xml:space="preserve"> allows an attacker to select the time when it injects the malicious keystrokes. It uses Teensy</w:t>
      </w:r>
      <w:hyperlink w:anchor="bm6" w:history="1">
        <w:r w:rsidRPr="00876054">
          <w:rPr>
            <w:rStyle w:val="Hyperlink"/>
          </w:rPr>
          <w:t>[6]</w:t>
        </w:r>
      </w:hyperlink>
      <w:r>
        <w:t xml:space="preserve"> Microcontroller. </w:t>
      </w:r>
    </w:p>
    <w:p w14:paraId="1D1F396F" w14:textId="7C0C75D2" w:rsidR="00760F6C" w:rsidRDefault="00760F6C" w:rsidP="002F54DD">
      <w:pPr>
        <w:numPr>
          <w:ilvl w:val="0"/>
          <w:numId w:val="7"/>
        </w:numPr>
        <w:spacing w:line="259" w:lineRule="auto"/>
        <w:jc w:val="both"/>
      </w:pPr>
      <w:r>
        <w:t xml:space="preserve">Evilduino: similar to </w:t>
      </w:r>
      <w:r w:rsidR="00945A19">
        <w:t>PHUKD but</w:t>
      </w:r>
      <w:r>
        <w:t xml:space="preserve"> uses Arduino</w:t>
      </w:r>
      <w:hyperlink w:anchor="bm6" w:history="1">
        <w:r w:rsidRPr="00876054">
          <w:rPr>
            <w:rStyle w:val="Hyperlink"/>
          </w:rPr>
          <w:t>[6]</w:t>
        </w:r>
      </w:hyperlink>
      <w:r>
        <w:t xml:space="preserve"> microcontrollers instead of Teensy. Also works by emulating a keyboard/mouse and can send keystrokes/mouse cursor movements to the host according to a preloaded script.</w:t>
      </w:r>
    </w:p>
    <w:p w14:paraId="51EB0B19" w14:textId="77777777" w:rsidR="00760F6C" w:rsidRDefault="00760F6C" w:rsidP="002F54DD">
      <w:pPr>
        <w:numPr>
          <w:ilvl w:val="0"/>
          <w:numId w:val="7"/>
        </w:numPr>
        <w:spacing w:line="259" w:lineRule="auto"/>
        <w:jc w:val="both"/>
      </w:pPr>
      <w:r>
        <w:t>Default Gateway Override: an attack that uses a microcontroller to spoof a USB Ethernet adapter to override DHCP settings and hijack local traffic.</w:t>
      </w:r>
    </w:p>
    <w:p w14:paraId="4115ABA1" w14:textId="77777777" w:rsidR="00760F6C" w:rsidRDefault="00760F6C" w:rsidP="002F54DD">
      <w:pPr>
        <w:numPr>
          <w:ilvl w:val="0"/>
          <w:numId w:val="7"/>
        </w:numPr>
        <w:spacing w:line="259" w:lineRule="auto"/>
        <w:jc w:val="both"/>
      </w:pPr>
      <w:r>
        <w:t>Smartphone-based HID attacks: first described in a research paper for which researchers created custom Android gadget drivers to overwrite how Android interacted with USB devices. The malicious driver interacted with the Android USB gadget API to simulate USB keyboard and mouse devices connected to the phone.</w:t>
      </w:r>
    </w:p>
    <w:p w14:paraId="77660864" w14:textId="77777777" w:rsidR="00760F6C" w:rsidRDefault="00760F6C" w:rsidP="002F54DD">
      <w:pPr>
        <w:numPr>
          <w:ilvl w:val="0"/>
          <w:numId w:val="7"/>
        </w:numPr>
        <w:spacing w:line="259" w:lineRule="auto"/>
        <w:jc w:val="both"/>
      </w:pPr>
      <w:r>
        <w:lastRenderedPageBreak/>
        <w:t>DNS Override by Modified USB Firmware: researchers modified the firmware of a USB flash drive and used it to emulate a USB-ethernet adapter, which then allowed them to hijack local traffic.</w:t>
      </w:r>
    </w:p>
    <w:p w14:paraId="205CDA6B" w14:textId="77777777" w:rsidR="00760F6C" w:rsidRDefault="00760F6C" w:rsidP="002F54DD">
      <w:pPr>
        <w:numPr>
          <w:ilvl w:val="0"/>
          <w:numId w:val="7"/>
        </w:numPr>
        <w:spacing w:line="259" w:lineRule="auto"/>
        <w:jc w:val="both"/>
      </w:pPr>
      <w:r>
        <w:t>Keyboard Emulation by Modified USB Firmware: several researchers showed how poisoning the firmware of USB flash drives, an attacker could inject keyboard strokes.</w:t>
      </w:r>
    </w:p>
    <w:p w14:paraId="2533F88A" w14:textId="77777777" w:rsidR="00760F6C" w:rsidRDefault="00760F6C" w:rsidP="002F54DD">
      <w:pPr>
        <w:numPr>
          <w:ilvl w:val="0"/>
          <w:numId w:val="7"/>
        </w:numPr>
        <w:spacing w:line="259" w:lineRule="auto"/>
        <w:jc w:val="both"/>
      </w:pPr>
      <w:r>
        <w:t>Password Protection Bypass Patch: a small modification of a USB flash drive's firmware allows attackers to bypass password-protected USB flash drives.</w:t>
      </w:r>
    </w:p>
    <w:p w14:paraId="55D28C6A" w14:textId="77777777" w:rsidR="00760F6C" w:rsidRDefault="00760F6C" w:rsidP="002F54DD">
      <w:pPr>
        <w:numPr>
          <w:ilvl w:val="0"/>
          <w:numId w:val="7"/>
        </w:numPr>
        <w:spacing w:line="259" w:lineRule="auto"/>
        <w:jc w:val="both"/>
      </w:pPr>
      <w:r>
        <w:t>Boot Sector Virus: researchers used a USB flash drive to infect the computer before it boots.</w:t>
      </w:r>
    </w:p>
    <w:p w14:paraId="0961A6E3" w14:textId="6718C234" w:rsidR="000D4096" w:rsidRDefault="00760F6C" w:rsidP="002F54DD">
      <w:pPr>
        <w:numPr>
          <w:ilvl w:val="0"/>
          <w:numId w:val="7"/>
        </w:numPr>
        <w:spacing w:line="259" w:lineRule="auto"/>
        <w:jc w:val="both"/>
      </w:pPr>
      <w:r>
        <w:t>iSeeYou: Proof of concept program that reprograms the firmware of a class of Apple internal iSight webcams so that an attacker can covertly capture video without the LED indicator warning.</w:t>
      </w:r>
    </w:p>
    <w:p w14:paraId="1CD42C56" w14:textId="7614E4A8" w:rsidR="0094586E" w:rsidRDefault="0094586E" w:rsidP="000D4096"/>
    <w:tbl>
      <w:tblPr>
        <w:tblpPr w:leftFromText="180" w:rightFromText="180" w:vertAnchor="text" w:tblpY="45"/>
        <w:tblW w:w="9360" w:type="dxa"/>
        <w:tblCellMar>
          <w:top w:w="15" w:type="dxa"/>
          <w:left w:w="15" w:type="dxa"/>
          <w:bottom w:w="15" w:type="dxa"/>
          <w:right w:w="15" w:type="dxa"/>
        </w:tblCellMar>
        <w:tblLook w:val="04A0" w:firstRow="1" w:lastRow="0" w:firstColumn="1" w:lastColumn="0" w:noHBand="0" w:noVBand="1"/>
      </w:tblPr>
      <w:tblGrid>
        <w:gridCol w:w="4680"/>
        <w:gridCol w:w="4680"/>
      </w:tblGrid>
      <w:tr w:rsidR="0094586E" w:rsidRPr="0094586E" w14:paraId="5A8662DF" w14:textId="77777777" w:rsidTr="0094586E">
        <w:trPr>
          <w:trHeight w:val="480"/>
        </w:trPr>
        <w:tc>
          <w:tcPr>
            <w:tcW w:w="46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14:paraId="0901275A" w14:textId="77777777" w:rsidR="0094586E" w:rsidRPr="0094586E" w:rsidRDefault="0094586E" w:rsidP="0094586E">
            <w:pPr>
              <w:spacing w:line="240" w:lineRule="auto"/>
              <w:rPr>
                <w:rFonts w:ascii="Times New Roman" w:eastAsia="Times New Roman" w:hAnsi="Times New Roman" w:cs="Times New Roman"/>
                <w:b/>
                <w:bCs/>
                <w:sz w:val="24"/>
                <w:szCs w:val="24"/>
                <w:lang w:val="en-US"/>
              </w:rPr>
            </w:pPr>
            <w:r w:rsidRPr="0094586E">
              <w:rPr>
                <w:rFonts w:eastAsia="Times New Roman"/>
                <w:b/>
                <w:bCs/>
                <w:color w:val="000000"/>
                <w:sz w:val="24"/>
                <w:szCs w:val="24"/>
                <w:lang w:val="en-US"/>
              </w:rPr>
              <w:t>USB attack</w:t>
            </w:r>
          </w:p>
        </w:tc>
        <w:tc>
          <w:tcPr>
            <w:tcW w:w="46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14:paraId="0C4F5541" w14:textId="77777777" w:rsidR="0094586E" w:rsidRPr="0094586E" w:rsidRDefault="0094586E" w:rsidP="0094586E">
            <w:pPr>
              <w:spacing w:line="240" w:lineRule="auto"/>
              <w:rPr>
                <w:rFonts w:ascii="Times New Roman" w:eastAsia="Times New Roman" w:hAnsi="Times New Roman" w:cs="Times New Roman"/>
                <w:b/>
                <w:bCs/>
                <w:sz w:val="24"/>
                <w:szCs w:val="24"/>
                <w:lang w:val="en-US"/>
              </w:rPr>
            </w:pPr>
            <w:r w:rsidRPr="0094586E">
              <w:rPr>
                <w:rFonts w:eastAsia="Times New Roman"/>
                <w:b/>
                <w:bCs/>
                <w:color w:val="000000"/>
                <w:sz w:val="24"/>
                <w:szCs w:val="24"/>
                <w:lang w:val="en-US"/>
              </w:rPr>
              <w:t>CIA-triad violations</w:t>
            </w:r>
          </w:p>
        </w:tc>
      </w:tr>
      <w:tr w:rsidR="0094586E" w:rsidRPr="0094586E" w14:paraId="2AA9FB8C" w14:textId="77777777" w:rsidTr="0094586E">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BF10E" w14:textId="6AECA627" w:rsidR="0094586E" w:rsidRPr="0094586E" w:rsidRDefault="0094586E" w:rsidP="0094586E">
            <w:pPr>
              <w:spacing w:line="240" w:lineRule="auto"/>
              <w:rPr>
                <w:rFonts w:ascii="Times New Roman" w:eastAsia="Times New Roman" w:hAnsi="Times New Roman" w:cs="Times New Roman"/>
                <w:sz w:val="24"/>
                <w:szCs w:val="24"/>
                <w:lang w:val="en-US"/>
              </w:rPr>
            </w:pPr>
            <w:r w:rsidRPr="0094586E">
              <w:rPr>
                <w:rFonts w:eastAsia="Times New Roman"/>
                <w:color w:val="000000"/>
                <w:lang w:val="en-US"/>
              </w:rPr>
              <w:t>Rubber Ducky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BA371" w14:textId="77777777" w:rsidR="0094586E" w:rsidRPr="0094586E" w:rsidRDefault="0094586E" w:rsidP="0094586E">
            <w:pPr>
              <w:spacing w:line="240" w:lineRule="auto"/>
              <w:rPr>
                <w:rFonts w:ascii="Times New Roman" w:eastAsia="Times New Roman" w:hAnsi="Times New Roman" w:cs="Times New Roman"/>
                <w:sz w:val="24"/>
                <w:szCs w:val="24"/>
                <w:lang w:val="en-US"/>
              </w:rPr>
            </w:pPr>
            <w:r w:rsidRPr="0094586E">
              <w:rPr>
                <w:rFonts w:eastAsia="Times New Roman"/>
                <w:color w:val="000000"/>
                <w:lang w:val="en-US"/>
              </w:rPr>
              <w:t>Confidentiality</w:t>
            </w:r>
          </w:p>
        </w:tc>
      </w:tr>
      <w:tr w:rsidR="0094586E" w:rsidRPr="0094586E" w14:paraId="550B2F4B" w14:textId="77777777" w:rsidTr="0094586E">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3E700" w14:textId="1B1E0D30" w:rsidR="0094586E" w:rsidRPr="0094586E" w:rsidRDefault="0094586E" w:rsidP="0094586E">
            <w:pPr>
              <w:spacing w:line="240" w:lineRule="auto"/>
              <w:rPr>
                <w:rFonts w:ascii="Times New Roman" w:eastAsia="Times New Roman" w:hAnsi="Times New Roman" w:cs="Times New Roman"/>
                <w:sz w:val="24"/>
                <w:szCs w:val="24"/>
                <w:lang w:val="en-US"/>
              </w:rPr>
            </w:pPr>
            <w:r w:rsidRPr="0094586E">
              <w:rPr>
                <w:rFonts w:eastAsia="Times New Roman"/>
                <w:color w:val="000000"/>
                <w:lang w:val="en-US"/>
              </w:rPr>
              <w:t>PHUKD</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1CD3B" w14:textId="77777777" w:rsidR="0094586E" w:rsidRPr="0094586E" w:rsidRDefault="0094586E" w:rsidP="0094586E">
            <w:pPr>
              <w:spacing w:line="240" w:lineRule="auto"/>
              <w:rPr>
                <w:rFonts w:ascii="Times New Roman" w:eastAsia="Times New Roman" w:hAnsi="Times New Roman" w:cs="Times New Roman"/>
                <w:sz w:val="24"/>
                <w:szCs w:val="24"/>
                <w:lang w:val="en-US"/>
              </w:rPr>
            </w:pPr>
            <w:r w:rsidRPr="0094586E">
              <w:rPr>
                <w:rFonts w:eastAsia="Times New Roman"/>
                <w:color w:val="000000"/>
                <w:lang w:val="en-US"/>
              </w:rPr>
              <w:t>Confidentiality</w:t>
            </w:r>
          </w:p>
        </w:tc>
      </w:tr>
      <w:tr w:rsidR="0094586E" w:rsidRPr="0094586E" w14:paraId="3516BC8E" w14:textId="77777777" w:rsidTr="0094586E">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22870" w14:textId="270237A9" w:rsidR="0094586E" w:rsidRPr="0094586E" w:rsidRDefault="0094586E" w:rsidP="0094586E">
            <w:pPr>
              <w:spacing w:line="240" w:lineRule="auto"/>
              <w:rPr>
                <w:rFonts w:ascii="Times New Roman" w:eastAsia="Times New Roman" w:hAnsi="Times New Roman" w:cs="Times New Roman"/>
                <w:sz w:val="24"/>
                <w:szCs w:val="24"/>
                <w:lang w:val="en-US"/>
              </w:rPr>
            </w:pPr>
            <w:r w:rsidRPr="0094586E">
              <w:rPr>
                <w:rFonts w:eastAsia="Times New Roman"/>
                <w:color w:val="000000"/>
                <w:lang w:val="en-US"/>
              </w:rPr>
              <w:t>Evilduin</w:t>
            </w:r>
            <w:r w:rsidR="008770E6">
              <w:rPr>
                <w:rFonts w:eastAsia="Times New Roman"/>
                <w:color w:val="000000"/>
                <w:lang w:val="en-US"/>
              </w:rPr>
              <w:t>o</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62283" w14:textId="77777777" w:rsidR="0094586E" w:rsidRPr="0094586E" w:rsidRDefault="0094586E" w:rsidP="0094586E">
            <w:pPr>
              <w:spacing w:line="240" w:lineRule="auto"/>
              <w:rPr>
                <w:rFonts w:ascii="Times New Roman" w:eastAsia="Times New Roman" w:hAnsi="Times New Roman" w:cs="Times New Roman"/>
                <w:sz w:val="24"/>
                <w:szCs w:val="24"/>
                <w:lang w:val="en-US"/>
              </w:rPr>
            </w:pPr>
            <w:r w:rsidRPr="0094586E">
              <w:rPr>
                <w:rFonts w:eastAsia="Times New Roman"/>
                <w:color w:val="000000"/>
                <w:lang w:val="en-US"/>
              </w:rPr>
              <w:t>Confidentiality, Integrity, Availability</w:t>
            </w:r>
          </w:p>
        </w:tc>
      </w:tr>
      <w:tr w:rsidR="0094586E" w:rsidRPr="0094586E" w14:paraId="010F536F" w14:textId="77777777" w:rsidTr="0094586E">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C5992" w14:textId="77777777" w:rsidR="0094586E" w:rsidRPr="0094586E" w:rsidRDefault="0094586E" w:rsidP="0094586E">
            <w:pPr>
              <w:spacing w:line="240" w:lineRule="auto"/>
              <w:rPr>
                <w:rFonts w:ascii="Times New Roman" w:eastAsia="Times New Roman" w:hAnsi="Times New Roman" w:cs="Times New Roman"/>
                <w:sz w:val="24"/>
                <w:szCs w:val="24"/>
                <w:lang w:val="en-US"/>
              </w:rPr>
            </w:pPr>
            <w:r w:rsidRPr="0094586E">
              <w:rPr>
                <w:rFonts w:eastAsia="Times New Roman"/>
                <w:color w:val="000000"/>
                <w:lang w:val="en-US"/>
              </w:rPr>
              <w:t>Default Gateway Override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5028B" w14:textId="77777777" w:rsidR="0094586E" w:rsidRPr="0094586E" w:rsidRDefault="0094586E" w:rsidP="0094586E">
            <w:pPr>
              <w:spacing w:line="240" w:lineRule="auto"/>
              <w:rPr>
                <w:rFonts w:ascii="Times New Roman" w:eastAsia="Times New Roman" w:hAnsi="Times New Roman" w:cs="Times New Roman"/>
                <w:sz w:val="24"/>
                <w:szCs w:val="24"/>
                <w:lang w:val="en-US"/>
              </w:rPr>
            </w:pPr>
            <w:r w:rsidRPr="0094586E">
              <w:rPr>
                <w:rFonts w:eastAsia="Times New Roman"/>
                <w:color w:val="000000"/>
                <w:lang w:val="en-US"/>
              </w:rPr>
              <w:t>Confidentiality, Integrity</w:t>
            </w:r>
          </w:p>
        </w:tc>
      </w:tr>
      <w:tr w:rsidR="0094586E" w:rsidRPr="0094586E" w14:paraId="53B4182C" w14:textId="77777777" w:rsidTr="0094586E">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080FF" w14:textId="77777777" w:rsidR="0094586E" w:rsidRPr="0094586E" w:rsidRDefault="0094586E" w:rsidP="0094586E">
            <w:pPr>
              <w:spacing w:line="240" w:lineRule="auto"/>
              <w:rPr>
                <w:rFonts w:ascii="Times New Roman" w:eastAsia="Times New Roman" w:hAnsi="Times New Roman" w:cs="Times New Roman"/>
                <w:sz w:val="24"/>
                <w:szCs w:val="24"/>
                <w:lang w:val="en-US"/>
              </w:rPr>
            </w:pPr>
            <w:r w:rsidRPr="0094586E">
              <w:rPr>
                <w:rFonts w:eastAsia="Times New Roman"/>
                <w:color w:val="000000"/>
                <w:lang w:val="en-US"/>
              </w:rPr>
              <w:t>Smartphone-based HID Attacks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18EE7" w14:textId="77777777" w:rsidR="0094586E" w:rsidRPr="0094586E" w:rsidRDefault="0094586E" w:rsidP="0094586E">
            <w:pPr>
              <w:spacing w:line="240" w:lineRule="auto"/>
              <w:rPr>
                <w:rFonts w:ascii="Times New Roman" w:eastAsia="Times New Roman" w:hAnsi="Times New Roman" w:cs="Times New Roman"/>
                <w:sz w:val="24"/>
                <w:szCs w:val="24"/>
                <w:lang w:val="en-US"/>
              </w:rPr>
            </w:pPr>
            <w:r w:rsidRPr="0094586E">
              <w:rPr>
                <w:rFonts w:eastAsia="Times New Roman"/>
                <w:color w:val="000000"/>
                <w:lang w:val="en-US"/>
              </w:rPr>
              <w:t>Confidentiality</w:t>
            </w:r>
          </w:p>
        </w:tc>
      </w:tr>
      <w:tr w:rsidR="0094586E" w:rsidRPr="0094586E" w14:paraId="5CC69C93" w14:textId="77777777" w:rsidTr="0094586E">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02B2C" w14:textId="77777777" w:rsidR="0094586E" w:rsidRPr="0094586E" w:rsidRDefault="0094586E" w:rsidP="0094586E">
            <w:pPr>
              <w:spacing w:line="240" w:lineRule="auto"/>
              <w:rPr>
                <w:rFonts w:ascii="Times New Roman" w:eastAsia="Times New Roman" w:hAnsi="Times New Roman" w:cs="Times New Roman"/>
                <w:sz w:val="24"/>
                <w:szCs w:val="24"/>
                <w:lang w:val="en-US"/>
              </w:rPr>
            </w:pPr>
            <w:r w:rsidRPr="0094586E">
              <w:rPr>
                <w:rFonts w:eastAsia="Times New Roman"/>
                <w:color w:val="000000"/>
                <w:lang w:val="en-US"/>
              </w:rPr>
              <w:t>DNS Override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512FE" w14:textId="77777777" w:rsidR="0094586E" w:rsidRPr="0094586E" w:rsidRDefault="0094586E" w:rsidP="0094586E">
            <w:pPr>
              <w:spacing w:line="240" w:lineRule="auto"/>
              <w:rPr>
                <w:rFonts w:ascii="Times New Roman" w:eastAsia="Times New Roman" w:hAnsi="Times New Roman" w:cs="Times New Roman"/>
                <w:sz w:val="24"/>
                <w:szCs w:val="24"/>
                <w:lang w:val="en-US"/>
              </w:rPr>
            </w:pPr>
            <w:r w:rsidRPr="0094586E">
              <w:rPr>
                <w:rFonts w:eastAsia="Times New Roman"/>
                <w:color w:val="000000"/>
                <w:lang w:val="en-US"/>
              </w:rPr>
              <w:t>Confidentiality, Integrity</w:t>
            </w:r>
          </w:p>
        </w:tc>
      </w:tr>
      <w:tr w:rsidR="0094586E" w:rsidRPr="0094586E" w14:paraId="35A455A9" w14:textId="77777777" w:rsidTr="0094586E">
        <w:trPr>
          <w:trHeight w:val="48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1885F" w14:textId="77777777" w:rsidR="0094586E" w:rsidRPr="0094586E" w:rsidRDefault="0094586E" w:rsidP="0094586E">
            <w:pPr>
              <w:spacing w:line="240" w:lineRule="auto"/>
              <w:rPr>
                <w:rFonts w:ascii="Times New Roman" w:eastAsia="Times New Roman" w:hAnsi="Times New Roman" w:cs="Times New Roman"/>
                <w:sz w:val="24"/>
                <w:szCs w:val="24"/>
                <w:lang w:val="en-US"/>
              </w:rPr>
            </w:pPr>
            <w:r w:rsidRPr="0094586E">
              <w:rPr>
                <w:rFonts w:eastAsia="Times New Roman"/>
                <w:color w:val="000000"/>
                <w:lang w:val="en-US"/>
              </w:rPr>
              <w:t>Password Protection Bypass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97D9B" w14:textId="77777777" w:rsidR="0094586E" w:rsidRPr="0094586E" w:rsidRDefault="0094586E" w:rsidP="0094586E">
            <w:pPr>
              <w:spacing w:line="240" w:lineRule="auto"/>
              <w:rPr>
                <w:rFonts w:ascii="Times New Roman" w:eastAsia="Times New Roman" w:hAnsi="Times New Roman" w:cs="Times New Roman"/>
                <w:sz w:val="24"/>
                <w:szCs w:val="24"/>
                <w:lang w:val="en-US"/>
              </w:rPr>
            </w:pPr>
            <w:r w:rsidRPr="0094586E">
              <w:rPr>
                <w:rFonts w:eastAsia="Times New Roman"/>
                <w:color w:val="000000"/>
                <w:lang w:val="en-US"/>
              </w:rPr>
              <w:t>Confidentiality, Integrity, Availability</w:t>
            </w:r>
          </w:p>
        </w:tc>
      </w:tr>
    </w:tbl>
    <w:p w14:paraId="1A95013C" w14:textId="47931A9B" w:rsidR="0094586E" w:rsidRDefault="0094586E" w:rsidP="0094586E">
      <w:pPr>
        <w:jc w:val="center"/>
      </w:pPr>
      <w:bookmarkStart w:id="45" w:name="table1"/>
      <w:r>
        <w:t xml:space="preserve">(Table 1: </w:t>
      </w:r>
      <w:bookmarkStart w:id="46" w:name="_Hlk32105967"/>
      <w:r>
        <w:t>CIA</w:t>
      </w:r>
      <w:r w:rsidR="00285818">
        <w:t>-t</w:t>
      </w:r>
      <w:r>
        <w:t xml:space="preserve">riad violations of some of the </w:t>
      </w:r>
      <w:r w:rsidR="003068A5">
        <w:t>aforementioned</w:t>
      </w:r>
      <w:r>
        <w:t xml:space="preserve"> </w:t>
      </w:r>
      <w:r w:rsidR="003068A5">
        <w:t>threats</w:t>
      </w:r>
      <w:r>
        <w:t>)</w:t>
      </w:r>
      <w:bookmarkEnd w:id="46"/>
    </w:p>
    <w:bookmarkEnd w:id="45"/>
    <w:p w14:paraId="5FA6477E" w14:textId="77777777" w:rsidR="0094586E" w:rsidRPr="0094586E" w:rsidRDefault="0094586E" w:rsidP="0094586E">
      <w:pPr>
        <w:spacing w:line="240" w:lineRule="auto"/>
        <w:rPr>
          <w:rFonts w:ascii="Times New Roman" w:eastAsia="Times New Roman" w:hAnsi="Times New Roman" w:cs="Times New Roman"/>
          <w:sz w:val="24"/>
          <w:szCs w:val="24"/>
          <w:lang w:val="en-US"/>
        </w:rPr>
      </w:pPr>
    </w:p>
    <w:p w14:paraId="79B52245" w14:textId="7E4D49CB" w:rsidR="0094586E" w:rsidRDefault="000D4096" w:rsidP="0094586E">
      <w:r>
        <w:br w:type="page"/>
      </w:r>
    </w:p>
    <w:p w14:paraId="024C06EB" w14:textId="77777777" w:rsidR="00760F6C" w:rsidRPr="009617A8" w:rsidRDefault="00760F6C" w:rsidP="002F54DD">
      <w:pPr>
        <w:pStyle w:val="Heading1"/>
        <w:jc w:val="both"/>
      </w:pPr>
      <w:bookmarkStart w:id="47" w:name="_Toc31926661"/>
      <w:bookmarkStart w:id="48" w:name="_Toc31928049"/>
      <w:bookmarkStart w:id="49" w:name="_Toc34207783"/>
      <w:r w:rsidRPr="009617A8">
        <w:lastRenderedPageBreak/>
        <w:t>Chapter 2</w:t>
      </w:r>
      <w:bookmarkEnd w:id="47"/>
      <w:bookmarkEnd w:id="48"/>
      <w:bookmarkEnd w:id="49"/>
    </w:p>
    <w:p w14:paraId="39B21E8B" w14:textId="77777777" w:rsidR="00760F6C" w:rsidRPr="009617A8" w:rsidRDefault="00760F6C" w:rsidP="00585AC1">
      <w:pPr>
        <w:pStyle w:val="Heading2"/>
      </w:pPr>
      <w:r w:rsidRPr="009617A8">
        <w:t xml:space="preserve"> </w:t>
      </w:r>
      <w:bookmarkStart w:id="50" w:name="_Toc31926662"/>
      <w:bookmarkStart w:id="51" w:name="_Toc31928050"/>
      <w:bookmarkStart w:id="52" w:name="_Toc34207784"/>
      <w:r w:rsidRPr="009617A8">
        <w:t>2.1</w:t>
      </w:r>
      <w:r w:rsidRPr="009617A8">
        <w:tab/>
        <w:t>Related Work</w:t>
      </w:r>
      <w:bookmarkEnd w:id="50"/>
      <w:bookmarkEnd w:id="51"/>
      <w:bookmarkEnd w:id="52"/>
    </w:p>
    <w:p w14:paraId="014A84AE" w14:textId="77777777" w:rsidR="00760F6C" w:rsidRDefault="00760F6C" w:rsidP="002F54DD">
      <w:pPr>
        <w:jc w:val="both"/>
      </w:pPr>
      <w:r>
        <w:t>A survey was conducted for papers addressing the topic of USB security, not all of which were proposed, comprehensive defensive methods, but may include taxonomy reports as well as means to defend against a specific categorization of attack vectors. In addition to those papers, there were numerous projects that were not formally documented as well as additional, generic security research, including one that addresses cyber-security habits of employees in the workplace. Due to the niche nature of the USB defenses topic, research has been sparse. Nonetheless, several unique techniques for defending a computer system against USB threats were taxonomized and evaluated in the following sections.</w:t>
      </w:r>
    </w:p>
    <w:p w14:paraId="22D0CAF3" w14:textId="77777777" w:rsidR="00760F6C" w:rsidRDefault="00760F6C" w:rsidP="002F54DD">
      <w:pPr>
        <w:jc w:val="both"/>
      </w:pPr>
    </w:p>
    <w:p w14:paraId="3F06878C" w14:textId="30470511" w:rsidR="00760F6C" w:rsidRDefault="00760F6C" w:rsidP="002F54DD">
      <w:pPr>
        <w:spacing w:after="160" w:line="259" w:lineRule="auto"/>
        <w:jc w:val="both"/>
      </w:pPr>
      <w:r>
        <w:t xml:space="preserve">Methods to protecting USB hosts from malicious USB drives can be categorized into host-based solutions, middleware solutions, hardware modifications to the peripherals themselves as well as hybrid approaches. Firstly, by examining end-point solutions, </w:t>
      </w:r>
      <w:proofErr w:type="spellStart"/>
      <w:r>
        <w:t>GoodUSB</w:t>
      </w:r>
      <w:proofErr w:type="spellEnd"/>
      <w:r w:rsidR="006C3F29">
        <w:fldChar w:fldCharType="begin"/>
      </w:r>
      <w:r w:rsidR="006C3F29">
        <w:instrText xml:space="preserve"> HYPERLINK \l "bm8" </w:instrText>
      </w:r>
      <w:r w:rsidR="006C3F29">
        <w:fldChar w:fldCharType="separate"/>
      </w:r>
      <w:r w:rsidRPr="00876054">
        <w:rPr>
          <w:rStyle w:val="Hyperlink"/>
        </w:rPr>
        <w:t>[8]</w:t>
      </w:r>
      <w:r w:rsidR="006C3F29">
        <w:rPr>
          <w:rStyle w:val="Hyperlink"/>
        </w:rPr>
        <w:fldChar w:fldCharType="end"/>
      </w:r>
      <w:r>
        <w:t xml:space="preserve"> relies on user identification of the device, and LBM</w:t>
      </w:r>
      <w:hyperlink w:anchor="bm9" w:history="1">
        <w:r w:rsidRPr="00876054">
          <w:rPr>
            <w:rStyle w:val="Hyperlink"/>
          </w:rPr>
          <w:t>[9]</w:t>
        </w:r>
      </w:hyperlink>
      <w:r>
        <w:t xml:space="preserve"> requires kernel-level modifications at the host-system. Hardware modifications such as </w:t>
      </w:r>
      <w:proofErr w:type="spellStart"/>
      <w:r>
        <w:t>Kells</w:t>
      </w:r>
      <w:proofErr w:type="spellEnd"/>
      <w:r w:rsidR="006C3F29">
        <w:fldChar w:fldCharType="begin"/>
      </w:r>
      <w:r w:rsidR="006C3F29">
        <w:instrText xml:space="preserve"> HYPERLINK \l "bm10" </w:instrText>
      </w:r>
      <w:r w:rsidR="006C3F29">
        <w:fldChar w:fldCharType="separate"/>
      </w:r>
      <w:r w:rsidRPr="002C4043">
        <w:rPr>
          <w:rStyle w:val="Hyperlink"/>
        </w:rPr>
        <w:t>[10]</w:t>
      </w:r>
      <w:r w:rsidR="006C3F29">
        <w:rPr>
          <w:rStyle w:val="Hyperlink"/>
        </w:rPr>
        <w:fldChar w:fldCharType="end"/>
      </w:r>
      <w:r>
        <w:t xml:space="preserve"> and ProvUSB</w:t>
      </w:r>
      <w:hyperlink w:anchor="bm11" w:history="1">
        <w:r w:rsidRPr="002C4043">
          <w:rPr>
            <w:rStyle w:val="Hyperlink"/>
          </w:rPr>
          <w:t>[11]</w:t>
        </w:r>
      </w:hyperlink>
      <w:r>
        <w:t xml:space="preserve"> might be able to successfully trample the underlying issues of USB peripherals, however, they would necessitate the deployment of new devices.</w:t>
      </w:r>
    </w:p>
    <w:p w14:paraId="788ADED5" w14:textId="77777777" w:rsidR="00760F6C" w:rsidRDefault="00760F6C" w:rsidP="002F54DD">
      <w:pPr>
        <w:jc w:val="both"/>
      </w:pPr>
      <w:r>
        <w:t>Out of those publications, there were four attempting a similar approach of isolating the host from USB devices using a middleware. The latest of which was published in 2016, showing that research has shifted from the direction of sandboxes to host-based, platform-centric approaches or towards hardware modifications of the USB devices themselves.</w:t>
      </w:r>
    </w:p>
    <w:p w14:paraId="02939927" w14:textId="77777777" w:rsidR="00760F6C" w:rsidRDefault="00760F6C" w:rsidP="002F54DD">
      <w:pPr>
        <w:jc w:val="both"/>
      </w:pPr>
    </w:p>
    <w:p w14:paraId="736725BC" w14:textId="77777777" w:rsidR="00760F6C" w:rsidRDefault="00760F6C" w:rsidP="002F54DD">
      <w:pPr>
        <w:jc w:val="both"/>
      </w:pPr>
      <w:r>
        <w:t>The targeted solution should not interfere with either the host or the USB hardware and is to operate self-sufficiently, without special dependencies from either side. This is to ensure platform-independence, portability as well as maximize ease of deployment on the user’s machine. Hence an attempt will be made to revisit the early approaches.</w:t>
      </w:r>
    </w:p>
    <w:p w14:paraId="571FA2D2" w14:textId="77777777" w:rsidR="00760F6C" w:rsidRDefault="00760F6C" w:rsidP="002F54DD">
      <w:pPr>
        <w:jc w:val="both"/>
      </w:pPr>
    </w:p>
    <w:p w14:paraId="73B63711" w14:textId="79C08F8E" w:rsidR="00760F6C" w:rsidRDefault="00760F6C" w:rsidP="002F54DD">
      <w:pPr>
        <w:spacing w:after="160" w:line="259" w:lineRule="auto"/>
        <w:jc w:val="both"/>
      </w:pPr>
      <w:r>
        <w:t xml:space="preserve">Existing middleware solutions rely on intermediate hardware, such as </w:t>
      </w:r>
      <w:r w:rsidR="00945A19">
        <w:t>SandUSB</w:t>
      </w:r>
      <w:hyperlink w:anchor="bm12" w:history="1">
        <w:r w:rsidR="00945A19" w:rsidRPr="002C4043">
          <w:rPr>
            <w:rStyle w:val="Hyperlink"/>
          </w:rPr>
          <w:t>[</w:t>
        </w:r>
        <w:r w:rsidRPr="002C4043">
          <w:rPr>
            <w:rStyle w:val="Hyperlink"/>
          </w:rPr>
          <w:t>12]</w:t>
        </w:r>
      </w:hyperlink>
      <w:r>
        <w:t xml:space="preserve"> which scans and analyzes USB packets through a Raspberry Pi2 with additional modules installed, and USBWall</w:t>
      </w:r>
      <w:hyperlink w:anchor="bm13" w:history="1">
        <w:r w:rsidRPr="002C4043">
          <w:rPr>
            <w:rStyle w:val="Hyperlink"/>
          </w:rPr>
          <w:t>[13]</w:t>
        </w:r>
      </w:hyperlink>
      <w:r>
        <w:t xml:space="preserve"> which uses a BeagleBone Black with USBProxy</w:t>
      </w:r>
      <w:hyperlink w:anchor="bm21" w:history="1">
        <w:r w:rsidRPr="002C4043">
          <w:rPr>
            <w:rStyle w:val="Hyperlink"/>
          </w:rPr>
          <w:t>[21]</w:t>
        </w:r>
      </w:hyperlink>
      <w:r>
        <w:t xml:space="preserve"> on board. Another approach is USBCheckin</w:t>
      </w:r>
      <w:hyperlink w:anchor="bm14" w:history="1">
        <w:r w:rsidRPr="002C4043">
          <w:rPr>
            <w:rStyle w:val="Hyperlink"/>
          </w:rPr>
          <w:t>[14]</w:t>
        </w:r>
      </w:hyperlink>
      <w:r>
        <w:t>, which forces user interaction before allowing a device to interface with the host, an approach that is only functional against a limited range of attacks.</w:t>
      </w:r>
    </w:p>
    <w:p w14:paraId="306B6CC8" w14:textId="6B5020F0" w:rsidR="00760F6C" w:rsidRDefault="00945A19" w:rsidP="002F54DD">
      <w:pPr>
        <w:spacing w:after="160" w:line="259" w:lineRule="auto"/>
        <w:jc w:val="both"/>
      </w:pPr>
      <w:r>
        <w:t>DeviceVeil</w:t>
      </w:r>
      <w:hyperlink w:anchor="bm7" w:history="1">
        <w:r w:rsidRPr="00876054">
          <w:rPr>
            <w:rStyle w:val="Hyperlink"/>
          </w:rPr>
          <w:t>[</w:t>
        </w:r>
        <w:r w:rsidR="00760F6C" w:rsidRPr="00876054">
          <w:rPr>
            <w:rStyle w:val="Hyperlink"/>
          </w:rPr>
          <w:t>7]</w:t>
        </w:r>
      </w:hyperlink>
      <w:r w:rsidR="00760F6C">
        <w:t>, the most recent relevant publication at the time of writing, requires installing a new integrated circuit into the USB flash drive in order to enable bi-directional authentication. It utilized Trusted Platform Modules (TPM) as well as a customized secure boot to facilitate the bi-directional authentication mechanism, but it places several modifications (albeit of the soft variety) on both the USB hardware as well as the host machine.</w:t>
      </w:r>
    </w:p>
    <w:p w14:paraId="2438F3D3" w14:textId="6C0269DA" w:rsidR="00760F6C" w:rsidRDefault="00760F6C" w:rsidP="002F54DD">
      <w:pPr>
        <w:spacing w:after="160" w:line="259" w:lineRule="auto"/>
        <w:jc w:val="both"/>
      </w:pPr>
      <w:r>
        <w:t>Machine-learning approaches are being implemented in newer methods such as USBeSafe</w:t>
      </w:r>
      <w:hyperlink w:anchor="bm15" w:history="1">
        <w:r w:rsidRPr="002C4043">
          <w:rPr>
            <w:rStyle w:val="Hyperlink"/>
          </w:rPr>
          <w:t>[15]</w:t>
        </w:r>
      </w:hyperlink>
      <w:r>
        <w:t xml:space="preserve">, which constructs a classification problem from analyzing USB packets in terms of packet interarrival times, payloads, along with other variables. While these methods are finding potential success, they are not employed in this solution as the delicate requirements of host-system protection against malicious peripherals do not tolerate the potentially varying </w:t>
      </w:r>
      <w:r>
        <w:lastRenderedPageBreak/>
        <w:t>results of a classification problem, as well as how any false positive detection can completely prevent usability of the product for actually harmless USB devices.</w:t>
      </w:r>
    </w:p>
    <w:p w14:paraId="599803FD" w14:textId="30A4BAF8" w:rsidR="002F54DD" w:rsidRDefault="00760F6C" w:rsidP="002F54DD">
      <w:pPr>
        <w:jc w:val="both"/>
      </w:pPr>
      <w:r>
        <w:t>Several of the approaches we have examined, such as the use of Context and Provenance</w:t>
      </w:r>
      <w:hyperlink w:anchor="bm16" w:history="1">
        <w:r w:rsidRPr="002C4043">
          <w:rPr>
            <w:rStyle w:val="Hyperlink"/>
          </w:rPr>
          <w:t>[16]</w:t>
        </w:r>
      </w:hyperlink>
      <w:r>
        <w:t xml:space="preserve"> in defending against malicious USB drives, cannot be implemented in an isolated middleware as it operates on tracking user activity and associates certain patterns with suspicious behavior. Physical </w:t>
      </w:r>
      <w:r w:rsidR="00945A19">
        <w:t>middleware</w:t>
      </w:r>
      <w:r>
        <w:t xml:space="preserve"> are isolated devices that should not be able to obtain or track user activity of the host device as it is there only to defend the host against external attacks, and as such, those patterns should never be accessed. The same principle extends to approaches that utilize other forms of user data such as the detection of abnormal keyboard activities, although this test can be implemented in the middleware itself. A summary of the surveyed papers and their general approaches is outlined in Table 1.</w:t>
      </w:r>
    </w:p>
    <w:p w14:paraId="54857046" w14:textId="77777777" w:rsidR="002F54DD" w:rsidRDefault="002F54DD" w:rsidP="002F54DD">
      <w:pPr>
        <w:jc w:val="both"/>
      </w:pPr>
    </w:p>
    <w:p w14:paraId="1E31216C" w14:textId="77777777" w:rsidR="002F54DD" w:rsidRDefault="002F54DD" w:rsidP="002F54DD">
      <w:pPr>
        <w:jc w:val="both"/>
      </w:pPr>
      <w:r>
        <w:t>It must be noted that while the ultimate goal of the approaches mentioned below is to provide reliable defenses against attacks from the USB port, they are not necessarily addressing the same type of attacks or even the same type of problems. Table 2 is a comparison between the key features implemented in some of the surveyed solutions relevant to the proposed middleware approach. It is also important to note that these three classifications have their own unique set of compromises associated with them. For example, by opting for a host-based modification approach, portability is greatly reduced.</w:t>
      </w:r>
    </w:p>
    <w:p w14:paraId="5DDBE69A" w14:textId="77777777" w:rsidR="002F54DD" w:rsidRDefault="002F54DD" w:rsidP="002F54DD">
      <w:pPr>
        <w:jc w:val="both"/>
      </w:pPr>
    </w:p>
    <w:p w14:paraId="582A8EE4" w14:textId="77777777" w:rsidR="002F54DD" w:rsidRDefault="002F54DD" w:rsidP="002F54DD">
      <w:pPr>
        <w:jc w:val="both"/>
      </w:pPr>
      <w:r>
        <w:t>Similarly, a middleware approach is likely to perform slower than its host-based counterpart. Hardware-level modifications might achieve the greatest results in terms of portability and performance; however, they are not being considered due to the difficulty of producing new hardware devices and potentially altering the widely adopted USB industry standard.</w:t>
      </w:r>
    </w:p>
    <w:p w14:paraId="03AC11DF" w14:textId="37DDD6C7" w:rsidR="00BF71CF" w:rsidRDefault="00751BC8" w:rsidP="002F54DD">
      <w:pPr>
        <w:jc w:val="both"/>
      </w:pPr>
      <w:r>
        <w:br w:type="page"/>
      </w:r>
    </w:p>
    <w:tbl>
      <w:tblPr>
        <w:tblStyle w:val="a"/>
        <w:tblW w:w="9615" w:type="dxa"/>
        <w:jc w:val="center"/>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600" w:firstRow="0" w:lastRow="0" w:firstColumn="0" w:lastColumn="0" w:noHBand="1" w:noVBand="1"/>
      </w:tblPr>
      <w:tblGrid>
        <w:gridCol w:w="1795"/>
        <w:gridCol w:w="1980"/>
        <w:gridCol w:w="3870"/>
        <w:gridCol w:w="1970"/>
      </w:tblGrid>
      <w:tr w:rsidR="00BF71CF" w14:paraId="0911544A" w14:textId="77777777" w:rsidTr="00334842">
        <w:trPr>
          <w:trHeight w:val="232"/>
          <w:jc w:val="center"/>
        </w:trPr>
        <w:tc>
          <w:tcPr>
            <w:tcW w:w="1795"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vAlign w:val="center"/>
          </w:tcPr>
          <w:p w14:paraId="6A62C9F4" w14:textId="77777777" w:rsidR="00BF71CF" w:rsidRDefault="00751BC8" w:rsidP="0091182C">
            <w:pPr>
              <w:ind w:left="-20"/>
              <w:jc w:val="center"/>
              <w:rPr>
                <w:b/>
              </w:rPr>
            </w:pPr>
            <w:r>
              <w:rPr>
                <w:b/>
              </w:rPr>
              <w:lastRenderedPageBreak/>
              <w:t>Attribute</w:t>
            </w:r>
          </w:p>
        </w:tc>
        <w:tc>
          <w:tcPr>
            <w:tcW w:w="1980" w:type="dxa"/>
            <w:tcBorders>
              <w:bottom w:val="single" w:sz="4" w:space="0" w:color="434343"/>
              <w:right w:val="single" w:sz="4" w:space="0" w:color="434343"/>
            </w:tcBorders>
            <w:shd w:val="clear" w:color="auto" w:fill="F2F2F2"/>
            <w:tcMar>
              <w:top w:w="100" w:type="dxa"/>
              <w:left w:w="100" w:type="dxa"/>
              <w:bottom w:w="100" w:type="dxa"/>
              <w:right w:w="100" w:type="dxa"/>
            </w:tcMar>
            <w:vAlign w:val="center"/>
          </w:tcPr>
          <w:p w14:paraId="6AEA8E59" w14:textId="77777777" w:rsidR="00BF71CF" w:rsidRDefault="00751BC8" w:rsidP="0091182C">
            <w:pPr>
              <w:ind w:left="-20"/>
              <w:jc w:val="center"/>
              <w:rPr>
                <w:b/>
              </w:rPr>
            </w:pPr>
            <w:r>
              <w:rPr>
                <w:b/>
              </w:rPr>
              <w:t>Classification</w:t>
            </w:r>
          </w:p>
        </w:tc>
        <w:tc>
          <w:tcPr>
            <w:tcW w:w="3870" w:type="dxa"/>
            <w:tcBorders>
              <w:bottom w:val="single" w:sz="4" w:space="0" w:color="434343"/>
              <w:right w:val="single" w:sz="4" w:space="0" w:color="434343"/>
            </w:tcBorders>
            <w:tcMar>
              <w:top w:w="100" w:type="dxa"/>
              <w:left w:w="100" w:type="dxa"/>
              <w:bottom w:w="100" w:type="dxa"/>
              <w:right w:w="100" w:type="dxa"/>
            </w:tcMar>
            <w:vAlign w:val="center"/>
          </w:tcPr>
          <w:p w14:paraId="4363DE13" w14:textId="77777777" w:rsidR="00BF71CF" w:rsidRDefault="00751BC8" w:rsidP="0091182C">
            <w:pPr>
              <w:ind w:left="-20"/>
              <w:jc w:val="center"/>
              <w:rPr>
                <w:b/>
              </w:rPr>
            </w:pPr>
            <w:r>
              <w:rPr>
                <w:b/>
              </w:rPr>
              <w:t>Technique</w:t>
            </w:r>
          </w:p>
        </w:tc>
        <w:tc>
          <w:tcPr>
            <w:tcW w:w="1970" w:type="dxa"/>
            <w:tcBorders>
              <w:bottom w:val="single" w:sz="4" w:space="0" w:color="434343"/>
              <w:right w:val="single" w:sz="4" w:space="0" w:color="434343"/>
            </w:tcBorders>
            <w:tcMar>
              <w:top w:w="100" w:type="dxa"/>
              <w:left w:w="100" w:type="dxa"/>
              <w:bottom w:w="100" w:type="dxa"/>
              <w:right w:w="100" w:type="dxa"/>
            </w:tcMar>
            <w:vAlign w:val="center"/>
          </w:tcPr>
          <w:p w14:paraId="694B4E8D" w14:textId="77777777" w:rsidR="00BF71CF" w:rsidRDefault="00751BC8" w:rsidP="0091182C">
            <w:pPr>
              <w:ind w:left="-20"/>
              <w:jc w:val="center"/>
              <w:rPr>
                <w:b/>
              </w:rPr>
            </w:pPr>
            <w:r>
              <w:rPr>
                <w:b/>
              </w:rPr>
              <w:t>Focus Issue</w:t>
            </w:r>
          </w:p>
        </w:tc>
      </w:tr>
      <w:tr w:rsidR="00BF71CF" w14:paraId="4BF8FDCB" w14:textId="77777777" w:rsidTr="00334842">
        <w:trPr>
          <w:trHeight w:val="466"/>
          <w:jc w:val="center"/>
        </w:trPr>
        <w:tc>
          <w:tcPr>
            <w:tcW w:w="1795" w:type="dxa"/>
            <w:tcBorders>
              <w:bottom w:val="single" w:sz="4" w:space="0" w:color="434343"/>
              <w:right w:val="single" w:sz="4" w:space="0" w:color="434343"/>
            </w:tcBorders>
            <w:tcMar>
              <w:top w:w="100" w:type="dxa"/>
              <w:left w:w="100" w:type="dxa"/>
              <w:bottom w:w="100" w:type="dxa"/>
              <w:right w:w="100" w:type="dxa"/>
            </w:tcMar>
          </w:tcPr>
          <w:p w14:paraId="78DB3EEC" w14:textId="439B5664" w:rsidR="00BF71CF" w:rsidRDefault="00751BC8" w:rsidP="00334842">
            <w:pPr>
              <w:ind w:left="-20"/>
              <w:jc w:val="center"/>
              <w:rPr>
                <w:b/>
              </w:rPr>
            </w:pPr>
            <w:proofErr w:type="spellStart"/>
            <w:r>
              <w:rPr>
                <w:b/>
              </w:rPr>
              <w:t>GoodUSB</w:t>
            </w:r>
            <w:proofErr w:type="spellEnd"/>
            <w:r w:rsidR="00334842">
              <w:rPr>
                <w:b/>
              </w:rPr>
              <w:t xml:space="preserve"> </w:t>
            </w:r>
            <w:hyperlink w:anchor="bm8" w:history="1">
              <w:r w:rsidRPr="00876054">
                <w:rPr>
                  <w:rStyle w:val="Hyperlink"/>
                  <w:b/>
                </w:rPr>
                <w:t>[8]</w:t>
              </w:r>
            </w:hyperlink>
          </w:p>
        </w:tc>
        <w:tc>
          <w:tcPr>
            <w:tcW w:w="1980" w:type="dxa"/>
            <w:tcBorders>
              <w:bottom w:val="single" w:sz="4" w:space="0" w:color="434343"/>
              <w:right w:val="single" w:sz="4" w:space="0" w:color="434343"/>
            </w:tcBorders>
            <w:shd w:val="clear" w:color="auto" w:fill="F2F2F2"/>
            <w:tcMar>
              <w:top w:w="100" w:type="dxa"/>
              <w:left w:w="100" w:type="dxa"/>
              <w:bottom w:w="100" w:type="dxa"/>
              <w:right w:w="100" w:type="dxa"/>
            </w:tcMar>
          </w:tcPr>
          <w:p w14:paraId="0E09CBBD" w14:textId="77777777" w:rsidR="00BF71CF" w:rsidRDefault="00751BC8">
            <w:pPr>
              <w:ind w:left="-20"/>
              <w:jc w:val="center"/>
            </w:pPr>
            <w:r>
              <w:t>Host-based</w:t>
            </w:r>
          </w:p>
        </w:tc>
        <w:tc>
          <w:tcPr>
            <w:tcW w:w="3870" w:type="dxa"/>
            <w:tcBorders>
              <w:bottom w:val="single" w:sz="4" w:space="0" w:color="434343"/>
              <w:right w:val="single" w:sz="4" w:space="0" w:color="434343"/>
            </w:tcBorders>
            <w:tcMar>
              <w:top w:w="100" w:type="dxa"/>
              <w:left w:w="100" w:type="dxa"/>
              <w:bottom w:w="100" w:type="dxa"/>
              <w:right w:w="100" w:type="dxa"/>
            </w:tcMar>
          </w:tcPr>
          <w:p w14:paraId="28D9C9A2" w14:textId="77777777" w:rsidR="00BF71CF" w:rsidRDefault="00751BC8">
            <w:pPr>
              <w:ind w:left="-20"/>
              <w:jc w:val="center"/>
            </w:pPr>
            <w:r>
              <w:t>User identification of the connected device</w:t>
            </w:r>
          </w:p>
        </w:tc>
        <w:tc>
          <w:tcPr>
            <w:tcW w:w="1970" w:type="dxa"/>
            <w:tcBorders>
              <w:bottom w:val="single" w:sz="4" w:space="0" w:color="434343"/>
              <w:right w:val="single" w:sz="4" w:space="0" w:color="434343"/>
            </w:tcBorders>
            <w:tcMar>
              <w:top w:w="100" w:type="dxa"/>
              <w:left w:w="100" w:type="dxa"/>
              <w:bottom w:w="100" w:type="dxa"/>
              <w:right w:w="100" w:type="dxa"/>
            </w:tcMar>
          </w:tcPr>
          <w:p w14:paraId="461919A1" w14:textId="77777777" w:rsidR="00BF71CF" w:rsidRDefault="00751BC8">
            <w:pPr>
              <w:ind w:left="-20"/>
              <w:jc w:val="center"/>
            </w:pPr>
            <w:r>
              <w:t>General</w:t>
            </w:r>
          </w:p>
        </w:tc>
      </w:tr>
      <w:tr w:rsidR="00BF71CF" w14:paraId="2BCFADBD" w14:textId="77777777" w:rsidTr="00334842">
        <w:trPr>
          <w:trHeight w:val="583"/>
          <w:jc w:val="center"/>
        </w:trPr>
        <w:tc>
          <w:tcPr>
            <w:tcW w:w="1795" w:type="dxa"/>
            <w:tcBorders>
              <w:bottom w:val="single" w:sz="4" w:space="0" w:color="434343"/>
              <w:right w:val="single" w:sz="4" w:space="0" w:color="434343"/>
            </w:tcBorders>
            <w:tcMar>
              <w:top w:w="100" w:type="dxa"/>
              <w:left w:w="100" w:type="dxa"/>
              <w:bottom w:w="100" w:type="dxa"/>
              <w:right w:w="100" w:type="dxa"/>
            </w:tcMar>
          </w:tcPr>
          <w:p w14:paraId="2A2D3974" w14:textId="727FF5E0" w:rsidR="00BF71CF" w:rsidRDefault="00751BC8" w:rsidP="00334842">
            <w:pPr>
              <w:ind w:left="-20"/>
              <w:jc w:val="center"/>
              <w:rPr>
                <w:b/>
              </w:rPr>
            </w:pPr>
            <w:r>
              <w:rPr>
                <w:b/>
              </w:rPr>
              <w:t>LBM</w:t>
            </w:r>
            <w:r w:rsidR="00334842">
              <w:rPr>
                <w:b/>
              </w:rPr>
              <w:t xml:space="preserve"> </w:t>
            </w:r>
            <w:hyperlink w:anchor="bm9" w:history="1">
              <w:r w:rsidRPr="00876054">
                <w:rPr>
                  <w:rStyle w:val="Hyperlink"/>
                  <w:b/>
                </w:rPr>
                <w:t>[9]</w:t>
              </w:r>
            </w:hyperlink>
          </w:p>
        </w:tc>
        <w:tc>
          <w:tcPr>
            <w:tcW w:w="1980" w:type="dxa"/>
            <w:tcBorders>
              <w:bottom w:val="single" w:sz="4" w:space="0" w:color="434343"/>
              <w:right w:val="single" w:sz="4" w:space="0" w:color="434343"/>
            </w:tcBorders>
            <w:shd w:val="clear" w:color="auto" w:fill="F2F2F2"/>
            <w:tcMar>
              <w:top w:w="100" w:type="dxa"/>
              <w:left w:w="100" w:type="dxa"/>
              <w:bottom w:w="100" w:type="dxa"/>
              <w:right w:w="100" w:type="dxa"/>
            </w:tcMar>
          </w:tcPr>
          <w:p w14:paraId="2401CF6A" w14:textId="77777777" w:rsidR="00BF71CF" w:rsidRDefault="00751BC8">
            <w:pPr>
              <w:ind w:left="-20"/>
              <w:jc w:val="center"/>
            </w:pPr>
            <w:r>
              <w:t>Host-based</w:t>
            </w:r>
          </w:p>
        </w:tc>
        <w:tc>
          <w:tcPr>
            <w:tcW w:w="3870" w:type="dxa"/>
            <w:tcBorders>
              <w:bottom w:val="single" w:sz="4" w:space="0" w:color="434343"/>
              <w:right w:val="single" w:sz="4" w:space="0" w:color="434343"/>
            </w:tcBorders>
            <w:tcMar>
              <w:top w:w="100" w:type="dxa"/>
              <w:left w:w="100" w:type="dxa"/>
              <w:bottom w:w="100" w:type="dxa"/>
              <w:right w:w="100" w:type="dxa"/>
            </w:tcMar>
          </w:tcPr>
          <w:p w14:paraId="747ED8CA" w14:textId="77777777" w:rsidR="00BF71CF" w:rsidRDefault="00751BC8">
            <w:pPr>
              <w:ind w:left="-20"/>
              <w:jc w:val="center"/>
            </w:pPr>
            <w:r>
              <w:t>Kernel modification of the host system</w:t>
            </w:r>
          </w:p>
        </w:tc>
        <w:tc>
          <w:tcPr>
            <w:tcW w:w="1970" w:type="dxa"/>
            <w:tcBorders>
              <w:bottom w:val="single" w:sz="4" w:space="0" w:color="434343"/>
              <w:right w:val="single" w:sz="4" w:space="0" w:color="434343"/>
            </w:tcBorders>
            <w:tcMar>
              <w:top w:w="100" w:type="dxa"/>
              <w:left w:w="100" w:type="dxa"/>
              <w:bottom w:w="100" w:type="dxa"/>
              <w:right w:w="100" w:type="dxa"/>
            </w:tcMar>
          </w:tcPr>
          <w:p w14:paraId="414FC1EE" w14:textId="77777777" w:rsidR="00BF71CF" w:rsidRDefault="00751BC8">
            <w:pPr>
              <w:ind w:left="-20"/>
              <w:jc w:val="center"/>
            </w:pPr>
            <w:r>
              <w:t>General</w:t>
            </w:r>
          </w:p>
        </w:tc>
      </w:tr>
      <w:tr w:rsidR="00BF71CF" w14:paraId="08AE37C3" w14:textId="77777777" w:rsidTr="00334842">
        <w:trPr>
          <w:trHeight w:val="241"/>
          <w:jc w:val="center"/>
        </w:trPr>
        <w:tc>
          <w:tcPr>
            <w:tcW w:w="1795" w:type="dxa"/>
            <w:tcBorders>
              <w:bottom w:val="single" w:sz="4" w:space="0" w:color="434343"/>
              <w:right w:val="single" w:sz="4" w:space="0" w:color="434343"/>
            </w:tcBorders>
            <w:tcMar>
              <w:top w:w="100" w:type="dxa"/>
              <w:left w:w="100" w:type="dxa"/>
              <w:bottom w:w="100" w:type="dxa"/>
              <w:right w:w="100" w:type="dxa"/>
            </w:tcMar>
          </w:tcPr>
          <w:p w14:paraId="5949032D" w14:textId="23EFE5CC" w:rsidR="00BF71CF" w:rsidRDefault="00751BC8" w:rsidP="00334842">
            <w:pPr>
              <w:ind w:left="-20"/>
              <w:jc w:val="center"/>
              <w:rPr>
                <w:b/>
              </w:rPr>
            </w:pPr>
            <w:r>
              <w:rPr>
                <w:b/>
              </w:rPr>
              <w:t>USBeSafe</w:t>
            </w:r>
            <w:r w:rsidR="00334842">
              <w:rPr>
                <w:b/>
              </w:rPr>
              <w:t xml:space="preserve"> </w:t>
            </w:r>
            <w:hyperlink w:anchor="bm15" w:history="1">
              <w:r w:rsidRPr="002C4043">
                <w:rPr>
                  <w:rStyle w:val="Hyperlink"/>
                  <w:b/>
                </w:rPr>
                <w:t>[15]</w:t>
              </w:r>
            </w:hyperlink>
          </w:p>
        </w:tc>
        <w:tc>
          <w:tcPr>
            <w:tcW w:w="1980" w:type="dxa"/>
            <w:tcBorders>
              <w:bottom w:val="single" w:sz="4" w:space="0" w:color="434343"/>
              <w:right w:val="single" w:sz="4" w:space="0" w:color="434343"/>
            </w:tcBorders>
            <w:shd w:val="clear" w:color="auto" w:fill="F2F2F2"/>
            <w:tcMar>
              <w:top w:w="100" w:type="dxa"/>
              <w:left w:w="100" w:type="dxa"/>
              <w:bottom w:w="100" w:type="dxa"/>
              <w:right w:w="100" w:type="dxa"/>
            </w:tcMar>
          </w:tcPr>
          <w:p w14:paraId="610BB52E" w14:textId="77777777" w:rsidR="00BF71CF" w:rsidRDefault="00751BC8">
            <w:pPr>
              <w:ind w:left="-20"/>
              <w:jc w:val="center"/>
            </w:pPr>
            <w:r>
              <w:t>Host-based</w:t>
            </w:r>
          </w:p>
        </w:tc>
        <w:tc>
          <w:tcPr>
            <w:tcW w:w="3870" w:type="dxa"/>
            <w:tcBorders>
              <w:bottom w:val="single" w:sz="4" w:space="0" w:color="434343"/>
              <w:right w:val="single" w:sz="4" w:space="0" w:color="434343"/>
            </w:tcBorders>
            <w:tcMar>
              <w:top w:w="100" w:type="dxa"/>
              <w:left w:w="100" w:type="dxa"/>
              <w:bottom w:w="100" w:type="dxa"/>
              <w:right w:w="100" w:type="dxa"/>
            </w:tcMar>
          </w:tcPr>
          <w:p w14:paraId="19328BC4" w14:textId="77777777" w:rsidR="00BF71CF" w:rsidRDefault="00751BC8">
            <w:pPr>
              <w:ind w:left="-20"/>
              <w:jc w:val="center"/>
            </w:pPr>
            <w:r>
              <w:t>Machine-learning based solution</w:t>
            </w:r>
          </w:p>
        </w:tc>
        <w:tc>
          <w:tcPr>
            <w:tcW w:w="1970" w:type="dxa"/>
            <w:tcBorders>
              <w:bottom w:val="single" w:sz="4" w:space="0" w:color="434343"/>
              <w:right w:val="single" w:sz="4" w:space="0" w:color="434343"/>
            </w:tcBorders>
            <w:tcMar>
              <w:top w:w="100" w:type="dxa"/>
              <w:left w:w="100" w:type="dxa"/>
              <w:bottom w:w="100" w:type="dxa"/>
              <w:right w:w="100" w:type="dxa"/>
            </w:tcMar>
          </w:tcPr>
          <w:p w14:paraId="4328A0D1" w14:textId="77777777" w:rsidR="00BF71CF" w:rsidRDefault="00751BC8">
            <w:pPr>
              <w:ind w:left="-20"/>
              <w:jc w:val="center"/>
            </w:pPr>
            <w:r>
              <w:t>General</w:t>
            </w:r>
          </w:p>
        </w:tc>
      </w:tr>
      <w:tr w:rsidR="00BF71CF" w14:paraId="50974525" w14:textId="77777777" w:rsidTr="00334842">
        <w:trPr>
          <w:trHeight w:val="592"/>
          <w:jc w:val="center"/>
        </w:trPr>
        <w:tc>
          <w:tcPr>
            <w:tcW w:w="1795" w:type="dxa"/>
            <w:tcBorders>
              <w:bottom w:val="single" w:sz="4" w:space="0" w:color="434343"/>
              <w:right w:val="single" w:sz="4" w:space="0" w:color="434343"/>
            </w:tcBorders>
            <w:tcMar>
              <w:top w:w="100" w:type="dxa"/>
              <w:left w:w="100" w:type="dxa"/>
              <w:bottom w:w="100" w:type="dxa"/>
              <w:right w:w="100" w:type="dxa"/>
            </w:tcMar>
          </w:tcPr>
          <w:p w14:paraId="2C694CF5" w14:textId="7BA8040B" w:rsidR="00BF71CF" w:rsidRDefault="00751BC8" w:rsidP="00334842">
            <w:pPr>
              <w:ind w:left="-20"/>
              <w:jc w:val="center"/>
              <w:rPr>
                <w:b/>
              </w:rPr>
            </w:pPr>
            <w:proofErr w:type="spellStart"/>
            <w:r>
              <w:rPr>
                <w:b/>
              </w:rPr>
              <w:t>FirmUS</w:t>
            </w:r>
            <w:r w:rsidR="00334842">
              <w:rPr>
                <w:b/>
              </w:rPr>
              <w:t>B</w:t>
            </w:r>
            <w:proofErr w:type="spellEnd"/>
            <w:r w:rsidR="00334842">
              <w:rPr>
                <w:b/>
              </w:rPr>
              <w:t xml:space="preserve"> </w:t>
            </w:r>
            <w:hyperlink w:anchor="bm19" w:history="1">
              <w:r w:rsidRPr="002C4043">
                <w:rPr>
                  <w:rStyle w:val="Hyperlink"/>
                  <w:b/>
                </w:rPr>
                <w:t>[19]</w:t>
              </w:r>
            </w:hyperlink>
          </w:p>
        </w:tc>
        <w:tc>
          <w:tcPr>
            <w:tcW w:w="1980" w:type="dxa"/>
            <w:tcBorders>
              <w:bottom w:val="single" w:sz="4" w:space="0" w:color="434343"/>
              <w:right w:val="single" w:sz="4" w:space="0" w:color="434343"/>
            </w:tcBorders>
            <w:shd w:val="clear" w:color="auto" w:fill="F2F2F2"/>
            <w:tcMar>
              <w:top w:w="100" w:type="dxa"/>
              <w:left w:w="100" w:type="dxa"/>
              <w:bottom w:w="100" w:type="dxa"/>
              <w:right w:w="100" w:type="dxa"/>
            </w:tcMar>
          </w:tcPr>
          <w:p w14:paraId="5EBA304A" w14:textId="77777777" w:rsidR="00BF71CF" w:rsidRDefault="00751BC8">
            <w:pPr>
              <w:ind w:left="-20"/>
              <w:jc w:val="center"/>
            </w:pPr>
            <w:r>
              <w:t>Host-based</w:t>
            </w:r>
          </w:p>
        </w:tc>
        <w:tc>
          <w:tcPr>
            <w:tcW w:w="3870" w:type="dxa"/>
            <w:tcBorders>
              <w:bottom w:val="single" w:sz="4" w:space="0" w:color="434343"/>
              <w:right w:val="single" w:sz="4" w:space="0" w:color="434343"/>
            </w:tcBorders>
            <w:tcMar>
              <w:top w:w="100" w:type="dxa"/>
              <w:left w:w="100" w:type="dxa"/>
              <w:bottom w:w="100" w:type="dxa"/>
              <w:right w:w="100" w:type="dxa"/>
            </w:tcMar>
          </w:tcPr>
          <w:p w14:paraId="27DB6632" w14:textId="77777777" w:rsidR="00BF71CF" w:rsidRDefault="00751BC8">
            <w:pPr>
              <w:ind w:left="-20"/>
              <w:jc w:val="center"/>
            </w:pPr>
            <w:r>
              <w:t>Vetting device firmware</w:t>
            </w:r>
          </w:p>
        </w:tc>
        <w:tc>
          <w:tcPr>
            <w:tcW w:w="1970" w:type="dxa"/>
            <w:tcBorders>
              <w:bottom w:val="single" w:sz="4" w:space="0" w:color="434343"/>
              <w:right w:val="single" w:sz="4" w:space="0" w:color="434343"/>
            </w:tcBorders>
            <w:tcMar>
              <w:top w:w="100" w:type="dxa"/>
              <w:left w:w="100" w:type="dxa"/>
              <w:bottom w:w="100" w:type="dxa"/>
              <w:right w:w="100" w:type="dxa"/>
            </w:tcMar>
          </w:tcPr>
          <w:p w14:paraId="26EC4171" w14:textId="77777777" w:rsidR="00BF71CF" w:rsidRDefault="00751BC8">
            <w:pPr>
              <w:ind w:left="-20"/>
              <w:jc w:val="center"/>
            </w:pPr>
            <w:r>
              <w:t>General</w:t>
            </w:r>
          </w:p>
        </w:tc>
      </w:tr>
      <w:tr w:rsidR="00BF71CF" w14:paraId="126D3804" w14:textId="77777777" w:rsidTr="00334842">
        <w:trPr>
          <w:trHeight w:val="430"/>
          <w:jc w:val="center"/>
        </w:trPr>
        <w:tc>
          <w:tcPr>
            <w:tcW w:w="1795" w:type="dxa"/>
            <w:tcBorders>
              <w:bottom w:val="single" w:sz="4" w:space="0" w:color="434343"/>
              <w:right w:val="single" w:sz="4" w:space="0" w:color="434343"/>
            </w:tcBorders>
            <w:tcMar>
              <w:top w:w="100" w:type="dxa"/>
              <w:left w:w="100" w:type="dxa"/>
              <w:bottom w:w="100" w:type="dxa"/>
              <w:right w:w="100" w:type="dxa"/>
            </w:tcMar>
          </w:tcPr>
          <w:p w14:paraId="1DD61EAC" w14:textId="24DDC573" w:rsidR="00BF71CF" w:rsidRDefault="00751BC8" w:rsidP="00334842">
            <w:pPr>
              <w:ind w:left="-20"/>
              <w:jc w:val="center"/>
              <w:rPr>
                <w:b/>
              </w:rPr>
            </w:pPr>
            <w:proofErr w:type="spellStart"/>
            <w:r>
              <w:rPr>
                <w:b/>
              </w:rPr>
              <w:t>U</w:t>
            </w:r>
            <w:r w:rsidR="00334842">
              <w:rPr>
                <w:b/>
              </w:rPr>
              <w:t>s</w:t>
            </w:r>
            <w:r>
              <w:rPr>
                <w:b/>
              </w:rPr>
              <w:t>crambl</w:t>
            </w:r>
            <w:r w:rsidR="00334842">
              <w:rPr>
                <w:b/>
              </w:rPr>
              <w:t>e</w:t>
            </w:r>
            <w:proofErr w:type="spellEnd"/>
            <w:r w:rsidR="00334842">
              <w:rPr>
                <w:b/>
              </w:rPr>
              <w:t xml:space="preserve"> </w:t>
            </w:r>
            <w:hyperlink w:anchor="bm20" w:history="1">
              <w:r w:rsidRPr="002C4043">
                <w:rPr>
                  <w:rStyle w:val="Hyperlink"/>
                  <w:b/>
                </w:rPr>
                <w:t>[20]</w:t>
              </w:r>
            </w:hyperlink>
          </w:p>
        </w:tc>
        <w:tc>
          <w:tcPr>
            <w:tcW w:w="1980" w:type="dxa"/>
            <w:tcBorders>
              <w:bottom w:val="single" w:sz="4" w:space="0" w:color="434343"/>
              <w:right w:val="single" w:sz="4" w:space="0" w:color="434343"/>
            </w:tcBorders>
            <w:shd w:val="clear" w:color="auto" w:fill="F2F2F2"/>
            <w:tcMar>
              <w:top w:w="100" w:type="dxa"/>
              <w:left w:w="100" w:type="dxa"/>
              <w:bottom w:w="100" w:type="dxa"/>
              <w:right w:w="100" w:type="dxa"/>
            </w:tcMar>
          </w:tcPr>
          <w:p w14:paraId="3A637072" w14:textId="77777777" w:rsidR="00BF71CF" w:rsidRDefault="00751BC8">
            <w:pPr>
              <w:ind w:left="-20"/>
              <w:jc w:val="center"/>
            </w:pPr>
            <w:r>
              <w:t>Host-based</w:t>
            </w:r>
          </w:p>
        </w:tc>
        <w:tc>
          <w:tcPr>
            <w:tcW w:w="3870" w:type="dxa"/>
            <w:tcBorders>
              <w:bottom w:val="single" w:sz="4" w:space="0" w:color="434343"/>
              <w:right w:val="single" w:sz="4" w:space="0" w:color="434343"/>
            </w:tcBorders>
            <w:tcMar>
              <w:top w:w="100" w:type="dxa"/>
              <w:left w:w="100" w:type="dxa"/>
              <w:bottom w:w="100" w:type="dxa"/>
              <w:right w:w="100" w:type="dxa"/>
            </w:tcMar>
          </w:tcPr>
          <w:p w14:paraId="13DD9597" w14:textId="77777777" w:rsidR="00BF71CF" w:rsidRDefault="00751BC8">
            <w:pPr>
              <w:ind w:left="-20"/>
              <w:jc w:val="center"/>
            </w:pPr>
            <w:r>
              <w:t>Lightweight encryption</w:t>
            </w:r>
          </w:p>
        </w:tc>
        <w:tc>
          <w:tcPr>
            <w:tcW w:w="1970" w:type="dxa"/>
            <w:tcBorders>
              <w:bottom w:val="single" w:sz="4" w:space="0" w:color="434343"/>
              <w:right w:val="single" w:sz="4" w:space="0" w:color="434343"/>
            </w:tcBorders>
            <w:tcMar>
              <w:top w:w="100" w:type="dxa"/>
              <w:left w:w="100" w:type="dxa"/>
              <w:bottom w:w="100" w:type="dxa"/>
              <w:right w:w="100" w:type="dxa"/>
            </w:tcMar>
          </w:tcPr>
          <w:p w14:paraId="36C082F8" w14:textId="77777777" w:rsidR="00BF71CF" w:rsidRDefault="00751BC8">
            <w:pPr>
              <w:ind w:left="-20"/>
              <w:jc w:val="center"/>
            </w:pPr>
            <w:r>
              <w:t>Eavesdropping</w:t>
            </w:r>
          </w:p>
        </w:tc>
      </w:tr>
      <w:tr w:rsidR="00BF71CF" w14:paraId="194FA1F5" w14:textId="77777777" w:rsidTr="00334842">
        <w:trPr>
          <w:trHeight w:val="566"/>
          <w:jc w:val="center"/>
        </w:trPr>
        <w:tc>
          <w:tcPr>
            <w:tcW w:w="1795" w:type="dxa"/>
            <w:tcBorders>
              <w:bottom w:val="single" w:sz="4" w:space="0" w:color="434343"/>
              <w:right w:val="single" w:sz="4" w:space="0" w:color="434343"/>
            </w:tcBorders>
            <w:tcMar>
              <w:top w:w="100" w:type="dxa"/>
              <w:left w:w="100" w:type="dxa"/>
              <w:bottom w:w="100" w:type="dxa"/>
              <w:right w:w="100" w:type="dxa"/>
            </w:tcMar>
          </w:tcPr>
          <w:p w14:paraId="030AB5B8" w14:textId="720134F2" w:rsidR="00BF71CF" w:rsidRDefault="00751BC8" w:rsidP="00334842">
            <w:pPr>
              <w:ind w:left="-20"/>
              <w:jc w:val="center"/>
              <w:rPr>
                <w:b/>
              </w:rPr>
            </w:pPr>
            <w:proofErr w:type="spellStart"/>
            <w:r>
              <w:rPr>
                <w:b/>
              </w:rPr>
              <w:t>USBGuard</w:t>
            </w:r>
            <w:proofErr w:type="spellEnd"/>
            <w:r w:rsidR="00334842">
              <w:rPr>
                <w:b/>
              </w:rPr>
              <w:t xml:space="preserve"> </w:t>
            </w:r>
            <w:hyperlink w:anchor="bm22" w:history="1">
              <w:r w:rsidR="00334842" w:rsidRPr="00D55D51">
                <w:rPr>
                  <w:rStyle w:val="Hyperlink"/>
                  <w:b/>
                </w:rPr>
                <w:t>[22]</w:t>
              </w:r>
            </w:hyperlink>
          </w:p>
        </w:tc>
        <w:tc>
          <w:tcPr>
            <w:tcW w:w="1980" w:type="dxa"/>
            <w:tcBorders>
              <w:bottom w:val="single" w:sz="4" w:space="0" w:color="434343"/>
              <w:right w:val="single" w:sz="4" w:space="0" w:color="434343"/>
            </w:tcBorders>
            <w:shd w:val="clear" w:color="auto" w:fill="F2F2F2"/>
            <w:tcMar>
              <w:top w:w="100" w:type="dxa"/>
              <w:left w:w="100" w:type="dxa"/>
              <w:bottom w:w="100" w:type="dxa"/>
              <w:right w:w="100" w:type="dxa"/>
            </w:tcMar>
          </w:tcPr>
          <w:p w14:paraId="4CE9F32A" w14:textId="77777777" w:rsidR="00BF71CF" w:rsidRDefault="00751BC8">
            <w:pPr>
              <w:ind w:left="-20"/>
              <w:jc w:val="center"/>
            </w:pPr>
            <w:r>
              <w:t>Host-based</w:t>
            </w:r>
          </w:p>
        </w:tc>
        <w:tc>
          <w:tcPr>
            <w:tcW w:w="3870" w:type="dxa"/>
            <w:tcBorders>
              <w:bottom w:val="single" w:sz="4" w:space="0" w:color="434343"/>
              <w:right w:val="single" w:sz="4" w:space="0" w:color="434343"/>
            </w:tcBorders>
            <w:tcMar>
              <w:top w:w="100" w:type="dxa"/>
              <w:left w:w="100" w:type="dxa"/>
              <w:bottom w:w="100" w:type="dxa"/>
              <w:right w:w="100" w:type="dxa"/>
            </w:tcMar>
          </w:tcPr>
          <w:p w14:paraId="46226940" w14:textId="77777777" w:rsidR="00BF71CF" w:rsidRDefault="00751BC8">
            <w:pPr>
              <w:ind w:left="-20"/>
              <w:jc w:val="center"/>
            </w:pPr>
            <w:r>
              <w:t>Framework for implementing USB authorization policies</w:t>
            </w:r>
          </w:p>
        </w:tc>
        <w:tc>
          <w:tcPr>
            <w:tcW w:w="1970" w:type="dxa"/>
            <w:tcBorders>
              <w:bottom w:val="single" w:sz="4" w:space="0" w:color="434343"/>
              <w:right w:val="single" w:sz="4" w:space="0" w:color="434343"/>
            </w:tcBorders>
            <w:tcMar>
              <w:top w:w="100" w:type="dxa"/>
              <w:left w:w="100" w:type="dxa"/>
              <w:bottom w:w="100" w:type="dxa"/>
              <w:right w:w="100" w:type="dxa"/>
            </w:tcMar>
          </w:tcPr>
          <w:p w14:paraId="312CA8AC" w14:textId="77777777" w:rsidR="00BF71CF" w:rsidRDefault="00751BC8">
            <w:pPr>
              <w:ind w:left="-20"/>
              <w:jc w:val="center"/>
            </w:pPr>
            <w:r>
              <w:t>Whitelisting</w:t>
            </w:r>
          </w:p>
        </w:tc>
      </w:tr>
      <w:tr w:rsidR="00BF71CF" w14:paraId="3D2D86CC" w14:textId="77777777" w:rsidTr="00334842">
        <w:trPr>
          <w:trHeight w:val="566"/>
          <w:jc w:val="center"/>
        </w:trPr>
        <w:tc>
          <w:tcPr>
            <w:tcW w:w="1795" w:type="dxa"/>
            <w:tcBorders>
              <w:bottom w:val="single" w:sz="4" w:space="0" w:color="434343"/>
              <w:right w:val="single" w:sz="4" w:space="0" w:color="434343"/>
            </w:tcBorders>
            <w:tcMar>
              <w:top w:w="100" w:type="dxa"/>
              <w:left w:w="100" w:type="dxa"/>
              <w:bottom w:w="100" w:type="dxa"/>
              <w:right w:w="100" w:type="dxa"/>
            </w:tcMar>
          </w:tcPr>
          <w:p w14:paraId="1F04F4D2" w14:textId="31AA2195" w:rsidR="00334842" w:rsidRDefault="00751BC8" w:rsidP="00334842">
            <w:pPr>
              <w:ind w:left="-20"/>
              <w:jc w:val="center"/>
              <w:rPr>
                <w:b/>
              </w:rPr>
            </w:pPr>
            <w:r>
              <w:rPr>
                <w:b/>
              </w:rPr>
              <w:t>USBProxy</w:t>
            </w:r>
            <w:r w:rsidR="00334842">
              <w:rPr>
                <w:b/>
              </w:rPr>
              <w:t xml:space="preserve"> </w:t>
            </w:r>
            <w:hyperlink w:anchor="bm21" w:history="1">
              <w:r w:rsidR="00334842" w:rsidRPr="002C4043">
                <w:rPr>
                  <w:rStyle w:val="Hyperlink"/>
                  <w:b/>
                </w:rPr>
                <w:t>[21]</w:t>
              </w:r>
            </w:hyperlink>
          </w:p>
        </w:tc>
        <w:tc>
          <w:tcPr>
            <w:tcW w:w="1980" w:type="dxa"/>
            <w:tcBorders>
              <w:bottom w:val="single" w:sz="4" w:space="0" w:color="434343"/>
              <w:right w:val="single" w:sz="4" w:space="0" w:color="434343"/>
            </w:tcBorders>
            <w:shd w:val="clear" w:color="auto" w:fill="F2F2F2"/>
            <w:tcMar>
              <w:top w:w="100" w:type="dxa"/>
              <w:left w:w="100" w:type="dxa"/>
              <w:bottom w:w="100" w:type="dxa"/>
              <w:right w:w="100" w:type="dxa"/>
            </w:tcMar>
          </w:tcPr>
          <w:p w14:paraId="1C30D457" w14:textId="77777777" w:rsidR="00BF71CF" w:rsidRDefault="00751BC8">
            <w:pPr>
              <w:ind w:left="-20"/>
              <w:jc w:val="center"/>
            </w:pPr>
            <w:r>
              <w:t>Host-based</w:t>
            </w:r>
          </w:p>
        </w:tc>
        <w:tc>
          <w:tcPr>
            <w:tcW w:w="3870" w:type="dxa"/>
            <w:tcBorders>
              <w:bottom w:val="single" w:sz="4" w:space="0" w:color="434343"/>
              <w:right w:val="single" w:sz="4" w:space="0" w:color="434343"/>
            </w:tcBorders>
            <w:tcMar>
              <w:top w:w="100" w:type="dxa"/>
              <w:left w:w="100" w:type="dxa"/>
              <w:bottom w:w="100" w:type="dxa"/>
              <w:right w:w="100" w:type="dxa"/>
            </w:tcMar>
          </w:tcPr>
          <w:p w14:paraId="184EBBFD" w14:textId="77777777" w:rsidR="00BF71CF" w:rsidRDefault="00751BC8">
            <w:pPr>
              <w:ind w:left="-20"/>
              <w:jc w:val="center"/>
            </w:pPr>
            <w:r>
              <w:t>Allows filtering of incoming USB packets via user-defined rules</w:t>
            </w:r>
          </w:p>
        </w:tc>
        <w:tc>
          <w:tcPr>
            <w:tcW w:w="1970" w:type="dxa"/>
            <w:tcBorders>
              <w:bottom w:val="single" w:sz="4" w:space="0" w:color="434343"/>
              <w:right w:val="single" w:sz="4" w:space="0" w:color="434343"/>
            </w:tcBorders>
            <w:tcMar>
              <w:top w:w="100" w:type="dxa"/>
              <w:left w:w="100" w:type="dxa"/>
              <w:bottom w:w="100" w:type="dxa"/>
              <w:right w:w="100" w:type="dxa"/>
            </w:tcMar>
          </w:tcPr>
          <w:p w14:paraId="1F8E9D19" w14:textId="77777777" w:rsidR="00BF71CF" w:rsidRDefault="00751BC8">
            <w:pPr>
              <w:ind w:left="-20"/>
              <w:jc w:val="center"/>
            </w:pPr>
            <w:r>
              <w:t>General</w:t>
            </w:r>
          </w:p>
        </w:tc>
      </w:tr>
      <w:tr w:rsidR="00BF71CF" w14:paraId="1D51905C" w14:textId="77777777" w:rsidTr="00334842">
        <w:trPr>
          <w:trHeight w:val="412"/>
          <w:jc w:val="center"/>
        </w:trPr>
        <w:tc>
          <w:tcPr>
            <w:tcW w:w="1795" w:type="dxa"/>
            <w:tcBorders>
              <w:bottom w:val="single" w:sz="4" w:space="0" w:color="434343"/>
              <w:right w:val="single" w:sz="4" w:space="0" w:color="434343"/>
            </w:tcBorders>
            <w:tcMar>
              <w:top w:w="100" w:type="dxa"/>
              <w:left w:w="100" w:type="dxa"/>
              <w:bottom w:w="100" w:type="dxa"/>
              <w:right w:w="100" w:type="dxa"/>
            </w:tcMar>
          </w:tcPr>
          <w:p w14:paraId="16991B3A" w14:textId="5084A790" w:rsidR="00BF71CF" w:rsidRDefault="00751BC8" w:rsidP="00334842">
            <w:pPr>
              <w:ind w:left="-20"/>
              <w:jc w:val="center"/>
              <w:rPr>
                <w:b/>
              </w:rPr>
            </w:pPr>
            <w:proofErr w:type="spellStart"/>
            <w:r>
              <w:rPr>
                <w:b/>
              </w:rPr>
              <w:t>Kells</w:t>
            </w:r>
            <w:proofErr w:type="spellEnd"/>
            <w:r w:rsidR="00334842">
              <w:rPr>
                <w:b/>
              </w:rPr>
              <w:t xml:space="preserve"> </w:t>
            </w:r>
            <w:hyperlink w:anchor="bm10" w:history="1">
              <w:r w:rsidRPr="002C4043">
                <w:rPr>
                  <w:rStyle w:val="Hyperlink"/>
                  <w:b/>
                </w:rPr>
                <w:t>[10]</w:t>
              </w:r>
            </w:hyperlink>
          </w:p>
        </w:tc>
        <w:tc>
          <w:tcPr>
            <w:tcW w:w="1980" w:type="dxa"/>
            <w:tcBorders>
              <w:bottom w:val="single" w:sz="4" w:space="0" w:color="434343"/>
              <w:right w:val="single" w:sz="4" w:space="0" w:color="434343"/>
            </w:tcBorders>
            <w:shd w:val="clear" w:color="auto" w:fill="F2F2F2"/>
            <w:tcMar>
              <w:top w:w="100" w:type="dxa"/>
              <w:left w:w="100" w:type="dxa"/>
              <w:bottom w:w="100" w:type="dxa"/>
              <w:right w:w="100" w:type="dxa"/>
            </w:tcMar>
          </w:tcPr>
          <w:p w14:paraId="0AB62EC1" w14:textId="77777777" w:rsidR="00BF71CF" w:rsidRDefault="00751BC8">
            <w:pPr>
              <w:ind w:left="-20"/>
              <w:jc w:val="center"/>
            </w:pPr>
            <w:r>
              <w:t>Hardware</w:t>
            </w:r>
          </w:p>
        </w:tc>
        <w:tc>
          <w:tcPr>
            <w:tcW w:w="3870" w:type="dxa"/>
            <w:tcBorders>
              <w:bottom w:val="single" w:sz="4" w:space="0" w:color="434343"/>
              <w:right w:val="single" w:sz="4" w:space="0" w:color="434343"/>
            </w:tcBorders>
            <w:tcMar>
              <w:top w:w="100" w:type="dxa"/>
              <w:left w:w="100" w:type="dxa"/>
              <w:bottom w:w="100" w:type="dxa"/>
              <w:right w:w="100" w:type="dxa"/>
            </w:tcMar>
          </w:tcPr>
          <w:p w14:paraId="0A2C5BD0" w14:textId="77777777" w:rsidR="00BF71CF" w:rsidRDefault="00751BC8">
            <w:pPr>
              <w:ind w:left="-20"/>
              <w:jc w:val="center"/>
            </w:pPr>
            <w:r>
              <w:t>Low-level USB architectural changes</w:t>
            </w:r>
          </w:p>
        </w:tc>
        <w:tc>
          <w:tcPr>
            <w:tcW w:w="1970" w:type="dxa"/>
            <w:tcBorders>
              <w:bottom w:val="single" w:sz="4" w:space="0" w:color="434343"/>
              <w:right w:val="single" w:sz="4" w:space="0" w:color="434343"/>
            </w:tcBorders>
            <w:tcMar>
              <w:top w:w="100" w:type="dxa"/>
              <w:left w:w="100" w:type="dxa"/>
              <w:bottom w:w="100" w:type="dxa"/>
              <w:right w:w="100" w:type="dxa"/>
            </w:tcMar>
          </w:tcPr>
          <w:p w14:paraId="62CAE8CB" w14:textId="77777777" w:rsidR="00BF71CF" w:rsidRDefault="00751BC8">
            <w:pPr>
              <w:ind w:left="-20"/>
              <w:jc w:val="center"/>
            </w:pPr>
            <w:r>
              <w:t>Securing USB design</w:t>
            </w:r>
          </w:p>
        </w:tc>
      </w:tr>
      <w:tr w:rsidR="00BF71CF" w14:paraId="2E91DC69" w14:textId="77777777" w:rsidTr="00334842">
        <w:trPr>
          <w:trHeight w:val="421"/>
          <w:jc w:val="center"/>
        </w:trPr>
        <w:tc>
          <w:tcPr>
            <w:tcW w:w="1795" w:type="dxa"/>
            <w:tcBorders>
              <w:bottom w:val="single" w:sz="4" w:space="0" w:color="434343"/>
              <w:right w:val="single" w:sz="4" w:space="0" w:color="434343"/>
            </w:tcBorders>
            <w:tcMar>
              <w:top w:w="100" w:type="dxa"/>
              <w:left w:w="100" w:type="dxa"/>
              <w:bottom w:w="100" w:type="dxa"/>
              <w:right w:w="100" w:type="dxa"/>
            </w:tcMar>
          </w:tcPr>
          <w:p w14:paraId="5D1BE061" w14:textId="4CF1882E" w:rsidR="00BF71CF" w:rsidRDefault="00751BC8" w:rsidP="00334842">
            <w:pPr>
              <w:ind w:left="-20"/>
              <w:jc w:val="center"/>
              <w:rPr>
                <w:b/>
              </w:rPr>
            </w:pPr>
            <w:r>
              <w:rPr>
                <w:b/>
              </w:rPr>
              <w:t>ProvUSB</w:t>
            </w:r>
            <w:r w:rsidR="00334842">
              <w:rPr>
                <w:b/>
              </w:rPr>
              <w:t xml:space="preserve"> </w:t>
            </w:r>
            <w:hyperlink w:anchor="bm11" w:history="1">
              <w:r w:rsidRPr="002C4043">
                <w:rPr>
                  <w:rStyle w:val="Hyperlink"/>
                  <w:b/>
                </w:rPr>
                <w:t>[11]</w:t>
              </w:r>
            </w:hyperlink>
          </w:p>
        </w:tc>
        <w:tc>
          <w:tcPr>
            <w:tcW w:w="1980" w:type="dxa"/>
            <w:tcBorders>
              <w:bottom w:val="single" w:sz="4" w:space="0" w:color="434343"/>
              <w:right w:val="single" w:sz="4" w:space="0" w:color="434343"/>
            </w:tcBorders>
            <w:shd w:val="clear" w:color="auto" w:fill="F2F2F2"/>
            <w:tcMar>
              <w:top w:w="100" w:type="dxa"/>
              <w:left w:w="100" w:type="dxa"/>
              <w:bottom w:w="100" w:type="dxa"/>
              <w:right w:w="100" w:type="dxa"/>
            </w:tcMar>
          </w:tcPr>
          <w:p w14:paraId="117BC39B" w14:textId="77777777" w:rsidR="00BF71CF" w:rsidRDefault="00751BC8">
            <w:pPr>
              <w:ind w:left="-20"/>
              <w:jc w:val="center"/>
            </w:pPr>
            <w:r>
              <w:t>Hardware</w:t>
            </w:r>
          </w:p>
        </w:tc>
        <w:tc>
          <w:tcPr>
            <w:tcW w:w="3870" w:type="dxa"/>
            <w:tcBorders>
              <w:bottom w:val="single" w:sz="4" w:space="0" w:color="434343"/>
              <w:right w:val="single" w:sz="4" w:space="0" w:color="434343"/>
            </w:tcBorders>
            <w:tcMar>
              <w:top w:w="100" w:type="dxa"/>
              <w:left w:w="100" w:type="dxa"/>
              <w:bottom w:w="100" w:type="dxa"/>
              <w:right w:w="100" w:type="dxa"/>
            </w:tcMar>
          </w:tcPr>
          <w:p w14:paraId="540BC708" w14:textId="77777777" w:rsidR="00BF71CF" w:rsidRDefault="00751BC8">
            <w:pPr>
              <w:ind w:left="-20"/>
              <w:jc w:val="center"/>
            </w:pPr>
            <w:r>
              <w:t>Low-level USB architectural changes</w:t>
            </w:r>
          </w:p>
        </w:tc>
        <w:tc>
          <w:tcPr>
            <w:tcW w:w="1970" w:type="dxa"/>
            <w:tcBorders>
              <w:bottom w:val="single" w:sz="4" w:space="0" w:color="434343"/>
              <w:right w:val="single" w:sz="4" w:space="0" w:color="434343"/>
            </w:tcBorders>
            <w:tcMar>
              <w:top w:w="100" w:type="dxa"/>
              <w:left w:w="100" w:type="dxa"/>
              <w:bottom w:w="100" w:type="dxa"/>
              <w:right w:w="100" w:type="dxa"/>
            </w:tcMar>
          </w:tcPr>
          <w:p w14:paraId="62DF60CF" w14:textId="77777777" w:rsidR="00BF71CF" w:rsidRDefault="00751BC8">
            <w:pPr>
              <w:ind w:left="-20"/>
              <w:jc w:val="center"/>
            </w:pPr>
            <w:r>
              <w:t>Securing USB design</w:t>
            </w:r>
          </w:p>
        </w:tc>
      </w:tr>
      <w:tr w:rsidR="00BF71CF" w14:paraId="533F0CC5" w14:textId="77777777" w:rsidTr="00334842">
        <w:trPr>
          <w:trHeight w:val="566"/>
          <w:jc w:val="center"/>
        </w:trPr>
        <w:tc>
          <w:tcPr>
            <w:tcW w:w="1795" w:type="dxa"/>
            <w:tcBorders>
              <w:bottom w:val="single" w:sz="4" w:space="0" w:color="434343"/>
              <w:right w:val="single" w:sz="4" w:space="0" w:color="434343"/>
            </w:tcBorders>
            <w:tcMar>
              <w:top w:w="100" w:type="dxa"/>
              <w:left w:w="100" w:type="dxa"/>
              <w:bottom w:w="100" w:type="dxa"/>
              <w:right w:w="100" w:type="dxa"/>
            </w:tcMar>
          </w:tcPr>
          <w:p w14:paraId="2CC1819C" w14:textId="72D944DD" w:rsidR="00BF71CF" w:rsidRDefault="00751BC8" w:rsidP="00334842">
            <w:pPr>
              <w:ind w:left="-20"/>
              <w:jc w:val="center"/>
              <w:rPr>
                <w:b/>
              </w:rPr>
            </w:pPr>
            <w:r>
              <w:rPr>
                <w:b/>
              </w:rPr>
              <w:t>DeviceVeil</w:t>
            </w:r>
            <w:r w:rsidR="00334842">
              <w:rPr>
                <w:b/>
              </w:rPr>
              <w:t xml:space="preserve"> </w:t>
            </w:r>
            <w:hyperlink w:anchor="bm7" w:history="1">
              <w:r w:rsidRPr="00876054">
                <w:rPr>
                  <w:rStyle w:val="Hyperlink"/>
                  <w:b/>
                </w:rPr>
                <w:t>[7]</w:t>
              </w:r>
            </w:hyperlink>
          </w:p>
        </w:tc>
        <w:tc>
          <w:tcPr>
            <w:tcW w:w="1980" w:type="dxa"/>
            <w:tcBorders>
              <w:bottom w:val="single" w:sz="4" w:space="0" w:color="434343"/>
              <w:right w:val="single" w:sz="4" w:space="0" w:color="434343"/>
            </w:tcBorders>
            <w:shd w:val="clear" w:color="auto" w:fill="F2F2F2"/>
            <w:tcMar>
              <w:top w:w="100" w:type="dxa"/>
              <w:left w:w="100" w:type="dxa"/>
              <w:bottom w:w="100" w:type="dxa"/>
              <w:right w:w="100" w:type="dxa"/>
            </w:tcMar>
          </w:tcPr>
          <w:p w14:paraId="169612DE" w14:textId="77777777" w:rsidR="00BF71CF" w:rsidRDefault="00751BC8">
            <w:pPr>
              <w:ind w:left="-20"/>
              <w:jc w:val="center"/>
            </w:pPr>
            <w:r>
              <w:t>Hybrid</w:t>
            </w:r>
          </w:p>
          <w:p w14:paraId="165E9648" w14:textId="77777777" w:rsidR="00BF71CF" w:rsidRDefault="00751BC8">
            <w:pPr>
              <w:ind w:left="-20"/>
              <w:jc w:val="center"/>
            </w:pPr>
            <w:r>
              <w:t>(Host-based and Hardware)</w:t>
            </w:r>
          </w:p>
        </w:tc>
        <w:tc>
          <w:tcPr>
            <w:tcW w:w="3870" w:type="dxa"/>
            <w:tcBorders>
              <w:bottom w:val="single" w:sz="4" w:space="0" w:color="434343"/>
              <w:right w:val="single" w:sz="4" w:space="0" w:color="434343"/>
            </w:tcBorders>
            <w:tcMar>
              <w:top w:w="100" w:type="dxa"/>
              <w:left w:w="100" w:type="dxa"/>
              <w:bottom w:w="100" w:type="dxa"/>
              <w:right w:w="100" w:type="dxa"/>
            </w:tcMar>
          </w:tcPr>
          <w:p w14:paraId="45B81482" w14:textId="77777777" w:rsidR="00BF71CF" w:rsidRDefault="00751BC8">
            <w:pPr>
              <w:ind w:left="-20"/>
              <w:jc w:val="center"/>
            </w:pPr>
            <w:r>
              <w:t>A modified PUF IC attached to USB peripheral</w:t>
            </w:r>
          </w:p>
        </w:tc>
        <w:tc>
          <w:tcPr>
            <w:tcW w:w="1970" w:type="dxa"/>
            <w:tcBorders>
              <w:bottom w:val="single" w:sz="4" w:space="0" w:color="434343"/>
              <w:right w:val="single" w:sz="4" w:space="0" w:color="434343"/>
            </w:tcBorders>
            <w:tcMar>
              <w:top w:w="100" w:type="dxa"/>
              <w:left w:w="100" w:type="dxa"/>
              <w:bottom w:w="100" w:type="dxa"/>
              <w:right w:w="100" w:type="dxa"/>
            </w:tcMar>
          </w:tcPr>
          <w:p w14:paraId="41F79C96" w14:textId="77777777" w:rsidR="00BF71CF" w:rsidRDefault="00751BC8">
            <w:pPr>
              <w:ind w:left="-20"/>
              <w:jc w:val="center"/>
            </w:pPr>
            <w:r>
              <w:t>Bi-directional authentication</w:t>
            </w:r>
          </w:p>
        </w:tc>
      </w:tr>
      <w:tr w:rsidR="00BF71CF" w14:paraId="7403122A" w14:textId="77777777" w:rsidTr="00334842">
        <w:trPr>
          <w:trHeight w:val="566"/>
          <w:jc w:val="center"/>
        </w:trPr>
        <w:tc>
          <w:tcPr>
            <w:tcW w:w="1795" w:type="dxa"/>
            <w:tcBorders>
              <w:bottom w:val="single" w:sz="4" w:space="0" w:color="434343"/>
              <w:right w:val="single" w:sz="4" w:space="0" w:color="434343"/>
            </w:tcBorders>
            <w:tcMar>
              <w:top w:w="100" w:type="dxa"/>
              <w:left w:w="100" w:type="dxa"/>
              <w:bottom w:w="100" w:type="dxa"/>
              <w:right w:w="100" w:type="dxa"/>
            </w:tcMar>
          </w:tcPr>
          <w:p w14:paraId="34D9B915" w14:textId="6174AA5E" w:rsidR="00BF71CF" w:rsidRDefault="00751BC8" w:rsidP="00334842">
            <w:pPr>
              <w:ind w:left="-20"/>
              <w:jc w:val="center"/>
              <w:rPr>
                <w:b/>
              </w:rPr>
            </w:pPr>
            <w:r>
              <w:rPr>
                <w:b/>
              </w:rPr>
              <w:t>Cinch</w:t>
            </w:r>
            <w:r w:rsidR="00334842">
              <w:rPr>
                <w:b/>
              </w:rPr>
              <w:t xml:space="preserve"> </w:t>
            </w:r>
            <w:hyperlink w:anchor="bm17" w:history="1">
              <w:r w:rsidRPr="002C4043">
                <w:rPr>
                  <w:rStyle w:val="Hyperlink"/>
                  <w:b/>
                </w:rPr>
                <w:t>[17]</w:t>
              </w:r>
            </w:hyperlink>
          </w:p>
        </w:tc>
        <w:tc>
          <w:tcPr>
            <w:tcW w:w="1980" w:type="dxa"/>
            <w:tcBorders>
              <w:bottom w:val="single" w:sz="4" w:space="0" w:color="434343"/>
              <w:right w:val="single" w:sz="4" w:space="0" w:color="434343"/>
            </w:tcBorders>
            <w:shd w:val="clear" w:color="auto" w:fill="F2F2F2"/>
            <w:tcMar>
              <w:top w:w="100" w:type="dxa"/>
              <w:left w:w="100" w:type="dxa"/>
              <w:bottom w:w="100" w:type="dxa"/>
              <w:right w:w="100" w:type="dxa"/>
            </w:tcMar>
          </w:tcPr>
          <w:p w14:paraId="1F9E3A77" w14:textId="77777777" w:rsidR="00BF71CF" w:rsidRDefault="00751BC8">
            <w:pPr>
              <w:ind w:left="-20"/>
              <w:jc w:val="center"/>
            </w:pPr>
            <w:r>
              <w:t>Middleware</w:t>
            </w:r>
          </w:p>
        </w:tc>
        <w:tc>
          <w:tcPr>
            <w:tcW w:w="3870" w:type="dxa"/>
            <w:tcBorders>
              <w:bottom w:val="single" w:sz="4" w:space="0" w:color="434343"/>
              <w:right w:val="single" w:sz="4" w:space="0" w:color="434343"/>
            </w:tcBorders>
            <w:tcMar>
              <w:top w:w="100" w:type="dxa"/>
              <w:left w:w="100" w:type="dxa"/>
              <w:bottom w:w="100" w:type="dxa"/>
              <w:right w:w="100" w:type="dxa"/>
            </w:tcMar>
          </w:tcPr>
          <w:p w14:paraId="1435A6EC" w14:textId="77777777" w:rsidR="00BF71CF" w:rsidRDefault="00751BC8">
            <w:pPr>
              <w:ind w:left="-20"/>
              <w:jc w:val="center"/>
            </w:pPr>
            <w:r>
              <w:t>Attaches peripherals to a logically separate machine with an interposition layer.</w:t>
            </w:r>
          </w:p>
        </w:tc>
        <w:tc>
          <w:tcPr>
            <w:tcW w:w="1970" w:type="dxa"/>
            <w:tcBorders>
              <w:bottom w:val="single" w:sz="4" w:space="0" w:color="434343"/>
              <w:right w:val="single" w:sz="4" w:space="0" w:color="434343"/>
            </w:tcBorders>
            <w:tcMar>
              <w:top w:w="100" w:type="dxa"/>
              <w:left w:w="100" w:type="dxa"/>
              <w:bottom w:w="100" w:type="dxa"/>
              <w:right w:w="100" w:type="dxa"/>
            </w:tcMar>
          </w:tcPr>
          <w:p w14:paraId="69516E58" w14:textId="77777777" w:rsidR="00BF71CF" w:rsidRDefault="00751BC8">
            <w:pPr>
              <w:ind w:left="-20"/>
              <w:jc w:val="center"/>
            </w:pPr>
            <w:r>
              <w:t>General</w:t>
            </w:r>
          </w:p>
        </w:tc>
      </w:tr>
      <w:tr w:rsidR="00BF71CF" w14:paraId="32DB23EC" w14:textId="77777777" w:rsidTr="00334842">
        <w:trPr>
          <w:trHeight w:val="340"/>
          <w:jc w:val="center"/>
        </w:trPr>
        <w:tc>
          <w:tcPr>
            <w:tcW w:w="1795" w:type="dxa"/>
            <w:tcBorders>
              <w:bottom w:val="single" w:sz="4" w:space="0" w:color="434343"/>
              <w:right w:val="single" w:sz="4" w:space="0" w:color="434343"/>
            </w:tcBorders>
            <w:tcMar>
              <w:top w:w="100" w:type="dxa"/>
              <w:left w:w="100" w:type="dxa"/>
              <w:bottom w:w="100" w:type="dxa"/>
              <w:right w:w="100" w:type="dxa"/>
            </w:tcMar>
          </w:tcPr>
          <w:p w14:paraId="34DCBA30" w14:textId="158FED50" w:rsidR="00BF71CF" w:rsidRDefault="00751BC8" w:rsidP="00334842">
            <w:pPr>
              <w:ind w:left="-20"/>
              <w:jc w:val="center"/>
              <w:rPr>
                <w:b/>
              </w:rPr>
            </w:pPr>
            <w:r>
              <w:rPr>
                <w:b/>
              </w:rPr>
              <w:t>SandUSB</w:t>
            </w:r>
            <w:r w:rsidR="00334842">
              <w:rPr>
                <w:b/>
              </w:rPr>
              <w:t xml:space="preserve"> </w:t>
            </w:r>
            <w:hyperlink w:anchor="bm12" w:history="1">
              <w:r w:rsidRPr="002C4043">
                <w:rPr>
                  <w:rStyle w:val="Hyperlink"/>
                  <w:b/>
                </w:rPr>
                <w:t>[12]</w:t>
              </w:r>
            </w:hyperlink>
          </w:p>
        </w:tc>
        <w:tc>
          <w:tcPr>
            <w:tcW w:w="1980" w:type="dxa"/>
            <w:tcBorders>
              <w:bottom w:val="single" w:sz="4" w:space="0" w:color="434343"/>
              <w:right w:val="single" w:sz="4" w:space="0" w:color="434343"/>
            </w:tcBorders>
            <w:shd w:val="clear" w:color="auto" w:fill="F2F2F2"/>
            <w:tcMar>
              <w:top w:w="100" w:type="dxa"/>
              <w:left w:w="100" w:type="dxa"/>
              <w:bottom w:w="100" w:type="dxa"/>
              <w:right w:w="100" w:type="dxa"/>
            </w:tcMar>
          </w:tcPr>
          <w:p w14:paraId="12DF90B1" w14:textId="77777777" w:rsidR="00BF71CF" w:rsidRDefault="00751BC8">
            <w:pPr>
              <w:ind w:left="-20"/>
              <w:jc w:val="center"/>
            </w:pPr>
            <w:r>
              <w:t>Middleware</w:t>
            </w:r>
          </w:p>
        </w:tc>
        <w:tc>
          <w:tcPr>
            <w:tcW w:w="3870" w:type="dxa"/>
            <w:tcBorders>
              <w:bottom w:val="single" w:sz="4" w:space="0" w:color="434343"/>
              <w:right w:val="single" w:sz="4" w:space="0" w:color="434343"/>
            </w:tcBorders>
            <w:tcMar>
              <w:top w:w="100" w:type="dxa"/>
              <w:left w:w="100" w:type="dxa"/>
              <w:bottom w:w="100" w:type="dxa"/>
              <w:right w:w="100" w:type="dxa"/>
            </w:tcMar>
          </w:tcPr>
          <w:p w14:paraId="25BE9432" w14:textId="77777777" w:rsidR="00BF71CF" w:rsidRDefault="00751BC8">
            <w:pPr>
              <w:ind w:left="-20"/>
              <w:jc w:val="center"/>
            </w:pPr>
            <w:r>
              <w:t>Relaying USB packets from USB to PC</w:t>
            </w:r>
          </w:p>
        </w:tc>
        <w:tc>
          <w:tcPr>
            <w:tcW w:w="1970" w:type="dxa"/>
            <w:tcBorders>
              <w:bottom w:val="single" w:sz="4" w:space="0" w:color="434343"/>
              <w:right w:val="single" w:sz="4" w:space="0" w:color="434343"/>
            </w:tcBorders>
            <w:tcMar>
              <w:top w:w="100" w:type="dxa"/>
              <w:left w:w="100" w:type="dxa"/>
              <w:bottom w:w="100" w:type="dxa"/>
              <w:right w:w="100" w:type="dxa"/>
            </w:tcMar>
          </w:tcPr>
          <w:p w14:paraId="1B47F6FE" w14:textId="77777777" w:rsidR="00BF71CF" w:rsidRDefault="00751BC8">
            <w:pPr>
              <w:ind w:left="-20"/>
              <w:jc w:val="center"/>
            </w:pPr>
            <w:r>
              <w:t>General</w:t>
            </w:r>
          </w:p>
        </w:tc>
      </w:tr>
      <w:tr w:rsidR="00BF71CF" w14:paraId="431BA7EA" w14:textId="77777777" w:rsidTr="00334842">
        <w:trPr>
          <w:trHeight w:val="566"/>
          <w:jc w:val="center"/>
        </w:trPr>
        <w:tc>
          <w:tcPr>
            <w:tcW w:w="1795" w:type="dxa"/>
            <w:tcBorders>
              <w:bottom w:val="single" w:sz="4" w:space="0" w:color="434343"/>
              <w:right w:val="single" w:sz="4" w:space="0" w:color="434343"/>
            </w:tcBorders>
            <w:tcMar>
              <w:top w:w="100" w:type="dxa"/>
              <w:left w:w="100" w:type="dxa"/>
              <w:bottom w:w="100" w:type="dxa"/>
              <w:right w:w="100" w:type="dxa"/>
            </w:tcMar>
          </w:tcPr>
          <w:p w14:paraId="1BFDF0AD" w14:textId="1D590C4A" w:rsidR="00BF71CF" w:rsidRDefault="00751BC8" w:rsidP="00334842">
            <w:pPr>
              <w:ind w:left="-20"/>
              <w:jc w:val="center"/>
              <w:rPr>
                <w:b/>
              </w:rPr>
            </w:pPr>
            <w:r>
              <w:rPr>
                <w:b/>
              </w:rPr>
              <w:t>USBWall</w:t>
            </w:r>
            <w:r w:rsidR="00334842">
              <w:rPr>
                <w:b/>
              </w:rPr>
              <w:t xml:space="preserve"> </w:t>
            </w:r>
            <w:hyperlink w:anchor="bm13" w:history="1">
              <w:r w:rsidRPr="002C4043">
                <w:rPr>
                  <w:rStyle w:val="Hyperlink"/>
                  <w:b/>
                </w:rPr>
                <w:t>[13]</w:t>
              </w:r>
            </w:hyperlink>
          </w:p>
        </w:tc>
        <w:tc>
          <w:tcPr>
            <w:tcW w:w="1980" w:type="dxa"/>
            <w:tcBorders>
              <w:bottom w:val="single" w:sz="4" w:space="0" w:color="434343"/>
              <w:right w:val="single" w:sz="4" w:space="0" w:color="434343"/>
            </w:tcBorders>
            <w:shd w:val="clear" w:color="auto" w:fill="F2F2F2"/>
            <w:tcMar>
              <w:top w:w="100" w:type="dxa"/>
              <w:left w:w="100" w:type="dxa"/>
              <w:bottom w:w="100" w:type="dxa"/>
              <w:right w:w="100" w:type="dxa"/>
            </w:tcMar>
          </w:tcPr>
          <w:p w14:paraId="7806CB73" w14:textId="77777777" w:rsidR="00BF71CF" w:rsidRDefault="00751BC8">
            <w:pPr>
              <w:ind w:left="-20"/>
              <w:jc w:val="center"/>
            </w:pPr>
            <w:r>
              <w:t>Middleware</w:t>
            </w:r>
          </w:p>
        </w:tc>
        <w:tc>
          <w:tcPr>
            <w:tcW w:w="3870" w:type="dxa"/>
            <w:tcBorders>
              <w:bottom w:val="single" w:sz="4" w:space="0" w:color="434343"/>
              <w:right w:val="single" w:sz="4" w:space="0" w:color="434343"/>
            </w:tcBorders>
            <w:tcMar>
              <w:top w:w="100" w:type="dxa"/>
              <w:left w:w="100" w:type="dxa"/>
              <w:bottom w:w="100" w:type="dxa"/>
              <w:right w:w="100" w:type="dxa"/>
            </w:tcMar>
          </w:tcPr>
          <w:p w14:paraId="37B7FA3B" w14:textId="77777777" w:rsidR="00BF71CF" w:rsidRDefault="00751BC8">
            <w:pPr>
              <w:ind w:left="-20"/>
              <w:jc w:val="center"/>
            </w:pPr>
            <w:r>
              <w:t>Runs USBProxy as on a physical middleware</w:t>
            </w:r>
          </w:p>
        </w:tc>
        <w:tc>
          <w:tcPr>
            <w:tcW w:w="1970" w:type="dxa"/>
            <w:tcBorders>
              <w:bottom w:val="single" w:sz="4" w:space="0" w:color="434343"/>
              <w:right w:val="single" w:sz="4" w:space="0" w:color="434343"/>
            </w:tcBorders>
            <w:tcMar>
              <w:top w:w="100" w:type="dxa"/>
              <w:left w:w="100" w:type="dxa"/>
              <w:bottom w:w="100" w:type="dxa"/>
              <w:right w:w="100" w:type="dxa"/>
            </w:tcMar>
          </w:tcPr>
          <w:p w14:paraId="2807823A" w14:textId="77777777" w:rsidR="00BF71CF" w:rsidRDefault="00751BC8">
            <w:pPr>
              <w:ind w:left="-20"/>
              <w:jc w:val="center"/>
            </w:pPr>
            <w:r>
              <w:t>General</w:t>
            </w:r>
          </w:p>
        </w:tc>
      </w:tr>
      <w:tr w:rsidR="00BF71CF" w14:paraId="6F7337EB" w14:textId="77777777" w:rsidTr="00334842">
        <w:trPr>
          <w:trHeight w:val="566"/>
          <w:jc w:val="center"/>
        </w:trPr>
        <w:tc>
          <w:tcPr>
            <w:tcW w:w="1795" w:type="dxa"/>
            <w:tcBorders>
              <w:bottom w:val="single" w:sz="4" w:space="0" w:color="434343"/>
              <w:right w:val="single" w:sz="4" w:space="0" w:color="434343"/>
            </w:tcBorders>
            <w:tcMar>
              <w:top w:w="100" w:type="dxa"/>
              <w:left w:w="100" w:type="dxa"/>
              <w:bottom w:w="100" w:type="dxa"/>
              <w:right w:w="100" w:type="dxa"/>
            </w:tcMar>
          </w:tcPr>
          <w:p w14:paraId="1705825E" w14:textId="381E9510" w:rsidR="00BF71CF" w:rsidRDefault="00751BC8" w:rsidP="00334842">
            <w:pPr>
              <w:ind w:left="-20"/>
              <w:jc w:val="center"/>
              <w:rPr>
                <w:b/>
              </w:rPr>
            </w:pPr>
            <w:proofErr w:type="spellStart"/>
            <w:r>
              <w:rPr>
                <w:b/>
              </w:rPr>
              <w:t>USBCheckIn</w:t>
            </w:r>
            <w:proofErr w:type="spellEnd"/>
            <w:r w:rsidR="00334842">
              <w:rPr>
                <w:b/>
              </w:rPr>
              <w:t xml:space="preserve"> </w:t>
            </w:r>
            <w:hyperlink w:anchor="bm14" w:history="1">
              <w:r w:rsidRPr="002C4043">
                <w:rPr>
                  <w:rStyle w:val="Hyperlink"/>
                  <w:b/>
                </w:rPr>
                <w:t>[14]</w:t>
              </w:r>
            </w:hyperlink>
          </w:p>
        </w:tc>
        <w:tc>
          <w:tcPr>
            <w:tcW w:w="1980" w:type="dxa"/>
            <w:tcBorders>
              <w:bottom w:val="single" w:sz="4" w:space="0" w:color="434343"/>
              <w:right w:val="single" w:sz="4" w:space="0" w:color="434343"/>
            </w:tcBorders>
            <w:shd w:val="clear" w:color="auto" w:fill="F2F2F2"/>
            <w:tcMar>
              <w:top w:w="100" w:type="dxa"/>
              <w:left w:w="100" w:type="dxa"/>
              <w:bottom w:w="100" w:type="dxa"/>
              <w:right w:w="100" w:type="dxa"/>
            </w:tcMar>
          </w:tcPr>
          <w:p w14:paraId="49671921" w14:textId="77777777" w:rsidR="00BF71CF" w:rsidRDefault="00751BC8">
            <w:pPr>
              <w:ind w:left="-20"/>
              <w:jc w:val="center"/>
            </w:pPr>
            <w:r>
              <w:t>Middleware</w:t>
            </w:r>
          </w:p>
        </w:tc>
        <w:tc>
          <w:tcPr>
            <w:tcW w:w="3870" w:type="dxa"/>
            <w:tcBorders>
              <w:bottom w:val="single" w:sz="4" w:space="0" w:color="434343"/>
              <w:right w:val="single" w:sz="4" w:space="0" w:color="434343"/>
            </w:tcBorders>
            <w:tcMar>
              <w:top w:w="100" w:type="dxa"/>
              <w:left w:w="100" w:type="dxa"/>
              <w:bottom w:w="100" w:type="dxa"/>
              <w:right w:w="100" w:type="dxa"/>
            </w:tcMar>
          </w:tcPr>
          <w:p w14:paraId="133BDDAF" w14:textId="77777777" w:rsidR="00BF71CF" w:rsidRDefault="00751BC8">
            <w:pPr>
              <w:ind w:left="-20"/>
              <w:jc w:val="center"/>
            </w:pPr>
            <w:r>
              <w:t>Forcing user interaction to verify integrity of device</w:t>
            </w:r>
          </w:p>
        </w:tc>
        <w:tc>
          <w:tcPr>
            <w:tcW w:w="1970" w:type="dxa"/>
            <w:tcBorders>
              <w:bottom w:val="single" w:sz="4" w:space="0" w:color="434343"/>
              <w:right w:val="single" w:sz="4" w:space="0" w:color="434343"/>
            </w:tcBorders>
            <w:tcMar>
              <w:top w:w="100" w:type="dxa"/>
              <w:left w:w="100" w:type="dxa"/>
              <w:bottom w:w="100" w:type="dxa"/>
              <w:right w:w="100" w:type="dxa"/>
            </w:tcMar>
          </w:tcPr>
          <w:p w14:paraId="7AB43C1E" w14:textId="77777777" w:rsidR="00BF71CF" w:rsidRDefault="00751BC8">
            <w:pPr>
              <w:ind w:left="-20"/>
              <w:jc w:val="center"/>
            </w:pPr>
            <w:r>
              <w:t>Spoofing</w:t>
            </w:r>
          </w:p>
        </w:tc>
      </w:tr>
    </w:tbl>
    <w:p w14:paraId="725665BB" w14:textId="14FAB2EA" w:rsidR="00BF71CF" w:rsidRPr="000D4096" w:rsidRDefault="00541803" w:rsidP="000D4096">
      <w:pPr>
        <w:spacing w:after="160" w:line="259" w:lineRule="auto"/>
        <w:ind w:right="-334" w:hanging="270"/>
        <w:jc w:val="center"/>
      </w:pPr>
      <w:bookmarkStart w:id="53" w:name="table2"/>
      <w:r w:rsidRPr="000D4096">
        <w:t>(</w:t>
      </w:r>
      <w:r w:rsidR="00751BC8" w:rsidRPr="000D4096">
        <w:t xml:space="preserve">Table </w:t>
      </w:r>
      <w:r w:rsidR="003068A5">
        <w:t>2</w:t>
      </w:r>
      <w:r w:rsidR="00751BC8" w:rsidRPr="000D4096">
        <w:t xml:space="preserve">: </w:t>
      </w:r>
      <w:bookmarkStart w:id="54" w:name="_Hlk32106002"/>
      <w:r w:rsidR="00751BC8" w:rsidRPr="000D4096">
        <w:t>Classifying some of the related USB defenses as well as a summary of their techniques</w:t>
      </w:r>
      <w:bookmarkEnd w:id="54"/>
      <w:r w:rsidRPr="000D4096">
        <w:t>)</w:t>
      </w:r>
    </w:p>
    <w:bookmarkEnd w:id="53"/>
    <w:p w14:paraId="46042D4D" w14:textId="294AC25C" w:rsidR="002F54DD" w:rsidRDefault="002F54DD" w:rsidP="0091182C">
      <w:pPr>
        <w:spacing w:after="160" w:line="259" w:lineRule="auto"/>
        <w:jc w:val="center"/>
        <w:rPr>
          <w:sz w:val="18"/>
          <w:szCs w:val="18"/>
        </w:rPr>
      </w:pPr>
    </w:p>
    <w:p w14:paraId="340EFFAA" w14:textId="37EF7F0D" w:rsidR="002F54DD" w:rsidRDefault="002F54DD" w:rsidP="0091182C">
      <w:pPr>
        <w:spacing w:after="160" w:line="259" w:lineRule="auto"/>
        <w:jc w:val="center"/>
      </w:pPr>
    </w:p>
    <w:p w14:paraId="79E9E0DF" w14:textId="1C64D256" w:rsidR="009D10BC" w:rsidRDefault="009D10BC" w:rsidP="0091182C">
      <w:pPr>
        <w:spacing w:after="160" w:line="259" w:lineRule="auto"/>
        <w:jc w:val="center"/>
      </w:pPr>
    </w:p>
    <w:p w14:paraId="62E5E284" w14:textId="282FC16A" w:rsidR="009D10BC" w:rsidRDefault="009D10BC" w:rsidP="0091182C">
      <w:pPr>
        <w:spacing w:after="160" w:line="259" w:lineRule="auto"/>
        <w:jc w:val="center"/>
      </w:pPr>
    </w:p>
    <w:p w14:paraId="19D8E66C" w14:textId="2C76A30C" w:rsidR="009A49D3" w:rsidRDefault="009D10BC" w:rsidP="009A49D3">
      <w:pPr>
        <w:spacing w:after="160" w:line="259" w:lineRule="auto"/>
        <w:rPr>
          <w:color w:val="45818E"/>
        </w:rPr>
      </w:pPr>
      <w:r>
        <w:lastRenderedPageBreak/>
        <w:t xml:space="preserve">The following table (Table 3) summarizes the existing and desirable features from various related work of different classifications and techniques. </w:t>
      </w:r>
      <w:r w:rsidR="009A49D3">
        <w:t xml:space="preserve">Those will be explained </w:t>
      </w:r>
      <w:r w:rsidR="00422169">
        <w:t xml:space="preserve">in detail </w:t>
      </w:r>
      <w:r w:rsidR="009A49D3">
        <w:t>in the following chapter.</w:t>
      </w:r>
    </w:p>
    <w:p w14:paraId="55774813" w14:textId="02A7C3E5" w:rsidR="00334842" w:rsidRPr="002F54DD" w:rsidRDefault="00334842" w:rsidP="002F54DD">
      <w:pPr>
        <w:rPr>
          <w:sz w:val="18"/>
          <w:szCs w:val="18"/>
        </w:rPr>
        <w:sectPr w:rsidR="00334842" w:rsidRPr="002F54DD" w:rsidSect="006F4EF3">
          <w:type w:val="continuous"/>
          <w:pgSz w:w="11906" w:h="16838" w:code="9"/>
          <w:pgMar w:top="1440" w:right="1440" w:bottom="1440" w:left="1440" w:header="720" w:footer="720" w:gutter="0"/>
          <w:cols w:space="720"/>
          <w:titlePg/>
          <w:docGrid w:linePitch="299"/>
        </w:sectPr>
      </w:pPr>
    </w:p>
    <w:tbl>
      <w:tblPr>
        <w:tblStyle w:val="TableGrid"/>
        <w:tblW w:w="9005" w:type="dxa"/>
        <w:jc w:val="center"/>
        <w:tblLayout w:type="fixed"/>
        <w:tblLook w:val="0600" w:firstRow="0" w:lastRow="0" w:firstColumn="0" w:lastColumn="0" w:noHBand="1" w:noVBand="1"/>
      </w:tblPr>
      <w:tblGrid>
        <w:gridCol w:w="1895"/>
        <w:gridCol w:w="1146"/>
        <w:gridCol w:w="1246"/>
        <w:gridCol w:w="1028"/>
        <w:gridCol w:w="1260"/>
        <w:gridCol w:w="1260"/>
        <w:gridCol w:w="1170"/>
      </w:tblGrid>
      <w:tr w:rsidR="006C3F29" w:rsidRPr="0031145D" w14:paraId="728ADC73" w14:textId="222D3714" w:rsidTr="00D360A6">
        <w:trPr>
          <w:trHeight w:val="794"/>
          <w:jc w:val="center"/>
        </w:trPr>
        <w:tc>
          <w:tcPr>
            <w:tcW w:w="1895" w:type="dxa"/>
            <w:shd w:val="clear" w:color="auto" w:fill="F2F2F2" w:themeFill="background1" w:themeFillShade="F2"/>
          </w:tcPr>
          <w:p w14:paraId="28AB596A" w14:textId="35E60C6B" w:rsidR="006C3F29" w:rsidRPr="00334842" w:rsidRDefault="006C3F29" w:rsidP="00760F6C">
            <w:pPr>
              <w:jc w:val="center"/>
              <w:rPr>
                <w:b/>
                <w:bCs/>
                <w:sz w:val="20"/>
                <w:szCs w:val="20"/>
              </w:rPr>
            </w:pPr>
            <w:bookmarkStart w:id="55" w:name="_Hlk31933733"/>
            <w:r w:rsidRPr="00334842">
              <w:rPr>
                <w:b/>
                <w:bCs/>
                <w:sz w:val="20"/>
                <w:szCs w:val="20"/>
              </w:rPr>
              <w:t>Feature</w:t>
            </w:r>
          </w:p>
        </w:tc>
        <w:tc>
          <w:tcPr>
            <w:tcW w:w="1146" w:type="dxa"/>
            <w:shd w:val="clear" w:color="auto" w:fill="F2F2F2" w:themeFill="background1" w:themeFillShade="F2"/>
          </w:tcPr>
          <w:p w14:paraId="023401E3" w14:textId="77777777" w:rsidR="006C3F29" w:rsidRPr="00334842" w:rsidRDefault="006C3F29" w:rsidP="00760F6C">
            <w:pPr>
              <w:jc w:val="center"/>
              <w:rPr>
                <w:rFonts w:ascii="Arial Unicode MS" w:eastAsia="Arial Unicode MS" w:hAnsi="Arial Unicode MS" w:cs="Arial Unicode MS"/>
                <w:b/>
                <w:bCs/>
                <w:sz w:val="20"/>
                <w:szCs w:val="20"/>
              </w:rPr>
            </w:pPr>
            <w:r w:rsidRPr="00334842">
              <w:rPr>
                <w:rFonts w:ascii="Arial Unicode MS" w:eastAsia="Arial Unicode MS" w:hAnsi="Arial Unicode MS" w:cs="Arial Unicode MS"/>
                <w:b/>
                <w:bCs/>
                <w:sz w:val="20"/>
                <w:szCs w:val="20"/>
              </w:rPr>
              <w:t>SandUSB</w:t>
            </w:r>
          </w:p>
          <w:p w14:paraId="50920BBA" w14:textId="60C13236" w:rsidR="006C3F29" w:rsidRPr="00334842" w:rsidRDefault="006C3F29" w:rsidP="00760F6C">
            <w:pPr>
              <w:jc w:val="center"/>
              <w:rPr>
                <w:rFonts w:ascii="Arial Unicode MS" w:eastAsia="Arial Unicode MS" w:hAnsi="Arial Unicode MS" w:cs="Arial Unicode MS"/>
                <w:b/>
                <w:bCs/>
                <w:sz w:val="20"/>
                <w:szCs w:val="20"/>
                <w:highlight w:val="white"/>
              </w:rPr>
            </w:pPr>
            <w:hyperlink w:anchor="bm12" w:history="1">
              <w:r w:rsidRPr="002C4043">
                <w:rPr>
                  <w:rStyle w:val="Hyperlink"/>
                  <w:rFonts w:ascii="Arial Unicode MS" w:eastAsia="Arial Unicode MS" w:hAnsi="Arial Unicode MS" w:cs="Arial Unicode MS"/>
                  <w:b/>
                  <w:bCs/>
                  <w:sz w:val="20"/>
                  <w:szCs w:val="20"/>
                </w:rPr>
                <w:t>[12]</w:t>
              </w:r>
            </w:hyperlink>
          </w:p>
        </w:tc>
        <w:tc>
          <w:tcPr>
            <w:tcW w:w="1246" w:type="dxa"/>
            <w:shd w:val="clear" w:color="auto" w:fill="F2F2F2" w:themeFill="background1" w:themeFillShade="F2"/>
          </w:tcPr>
          <w:p w14:paraId="3A4B2F8A" w14:textId="77777777" w:rsidR="006C3F29" w:rsidRPr="00334842" w:rsidRDefault="006C3F29" w:rsidP="00760F6C">
            <w:pPr>
              <w:jc w:val="center"/>
              <w:rPr>
                <w:b/>
                <w:bCs/>
                <w:sz w:val="20"/>
                <w:szCs w:val="20"/>
              </w:rPr>
            </w:pPr>
            <w:proofErr w:type="spellStart"/>
            <w:r w:rsidRPr="00334842">
              <w:rPr>
                <w:b/>
                <w:bCs/>
                <w:sz w:val="20"/>
                <w:szCs w:val="20"/>
              </w:rPr>
              <w:t>USBGuard</w:t>
            </w:r>
            <w:proofErr w:type="spellEnd"/>
          </w:p>
          <w:p w14:paraId="0DD8BEB5" w14:textId="3C8B6372" w:rsidR="006C3F29" w:rsidRPr="00334842" w:rsidRDefault="006C3F29" w:rsidP="00760F6C">
            <w:pPr>
              <w:jc w:val="center"/>
              <w:rPr>
                <w:b/>
                <w:bCs/>
                <w:sz w:val="20"/>
                <w:szCs w:val="20"/>
              </w:rPr>
            </w:pPr>
            <w:hyperlink w:anchor="bm22" w:history="1">
              <w:r w:rsidRPr="00D55D51">
                <w:rPr>
                  <w:rStyle w:val="Hyperlink"/>
                  <w:b/>
                  <w:bCs/>
                  <w:sz w:val="20"/>
                  <w:szCs w:val="20"/>
                </w:rPr>
                <w:t>[22]</w:t>
              </w:r>
            </w:hyperlink>
          </w:p>
        </w:tc>
        <w:tc>
          <w:tcPr>
            <w:tcW w:w="1028" w:type="dxa"/>
            <w:shd w:val="clear" w:color="auto" w:fill="F2F2F2" w:themeFill="background1" w:themeFillShade="F2"/>
          </w:tcPr>
          <w:p w14:paraId="617EB454" w14:textId="77777777" w:rsidR="006C3F29" w:rsidRPr="00334842" w:rsidRDefault="006C3F29" w:rsidP="00760F6C">
            <w:pPr>
              <w:jc w:val="center"/>
              <w:rPr>
                <w:b/>
                <w:bCs/>
                <w:sz w:val="20"/>
                <w:szCs w:val="20"/>
              </w:rPr>
            </w:pPr>
            <w:r w:rsidRPr="00334842">
              <w:rPr>
                <w:b/>
                <w:bCs/>
                <w:sz w:val="20"/>
                <w:szCs w:val="20"/>
              </w:rPr>
              <w:t>Cinch</w:t>
            </w:r>
          </w:p>
          <w:p w14:paraId="4F18DAF4" w14:textId="7F5D801F" w:rsidR="006C3F29" w:rsidRPr="00334842" w:rsidRDefault="006C3F29" w:rsidP="00760F6C">
            <w:pPr>
              <w:jc w:val="center"/>
              <w:rPr>
                <w:b/>
                <w:bCs/>
                <w:sz w:val="20"/>
                <w:szCs w:val="20"/>
              </w:rPr>
            </w:pPr>
            <w:hyperlink w:anchor="bm17" w:history="1">
              <w:r w:rsidRPr="002C4043">
                <w:rPr>
                  <w:rStyle w:val="Hyperlink"/>
                  <w:b/>
                  <w:bCs/>
                  <w:sz w:val="20"/>
                  <w:szCs w:val="20"/>
                </w:rPr>
                <w:t>[17]</w:t>
              </w:r>
            </w:hyperlink>
          </w:p>
        </w:tc>
        <w:tc>
          <w:tcPr>
            <w:tcW w:w="1260" w:type="dxa"/>
            <w:shd w:val="clear" w:color="auto" w:fill="F2F2F2" w:themeFill="background1" w:themeFillShade="F2"/>
          </w:tcPr>
          <w:p w14:paraId="6E0CD664" w14:textId="77777777" w:rsidR="006C3F29" w:rsidRPr="00334842" w:rsidRDefault="006C3F29" w:rsidP="00760F6C">
            <w:pPr>
              <w:jc w:val="center"/>
              <w:rPr>
                <w:rFonts w:ascii="Arial Unicode MS" w:eastAsia="Arial Unicode MS" w:hAnsi="Arial Unicode MS" w:cs="Arial Unicode MS"/>
                <w:b/>
                <w:bCs/>
                <w:sz w:val="20"/>
                <w:szCs w:val="20"/>
              </w:rPr>
            </w:pPr>
            <w:proofErr w:type="spellStart"/>
            <w:r w:rsidRPr="00334842">
              <w:rPr>
                <w:rFonts w:ascii="Arial Unicode MS" w:eastAsia="Arial Unicode MS" w:hAnsi="Arial Unicode MS" w:cs="Arial Unicode MS"/>
                <w:b/>
                <w:bCs/>
                <w:sz w:val="20"/>
                <w:szCs w:val="20"/>
              </w:rPr>
              <w:t>GoodUSB</w:t>
            </w:r>
            <w:proofErr w:type="spellEnd"/>
          </w:p>
          <w:p w14:paraId="07949B22" w14:textId="5AC8A7D7" w:rsidR="006C3F29" w:rsidRPr="00334842" w:rsidRDefault="006C3F29" w:rsidP="00760F6C">
            <w:pPr>
              <w:jc w:val="center"/>
              <w:rPr>
                <w:rFonts w:ascii="Arial Unicode MS" w:eastAsia="Arial Unicode MS" w:hAnsi="Arial Unicode MS" w:cs="Arial Unicode MS"/>
                <w:b/>
                <w:bCs/>
                <w:sz w:val="20"/>
                <w:szCs w:val="20"/>
                <w:highlight w:val="white"/>
              </w:rPr>
            </w:pPr>
            <w:hyperlink w:anchor="bm8" w:history="1">
              <w:r w:rsidRPr="00876054">
                <w:rPr>
                  <w:rStyle w:val="Hyperlink"/>
                  <w:rFonts w:ascii="Arial Unicode MS" w:eastAsia="Arial Unicode MS" w:hAnsi="Arial Unicode MS" w:cs="Arial Unicode MS"/>
                  <w:b/>
                  <w:bCs/>
                  <w:sz w:val="20"/>
                  <w:szCs w:val="20"/>
                </w:rPr>
                <w:t>[8]</w:t>
              </w:r>
            </w:hyperlink>
          </w:p>
        </w:tc>
        <w:tc>
          <w:tcPr>
            <w:tcW w:w="1260" w:type="dxa"/>
            <w:shd w:val="clear" w:color="auto" w:fill="F2F2F2" w:themeFill="background1" w:themeFillShade="F2"/>
          </w:tcPr>
          <w:p w14:paraId="67ED0FBB" w14:textId="77777777" w:rsidR="006C3F29" w:rsidRPr="00334842" w:rsidRDefault="006C3F29" w:rsidP="00760F6C">
            <w:pPr>
              <w:jc w:val="center"/>
              <w:rPr>
                <w:rFonts w:ascii="Arial Unicode MS" w:eastAsia="Arial Unicode MS" w:hAnsi="Arial Unicode MS" w:cs="Arial Unicode MS"/>
                <w:b/>
                <w:bCs/>
                <w:sz w:val="20"/>
                <w:szCs w:val="20"/>
              </w:rPr>
            </w:pPr>
            <w:r w:rsidRPr="00334842">
              <w:rPr>
                <w:rFonts w:ascii="Arial Unicode MS" w:eastAsia="Arial Unicode MS" w:hAnsi="Arial Unicode MS" w:cs="Arial Unicode MS"/>
                <w:b/>
                <w:bCs/>
                <w:sz w:val="20"/>
                <w:szCs w:val="20"/>
              </w:rPr>
              <w:t>USBWall</w:t>
            </w:r>
          </w:p>
          <w:p w14:paraId="6B102EAE" w14:textId="477A6599" w:rsidR="006C3F29" w:rsidRPr="00334842" w:rsidRDefault="006C3F29" w:rsidP="00760F6C">
            <w:pPr>
              <w:jc w:val="center"/>
              <w:rPr>
                <w:rFonts w:ascii="Arial Unicode MS" w:eastAsia="Arial Unicode MS" w:hAnsi="Arial Unicode MS" w:cs="Arial Unicode MS"/>
                <w:b/>
                <w:bCs/>
                <w:sz w:val="20"/>
                <w:szCs w:val="20"/>
                <w:highlight w:val="white"/>
              </w:rPr>
            </w:pPr>
            <w:hyperlink w:anchor="bm13" w:history="1">
              <w:r w:rsidRPr="002C4043">
                <w:rPr>
                  <w:rStyle w:val="Hyperlink"/>
                  <w:rFonts w:ascii="Arial Unicode MS" w:eastAsia="Arial Unicode MS" w:hAnsi="Arial Unicode MS" w:cs="Arial Unicode MS"/>
                  <w:b/>
                  <w:bCs/>
                  <w:sz w:val="20"/>
                  <w:szCs w:val="20"/>
                </w:rPr>
                <w:t>[13]</w:t>
              </w:r>
            </w:hyperlink>
          </w:p>
        </w:tc>
        <w:tc>
          <w:tcPr>
            <w:tcW w:w="1170" w:type="dxa"/>
            <w:shd w:val="clear" w:color="auto" w:fill="F2F2F2" w:themeFill="background1" w:themeFillShade="F2"/>
          </w:tcPr>
          <w:p w14:paraId="2DF678AA" w14:textId="6E0DC6A6" w:rsidR="006C3F29" w:rsidRPr="00334842" w:rsidRDefault="006C3F29" w:rsidP="00760F6C">
            <w:pPr>
              <w:jc w:val="center"/>
              <w:rPr>
                <w:b/>
                <w:bCs/>
                <w:sz w:val="20"/>
                <w:szCs w:val="20"/>
              </w:rPr>
            </w:pPr>
            <w:proofErr w:type="spellStart"/>
            <w:r w:rsidRPr="00334842">
              <w:rPr>
                <w:b/>
                <w:bCs/>
                <w:sz w:val="20"/>
                <w:szCs w:val="20"/>
              </w:rPr>
              <w:t>USBFilter</w:t>
            </w:r>
            <w:proofErr w:type="spellEnd"/>
          </w:p>
          <w:p w14:paraId="66DBC66A" w14:textId="0314769B" w:rsidR="006C3F29" w:rsidRPr="00334842" w:rsidRDefault="006C3F29" w:rsidP="00760F6C">
            <w:pPr>
              <w:jc w:val="center"/>
              <w:rPr>
                <w:b/>
                <w:bCs/>
                <w:sz w:val="20"/>
                <w:szCs w:val="20"/>
              </w:rPr>
            </w:pPr>
            <w:hyperlink w:anchor="bm18" w:history="1">
              <w:r w:rsidRPr="002C4043">
                <w:rPr>
                  <w:rStyle w:val="Hyperlink"/>
                  <w:b/>
                  <w:bCs/>
                  <w:sz w:val="20"/>
                  <w:szCs w:val="20"/>
                </w:rPr>
                <w:t>[18]</w:t>
              </w:r>
            </w:hyperlink>
          </w:p>
        </w:tc>
      </w:tr>
      <w:tr w:rsidR="006C3F29" w:rsidRPr="0031145D" w14:paraId="487BE441" w14:textId="071BC467" w:rsidTr="00D360A6">
        <w:trPr>
          <w:trHeight w:val="606"/>
          <w:jc w:val="center"/>
        </w:trPr>
        <w:tc>
          <w:tcPr>
            <w:tcW w:w="1895" w:type="dxa"/>
          </w:tcPr>
          <w:p w14:paraId="0CCB7731" w14:textId="77777777" w:rsidR="006C3F29" w:rsidRPr="00334842" w:rsidRDefault="006C3F29" w:rsidP="00760F6C">
            <w:r w:rsidRPr="00334842">
              <w:t>USB Information Profiling</w:t>
            </w:r>
          </w:p>
        </w:tc>
        <w:tc>
          <w:tcPr>
            <w:tcW w:w="1146" w:type="dxa"/>
          </w:tcPr>
          <w:p w14:paraId="74A84932"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246" w:type="dxa"/>
          </w:tcPr>
          <w:p w14:paraId="770CFE6B" w14:textId="77777777" w:rsidR="006C3F29" w:rsidRPr="00334842" w:rsidRDefault="006C3F29" w:rsidP="00760F6C">
            <w:pPr>
              <w:jc w:val="center"/>
            </w:pPr>
            <w:r w:rsidRPr="00334842">
              <w:t>x</w:t>
            </w:r>
          </w:p>
        </w:tc>
        <w:tc>
          <w:tcPr>
            <w:tcW w:w="1028" w:type="dxa"/>
          </w:tcPr>
          <w:p w14:paraId="4889476E" w14:textId="77777777" w:rsidR="006C3F29" w:rsidRPr="00334842" w:rsidRDefault="006C3F29" w:rsidP="00760F6C">
            <w:pPr>
              <w:jc w:val="center"/>
            </w:pPr>
            <w:r w:rsidRPr="00334842">
              <w:t>x</w:t>
            </w:r>
          </w:p>
        </w:tc>
        <w:tc>
          <w:tcPr>
            <w:tcW w:w="1260" w:type="dxa"/>
          </w:tcPr>
          <w:p w14:paraId="55862AD7"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260" w:type="dxa"/>
          </w:tcPr>
          <w:p w14:paraId="172658D1"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170" w:type="dxa"/>
          </w:tcPr>
          <w:p w14:paraId="352A142E" w14:textId="77777777" w:rsidR="006C3F29" w:rsidRPr="00334842" w:rsidRDefault="006C3F29" w:rsidP="00760F6C">
            <w:pPr>
              <w:jc w:val="center"/>
            </w:pPr>
            <w:r w:rsidRPr="00334842">
              <w:t>x</w:t>
            </w:r>
          </w:p>
        </w:tc>
      </w:tr>
      <w:tr w:rsidR="006C3F29" w:rsidRPr="0031145D" w14:paraId="4FB3C8C8" w14:textId="71E8E161" w:rsidTr="00D360A6">
        <w:trPr>
          <w:trHeight w:val="481"/>
          <w:jc w:val="center"/>
        </w:trPr>
        <w:tc>
          <w:tcPr>
            <w:tcW w:w="1895" w:type="dxa"/>
          </w:tcPr>
          <w:p w14:paraId="53F060F6" w14:textId="77777777" w:rsidR="006C3F29" w:rsidRPr="00334842" w:rsidRDefault="006C3F29" w:rsidP="00760F6C">
            <w:r w:rsidRPr="00334842">
              <w:t>Keyboard Dynamics</w:t>
            </w:r>
          </w:p>
        </w:tc>
        <w:tc>
          <w:tcPr>
            <w:tcW w:w="1146" w:type="dxa"/>
          </w:tcPr>
          <w:p w14:paraId="47C4A4EB"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246" w:type="dxa"/>
          </w:tcPr>
          <w:p w14:paraId="5DF7A642" w14:textId="77777777" w:rsidR="006C3F29" w:rsidRPr="00334842" w:rsidRDefault="006C3F29" w:rsidP="00760F6C">
            <w:pPr>
              <w:jc w:val="center"/>
            </w:pPr>
            <w:r w:rsidRPr="00334842">
              <w:t>x</w:t>
            </w:r>
          </w:p>
        </w:tc>
        <w:tc>
          <w:tcPr>
            <w:tcW w:w="1028" w:type="dxa"/>
          </w:tcPr>
          <w:p w14:paraId="00B2187C" w14:textId="77777777" w:rsidR="006C3F29" w:rsidRPr="00334842" w:rsidRDefault="006C3F29" w:rsidP="00760F6C">
            <w:pPr>
              <w:jc w:val="center"/>
            </w:pPr>
            <w:r w:rsidRPr="00334842">
              <w:t>x</w:t>
            </w:r>
          </w:p>
        </w:tc>
        <w:tc>
          <w:tcPr>
            <w:tcW w:w="1260" w:type="dxa"/>
          </w:tcPr>
          <w:p w14:paraId="4B61ECBE" w14:textId="77777777" w:rsidR="006C3F29" w:rsidRPr="00334842" w:rsidRDefault="006C3F29" w:rsidP="00760F6C">
            <w:pPr>
              <w:jc w:val="center"/>
            </w:pPr>
            <w:r w:rsidRPr="00334842">
              <w:t>x</w:t>
            </w:r>
          </w:p>
        </w:tc>
        <w:tc>
          <w:tcPr>
            <w:tcW w:w="1260" w:type="dxa"/>
          </w:tcPr>
          <w:p w14:paraId="06C40880" w14:textId="77777777" w:rsidR="006C3F29" w:rsidRPr="00334842" w:rsidRDefault="006C3F29" w:rsidP="00760F6C">
            <w:pPr>
              <w:jc w:val="center"/>
            </w:pPr>
            <w:r w:rsidRPr="00334842">
              <w:t>x</w:t>
            </w:r>
          </w:p>
        </w:tc>
        <w:tc>
          <w:tcPr>
            <w:tcW w:w="1170" w:type="dxa"/>
          </w:tcPr>
          <w:p w14:paraId="2986BC6A" w14:textId="77777777" w:rsidR="006C3F29" w:rsidRPr="00334842" w:rsidRDefault="006C3F29" w:rsidP="00760F6C">
            <w:pPr>
              <w:jc w:val="center"/>
            </w:pPr>
            <w:r w:rsidRPr="00334842">
              <w:t>x</w:t>
            </w:r>
          </w:p>
        </w:tc>
      </w:tr>
      <w:tr w:rsidR="006C3F29" w:rsidRPr="0031145D" w14:paraId="7256FD36" w14:textId="44119556" w:rsidTr="00D360A6">
        <w:trPr>
          <w:trHeight w:val="678"/>
          <w:jc w:val="center"/>
        </w:trPr>
        <w:tc>
          <w:tcPr>
            <w:tcW w:w="1895" w:type="dxa"/>
          </w:tcPr>
          <w:p w14:paraId="3F2A8403" w14:textId="77777777" w:rsidR="006C3F29" w:rsidRPr="00334842" w:rsidRDefault="006C3F29" w:rsidP="00760F6C">
            <w:r w:rsidRPr="00334842">
              <w:t>Device Blacklisting</w:t>
            </w:r>
          </w:p>
        </w:tc>
        <w:tc>
          <w:tcPr>
            <w:tcW w:w="1146" w:type="dxa"/>
          </w:tcPr>
          <w:p w14:paraId="5D173B62"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246" w:type="dxa"/>
          </w:tcPr>
          <w:p w14:paraId="5F4E05B4"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028" w:type="dxa"/>
          </w:tcPr>
          <w:p w14:paraId="4F3DA1D5" w14:textId="77777777" w:rsidR="006C3F29" w:rsidRPr="00334842" w:rsidRDefault="006C3F29" w:rsidP="00760F6C">
            <w:pPr>
              <w:jc w:val="center"/>
            </w:pPr>
            <w:r w:rsidRPr="00334842">
              <w:t>x</w:t>
            </w:r>
          </w:p>
        </w:tc>
        <w:tc>
          <w:tcPr>
            <w:tcW w:w="1260" w:type="dxa"/>
          </w:tcPr>
          <w:p w14:paraId="0A76413F"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260" w:type="dxa"/>
          </w:tcPr>
          <w:p w14:paraId="75B1D1B2"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170" w:type="dxa"/>
          </w:tcPr>
          <w:p w14:paraId="41C68244"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r>
      <w:tr w:rsidR="006C3F29" w:rsidRPr="0031145D" w14:paraId="2601456B" w14:textId="5E51F146" w:rsidTr="00D360A6">
        <w:trPr>
          <w:trHeight w:val="570"/>
          <w:jc w:val="center"/>
        </w:trPr>
        <w:tc>
          <w:tcPr>
            <w:tcW w:w="1895" w:type="dxa"/>
          </w:tcPr>
          <w:p w14:paraId="0E3CFD73" w14:textId="74EBA6D4" w:rsidR="006C3F29" w:rsidRPr="00334842" w:rsidRDefault="006C3F29" w:rsidP="00760F6C">
            <w:r w:rsidRPr="00334842">
              <w:t>Platform Independent</w:t>
            </w:r>
          </w:p>
        </w:tc>
        <w:tc>
          <w:tcPr>
            <w:tcW w:w="1146" w:type="dxa"/>
          </w:tcPr>
          <w:p w14:paraId="54D3EFEE"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246" w:type="dxa"/>
          </w:tcPr>
          <w:p w14:paraId="61A85E6B" w14:textId="77777777" w:rsidR="006C3F29" w:rsidRPr="00334842" w:rsidRDefault="006C3F29" w:rsidP="00760F6C">
            <w:pPr>
              <w:jc w:val="center"/>
            </w:pPr>
            <w:r w:rsidRPr="00334842">
              <w:t>x</w:t>
            </w:r>
          </w:p>
        </w:tc>
        <w:tc>
          <w:tcPr>
            <w:tcW w:w="1028" w:type="dxa"/>
          </w:tcPr>
          <w:p w14:paraId="133B0A5D"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260" w:type="dxa"/>
          </w:tcPr>
          <w:p w14:paraId="5B093CF1"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260" w:type="dxa"/>
          </w:tcPr>
          <w:p w14:paraId="0C73DB5F" w14:textId="77777777" w:rsidR="006C3F29" w:rsidRPr="00334842" w:rsidRDefault="006C3F29" w:rsidP="00760F6C">
            <w:pPr>
              <w:jc w:val="center"/>
            </w:pPr>
            <w:r w:rsidRPr="00334842">
              <w:t>x</w:t>
            </w:r>
          </w:p>
        </w:tc>
        <w:tc>
          <w:tcPr>
            <w:tcW w:w="1170" w:type="dxa"/>
          </w:tcPr>
          <w:p w14:paraId="53B37B9D" w14:textId="77777777" w:rsidR="006C3F29" w:rsidRPr="00334842" w:rsidRDefault="006C3F29" w:rsidP="00760F6C">
            <w:pPr>
              <w:jc w:val="center"/>
            </w:pPr>
            <w:r w:rsidRPr="00334842">
              <w:t>x</w:t>
            </w:r>
          </w:p>
        </w:tc>
      </w:tr>
      <w:tr w:rsidR="006C3F29" w:rsidRPr="0031145D" w14:paraId="3B8C4DA1" w14:textId="45BEFCBD" w:rsidTr="00D360A6">
        <w:trPr>
          <w:trHeight w:val="615"/>
          <w:jc w:val="center"/>
        </w:trPr>
        <w:tc>
          <w:tcPr>
            <w:tcW w:w="1895" w:type="dxa"/>
          </w:tcPr>
          <w:p w14:paraId="19D0EAA5" w14:textId="77777777" w:rsidR="006C3F29" w:rsidRPr="00334842" w:rsidRDefault="006C3F29" w:rsidP="00760F6C">
            <w:r w:rsidRPr="00334842">
              <w:t>Payload Matching</w:t>
            </w:r>
          </w:p>
        </w:tc>
        <w:tc>
          <w:tcPr>
            <w:tcW w:w="1146" w:type="dxa"/>
          </w:tcPr>
          <w:p w14:paraId="7EC68E6F"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246" w:type="dxa"/>
          </w:tcPr>
          <w:p w14:paraId="22533801" w14:textId="77777777" w:rsidR="006C3F29" w:rsidRPr="00334842" w:rsidRDefault="006C3F29" w:rsidP="00760F6C">
            <w:pPr>
              <w:jc w:val="center"/>
            </w:pPr>
            <w:r w:rsidRPr="00334842">
              <w:t>x</w:t>
            </w:r>
          </w:p>
        </w:tc>
        <w:tc>
          <w:tcPr>
            <w:tcW w:w="1028" w:type="dxa"/>
          </w:tcPr>
          <w:p w14:paraId="6D98459E"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260" w:type="dxa"/>
          </w:tcPr>
          <w:p w14:paraId="05B3B4A4"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260" w:type="dxa"/>
          </w:tcPr>
          <w:p w14:paraId="5A259CF7" w14:textId="77777777" w:rsidR="006C3F29" w:rsidRPr="00334842" w:rsidRDefault="006C3F29" w:rsidP="00760F6C">
            <w:pPr>
              <w:jc w:val="center"/>
            </w:pPr>
            <w:r w:rsidRPr="00334842">
              <w:t>x</w:t>
            </w:r>
          </w:p>
        </w:tc>
        <w:tc>
          <w:tcPr>
            <w:tcW w:w="1170" w:type="dxa"/>
          </w:tcPr>
          <w:p w14:paraId="7003A212"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r>
      <w:tr w:rsidR="006C3F29" w:rsidRPr="0031145D" w14:paraId="279CE476" w14:textId="5C8B98F2" w:rsidTr="00D360A6">
        <w:trPr>
          <w:trHeight w:val="584"/>
          <w:jc w:val="center"/>
        </w:trPr>
        <w:tc>
          <w:tcPr>
            <w:tcW w:w="1895" w:type="dxa"/>
          </w:tcPr>
          <w:p w14:paraId="108AE073" w14:textId="7F1B66B7" w:rsidR="006C3F29" w:rsidRPr="00334842" w:rsidRDefault="006C3F29" w:rsidP="00760F6C">
            <w:r w:rsidRPr="00334842">
              <w:t>OS Segmentation</w:t>
            </w:r>
          </w:p>
        </w:tc>
        <w:tc>
          <w:tcPr>
            <w:tcW w:w="1146" w:type="dxa"/>
          </w:tcPr>
          <w:p w14:paraId="3AD14FC7"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246" w:type="dxa"/>
          </w:tcPr>
          <w:p w14:paraId="0AEE6162" w14:textId="77777777" w:rsidR="006C3F29" w:rsidRPr="00334842" w:rsidRDefault="006C3F29" w:rsidP="00760F6C">
            <w:pPr>
              <w:jc w:val="center"/>
            </w:pPr>
            <w:r w:rsidRPr="00334842">
              <w:t>x</w:t>
            </w:r>
          </w:p>
        </w:tc>
        <w:tc>
          <w:tcPr>
            <w:tcW w:w="1028" w:type="dxa"/>
          </w:tcPr>
          <w:p w14:paraId="761AA924"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260" w:type="dxa"/>
          </w:tcPr>
          <w:p w14:paraId="77D7C149"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260" w:type="dxa"/>
          </w:tcPr>
          <w:p w14:paraId="2B1F0D6C" w14:textId="77777777" w:rsidR="006C3F29" w:rsidRPr="00334842" w:rsidRDefault="006C3F29" w:rsidP="00760F6C">
            <w:pPr>
              <w:jc w:val="center"/>
            </w:pPr>
            <w:r w:rsidRPr="00334842">
              <w:t>x</w:t>
            </w:r>
          </w:p>
        </w:tc>
        <w:tc>
          <w:tcPr>
            <w:tcW w:w="1170" w:type="dxa"/>
          </w:tcPr>
          <w:p w14:paraId="6152C478" w14:textId="77777777" w:rsidR="006C3F29" w:rsidRPr="00334842" w:rsidRDefault="006C3F29" w:rsidP="00760F6C">
            <w:pPr>
              <w:jc w:val="center"/>
            </w:pPr>
            <w:r w:rsidRPr="00334842">
              <w:t>x</w:t>
            </w:r>
          </w:p>
        </w:tc>
      </w:tr>
      <w:tr w:rsidR="006C3F29" w:rsidRPr="0031145D" w14:paraId="61D4E0C8" w14:textId="6AC4F4E2" w:rsidTr="00D360A6">
        <w:trPr>
          <w:trHeight w:val="449"/>
          <w:jc w:val="center"/>
        </w:trPr>
        <w:tc>
          <w:tcPr>
            <w:tcW w:w="1895" w:type="dxa"/>
          </w:tcPr>
          <w:p w14:paraId="48F55104" w14:textId="494C1D8E" w:rsidR="006C3F29" w:rsidRPr="00334842" w:rsidRDefault="006C3F29" w:rsidP="00760F6C">
            <w:r w:rsidRPr="00334842">
              <w:t>USB</w:t>
            </w:r>
            <w:r>
              <w:t xml:space="preserve"> </w:t>
            </w:r>
            <w:r w:rsidRPr="00334842">
              <w:t>Policy</w:t>
            </w:r>
          </w:p>
        </w:tc>
        <w:tc>
          <w:tcPr>
            <w:tcW w:w="1146" w:type="dxa"/>
          </w:tcPr>
          <w:p w14:paraId="0631F19B"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246" w:type="dxa"/>
          </w:tcPr>
          <w:p w14:paraId="450E710B"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028" w:type="dxa"/>
          </w:tcPr>
          <w:p w14:paraId="56139381"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260" w:type="dxa"/>
          </w:tcPr>
          <w:p w14:paraId="480E93E7"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260" w:type="dxa"/>
          </w:tcPr>
          <w:p w14:paraId="724CEF2A"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170" w:type="dxa"/>
          </w:tcPr>
          <w:p w14:paraId="0C800DD4"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r>
      <w:tr w:rsidR="006C3F29" w:rsidRPr="0031145D" w14:paraId="14739E20" w14:textId="342EF1E2" w:rsidTr="00D360A6">
        <w:trPr>
          <w:trHeight w:val="615"/>
          <w:jc w:val="center"/>
        </w:trPr>
        <w:tc>
          <w:tcPr>
            <w:tcW w:w="1895" w:type="dxa"/>
          </w:tcPr>
          <w:p w14:paraId="3EC03352" w14:textId="77777777" w:rsidR="006C3F29" w:rsidRPr="00334842" w:rsidRDefault="006C3F29" w:rsidP="00760F6C">
            <w:r w:rsidRPr="00334842">
              <w:t>Signature-</w:t>
            </w:r>
          </w:p>
          <w:p w14:paraId="6E7DA262" w14:textId="77777777" w:rsidR="006C3F29" w:rsidRPr="00334842" w:rsidRDefault="006C3F29" w:rsidP="00760F6C">
            <w:r w:rsidRPr="00334842">
              <w:t>Based Defenses</w:t>
            </w:r>
          </w:p>
        </w:tc>
        <w:tc>
          <w:tcPr>
            <w:tcW w:w="1146" w:type="dxa"/>
          </w:tcPr>
          <w:p w14:paraId="64CB8262" w14:textId="77777777" w:rsidR="006C3F29" w:rsidRPr="00334842" w:rsidRDefault="006C3F29" w:rsidP="00760F6C">
            <w:pPr>
              <w:jc w:val="center"/>
            </w:pPr>
            <w:r w:rsidRPr="00334842">
              <w:t>x</w:t>
            </w:r>
          </w:p>
        </w:tc>
        <w:tc>
          <w:tcPr>
            <w:tcW w:w="1246" w:type="dxa"/>
          </w:tcPr>
          <w:p w14:paraId="6E55E24F" w14:textId="77777777" w:rsidR="006C3F29" w:rsidRPr="00334842" w:rsidRDefault="006C3F29" w:rsidP="00760F6C">
            <w:pPr>
              <w:jc w:val="center"/>
            </w:pPr>
            <w:r w:rsidRPr="00334842">
              <w:t>x</w:t>
            </w:r>
          </w:p>
        </w:tc>
        <w:tc>
          <w:tcPr>
            <w:tcW w:w="1028" w:type="dxa"/>
          </w:tcPr>
          <w:p w14:paraId="6FD7E270"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260" w:type="dxa"/>
          </w:tcPr>
          <w:p w14:paraId="4816D8B3" w14:textId="77777777" w:rsidR="006C3F29" w:rsidRPr="00334842" w:rsidRDefault="006C3F29" w:rsidP="00760F6C">
            <w:pPr>
              <w:jc w:val="center"/>
            </w:pPr>
            <w:r w:rsidRPr="00334842">
              <w:t>x</w:t>
            </w:r>
          </w:p>
        </w:tc>
        <w:tc>
          <w:tcPr>
            <w:tcW w:w="1260" w:type="dxa"/>
          </w:tcPr>
          <w:p w14:paraId="2F84282A" w14:textId="77777777" w:rsidR="006C3F29" w:rsidRPr="00334842" w:rsidRDefault="006C3F29" w:rsidP="00760F6C">
            <w:pPr>
              <w:jc w:val="center"/>
            </w:pPr>
            <w:r w:rsidRPr="00334842">
              <w:t>x</w:t>
            </w:r>
          </w:p>
        </w:tc>
        <w:tc>
          <w:tcPr>
            <w:tcW w:w="1170" w:type="dxa"/>
          </w:tcPr>
          <w:p w14:paraId="7C05A4A0" w14:textId="77777777" w:rsidR="006C3F29" w:rsidRPr="00334842" w:rsidRDefault="006C3F29" w:rsidP="00760F6C">
            <w:pPr>
              <w:jc w:val="center"/>
            </w:pPr>
            <w:r w:rsidRPr="00334842">
              <w:t>x</w:t>
            </w:r>
          </w:p>
        </w:tc>
      </w:tr>
      <w:tr w:rsidR="006C3F29" w:rsidRPr="0031145D" w14:paraId="51A6E3FF" w14:textId="5949CCAA" w:rsidTr="00D360A6">
        <w:trPr>
          <w:trHeight w:val="615"/>
          <w:jc w:val="center"/>
        </w:trPr>
        <w:tc>
          <w:tcPr>
            <w:tcW w:w="1895" w:type="dxa"/>
          </w:tcPr>
          <w:p w14:paraId="3285E82D" w14:textId="3173190F" w:rsidR="006C3F29" w:rsidRPr="00334842" w:rsidRDefault="006C3F29" w:rsidP="00760F6C">
            <w:r w:rsidRPr="00334842">
              <w:t>Authentication and Encryption</w:t>
            </w:r>
          </w:p>
        </w:tc>
        <w:tc>
          <w:tcPr>
            <w:tcW w:w="1146" w:type="dxa"/>
          </w:tcPr>
          <w:p w14:paraId="5628C2D0" w14:textId="77777777" w:rsidR="006C3F29" w:rsidRPr="00334842" w:rsidRDefault="006C3F29" w:rsidP="00760F6C">
            <w:pPr>
              <w:jc w:val="center"/>
            </w:pPr>
            <w:r w:rsidRPr="00334842">
              <w:t>x</w:t>
            </w:r>
          </w:p>
        </w:tc>
        <w:tc>
          <w:tcPr>
            <w:tcW w:w="1246" w:type="dxa"/>
          </w:tcPr>
          <w:p w14:paraId="74C695CD" w14:textId="77777777" w:rsidR="006C3F29" w:rsidRPr="00334842" w:rsidRDefault="006C3F29" w:rsidP="00760F6C">
            <w:pPr>
              <w:jc w:val="center"/>
            </w:pPr>
            <w:r w:rsidRPr="00334842">
              <w:t>x</w:t>
            </w:r>
          </w:p>
        </w:tc>
        <w:tc>
          <w:tcPr>
            <w:tcW w:w="1028" w:type="dxa"/>
          </w:tcPr>
          <w:p w14:paraId="016DDD6D"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260" w:type="dxa"/>
          </w:tcPr>
          <w:p w14:paraId="6ED44D20" w14:textId="77777777" w:rsidR="006C3F29" w:rsidRPr="00334842" w:rsidRDefault="006C3F29" w:rsidP="00760F6C">
            <w:pPr>
              <w:jc w:val="center"/>
            </w:pPr>
            <w:r w:rsidRPr="00334842">
              <w:t>x</w:t>
            </w:r>
          </w:p>
        </w:tc>
        <w:tc>
          <w:tcPr>
            <w:tcW w:w="1260" w:type="dxa"/>
          </w:tcPr>
          <w:p w14:paraId="619FBD1C" w14:textId="77777777" w:rsidR="006C3F29" w:rsidRPr="00334842" w:rsidRDefault="006C3F29" w:rsidP="00760F6C">
            <w:pPr>
              <w:jc w:val="center"/>
            </w:pPr>
            <w:r w:rsidRPr="00334842">
              <w:t>x</w:t>
            </w:r>
          </w:p>
        </w:tc>
        <w:tc>
          <w:tcPr>
            <w:tcW w:w="1170" w:type="dxa"/>
          </w:tcPr>
          <w:p w14:paraId="4826C38C" w14:textId="77777777" w:rsidR="006C3F29" w:rsidRPr="00334842" w:rsidRDefault="006C3F29" w:rsidP="00760F6C">
            <w:pPr>
              <w:jc w:val="center"/>
            </w:pPr>
            <w:r w:rsidRPr="00334842">
              <w:t>x</w:t>
            </w:r>
          </w:p>
        </w:tc>
      </w:tr>
      <w:tr w:rsidR="006C3F29" w:rsidRPr="0031145D" w14:paraId="163A0876" w14:textId="71F4FD81" w:rsidTr="00D360A6">
        <w:trPr>
          <w:trHeight w:val="624"/>
          <w:jc w:val="center"/>
        </w:trPr>
        <w:tc>
          <w:tcPr>
            <w:tcW w:w="1895" w:type="dxa"/>
          </w:tcPr>
          <w:p w14:paraId="0A8580BC" w14:textId="0A786F22" w:rsidR="006C3F29" w:rsidRPr="00334842" w:rsidRDefault="006C3F29" w:rsidP="00760F6C">
            <w:r w:rsidRPr="00334842">
              <w:t xml:space="preserve">Driver </w:t>
            </w:r>
            <w:proofErr w:type="spellStart"/>
            <w:r w:rsidRPr="00334842">
              <w:t>Vulnera</w:t>
            </w:r>
            <w:r>
              <w:t>-</w:t>
            </w:r>
            <w:r w:rsidRPr="00334842">
              <w:t>bilities</w:t>
            </w:r>
            <w:proofErr w:type="spellEnd"/>
            <w:r w:rsidRPr="00334842">
              <w:t xml:space="preserve"> Defense</w:t>
            </w:r>
          </w:p>
        </w:tc>
        <w:tc>
          <w:tcPr>
            <w:tcW w:w="1146" w:type="dxa"/>
          </w:tcPr>
          <w:p w14:paraId="3EA870A2" w14:textId="77777777" w:rsidR="006C3F29" w:rsidRPr="00334842" w:rsidRDefault="006C3F29" w:rsidP="00760F6C">
            <w:pPr>
              <w:jc w:val="center"/>
            </w:pPr>
            <w:r w:rsidRPr="00334842">
              <w:t>x</w:t>
            </w:r>
          </w:p>
        </w:tc>
        <w:tc>
          <w:tcPr>
            <w:tcW w:w="1246" w:type="dxa"/>
          </w:tcPr>
          <w:p w14:paraId="5EF5C380" w14:textId="77777777" w:rsidR="006C3F29" w:rsidRPr="00334842" w:rsidRDefault="006C3F29" w:rsidP="00760F6C">
            <w:pPr>
              <w:jc w:val="center"/>
            </w:pPr>
            <w:r w:rsidRPr="00334842">
              <w:t>x</w:t>
            </w:r>
          </w:p>
        </w:tc>
        <w:tc>
          <w:tcPr>
            <w:tcW w:w="1028" w:type="dxa"/>
          </w:tcPr>
          <w:p w14:paraId="1559FEBD"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c>
          <w:tcPr>
            <w:tcW w:w="1260" w:type="dxa"/>
          </w:tcPr>
          <w:p w14:paraId="388E4817" w14:textId="77777777" w:rsidR="006C3F29" w:rsidRPr="00334842" w:rsidRDefault="006C3F29" w:rsidP="00760F6C">
            <w:pPr>
              <w:jc w:val="center"/>
            </w:pPr>
            <w:r w:rsidRPr="00334842">
              <w:t>x</w:t>
            </w:r>
          </w:p>
        </w:tc>
        <w:tc>
          <w:tcPr>
            <w:tcW w:w="1260" w:type="dxa"/>
          </w:tcPr>
          <w:p w14:paraId="4570735F" w14:textId="77777777" w:rsidR="006C3F29" w:rsidRPr="00334842" w:rsidRDefault="006C3F29" w:rsidP="00760F6C">
            <w:pPr>
              <w:jc w:val="center"/>
            </w:pPr>
            <w:r w:rsidRPr="00334842">
              <w:t>x</w:t>
            </w:r>
          </w:p>
        </w:tc>
        <w:tc>
          <w:tcPr>
            <w:tcW w:w="1170" w:type="dxa"/>
          </w:tcPr>
          <w:p w14:paraId="0606D543" w14:textId="77777777" w:rsidR="006C3F29" w:rsidRPr="00334842" w:rsidRDefault="006C3F29" w:rsidP="00760F6C">
            <w:pPr>
              <w:jc w:val="center"/>
            </w:pPr>
            <w:r w:rsidRPr="00334842">
              <w:t>x</w:t>
            </w:r>
          </w:p>
        </w:tc>
      </w:tr>
      <w:tr w:rsidR="006C3F29" w:rsidRPr="0031145D" w14:paraId="35ED86C3" w14:textId="59BE8FE4" w:rsidTr="00D360A6">
        <w:trPr>
          <w:trHeight w:val="98"/>
          <w:jc w:val="center"/>
        </w:trPr>
        <w:tc>
          <w:tcPr>
            <w:tcW w:w="1895" w:type="dxa"/>
          </w:tcPr>
          <w:p w14:paraId="4B635F53" w14:textId="0F6C0343" w:rsidR="006C3F29" w:rsidRPr="00334842" w:rsidRDefault="006C3F29" w:rsidP="00760F6C">
            <w:r w:rsidRPr="00334842">
              <w:t>Limiting USB Device Functionalities</w:t>
            </w:r>
          </w:p>
        </w:tc>
        <w:tc>
          <w:tcPr>
            <w:tcW w:w="1146" w:type="dxa"/>
          </w:tcPr>
          <w:p w14:paraId="3E4CBF6E" w14:textId="77777777" w:rsidR="006C3F29" w:rsidRPr="00334842" w:rsidRDefault="006C3F29" w:rsidP="00760F6C">
            <w:pPr>
              <w:jc w:val="center"/>
            </w:pPr>
            <w:r w:rsidRPr="00334842">
              <w:t>x</w:t>
            </w:r>
          </w:p>
        </w:tc>
        <w:tc>
          <w:tcPr>
            <w:tcW w:w="1246" w:type="dxa"/>
          </w:tcPr>
          <w:p w14:paraId="2158B55B" w14:textId="77777777" w:rsidR="006C3F29" w:rsidRPr="00334842" w:rsidRDefault="006C3F29" w:rsidP="00760F6C">
            <w:pPr>
              <w:jc w:val="center"/>
            </w:pPr>
            <w:r w:rsidRPr="00334842">
              <w:t>x</w:t>
            </w:r>
          </w:p>
        </w:tc>
        <w:tc>
          <w:tcPr>
            <w:tcW w:w="1028" w:type="dxa"/>
          </w:tcPr>
          <w:p w14:paraId="63322817" w14:textId="77777777" w:rsidR="006C3F29" w:rsidRPr="00334842" w:rsidRDefault="006C3F29" w:rsidP="00760F6C">
            <w:pPr>
              <w:jc w:val="center"/>
            </w:pPr>
            <w:r w:rsidRPr="00334842">
              <w:t>x</w:t>
            </w:r>
          </w:p>
        </w:tc>
        <w:tc>
          <w:tcPr>
            <w:tcW w:w="1260" w:type="dxa"/>
          </w:tcPr>
          <w:p w14:paraId="1638F7DD" w14:textId="77777777" w:rsidR="006C3F29" w:rsidRPr="00334842" w:rsidRDefault="006C3F29" w:rsidP="00760F6C">
            <w:pPr>
              <w:jc w:val="center"/>
            </w:pPr>
            <w:r w:rsidRPr="00334842">
              <w:t>x</w:t>
            </w:r>
          </w:p>
        </w:tc>
        <w:tc>
          <w:tcPr>
            <w:tcW w:w="1260" w:type="dxa"/>
          </w:tcPr>
          <w:p w14:paraId="22899647" w14:textId="77777777" w:rsidR="006C3F29" w:rsidRPr="00334842" w:rsidRDefault="006C3F29" w:rsidP="00760F6C">
            <w:pPr>
              <w:jc w:val="center"/>
            </w:pPr>
            <w:r w:rsidRPr="00334842">
              <w:t>x</w:t>
            </w:r>
          </w:p>
        </w:tc>
        <w:tc>
          <w:tcPr>
            <w:tcW w:w="1170" w:type="dxa"/>
          </w:tcPr>
          <w:p w14:paraId="1356F617" w14:textId="77777777" w:rsidR="006C3F29" w:rsidRPr="00334842" w:rsidRDefault="006C3F29" w:rsidP="00760F6C">
            <w:pPr>
              <w:jc w:val="center"/>
              <w:rPr>
                <w:highlight w:val="white"/>
              </w:rPr>
            </w:pPr>
            <w:r w:rsidRPr="00334842">
              <w:rPr>
                <w:rFonts w:ascii="Segoe UI Symbol" w:eastAsia="Arial Unicode MS" w:hAnsi="Segoe UI Symbol" w:cs="Segoe UI Symbol"/>
                <w:highlight w:val="white"/>
              </w:rPr>
              <w:t>✓</w:t>
            </w:r>
          </w:p>
        </w:tc>
      </w:tr>
      <w:tr w:rsidR="006C3F29" w:rsidRPr="0031145D" w14:paraId="072B04DD" w14:textId="51009EE2" w:rsidTr="00D360A6">
        <w:trPr>
          <w:trHeight w:val="98"/>
          <w:jc w:val="center"/>
        </w:trPr>
        <w:tc>
          <w:tcPr>
            <w:tcW w:w="1895" w:type="dxa"/>
          </w:tcPr>
          <w:p w14:paraId="66E8B4D1" w14:textId="1AC2E384" w:rsidR="006C3F29" w:rsidRPr="00334842" w:rsidRDefault="006C3F29" w:rsidP="00760F6C">
            <w:r w:rsidRPr="008D2ADE">
              <w:t>Focus on Ease of Initial Deployment and Use</w:t>
            </w:r>
          </w:p>
        </w:tc>
        <w:tc>
          <w:tcPr>
            <w:tcW w:w="1146" w:type="dxa"/>
          </w:tcPr>
          <w:p w14:paraId="086DA93E" w14:textId="54E0DF75" w:rsidR="006C3F29" w:rsidRPr="00334842" w:rsidRDefault="006C3F29" w:rsidP="00760F6C">
            <w:pPr>
              <w:jc w:val="center"/>
            </w:pPr>
            <w:r w:rsidRPr="008D2ADE">
              <w:t>High</w:t>
            </w:r>
          </w:p>
        </w:tc>
        <w:tc>
          <w:tcPr>
            <w:tcW w:w="1246" w:type="dxa"/>
          </w:tcPr>
          <w:p w14:paraId="720277E7" w14:textId="51E975C0" w:rsidR="006C3F29" w:rsidRPr="00334842" w:rsidRDefault="006C3F29" w:rsidP="00760F6C">
            <w:pPr>
              <w:jc w:val="center"/>
            </w:pPr>
            <w:r w:rsidRPr="008D2ADE">
              <w:t>Low</w:t>
            </w:r>
          </w:p>
        </w:tc>
        <w:tc>
          <w:tcPr>
            <w:tcW w:w="1028" w:type="dxa"/>
          </w:tcPr>
          <w:p w14:paraId="63BEC497" w14:textId="04573652" w:rsidR="006C3F29" w:rsidRPr="00334842" w:rsidRDefault="006C3F29" w:rsidP="00760F6C">
            <w:pPr>
              <w:jc w:val="center"/>
            </w:pPr>
            <w:r w:rsidRPr="008D2ADE">
              <w:t>Low</w:t>
            </w:r>
          </w:p>
        </w:tc>
        <w:tc>
          <w:tcPr>
            <w:tcW w:w="1260" w:type="dxa"/>
          </w:tcPr>
          <w:p w14:paraId="2888AF72" w14:textId="20CBAD06" w:rsidR="006C3F29" w:rsidRPr="00334842" w:rsidRDefault="006C3F29" w:rsidP="00760F6C">
            <w:pPr>
              <w:jc w:val="center"/>
            </w:pPr>
            <w:r w:rsidRPr="008D2ADE">
              <w:t>Medium</w:t>
            </w:r>
          </w:p>
        </w:tc>
        <w:tc>
          <w:tcPr>
            <w:tcW w:w="1260" w:type="dxa"/>
          </w:tcPr>
          <w:p w14:paraId="1EBF730C" w14:textId="40B992BA" w:rsidR="006C3F29" w:rsidRPr="00334842" w:rsidRDefault="006C3F29" w:rsidP="00760F6C">
            <w:pPr>
              <w:jc w:val="center"/>
            </w:pPr>
            <w:r w:rsidRPr="008D2ADE">
              <w:t>Medium</w:t>
            </w:r>
          </w:p>
        </w:tc>
        <w:tc>
          <w:tcPr>
            <w:tcW w:w="1170" w:type="dxa"/>
          </w:tcPr>
          <w:p w14:paraId="31AD438A" w14:textId="2A3EB15A" w:rsidR="006C3F29" w:rsidRPr="00334842" w:rsidRDefault="006C3F29" w:rsidP="00760F6C">
            <w:pPr>
              <w:jc w:val="center"/>
              <w:rPr>
                <w:rFonts w:ascii="Segoe UI Symbol" w:eastAsia="Arial Unicode MS" w:hAnsi="Segoe UI Symbol" w:cs="Segoe UI Symbol"/>
                <w:highlight w:val="white"/>
              </w:rPr>
            </w:pPr>
            <w:r w:rsidRPr="008D2ADE">
              <w:t>Low</w:t>
            </w:r>
          </w:p>
        </w:tc>
      </w:tr>
      <w:tr w:rsidR="006C3F29" w:rsidRPr="0031145D" w14:paraId="3CEC8774" w14:textId="59A0C1CB" w:rsidTr="00D360A6">
        <w:trPr>
          <w:trHeight w:val="98"/>
          <w:jc w:val="center"/>
        </w:trPr>
        <w:tc>
          <w:tcPr>
            <w:tcW w:w="1895" w:type="dxa"/>
          </w:tcPr>
          <w:p w14:paraId="423C9A2B" w14:textId="12C493CA" w:rsidR="006C3F29" w:rsidRPr="00334842" w:rsidRDefault="006C3F29" w:rsidP="00760F6C">
            <w:r w:rsidRPr="008D2ADE">
              <w:t>Focus on Portability</w:t>
            </w:r>
          </w:p>
        </w:tc>
        <w:tc>
          <w:tcPr>
            <w:tcW w:w="1146" w:type="dxa"/>
          </w:tcPr>
          <w:p w14:paraId="29F34781" w14:textId="1A66567F" w:rsidR="006C3F29" w:rsidRPr="00334842" w:rsidRDefault="006C3F29" w:rsidP="00760F6C">
            <w:pPr>
              <w:jc w:val="center"/>
            </w:pPr>
            <w:r w:rsidRPr="008D2ADE">
              <w:t>High</w:t>
            </w:r>
          </w:p>
        </w:tc>
        <w:tc>
          <w:tcPr>
            <w:tcW w:w="1246" w:type="dxa"/>
          </w:tcPr>
          <w:p w14:paraId="750AD835" w14:textId="6310FCC2" w:rsidR="006C3F29" w:rsidRPr="00334842" w:rsidRDefault="006C3F29" w:rsidP="00760F6C">
            <w:pPr>
              <w:jc w:val="center"/>
            </w:pPr>
            <w:r w:rsidRPr="008D2ADE">
              <w:t>Low</w:t>
            </w:r>
          </w:p>
        </w:tc>
        <w:tc>
          <w:tcPr>
            <w:tcW w:w="1028" w:type="dxa"/>
          </w:tcPr>
          <w:p w14:paraId="3C1559DF" w14:textId="1DBD8847" w:rsidR="006C3F29" w:rsidRPr="00334842" w:rsidRDefault="006C3F29" w:rsidP="00760F6C">
            <w:pPr>
              <w:jc w:val="center"/>
            </w:pPr>
            <w:r w:rsidRPr="008D2ADE">
              <w:t>Low</w:t>
            </w:r>
          </w:p>
        </w:tc>
        <w:tc>
          <w:tcPr>
            <w:tcW w:w="1260" w:type="dxa"/>
          </w:tcPr>
          <w:p w14:paraId="1A259A27" w14:textId="0B21D18E" w:rsidR="006C3F29" w:rsidRPr="00334842" w:rsidRDefault="006C3F29" w:rsidP="00760F6C">
            <w:pPr>
              <w:jc w:val="center"/>
            </w:pPr>
            <w:r w:rsidRPr="008D2ADE">
              <w:t>Low</w:t>
            </w:r>
          </w:p>
        </w:tc>
        <w:tc>
          <w:tcPr>
            <w:tcW w:w="1260" w:type="dxa"/>
          </w:tcPr>
          <w:p w14:paraId="2F97915A" w14:textId="2B70EC2F" w:rsidR="006C3F29" w:rsidRPr="00334842" w:rsidRDefault="006C3F29" w:rsidP="00760F6C">
            <w:pPr>
              <w:jc w:val="center"/>
            </w:pPr>
            <w:r w:rsidRPr="008D2ADE">
              <w:t>Medium</w:t>
            </w:r>
          </w:p>
        </w:tc>
        <w:tc>
          <w:tcPr>
            <w:tcW w:w="1170" w:type="dxa"/>
          </w:tcPr>
          <w:p w14:paraId="64AFF299" w14:textId="26219860" w:rsidR="006C3F29" w:rsidRPr="00334842" w:rsidRDefault="006C3F29" w:rsidP="00760F6C">
            <w:pPr>
              <w:jc w:val="center"/>
              <w:rPr>
                <w:rFonts w:ascii="Segoe UI Symbol" w:eastAsia="Arial Unicode MS" w:hAnsi="Segoe UI Symbol" w:cs="Segoe UI Symbol"/>
                <w:highlight w:val="white"/>
              </w:rPr>
            </w:pPr>
            <w:r w:rsidRPr="008D2ADE">
              <w:t>Low</w:t>
            </w:r>
          </w:p>
        </w:tc>
      </w:tr>
      <w:tr w:rsidR="006C3F29" w:rsidRPr="0031145D" w14:paraId="105812DC" w14:textId="7271EA4D" w:rsidTr="00D360A6">
        <w:trPr>
          <w:trHeight w:val="98"/>
          <w:jc w:val="center"/>
        </w:trPr>
        <w:tc>
          <w:tcPr>
            <w:tcW w:w="1895" w:type="dxa"/>
          </w:tcPr>
          <w:p w14:paraId="74237DEA" w14:textId="7B6E7920" w:rsidR="006C3F29" w:rsidRPr="00334842" w:rsidRDefault="006C3F29" w:rsidP="00760F6C">
            <w:r w:rsidRPr="008D2ADE">
              <w:t>Deliberate Safe Extraction of Non-Malicious Data</w:t>
            </w:r>
          </w:p>
        </w:tc>
        <w:tc>
          <w:tcPr>
            <w:tcW w:w="1146" w:type="dxa"/>
          </w:tcPr>
          <w:p w14:paraId="10A26070" w14:textId="5829CB8A" w:rsidR="006C3F29" w:rsidRPr="00334842" w:rsidRDefault="006C3F29" w:rsidP="00760F6C">
            <w:pPr>
              <w:jc w:val="center"/>
            </w:pPr>
            <w:r w:rsidRPr="008D2ADE">
              <w:t>x</w:t>
            </w:r>
          </w:p>
        </w:tc>
        <w:tc>
          <w:tcPr>
            <w:tcW w:w="1246" w:type="dxa"/>
          </w:tcPr>
          <w:p w14:paraId="405A67DA" w14:textId="56726458" w:rsidR="006C3F29" w:rsidRPr="00334842" w:rsidRDefault="006C3F29" w:rsidP="00760F6C">
            <w:pPr>
              <w:jc w:val="center"/>
            </w:pPr>
            <w:r w:rsidRPr="008D2ADE">
              <w:t>x</w:t>
            </w:r>
          </w:p>
        </w:tc>
        <w:tc>
          <w:tcPr>
            <w:tcW w:w="1028" w:type="dxa"/>
          </w:tcPr>
          <w:p w14:paraId="674EF4C1" w14:textId="7D805D6E" w:rsidR="006C3F29" w:rsidRPr="00334842" w:rsidRDefault="006C3F29" w:rsidP="00760F6C">
            <w:pPr>
              <w:jc w:val="center"/>
            </w:pPr>
            <w:r w:rsidRPr="008D2ADE">
              <w:t>x</w:t>
            </w:r>
          </w:p>
        </w:tc>
        <w:tc>
          <w:tcPr>
            <w:tcW w:w="1260" w:type="dxa"/>
          </w:tcPr>
          <w:p w14:paraId="5B1072CB" w14:textId="408D4085" w:rsidR="006C3F29" w:rsidRPr="00334842" w:rsidRDefault="006C3F29" w:rsidP="00760F6C">
            <w:pPr>
              <w:jc w:val="center"/>
            </w:pPr>
            <w:r w:rsidRPr="008D2ADE">
              <w:t>x</w:t>
            </w:r>
          </w:p>
        </w:tc>
        <w:tc>
          <w:tcPr>
            <w:tcW w:w="1260" w:type="dxa"/>
          </w:tcPr>
          <w:p w14:paraId="2110B80E" w14:textId="05F0F607" w:rsidR="006C3F29" w:rsidRPr="00334842" w:rsidRDefault="006C3F29" w:rsidP="00760F6C">
            <w:pPr>
              <w:jc w:val="center"/>
            </w:pPr>
            <w:r w:rsidRPr="008D2ADE">
              <w:t>x</w:t>
            </w:r>
          </w:p>
        </w:tc>
        <w:tc>
          <w:tcPr>
            <w:tcW w:w="1170" w:type="dxa"/>
          </w:tcPr>
          <w:p w14:paraId="1971B08E" w14:textId="081B1781" w:rsidR="006C3F29" w:rsidRPr="00334842" w:rsidRDefault="006C3F29" w:rsidP="00760F6C">
            <w:pPr>
              <w:jc w:val="center"/>
              <w:rPr>
                <w:rFonts w:ascii="Segoe UI Symbol" w:eastAsia="Arial Unicode MS" w:hAnsi="Segoe UI Symbol" w:cs="Segoe UI Symbol"/>
                <w:highlight w:val="white"/>
              </w:rPr>
            </w:pPr>
            <w:r w:rsidRPr="008D2ADE">
              <w:t>x</w:t>
            </w:r>
          </w:p>
        </w:tc>
      </w:tr>
      <w:tr w:rsidR="00D360A6" w:rsidRPr="0031145D" w14:paraId="6CCCEDFC" w14:textId="77777777" w:rsidTr="00D360A6">
        <w:trPr>
          <w:trHeight w:val="602"/>
          <w:jc w:val="center"/>
        </w:trPr>
        <w:tc>
          <w:tcPr>
            <w:tcW w:w="1895" w:type="dxa"/>
          </w:tcPr>
          <w:p w14:paraId="3BC9D47E" w14:textId="05251D61" w:rsidR="00D360A6" w:rsidRPr="008D2ADE" w:rsidRDefault="00D360A6" w:rsidP="00760F6C">
            <w:bookmarkStart w:id="56" w:name="table3"/>
            <w:bookmarkEnd w:id="55"/>
            <w:r>
              <w:t>Hidden Partition Attacks</w:t>
            </w:r>
          </w:p>
        </w:tc>
        <w:tc>
          <w:tcPr>
            <w:tcW w:w="1146" w:type="dxa"/>
          </w:tcPr>
          <w:p w14:paraId="48E9AFCD" w14:textId="68A06418" w:rsidR="00D360A6" w:rsidRPr="008D2ADE" w:rsidRDefault="00D360A6" w:rsidP="00760F6C">
            <w:pPr>
              <w:jc w:val="center"/>
            </w:pPr>
            <w:r w:rsidRPr="008D2ADE">
              <w:t>x</w:t>
            </w:r>
          </w:p>
        </w:tc>
        <w:tc>
          <w:tcPr>
            <w:tcW w:w="1246" w:type="dxa"/>
          </w:tcPr>
          <w:p w14:paraId="480A36FF" w14:textId="6C2CE43A" w:rsidR="00D360A6" w:rsidRPr="008D2ADE" w:rsidRDefault="00D360A6" w:rsidP="00760F6C">
            <w:pPr>
              <w:jc w:val="center"/>
            </w:pPr>
            <w:r w:rsidRPr="008D2ADE">
              <w:t>x</w:t>
            </w:r>
          </w:p>
        </w:tc>
        <w:tc>
          <w:tcPr>
            <w:tcW w:w="1028" w:type="dxa"/>
          </w:tcPr>
          <w:p w14:paraId="4AECA137" w14:textId="113C7A69" w:rsidR="00D360A6" w:rsidRPr="008D2ADE" w:rsidRDefault="00D360A6" w:rsidP="00760F6C">
            <w:pPr>
              <w:jc w:val="center"/>
            </w:pPr>
            <w:r w:rsidRPr="008D2ADE">
              <w:t>x</w:t>
            </w:r>
          </w:p>
        </w:tc>
        <w:tc>
          <w:tcPr>
            <w:tcW w:w="1260" w:type="dxa"/>
          </w:tcPr>
          <w:p w14:paraId="72F186E1" w14:textId="5830D301" w:rsidR="00D360A6" w:rsidRPr="008D2ADE" w:rsidRDefault="00D360A6" w:rsidP="00760F6C">
            <w:pPr>
              <w:jc w:val="center"/>
            </w:pPr>
            <w:r w:rsidRPr="008D2ADE">
              <w:t>x</w:t>
            </w:r>
          </w:p>
        </w:tc>
        <w:tc>
          <w:tcPr>
            <w:tcW w:w="1260" w:type="dxa"/>
          </w:tcPr>
          <w:p w14:paraId="36D06604" w14:textId="641BA46E" w:rsidR="00D360A6" w:rsidRPr="008D2ADE" w:rsidRDefault="00D360A6" w:rsidP="00760F6C">
            <w:pPr>
              <w:jc w:val="center"/>
            </w:pPr>
            <w:r w:rsidRPr="008D2ADE">
              <w:t>x</w:t>
            </w:r>
          </w:p>
        </w:tc>
        <w:tc>
          <w:tcPr>
            <w:tcW w:w="1170" w:type="dxa"/>
          </w:tcPr>
          <w:p w14:paraId="73E68017" w14:textId="137FEC5A" w:rsidR="00D360A6" w:rsidRPr="008D2ADE" w:rsidRDefault="00D360A6" w:rsidP="00760F6C">
            <w:pPr>
              <w:jc w:val="center"/>
            </w:pPr>
            <w:r w:rsidRPr="008D2ADE">
              <w:t>x</w:t>
            </w:r>
          </w:p>
        </w:tc>
      </w:tr>
      <w:tr w:rsidR="00D360A6" w:rsidRPr="0031145D" w14:paraId="1D9DF345" w14:textId="77777777" w:rsidTr="00D360A6">
        <w:trPr>
          <w:trHeight w:val="908"/>
          <w:jc w:val="center"/>
        </w:trPr>
        <w:tc>
          <w:tcPr>
            <w:tcW w:w="1895" w:type="dxa"/>
          </w:tcPr>
          <w:p w14:paraId="2F6050B1" w14:textId="01A72D9D" w:rsidR="00D360A6" w:rsidRPr="008D2ADE" w:rsidRDefault="00D360A6" w:rsidP="00760F6C">
            <w:r>
              <w:t>Virtual Environment Break-Out</w:t>
            </w:r>
          </w:p>
        </w:tc>
        <w:tc>
          <w:tcPr>
            <w:tcW w:w="1146" w:type="dxa"/>
          </w:tcPr>
          <w:p w14:paraId="1D046C05" w14:textId="058DA379" w:rsidR="00D360A6" w:rsidRPr="008D2ADE" w:rsidRDefault="00D360A6" w:rsidP="00760F6C">
            <w:pPr>
              <w:jc w:val="center"/>
            </w:pPr>
            <w:r w:rsidRPr="008D2ADE">
              <w:t>x</w:t>
            </w:r>
          </w:p>
        </w:tc>
        <w:tc>
          <w:tcPr>
            <w:tcW w:w="1246" w:type="dxa"/>
          </w:tcPr>
          <w:p w14:paraId="4DB0CDDD" w14:textId="25C51EB8" w:rsidR="00D360A6" w:rsidRPr="008D2ADE" w:rsidRDefault="00D360A6" w:rsidP="00760F6C">
            <w:pPr>
              <w:jc w:val="center"/>
            </w:pPr>
            <w:r w:rsidRPr="008D2ADE">
              <w:t>x</w:t>
            </w:r>
          </w:p>
        </w:tc>
        <w:tc>
          <w:tcPr>
            <w:tcW w:w="1028" w:type="dxa"/>
          </w:tcPr>
          <w:p w14:paraId="12D66D28" w14:textId="47DFEDD9" w:rsidR="00D360A6" w:rsidRPr="008D2ADE" w:rsidRDefault="00D360A6" w:rsidP="00760F6C">
            <w:pPr>
              <w:jc w:val="center"/>
            </w:pPr>
            <w:r w:rsidRPr="008D2ADE">
              <w:t>x</w:t>
            </w:r>
          </w:p>
        </w:tc>
        <w:tc>
          <w:tcPr>
            <w:tcW w:w="1260" w:type="dxa"/>
          </w:tcPr>
          <w:p w14:paraId="47265127" w14:textId="3437C609" w:rsidR="00D360A6" w:rsidRPr="008D2ADE" w:rsidRDefault="00D360A6" w:rsidP="00760F6C">
            <w:pPr>
              <w:jc w:val="center"/>
            </w:pPr>
            <w:r w:rsidRPr="008D2ADE">
              <w:t>x</w:t>
            </w:r>
          </w:p>
        </w:tc>
        <w:tc>
          <w:tcPr>
            <w:tcW w:w="1260" w:type="dxa"/>
          </w:tcPr>
          <w:p w14:paraId="240412CC" w14:textId="330B85DE" w:rsidR="00D360A6" w:rsidRPr="008D2ADE" w:rsidRDefault="00D360A6" w:rsidP="00760F6C">
            <w:pPr>
              <w:jc w:val="center"/>
            </w:pPr>
            <w:r w:rsidRPr="008D2ADE">
              <w:t>x</w:t>
            </w:r>
          </w:p>
        </w:tc>
        <w:tc>
          <w:tcPr>
            <w:tcW w:w="1170" w:type="dxa"/>
          </w:tcPr>
          <w:p w14:paraId="4B51D67A" w14:textId="13D72BD5" w:rsidR="00D360A6" w:rsidRPr="008D2ADE" w:rsidRDefault="00D360A6" w:rsidP="00760F6C">
            <w:pPr>
              <w:jc w:val="center"/>
            </w:pPr>
            <w:r w:rsidRPr="008D2ADE">
              <w:t>x</w:t>
            </w:r>
          </w:p>
        </w:tc>
      </w:tr>
      <w:tr w:rsidR="00D360A6" w:rsidRPr="0031145D" w14:paraId="2985601B" w14:textId="77777777" w:rsidTr="00D360A6">
        <w:trPr>
          <w:trHeight w:val="683"/>
          <w:jc w:val="center"/>
        </w:trPr>
        <w:tc>
          <w:tcPr>
            <w:tcW w:w="1895" w:type="dxa"/>
          </w:tcPr>
          <w:p w14:paraId="6D413CA7" w14:textId="0FE9E3C7" w:rsidR="00D360A6" w:rsidRPr="008D2ADE" w:rsidRDefault="00D360A6" w:rsidP="00760F6C">
            <w:r>
              <w:t>Middleware Protection</w:t>
            </w:r>
          </w:p>
        </w:tc>
        <w:tc>
          <w:tcPr>
            <w:tcW w:w="1146" w:type="dxa"/>
          </w:tcPr>
          <w:p w14:paraId="7AC0CDEC" w14:textId="084C6612" w:rsidR="00D360A6" w:rsidRPr="008D2ADE" w:rsidRDefault="00D360A6" w:rsidP="00760F6C">
            <w:pPr>
              <w:jc w:val="center"/>
            </w:pPr>
            <w:r w:rsidRPr="008D2ADE">
              <w:t>x</w:t>
            </w:r>
          </w:p>
        </w:tc>
        <w:tc>
          <w:tcPr>
            <w:tcW w:w="1246" w:type="dxa"/>
          </w:tcPr>
          <w:p w14:paraId="51A8CF4B" w14:textId="2EECDF13" w:rsidR="00D360A6" w:rsidRPr="008D2ADE" w:rsidRDefault="00D360A6" w:rsidP="00760F6C">
            <w:pPr>
              <w:jc w:val="center"/>
            </w:pPr>
            <w:r>
              <w:t>-</w:t>
            </w:r>
          </w:p>
        </w:tc>
        <w:tc>
          <w:tcPr>
            <w:tcW w:w="1028" w:type="dxa"/>
          </w:tcPr>
          <w:p w14:paraId="54255420" w14:textId="19301B99" w:rsidR="00D360A6" w:rsidRPr="008D2ADE" w:rsidRDefault="00D360A6" w:rsidP="00760F6C">
            <w:pPr>
              <w:jc w:val="center"/>
            </w:pPr>
            <w:r w:rsidRPr="008D2ADE">
              <w:t>x</w:t>
            </w:r>
          </w:p>
        </w:tc>
        <w:tc>
          <w:tcPr>
            <w:tcW w:w="1260" w:type="dxa"/>
          </w:tcPr>
          <w:p w14:paraId="37192E56" w14:textId="5036ADB9" w:rsidR="00D360A6" w:rsidRPr="008D2ADE" w:rsidRDefault="00D360A6" w:rsidP="00760F6C">
            <w:pPr>
              <w:jc w:val="center"/>
            </w:pPr>
            <w:r>
              <w:t>-</w:t>
            </w:r>
          </w:p>
        </w:tc>
        <w:tc>
          <w:tcPr>
            <w:tcW w:w="1260" w:type="dxa"/>
          </w:tcPr>
          <w:p w14:paraId="5C13637F" w14:textId="1AD40B9B" w:rsidR="00D360A6" w:rsidRPr="008D2ADE" w:rsidRDefault="00D360A6" w:rsidP="00760F6C">
            <w:pPr>
              <w:jc w:val="center"/>
            </w:pPr>
            <w:r w:rsidRPr="008D2ADE">
              <w:t>x</w:t>
            </w:r>
          </w:p>
        </w:tc>
        <w:tc>
          <w:tcPr>
            <w:tcW w:w="1170" w:type="dxa"/>
          </w:tcPr>
          <w:p w14:paraId="6EDCD933" w14:textId="5CB37988" w:rsidR="00D360A6" w:rsidRPr="008D2ADE" w:rsidRDefault="00D360A6" w:rsidP="00760F6C">
            <w:pPr>
              <w:jc w:val="center"/>
            </w:pPr>
            <w:r>
              <w:t>-</w:t>
            </w:r>
          </w:p>
        </w:tc>
      </w:tr>
    </w:tbl>
    <w:p w14:paraId="29ECDC1B" w14:textId="727DA515" w:rsidR="00334842" w:rsidRPr="00334842" w:rsidRDefault="00541803" w:rsidP="00334842">
      <w:pPr>
        <w:tabs>
          <w:tab w:val="left" w:pos="4717"/>
        </w:tabs>
        <w:ind w:left="6480" w:hanging="6480"/>
        <w:jc w:val="center"/>
        <w:sectPr w:rsidR="00334842" w:rsidRPr="00334842" w:rsidSect="006F4EF3">
          <w:type w:val="continuous"/>
          <w:pgSz w:w="11906" w:h="16838" w:code="9"/>
          <w:pgMar w:top="1440" w:right="1440" w:bottom="1440" w:left="1440" w:header="720" w:footer="720" w:gutter="0"/>
          <w:cols w:space="720"/>
        </w:sectPr>
      </w:pPr>
      <w:r>
        <w:t>(</w:t>
      </w:r>
      <w:r w:rsidR="00EC4E93" w:rsidRPr="00334842">
        <w:t xml:space="preserve">Table </w:t>
      </w:r>
      <w:r w:rsidR="003068A5">
        <w:t>3</w:t>
      </w:r>
      <w:r w:rsidR="00EC4E93" w:rsidRPr="00334842">
        <w:t xml:space="preserve">: </w:t>
      </w:r>
      <w:bookmarkStart w:id="57" w:name="_Hlk32106035"/>
      <w:r w:rsidR="003068A5">
        <w:t>Summary</w:t>
      </w:r>
      <w:r w:rsidR="00EC4E93" w:rsidRPr="00334842">
        <w:t xml:space="preserve"> of features in related wor</w:t>
      </w:r>
      <w:r w:rsidR="00334842">
        <w:t>k</w:t>
      </w:r>
      <w:bookmarkEnd w:id="57"/>
      <w:r>
        <w:t>)</w:t>
      </w:r>
    </w:p>
    <w:bookmarkEnd w:id="56"/>
    <w:p w14:paraId="7CD0D61F" w14:textId="7B89C947" w:rsidR="0091182C" w:rsidRDefault="0091182C" w:rsidP="00334842">
      <w:pPr>
        <w:tabs>
          <w:tab w:val="left" w:pos="4717"/>
        </w:tabs>
        <w:rPr>
          <w:sz w:val="18"/>
          <w:szCs w:val="18"/>
        </w:rPr>
      </w:pPr>
    </w:p>
    <w:p w14:paraId="3C573106" w14:textId="577A94AD" w:rsidR="00BF71CF" w:rsidRDefault="00751BC8" w:rsidP="00585AC1">
      <w:pPr>
        <w:pStyle w:val="Heading2"/>
        <w:numPr>
          <w:ilvl w:val="1"/>
          <w:numId w:val="9"/>
        </w:numPr>
      </w:pPr>
      <w:bookmarkStart w:id="58" w:name="_Toc30470189"/>
      <w:bookmarkStart w:id="59" w:name="_Toc34207785"/>
      <w:r>
        <w:t>Need to Extend</w:t>
      </w:r>
      <w:bookmarkEnd w:id="58"/>
      <w:r w:rsidR="00AD1060">
        <w:t xml:space="preserve"> Related Work</w:t>
      </w:r>
      <w:bookmarkEnd w:id="59"/>
    </w:p>
    <w:p w14:paraId="78007843" w14:textId="5D929BFA" w:rsidR="00BF71CF" w:rsidRDefault="00751BC8" w:rsidP="00334842">
      <w:pPr>
        <w:spacing w:after="160" w:line="259" w:lineRule="auto"/>
        <w:jc w:val="both"/>
      </w:pPr>
      <w:r>
        <w:t xml:space="preserve">A gap exists between protection solutions from USB devices and ease of deployment as well as affordability. Expecting a user to behave responsibly and knowingly as to not allow their devices to be </w:t>
      </w:r>
      <w:r w:rsidR="0031145D">
        <w:t>compromised or</w:t>
      </w:r>
      <w:r>
        <w:t xml:space="preserve"> suggesting hardware or kernel-level modifications to their system is rather ambitious in terms of commercial deployment. The goal is to provide an affordable middleware solution against USB-based attacks that could be easily deployed by anyone; one that is fully platform-independent without compromising on being secure. The ideal approach to take, in this case, is the middleware approach.</w:t>
      </w:r>
    </w:p>
    <w:p w14:paraId="1FD7224D" w14:textId="63A42B0B" w:rsidR="004D57D1" w:rsidRDefault="00751BC8" w:rsidP="004D57D1">
      <w:pPr>
        <w:spacing w:after="160" w:line="259" w:lineRule="auto"/>
        <w:jc w:val="both"/>
      </w:pPr>
      <w:r>
        <w:t>In addition, papers have only focused on preventing malicious communication, while, in a work environment, it is possible that a user would want to retrieve files from a knowingly malicious storage device without compromising themselves. In order to achieve that, there must be a method in which data can be identified and selectively transferred in a format that does not harm the USB host.</w:t>
      </w:r>
      <w:bookmarkStart w:id="60" w:name="_GoBack"/>
      <w:bookmarkEnd w:id="60"/>
    </w:p>
    <w:p w14:paraId="2C142428" w14:textId="41BA6CAB" w:rsidR="000929D3" w:rsidRDefault="00E64B40" w:rsidP="004D57D1">
      <w:pPr>
        <w:spacing w:after="160" w:line="259" w:lineRule="auto"/>
        <w:jc w:val="both"/>
      </w:pPr>
      <w:r>
        <w:t>Hence, o</w:t>
      </w:r>
      <w:r w:rsidR="00C95423">
        <w:t xml:space="preserve">n close study of papers previously mentioned in the related work </w:t>
      </w:r>
      <w:r w:rsidR="009D10BC">
        <w:t>(</w:t>
      </w:r>
      <w:r w:rsidR="00C95423">
        <w:t>section</w:t>
      </w:r>
      <w:r w:rsidR="009A2A46">
        <w:t xml:space="preserve"> 2.1</w:t>
      </w:r>
      <w:r w:rsidR="009D10BC">
        <w:t>)</w:t>
      </w:r>
      <w:r w:rsidR="00C95423">
        <w:t>, the focal points to be extended are listed below</w:t>
      </w:r>
      <w:r w:rsidR="00E177C0">
        <w:t>:</w:t>
      </w:r>
    </w:p>
    <w:p w14:paraId="0613648B" w14:textId="77777777" w:rsidR="00E177C0" w:rsidRDefault="00E177C0" w:rsidP="000929D3">
      <w:pPr>
        <w:pStyle w:val="ListParagraph"/>
        <w:numPr>
          <w:ilvl w:val="0"/>
          <w:numId w:val="10"/>
        </w:numPr>
        <w:spacing w:after="160" w:line="259" w:lineRule="auto"/>
        <w:jc w:val="both"/>
      </w:pPr>
      <w:r w:rsidRPr="008D2ADE">
        <w:t>Focus on Ease of Initial Deployment and Use</w:t>
      </w:r>
      <w:r>
        <w:t xml:space="preserve"> </w:t>
      </w:r>
    </w:p>
    <w:p w14:paraId="5C011DBE" w14:textId="21A8BA71" w:rsidR="000929D3" w:rsidRDefault="00C95423" w:rsidP="000929D3">
      <w:pPr>
        <w:pStyle w:val="ListParagraph"/>
        <w:numPr>
          <w:ilvl w:val="0"/>
          <w:numId w:val="10"/>
        </w:numPr>
        <w:spacing w:after="160" w:line="259" w:lineRule="auto"/>
        <w:jc w:val="both"/>
      </w:pPr>
      <w:r>
        <w:t>P</w:t>
      </w:r>
      <w:r w:rsidR="000929D3">
        <w:t xml:space="preserve">latform </w:t>
      </w:r>
      <w:r w:rsidR="00E177C0">
        <w:t>I</w:t>
      </w:r>
      <w:r w:rsidR="000929D3">
        <w:t xml:space="preserve">ndependence </w:t>
      </w:r>
    </w:p>
    <w:p w14:paraId="3D6A38DC" w14:textId="42EDAE66" w:rsidR="000929D3" w:rsidRDefault="00C95423" w:rsidP="000929D3">
      <w:pPr>
        <w:pStyle w:val="ListParagraph"/>
        <w:numPr>
          <w:ilvl w:val="0"/>
          <w:numId w:val="10"/>
        </w:numPr>
        <w:spacing w:after="160" w:line="259" w:lineRule="auto"/>
        <w:jc w:val="both"/>
      </w:pPr>
      <w:r>
        <w:t>P</w:t>
      </w:r>
      <w:r w:rsidR="000929D3" w:rsidRPr="00760F6C">
        <w:t>ortability</w:t>
      </w:r>
    </w:p>
    <w:p w14:paraId="7D1BFE8C" w14:textId="0BCC1E1B" w:rsidR="000929D3" w:rsidRDefault="00C95423" w:rsidP="000929D3">
      <w:pPr>
        <w:pStyle w:val="ListParagraph"/>
        <w:numPr>
          <w:ilvl w:val="0"/>
          <w:numId w:val="10"/>
        </w:numPr>
        <w:spacing w:after="160" w:line="259" w:lineRule="auto"/>
        <w:jc w:val="both"/>
      </w:pPr>
      <w:r>
        <w:t>D</w:t>
      </w:r>
      <w:r w:rsidR="000929D3" w:rsidRPr="00760F6C">
        <w:t xml:space="preserve">eliberate </w:t>
      </w:r>
      <w:r w:rsidR="00E177C0">
        <w:t>S</w:t>
      </w:r>
      <w:r w:rsidR="00E177C0" w:rsidRPr="00760F6C">
        <w:t xml:space="preserve">afe </w:t>
      </w:r>
      <w:r w:rsidR="00E177C0">
        <w:t>E</w:t>
      </w:r>
      <w:r w:rsidR="00E177C0" w:rsidRPr="00760F6C">
        <w:t xml:space="preserve">xtraction of </w:t>
      </w:r>
      <w:r w:rsidR="00E177C0">
        <w:t>N</w:t>
      </w:r>
      <w:r w:rsidR="00E177C0" w:rsidRPr="00760F6C">
        <w:t>on-</w:t>
      </w:r>
      <w:r w:rsidR="00E177C0">
        <w:t>M</w:t>
      </w:r>
      <w:r w:rsidR="00E177C0" w:rsidRPr="00760F6C">
        <w:t xml:space="preserve">alicious </w:t>
      </w:r>
      <w:r w:rsidR="00E177C0">
        <w:t>D</w:t>
      </w:r>
      <w:r w:rsidR="00E177C0" w:rsidRPr="00760F6C">
        <w:t>ata</w:t>
      </w:r>
    </w:p>
    <w:p w14:paraId="2F32E546" w14:textId="4D7D7908" w:rsidR="00C95423" w:rsidRDefault="00C95423" w:rsidP="000929D3">
      <w:pPr>
        <w:pStyle w:val="ListParagraph"/>
        <w:numPr>
          <w:ilvl w:val="0"/>
          <w:numId w:val="10"/>
        </w:numPr>
        <w:spacing w:after="160" w:line="259" w:lineRule="auto"/>
        <w:jc w:val="both"/>
      </w:pPr>
      <w:r>
        <w:t xml:space="preserve">Hidden </w:t>
      </w:r>
      <w:r w:rsidR="00E177C0">
        <w:t>Partition Attacks</w:t>
      </w:r>
    </w:p>
    <w:p w14:paraId="60B56842" w14:textId="236B8778" w:rsidR="00C95423" w:rsidRDefault="00C95423" w:rsidP="000929D3">
      <w:pPr>
        <w:pStyle w:val="ListParagraph"/>
        <w:numPr>
          <w:ilvl w:val="0"/>
          <w:numId w:val="10"/>
        </w:numPr>
        <w:spacing w:after="160" w:line="259" w:lineRule="auto"/>
        <w:jc w:val="both"/>
      </w:pPr>
      <w:r>
        <w:t xml:space="preserve">Virtual </w:t>
      </w:r>
      <w:r w:rsidR="00E177C0">
        <w:t>Environment Break-Out</w:t>
      </w:r>
    </w:p>
    <w:p w14:paraId="5FED0AA1" w14:textId="6E49F614" w:rsidR="00ED4B49" w:rsidRDefault="00ED4B49" w:rsidP="000929D3">
      <w:pPr>
        <w:pStyle w:val="ListParagraph"/>
        <w:numPr>
          <w:ilvl w:val="0"/>
          <w:numId w:val="10"/>
        </w:numPr>
        <w:spacing w:after="160" w:line="259" w:lineRule="auto"/>
        <w:jc w:val="both"/>
      </w:pPr>
      <w:r>
        <w:t xml:space="preserve">Middleware </w:t>
      </w:r>
      <w:r w:rsidR="00E177C0">
        <w:t>Protection</w:t>
      </w:r>
    </w:p>
    <w:p w14:paraId="73EA6328" w14:textId="7E2696C1" w:rsidR="00BF71CF" w:rsidRDefault="00751BC8" w:rsidP="00585AC1">
      <w:pPr>
        <w:pStyle w:val="Heading2"/>
        <w:numPr>
          <w:ilvl w:val="1"/>
          <w:numId w:val="9"/>
        </w:numPr>
      </w:pPr>
      <w:bookmarkStart w:id="61" w:name="_Toc30470190"/>
      <w:bookmarkStart w:id="62" w:name="_Toc34207786"/>
      <w:r>
        <w:t>Scope of Work</w:t>
      </w:r>
      <w:bookmarkEnd w:id="61"/>
      <w:bookmarkEnd w:id="62"/>
    </w:p>
    <w:p w14:paraId="01EAFC68" w14:textId="77777777" w:rsidR="00BF71CF" w:rsidRDefault="00751BC8" w:rsidP="00334842">
      <w:pPr>
        <w:jc w:val="both"/>
      </w:pPr>
      <w:r>
        <w:t>Implementing signature-based defenses as well as defenses against driver vulnerabilities, assisted by payload matching, device blacklisting or limiting. It is targeted to maximize portability and platform independence. The targeted peripherals are USB flash drives, which means peripherals of other kinds will not be accepted. USB drives are to be completely isolated from user machine and data transmission is allowed only after performing a security check.</w:t>
      </w:r>
    </w:p>
    <w:p w14:paraId="2EE1D376" w14:textId="77777777" w:rsidR="00BF71CF" w:rsidRDefault="00BF71CF" w:rsidP="00334842">
      <w:pPr>
        <w:jc w:val="both"/>
      </w:pPr>
    </w:p>
    <w:p w14:paraId="39201EF1" w14:textId="1B561ED1" w:rsidR="00BF71CF" w:rsidRDefault="00751BC8" w:rsidP="00334842">
      <w:pPr>
        <w:jc w:val="both"/>
      </w:pPr>
      <w:r>
        <w:t>In addition,</w:t>
      </w:r>
      <w:r w:rsidRPr="0031145D">
        <w:rPr>
          <w:bCs/>
        </w:rPr>
        <w:t xml:space="preserve"> </w:t>
      </w:r>
      <w:r w:rsidR="0091182C" w:rsidRPr="0031145D">
        <w:rPr>
          <w:bCs/>
        </w:rPr>
        <w:t>USafeB</w:t>
      </w:r>
      <w:r>
        <w:rPr>
          <w:color w:val="FF0000"/>
        </w:rPr>
        <w:t xml:space="preserve"> </w:t>
      </w:r>
      <w:r>
        <w:t>aims to provide a safe, secure medium for transferring valid data that is located amidst malicious ones to the device to be protected. This functionality should be implemented by providing the user with a mechanism that enables them to safely extract non-malicious data from a flash drive that was deemed malicious, as well as the option to reject all incoming traffic from a given USB device.</w:t>
      </w:r>
    </w:p>
    <w:p w14:paraId="51E90B66" w14:textId="76A07E33" w:rsidR="00DC30A3" w:rsidRDefault="00DC30A3" w:rsidP="00334842">
      <w:pPr>
        <w:jc w:val="both"/>
      </w:pPr>
    </w:p>
    <w:p w14:paraId="06165049" w14:textId="2112A769" w:rsidR="00DC30A3" w:rsidRDefault="00DC30A3" w:rsidP="00334842">
      <w:pPr>
        <w:jc w:val="both"/>
      </w:pPr>
    </w:p>
    <w:p w14:paraId="63AD2509" w14:textId="0472A576" w:rsidR="00DC30A3" w:rsidRDefault="00DC30A3" w:rsidP="00334842">
      <w:pPr>
        <w:jc w:val="both"/>
      </w:pPr>
    </w:p>
    <w:p w14:paraId="3D425584" w14:textId="34D784E4" w:rsidR="00DC30A3" w:rsidRDefault="00DC30A3" w:rsidP="00334842">
      <w:pPr>
        <w:jc w:val="both"/>
      </w:pPr>
    </w:p>
    <w:p w14:paraId="4B11F3CC" w14:textId="0AC2B234" w:rsidR="00DC30A3" w:rsidRDefault="00DC30A3" w:rsidP="00334842">
      <w:pPr>
        <w:jc w:val="both"/>
      </w:pPr>
    </w:p>
    <w:p w14:paraId="6A3B273D" w14:textId="7A5D51C2" w:rsidR="00DC30A3" w:rsidRDefault="00DC30A3" w:rsidP="00334842">
      <w:pPr>
        <w:jc w:val="both"/>
      </w:pPr>
    </w:p>
    <w:p w14:paraId="69167051" w14:textId="1CDFC28C" w:rsidR="00DC30A3" w:rsidRDefault="00DC30A3" w:rsidP="00334842">
      <w:pPr>
        <w:jc w:val="both"/>
      </w:pPr>
    </w:p>
    <w:p w14:paraId="4F3736A5" w14:textId="14384437" w:rsidR="00DC30A3" w:rsidRDefault="00DC30A3" w:rsidP="00334842">
      <w:pPr>
        <w:jc w:val="both"/>
      </w:pPr>
    </w:p>
    <w:tbl>
      <w:tblPr>
        <w:tblStyle w:val="TableGrid"/>
        <w:tblW w:w="9620" w:type="dxa"/>
        <w:jc w:val="center"/>
        <w:tblLayout w:type="fixed"/>
        <w:tblLook w:val="0600" w:firstRow="0" w:lastRow="0" w:firstColumn="0" w:lastColumn="0" w:noHBand="1" w:noVBand="1"/>
      </w:tblPr>
      <w:tblGrid>
        <w:gridCol w:w="2335"/>
        <w:gridCol w:w="1795"/>
        <w:gridCol w:w="5490"/>
      </w:tblGrid>
      <w:tr w:rsidR="00760F6C" w:rsidRPr="00334842" w14:paraId="6E5B8BCA" w14:textId="77777777" w:rsidTr="00D360A6">
        <w:trPr>
          <w:trHeight w:val="800"/>
          <w:jc w:val="center"/>
        </w:trPr>
        <w:tc>
          <w:tcPr>
            <w:tcW w:w="2335" w:type="dxa"/>
            <w:shd w:val="clear" w:color="auto" w:fill="F2F2F2" w:themeFill="background1" w:themeFillShade="F2"/>
          </w:tcPr>
          <w:p w14:paraId="1652C9A4" w14:textId="49DBCA26" w:rsidR="00760F6C" w:rsidRPr="00334842" w:rsidRDefault="00760F6C" w:rsidP="00760F6C">
            <w:pPr>
              <w:jc w:val="center"/>
              <w:rPr>
                <w:rFonts w:ascii="Arial Unicode MS" w:eastAsia="Arial Unicode MS" w:hAnsi="Arial Unicode MS" w:cs="Arial Unicode MS"/>
                <w:b/>
                <w:bCs/>
                <w:i/>
                <w:sz w:val="20"/>
                <w:szCs w:val="20"/>
              </w:rPr>
            </w:pPr>
            <w:r w:rsidRPr="00334842">
              <w:rPr>
                <w:b/>
                <w:bCs/>
                <w:sz w:val="20"/>
                <w:szCs w:val="20"/>
              </w:rPr>
              <w:t>Feature</w:t>
            </w:r>
          </w:p>
        </w:tc>
        <w:tc>
          <w:tcPr>
            <w:tcW w:w="1795" w:type="dxa"/>
            <w:shd w:val="clear" w:color="auto" w:fill="F2F2F2" w:themeFill="background1" w:themeFillShade="F2"/>
          </w:tcPr>
          <w:p w14:paraId="10C8603F" w14:textId="4F840223" w:rsidR="00760F6C" w:rsidRPr="00334842" w:rsidRDefault="00760F6C" w:rsidP="00760F6C">
            <w:pPr>
              <w:jc w:val="center"/>
              <w:rPr>
                <w:rFonts w:ascii="Arial Unicode MS" w:eastAsia="Arial Unicode MS" w:hAnsi="Arial Unicode MS" w:cs="Arial Unicode MS"/>
                <w:b/>
                <w:bCs/>
                <w:i/>
                <w:sz w:val="20"/>
                <w:szCs w:val="20"/>
              </w:rPr>
            </w:pPr>
            <w:r w:rsidRPr="00334842">
              <w:rPr>
                <w:rFonts w:ascii="Arial Unicode MS" w:eastAsia="Arial Unicode MS" w:hAnsi="Arial Unicode MS" w:cs="Arial Unicode MS"/>
                <w:b/>
                <w:bCs/>
                <w:i/>
                <w:sz w:val="20"/>
                <w:szCs w:val="20"/>
              </w:rPr>
              <w:t>Proposed</w:t>
            </w:r>
          </w:p>
          <w:p w14:paraId="7220FE5E" w14:textId="77777777" w:rsidR="00760F6C" w:rsidRPr="00334842" w:rsidRDefault="00760F6C" w:rsidP="00760F6C">
            <w:pPr>
              <w:jc w:val="center"/>
              <w:rPr>
                <w:rFonts w:ascii="Arial Unicode MS" w:eastAsia="Arial Unicode MS" w:hAnsi="Arial Unicode MS" w:cs="Arial Unicode MS"/>
                <w:b/>
                <w:bCs/>
                <w:i/>
                <w:sz w:val="20"/>
                <w:szCs w:val="20"/>
              </w:rPr>
            </w:pPr>
            <w:r w:rsidRPr="00334842">
              <w:rPr>
                <w:rFonts w:ascii="Arial Unicode MS" w:eastAsia="Arial Unicode MS" w:hAnsi="Arial Unicode MS" w:cs="Arial Unicode MS"/>
                <w:b/>
                <w:bCs/>
                <w:i/>
                <w:sz w:val="20"/>
                <w:szCs w:val="20"/>
              </w:rPr>
              <w:t>Solution</w:t>
            </w:r>
          </w:p>
        </w:tc>
        <w:tc>
          <w:tcPr>
            <w:tcW w:w="5490" w:type="dxa"/>
            <w:shd w:val="clear" w:color="auto" w:fill="F2F2F2" w:themeFill="background1" w:themeFillShade="F2"/>
          </w:tcPr>
          <w:p w14:paraId="76CB3FCD" w14:textId="77777777" w:rsidR="00760F6C" w:rsidRPr="00334842" w:rsidRDefault="00760F6C" w:rsidP="00760F6C">
            <w:pPr>
              <w:jc w:val="center"/>
              <w:rPr>
                <w:b/>
                <w:bCs/>
                <w:sz w:val="20"/>
                <w:szCs w:val="20"/>
              </w:rPr>
            </w:pPr>
            <w:r w:rsidRPr="00334842">
              <w:rPr>
                <w:b/>
                <w:bCs/>
                <w:sz w:val="20"/>
                <w:szCs w:val="20"/>
              </w:rPr>
              <w:t>Motive</w:t>
            </w:r>
          </w:p>
        </w:tc>
      </w:tr>
      <w:tr w:rsidR="00760F6C" w:rsidRPr="00334842" w14:paraId="2E444CC1" w14:textId="77777777" w:rsidTr="00D360A6">
        <w:trPr>
          <w:trHeight w:val="611"/>
          <w:jc w:val="center"/>
        </w:trPr>
        <w:tc>
          <w:tcPr>
            <w:tcW w:w="2335" w:type="dxa"/>
            <w:shd w:val="clear" w:color="auto" w:fill="FFFFFF" w:themeFill="background1"/>
          </w:tcPr>
          <w:p w14:paraId="1D857B61" w14:textId="0FE6F3DE" w:rsidR="00760F6C" w:rsidRPr="00760F6C" w:rsidRDefault="00760F6C" w:rsidP="00760F6C">
            <w:pPr>
              <w:jc w:val="center"/>
              <w:rPr>
                <w:rFonts w:ascii="Segoe UI Symbol" w:eastAsia="Arial Unicode MS" w:hAnsi="Segoe UI Symbol" w:cs="Segoe UI Symbol"/>
                <w:b/>
                <w:i/>
              </w:rPr>
            </w:pPr>
            <w:r w:rsidRPr="00760F6C">
              <w:t>USB Information Profiling</w:t>
            </w:r>
          </w:p>
        </w:tc>
        <w:tc>
          <w:tcPr>
            <w:tcW w:w="1795" w:type="dxa"/>
            <w:shd w:val="clear" w:color="auto" w:fill="F2F2F2" w:themeFill="background1" w:themeFillShade="F2"/>
          </w:tcPr>
          <w:p w14:paraId="490EA903" w14:textId="010E52A7" w:rsidR="00760F6C" w:rsidRPr="00334842" w:rsidRDefault="00760F6C" w:rsidP="00760F6C">
            <w:pPr>
              <w:jc w:val="center"/>
              <w:rPr>
                <w:b/>
                <w:i/>
              </w:rPr>
            </w:pPr>
            <w:r w:rsidRPr="00334842">
              <w:rPr>
                <w:rFonts w:ascii="Segoe UI Symbol" w:eastAsia="Arial Unicode MS" w:hAnsi="Segoe UI Symbol" w:cs="Segoe UI Symbol"/>
                <w:b/>
                <w:i/>
              </w:rPr>
              <w:t>✓</w:t>
            </w:r>
          </w:p>
        </w:tc>
        <w:tc>
          <w:tcPr>
            <w:tcW w:w="5490" w:type="dxa"/>
          </w:tcPr>
          <w:p w14:paraId="5276AFD4" w14:textId="77777777" w:rsidR="00760F6C" w:rsidRPr="00334842" w:rsidRDefault="00760F6C" w:rsidP="00760F6C">
            <w:r w:rsidRPr="00334842">
              <w:t>Collecting useful information for analysis purposes</w:t>
            </w:r>
          </w:p>
        </w:tc>
      </w:tr>
      <w:tr w:rsidR="00760F6C" w:rsidRPr="00334842" w14:paraId="7FFAC5AB" w14:textId="77777777" w:rsidTr="00D360A6">
        <w:trPr>
          <w:trHeight w:val="485"/>
          <w:jc w:val="center"/>
        </w:trPr>
        <w:tc>
          <w:tcPr>
            <w:tcW w:w="2335" w:type="dxa"/>
            <w:shd w:val="clear" w:color="auto" w:fill="FFFFFF" w:themeFill="background1"/>
          </w:tcPr>
          <w:p w14:paraId="00A54539" w14:textId="2A2639E1" w:rsidR="00760F6C" w:rsidRPr="00760F6C" w:rsidRDefault="00760F6C" w:rsidP="00760F6C">
            <w:pPr>
              <w:jc w:val="center"/>
              <w:rPr>
                <w:b/>
                <w:i/>
              </w:rPr>
            </w:pPr>
            <w:r w:rsidRPr="00760F6C">
              <w:t>Keyboard Dynamics</w:t>
            </w:r>
          </w:p>
        </w:tc>
        <w:tc>
          <w:tcPr>
            <w:tcW w:w="1795" w:type="dxa"/>
            <w:shd w:val="clear" w:color="auto" w:fill="F2F2F2" w:themeFill="background1" w:themeFillShade="F2"/>
          </w:tcPr>
          <w:p w14:paraId="0D4161CE" w14:textId="24DB003F" w:rsidR="00760F6C" w:rsidRPr="00334842" w:rsidRDefault="00760F6C" w:rsidP="00760F6C">
            <w:pPr>
              <w:jc w:val="center"/>
              <w:rPr>
                <w:b/>
                <w:i/>
              </w:rPr>
            </w:pPr>
            <w:r w:rsidRPr="00334842">
              <w:rPr>
                <w:b/>
                <w:i/>
              </w:rPr>
              <w:t>x</w:t>
            </w:r>
          </w:p>
        </w:tc>
        <w:tc>
          <w:tcPr>
            <w:tcW w:w="5490" w:type="dxa"/>
          </w:tcPr>
          <w:p w14:paraId="2051DF93" w14:textId="77777777" w:rsidR="00760F6C" w:rsidRPr="00334842" w:rsidRDefault="00760F6C" w:rsidP="00760F6C">
            <w:r w:rsidRPr="00334842">
              <w:t>Irrelevant problem</w:t>
            </w:r>
          </w:p>
        </w:tc>
      </w:tr>
      <w:tr w:rsidR="00760F6C" w:rsidRPr="00334842" w14:paraId="1DE40DD3" w14:textId="77777777" w:rsidTr="00D360A6">
        <w:trPr>
          <w:trHeight w:val="584"/>
          <w:jc w:val="center"/>
        </w:trPr>
        <w:tc>
          <w:tcPr>
            <w:tcW w:w="2335" w:type="dxa"/>
            <w:shd w:val="clear" w:color="auto" w:fill="FFFFFF" w:themeFill="background1"/>
          </w:tcPr>
          <w:p w14:paraId="195623F4" w14:textId="1787495A" w:rsidR="00760F6C" w:rsidRPr="00760F6C" w:rsidRDefault="00760F6C" w:rsidP="00760F6C">
            <w:pPr>
              <w:jc w:val="center"/>
              <w:rPr>
                <w:rFonts w:ascii="Segoe UI Symbol" w:eastAsia="Arial Unicode MS" w:hAnsi="Segoe UI Symbol" w:cs="Segoe UI Symbol"/>
                <w:b/>
                <w:i/>
              </w:rPr>
            </w:pPr>
            <w:r w:rsidRPr="00760F6C">
              <w:t>Device Blacklisting</w:t>
            </w:r>
          </w:p>
        </w:tc>
        <w:tc>
          <w:tcPr>
            <w:tcW w:w="1795" w:type="dxa"/>
            <w:shd w:val="clear" w:color="auto" w:fill="F2F2F2" w:themeFill="background1" w:themeFillShade="F2"/>
          </w:tcPr>
          <w:p w14:paraId="527E24F6" w14:textId="5F5D4CBF" w:rsidR="00760F6C" w:rsidRPr="00334842" w:rsidRDefault="00760F6C" w:rsidP="00760F6C">
            <w:pPr>
              <w:jc w:val="center"/>
              <w:rPr>
                <w:b/>
                <w:i/>
              </w:rPr>
            </w:pPr>
            <w:r w:rsidRPr="00334842">
              <w:rPr>
                <w:rFonts w:ascii="Segoe UI Symbol" w:eastAsia="Arial Unicode MS" w:hAnsi="Segoe UI Symbol" w:cs="Segoe UI Symbol"/>
                <w:b/>
                <w:i/>
              </w:rPr>
              <w:t>✓</w:t>
            </w:r>
          </w:p>
        </w:tc>
        <w:tc>
          <w:tcPr>
            <w:tcW w:w="5490" w:type="dxa"/>
          </w:tcPr>
          <w:p w14:paraId="4C5CC450" w14:textId="77777777" w:rsidR="00760F6C" w:rsidRPr="00334842" w:rsidRDefault="00760F6C" w:rsidP="00760F6C">
            <w:r w:rsidRPr="00334842">
              <w:t>To increase performance, we will blacklist previously known malicious devices</w:t>
            </w:r>
          </w:p>
        </w:tc>
      </w:tr>
      <w:tr w:rsidR="00760F6C" w:rsidRPr="00334842" w14:paraId="652B2205" w14:textId="77777777" w:rsidTr="00D360A6">
        <w:trPr>
          <w:trHeight w:val="575"/>
          <w:jc w:val="center"/>
        </w:trPr>
        <w:tc>
          <w:tcPr>
            <w:tcW w:w="2335" w:type="dxa"/>
            <w:shd w:val="clear" w:color="auto" w:fill="FFFFFF" w:themeFill="background1"/>
          </w:tcPr>
          <w:p w14:paraId="67228D13" w14:textId="3C15C8A7" w:rsidR="00760F6C" w:rsidRPr="00760F6C" w:rsidRDefault="00760F6C" w:rsidP="00760F6C">
            <w:pPr>
              <w:jc w:val="center"/>
              <w:rPr>
                <w:rFonts w:ascii="Segoe UI Symbol" w:eastAsia="Arial Unicode MS" w:hAnsi="Segoe UI Symbol" w:cs="Segoe UI Symbol"/>
                <w:b/>
                <w:i/>
              </w:rPr>
            </w:pPr>
            <w:r w:rsidRPr="00760F6C">
              <w:t>Platform Independent</w:t>
            </w:r>
          </w:p>
        </w:tc>
        <w:tc>
          <w:tcPr>
            <w:tcW w:w="1795" w:type="dxa"/>
            <w:shd w:val="clear" w:color="auto" w:fill="F2F2F2" w:themeFill="background1" w:themeFillShade="F2"/>
          </w:tcPr>
          <w:p w14:paraId="50F32C8C" w14:textId="18AE05D5" w:rsidR="00760F6C" w:rsidRPr="00334842" w:rsidRDefault="00760F6C" w:rsidP="00760F6C">
            <w:pPr>
              <w:jc w:val="center"/>
              <w:rPr>
                <w:b/>
                <w:i/>
              </w:rPr>
            </w:pPr>
            <w:r w:rsidRPr="00334842">
              <w:rPr>
                <w:rFonts w:ascii="Segoe UI Symbol" w:eastAsia="Arial Unicode MS" w:hAnsi="Segoe UI Symbol" w:cs="Segoe UI Symbol"/>
                <w:b/>
                <w:i/>
              </w:rPr>
              <w:t>✓</w:t>
            </w:r>
          </w:p>
        </w:tc>
        <w:tc>
          <w:tcPr>
            <w:tcW w:w="5490" w:type="dxa"/>
          </w:tcPr>
          <w:p w14:paraId="1C00C8FC" w14:textId="77777777" w:rsidR="00760F6C" w:rsidRPr="00334842" w:rsidRDefault="00760F6C" w:rsidP="00760F6C">
            <w:r w:rsidRPr="00334842">
              <w:t>To increase the usability of the tool</w:t>
            </w:r>
          </w:p>
        </w:tc>
      </w:tr>
      <w:tr w:rsidR="00760F6C" w:rsidRPr="00334842" w14:paraId="5E200ED4" w14:textId="77777777" w:rsidTr="00D360A6">
        <w:trPr>
          <w:trHeight w:val="620"/>
          <w:jc w:val="center"/>
        </w:trPr>
        <w:tc>
          <w:tcPr>
            <w:tcW w:w="2335" w:type="dxa"/>
            <w:shd w:val="clear" w:color="auto" w:fill="FFFFFF" w:themeFill="background1"/>
          </w:tcPr>
          <w:p w14:paraId="771D602E" w14:textId="2ABF8908" w:rsidR="00760F6C" w:rsidRPr="00760F6C" w:rsidRDefault="00760F6C" w:rsidP="00760F6C">
            <w:pPr>
              <w:jc w:val="center"/>
              <w:rPr>
                <w:rFonts w:ascii="Segoe UI Symbol" w:eastAsia="Arial Unicode MS" w:hAnsi="Segoe UI Symbol" w:cs="Segoe UI Symbol"/>
                <w:b/>
                <w:i/>
              </w:rPr>
            </w:pPr>
            <w:r w:rsidRPr="00760F6C">
              <w:t>Payload Matching</w:t>
            </w:r>
          </w:p>
        </w:tc>
        <w:tc>
          <w:tcPr>
            <w:tcW w:w="1795" w:type="dxa"/>
            <w:shd w:val="clear" w:color="auto" w:fill="F2F2F2" w:themeFill="background1" w:themeFillShade="F2"/>
          </w:tcPr>
          <w:p w14:paraId="42C4F5AE" w14:textId="338B03CB" w:rsidR="00760F6C" w:rsidRPr="00334842" w:rsidRDefault="00760F6C" w:rsidP="00760F6C">
            <w:pPr>
              <w:jc w:val="center"/>
              <w:rPr>
                <w:b/>
                <w:i/>
              </w:rPr>
            </w:pPr>
            <w:r w:rsidRPr="00334842">
              <w:rPr>
                <w:rFonts w:ascii="Segoe UI Symbol" w:eastAsia="Arial Unicode MS" w:hAnsi="Segoe UI Symbol" w:cs="Segoe UI Symbol"/>
                <w:b/>
                <w:i/>
              </w:rPr>
              <w:t>✓</w:t>
            </w:r>
          </w:p>
        </w:tc>
        <w:tc>
          <w:tcPr>
            <w:tcW w:w="5490" w:type="dxa"/>
          </w:tcPr>
          <w:p w14:paraId="1911E237" w14:textId="77777777" w:rsidR="00760F6C" w:rsidRPr="00334842" w:rsidRDefault="00760F6C" w:rsidP="00760F6C">
            <w:r w:rsidRPr="00334842">
              <w:t>To make use of well-known attack signatures to defend against them</w:t>
            </w:r>
          </w:p>
        </w:tc>
      </w:tr>
      <w:tr w:rsidR="00760F6C" w:rsidRPr="00334842" w14:paraId="3799F603" w14:textId="77777777" w:rsidTr="00D360A6">
        <w:trPr>
          <w:trHeight w:val="449"/>
          <w:jc w:val="center"/>
        </w:trPr>
        <w:tc>
          <w:tcPr>
            <w:tcW w:w="2335" w:type="dxa"/>
            <w:shd w:val="clear" w:color="auto" w:fill="FFFFFF" w:themeFill="background1"/>
          </w:tcPr>
          <w:p w14:paraId="385AD78D" w14:textId="10F8D3FF" w:rsidR="00760F6C" w:rsidRPr="00760F6C" w:rsidRDefault="00760F6C" w:rsidP="00760F6C">
            <w:pPr>
              <w:jc w:val="center"/>
              <w:rPr>
                <w:b/>
                <w:i/>
              </w:rPr>
            </w:pPr>
            <w:r w:rsidRPr="00760F6C">
              <w:t>OS Segmentation</w:t>
            </w:r>
          </w:p>
        </w:tc>
        <w:tc>
          <w:tcPr>
            <w:tcW w:w="1795" w:type="dxa"/>
            <w:shd w:val="clear" w:color="auto" w:fill="F2F2F2" w:themeFill="background1" w:themeFillShade="F2"/>
          </w:tcPr>
          <w:p w14:paraId="0EE5B35C" w14:textId="3CFFB1F5" w:rsidR="00760F6C" w:rsidRPr="00334842" w:rsidRDefault="00760F6C" w:rsidP="00760F6C">
            <w:pPr>
              <w:jc w:val="center"/>
              <w:rPr>
                <w:b/>
                <w:i/>
              </w:rPr>
            </w:pPr>
            <w:r w:rsidRPr="00334842">
              <w:rPr>
                <w:b/>
                <w:i/>
              </w:rPr>
              <w:t>x</w:t>
            </w:r>
          </w:p>
        </w:tc>
        <w:tc>
          <w:tcPr>
            <w:tcW w:w="5490" w:type="dxa"/>
          </w:tcPr>
          <w:p w14:paraId="1D1E89D2" w14:textId="77777777" w:rsidR="00760F6C" w:rsidRPr="00334842" w:rsidRDefault="00760F6C" w:rsidP="00760F6C">
            <w:r w:rsidRPr="00334842">
              <w:t>Irrelevant problem</w:t>
            </w:r>
          </w:p>
        </w:tc>
      </w:tr>
      <w:tr w:rsidR="00760F6C" w:rsidRPr="00334842" w14:paraId="38B1FD9F" w14:textId="77777777" w:rsidTr="00D360A6">
        <w:trPr>
          <w:trHeight w:val="602"/>
          <w:jc w:val="center"/>
        </w:trPr>
        <w:tc>
          <w:tcPr>
            <w:tcW w:w="2335" w:type="dxa"/>
            <w:shd w:val="clear" w:color="auto" w:fill="FFFFFF" w:themeFill="background1"/>
          </w:tcPr>
          <w:p w14:paraId="380274A7" w14:textId="3ECEEA6C" w:rsidR="00760F6C" w:rsidRPr="00760F6C" w:rsidRDefault="00760F6C" w:rsidP="00760F6C">
            <w:pPr>
              <w:jc w:val="center"/>
              <w:rPr>
                <w:rFonts w:ascii="Segoe UI Symbol" w:eastAsia="Arial Unicode MS" w:hAnsi="Segoe UI Symbol" w:cs="Segoe UI Symbol"/>
                <w:b/>
                <w:i/>
              </w:rPr>
            </w:pPr>
            <w:r w:rsidRPr="00760F6C">
              <w:t>USB</w:t>
            </w:r>
            <w:r w:rsidR="002E749F">
              <w:t xml:space="preserve"> </w:t>
            </w:r>
            <w:r w:rsidRPr="00760F6C">
              <w:t>Policy</w:t>
            </w:r>
          </w:p>
        </w:tc>
        <w:tc>
          <w:tcPr>
            <w:tcW w:w="1795" w:type="dxa"/>
            <w:shd w:val="clear" w:color="auto" w:fill="F2F2F2" w:themeFill="background1" w:themeFillShade="F2"/>
          </w:tcPr>
          <w:p w14:paraId="287F97D3" w14:textId="100C0402" w:rsidR="00760F6C" w:rsidRPr="00334842" w:rsidRDefault="00760F6C" w:rsidP="00760F6C">
            <w:pPr>
              <w:jc w:val="center"/>
              <w:rPr>
                <w:b/>
                <w:i/>
              </w:rPr>
            </w:pPr>
            <w:r w:rsidRPr="00334842">
              <w:rPr>
                <w:rFonts w:ascii="Segoe UI Symbol" w:eastAsia="Arial Unicode MS" w:hAnsi="Segoe UI Symbol" w:cs="Segoe UI Symbol"/>
                <w:b/>
                <w:i/>
              </w:rPr>
              <w:t>✓</w:t>
            </w:r>
          </w:p>
        </w:tc>
        <w:tc>
          <w:tcPr>
            <w:tcW w:w="5490" w:type="dxa"/>
          </w:tcPr>
          <w:p w14:paraId="41F03F1C" w14:textId="77777777" w:rsidR="00760F6C" w:rsidRPr="00334842" w:rsidRDefault="00760F6C" w:rsidP="00760F6C">
            <w:r w:rsidRPr="00334842">
              <w:t>Adding some pre-built policies to ensure maximum safety for the user</w:t>
            </w:r>
          </w:p>
        </w:tc>
      </w:tr>
      <w:tr w:rsidR="00760F6C" w:rsidRPr="00334842" w14:paraId="1AFB5633" w14:textId="77777777" w:rsidTr="00D360A6">
        <w:trPr>
          <w:trHeight w:val="620"/>
          <w:jc w:val="center"/>
        </w:trPr>
        <w:tc>
          <w:tcPr>
            <w:tcW w:w="2335" w:type="dxa"/>
            <w:shd w:val="clear" w:color="auto" w:fill="FFFFFF" w:themeFill="background1"/>
          </w:tcPr>
          <w:p w14:paraId="00CCA790" w14:textId="77777777" w:rsidR="00760F6C" w:rsidRPr="00760F6C" w:rsidRDefault="00760F6C" w:rsidP="00760F6C">
            <w:r w:rsidRPr="00760F6C">
              <w:t>Signature-</w:t>
            </w:r>
          </w:p>
          <w:p w14:paraId="6BFEA90B" w14:textId="4644F26A" w:rsidR="00760F6C" w:rsidRPr="00760F6C" w:rsidRDefault="00760F6C" w:rsidP="00760F6C">
            <w:pPr>
              <w:jc w:val="center"/>
              <w:rPr>
                <w:rFonts w:ascii="Segoe UI Symbol" w:eastAsia="Arial Unicode MS" w:hAnsi="Segoe UI Symbol" w:cs="Segoe UI Symbol"/>
                <w:b/>
                <w:i/>
              </w:rPr>
            </w:pPr>
            <w:r w:rsidRPr="00760F6C">
              <w:t>Based Defenses</w:t>
            </w:r>
          </w:p>
        </w:tc>
        <w:tc>
          <w:tcPr>
            <w:tcW w:w="1795" w:type="dxa"/>
            <w:shd w:val="clear" w:color="auto" w:fill="F2F2F2" w:themeFill="background1" w:themeFillShade="F2"/>
          </w:tcPr>
          <w:p w14:paraId="1F5B9E8C" w14:textId="5141FFC9" w:rsidR="00760F6C" w:rsidRPr="00334842" w:rsidRDefault="00760F6C" w:rsidP="00760F6C">
            <w:pPr>
              <w:jc w:val="center"/>
              <w:rPr>
                <w:b/>
                <w:i/>
              </w:rPr>
            </w:pPr>
            <w:r w:rsidRPr="00334842">
              <w:rPr>
                <w:rFonts w:ascii="Segoe UI Symbol" w:eastAsia="Arial Unicode MS" w:hAnsi="Segoe UI Symbol" w:cs="Segoe UI Symbol"/>
                <w:b/>
                <w:i/>
              </w:rPr>
              <w:t>✓</w:t>
            </w:r>
          </w:p>
        </w:tc>
        <w:tc>
          <w:tcPr>
            <w:tcW w:w="5490" w:type="dxa"/>
          </w:tcPr>
          <w:p w14:paraId="18DE15E9" w14:textId="77777777" w:rsidR="00760F6C" w:rsidRPr="00334842" w:rsidRDefault="00760F6C" w:rsidP="00760F6C">
            <w:r w:rsidRPr="00334842">
              <w:t>Using +30 online scanners to deeply analyze the suspected binaries</w:t>
            </w:r>
          </w:p>
        </w:tc>
      </w:tr>
      <w:tr w:rsidR="00760F6C" w:rsidRPr="00334842" w14:paraId="18C32DA9" w14:textId="77777777" w:rsidTr="00D360A6">
        <w:trPr>
          <w:trHeight w:val="548"/>
          <w:jc w:val="center"/>
        </w:trPr>
        <w:tc>
          <w:tcPr>
            <w:tcW w:w="2335" w:type="dxa"/>
            <w:shd w:val="clear" w:color="auto" w:fill="FFFFFF" w:themeFill="background1"/>
          </w:tcPr>
          <w:p w14:paraId="7F5B2583" w14:textId="5E14A1B3" w:rsidR="00760F6C" w:rsidRPr="00760F6C" w:rsidRDefault="00760F6C" w:rsidP="00760F6C">
            <w:pPr>
              <w:jc w:val="center"/>
              <w:rPr>
                <w:b/>
                <w:i/>
              </w:rPr>
            </w:pPr>
            <w:r w:rsidRPr="00760F6C">
              <w:t>Authentication and Encryption</w:t>
            </w:r>
          </w:p>
        </w:tc>
        <w:tc>
          <w:tcPr>
            <w:tcW w:w="1795" w:type="dxa"/>
            <w:shd w:val="clear" w:color="auto" w:fill="F2F2F2" w:themeFill="background1" w:themeFillShade="F2"/>
          </w:tcPr>
          <w:p w14:paraId="3726B21A" w14:textId="23A801D6" w:rsidR="00760F6C" w:rsidRPr="00334842" w:rsidRDefault="00760F6C" w:rsidP="00760F6C">
            <w:pPr>
              <w:jc w:val="center"/>
              <w:rPr>
                <w:b/>
                <w:i/>
              </w:rPr>
            </w:pPr>
            <w:r w:rsidRPr="00334842">
              <w:rPr>
                <w:b/>
                <w:i/>
              </w:rPr>
              <w:t>x</w:t>
            </w:r>
          </w:p>
        </w:tc>
        <w:tc>
          <w:tcPr>
            <w:tcW w:w="5490" w:type="dxa"/>
          </w:tcPr>
          <w:p w14:paraId="628B6589" w14:textId="77777777" w:rsidR="00760F6C" w:rsidRPr="00334842" w:rsidRDefault="00760F6C" w:rsidP="00760F6C">
            <w:r w:rsidRPr="00334842">
              <w:t>Orthogonal problem</w:t>
            </w:r>
          </w:p>
        </w:tc>
      </w:tr>
      <w:tr w:rsidR="00760F6C" w:rsidRPr="00334842" w14:paraId="05B791D9" w14:textId="77777777" w:rsidTr="00D360A6">
        <w:trPr>
          <w:trHeight w:val="629"/>
          <w:jc w:val="center"/>
        </w:trPr>
        <w:tc>
          <w:tcPr>
            <w:tcW w:w="2335" w:type="dxa"/>
            <w:shd w:val="clear" w:color="auto" w:fill="FFFFFF" w:themeFill="background1"/>
          </w:tcPr>
          <w:p w14:paraId="3087F62F" w14:textId="6211E240" w:rsidR="00760F6C" w:rsidRPr="00760F6C" w:rsidRDefault="00760F6C" w:rsidP="00760F6C">
            <w:pPr>
              <w:jc w:val="center"/>
              <w:rPr>
                <w:rFonts w:ascii="Segoe UI Symbol" w:eastAsia="Arial Unicode MS" w:hAnsi="Segoe UI Symbol" w:cs="Segoe UI Symbol"/>
                <w:b/>
                <w:i/>
              </w:rPr>
            </w:pPr>
            <w:r w:rsidRPr="00760F6C">
              <w:t>Driver Vulnerabilities Defense</w:t>
            </w:r>
          </w:p>
        </w:tc>
        <w:tc>
          <w:tcPr>
            <w:tcW w:w="1795" w:type="dxa"/>
            <w:shd w:val="clear" w:color="auto" w:fill="F2F2F2" w:themeFill="background1" w:themeFillShade="F2"/>
          </w:tcPr>
          <w:p w14:paraId="12BB6DA9" w14:textId="66BB0A53" w:rsidR="00760F6C" w:rsidRPr="00334842" w:rsidRDefault="00760F6C" w:rsidP="00760F6C">
            <w:pPr>
              <w:jc w:val="center"/>
              <w:rPr>
                <w:b/>
                <w:i/>
              </w:rPr>
            </w:pPr>
            <w:r w:rsidRPr="00334842">
              <w:rPr>
                <w:rFonts w:ascii="Segoe UI Symbol" w:eastAsia="Arial Unicode MS" w:hAnsi="Segoe UI Symbol" w:cs="Segoe UI Symbol"/>
                <w:b/>
                <w:i/>
              </w:rPr>
              <w:t>✓</w:t>
            </w:r>
          </w:p>
        </w:tc>
        <w:tc>
          <w:tcPr>
            <w:tcW w:w="5490" w:type="dxa"/>
          </w:tcPr>
          <w:p w14:paraId="3B6AA7E3" w14:textId="77777777" w:rsidR="00760F6C" w:rsidRPr="00334842" w:rsidRDefault="00760F6C" w:rsidP="00760F6C">
            <w:r w:rsidRPr="00334842">
              <w:t>Driver vulnerability attacks had a great share of USB attacks recently</w:t>
            </w:r>
          </w:p>
        </w:tc>
      </w:tr>
      <w:tr w:rsidR="00760F6C" w:rsidRPr="00334842" w14:paraId="214D9151" w14:textId="77777777" w:rsidTr="00D360A6">
        <w:trPr>
          <w:trHeight w:val="611"/>
          <w:jc w:val="center"/>
        </w:trPr>
        <w:tc>
          <w:tcPr>
            <w:tcW w:w="2335" w:type="dxa"/>
            <w:shd w:val="clear" w:color="auto" w:fill="FFFFFF" w:themeFill="background1"/>
          </w:tcPr>
          <w:p w14:paraId="67B19E6E" w14:textId="18EC04BF" w:rsidR="00760F6C" w:rsidRPr="00760F6C" w:rsidRDefault="00760F6C" w:rsidP="00760F6C">
            <w:pPr>
              <w:jc w:val="center"/>
              <w:rPr>
                <w:b/>
                <w:i/>
              </w:rPr>
            </w:pPr>
            <w:r w:rsidRPr="00760F6C">
              <w:t>Limiting USB Device Functionalities</w:t>
            </w:r>
          </w:p>
        </w:tc>
        <w:tc>
          <w:tcPr>
            <w:tcW w:w="1795" w:type="dxa"/>
            <w:shd w:val="clear" w:color="auto" w:fill="F2F2F2" w:themeFill="background1" w:themeFillShade="F2"/>
          </w:tcPr>
          <w:p w14:paraId="6E62F843" w14:textId="6AFC2F5B" w:rsidR="00760F6C" w:rsidRPr="00334842" w:rsidRDefault="00760F6C" w:rsidP="00760F6C">
            <w:pPr>
              <w:jc w:val="center"/>
              <w:rPr>
                <w:b/>
                <w:i/>
              </w:rPr>
            </w:pPr>
            <w:r w:rsidRPr="00334842">
              <w:rPr>
                <w:b/>
                <w:i/>
              </w:rPr>
              <w:t>x</w:t>
            </w:r>
          </w:p>
        </w:tc>
        <w:tc>
          <w:tcPr>
            <w:tcW w:w="5490" w:type="dxa"/>
          </w:tcPr>
          <w:p w14:paraId="65DB18A6" w14:textId="77777777" w:rsidR="00760F6C" w:rsidRPr="00334842" w:rsidRDefault="00760F6C" w:rsidP="00760F6C">
            <w:r w:rsidRPr="00334842">
              <w:t>Our hardware design prevents us from applying this feature</w:t>
            </w:r>
          </w:p>
        </w:tc>
      </w:tr>
      <w:tr w:rsidR="00760F6C" w:rsidRPr="00334842" w14:paraId="2A5EB2AD" w14:textId="77777777" w:rsidTr="00D360A6">
        <w:trPr>
          <w:trHeight w:val="99"/>
          <w:jc w:val="center"/>
        </w:trPr>
        <w:tc>
          <w:tcPr>
            <w:tcW w:w="2335" w:type="dxa"/>
            <w:shd w:val="clear" w:color="auto" w:fill="FFFFFF" w:themeFill="background1"/>
          </w:tcPr>
          <w:p w14:paraId="4374751F" w14:textId="317EE00A" w:rsidR="00760F6C" w:rsidRPr="00760F6C" w:rsidRDefault="00760F6C" w:rsidP="00760F6C">
            <w:pPr>
              <w:jc w:val="center"/>
            </w:pPr>
            <w:r w:rsidRPr="00760F6C">
              <w:t>Focus on Ease of Initial Deployment and Use</w:t>
            </w:r>
          </w:p>
        </w:tc>
        <w:tc>
          <w:tcPr>
            <w:tcW w:w="1795" w:type="dxa"/>
            <w:shd w:val="clear" w:color="auto" w:fill="F2F2F2" w:themeFill="background1" w:themeFillShade="F2"/>
          </w:tcPr>
          <w:p w14:paraId="37CC9151" w14:textId="2417E337" w:rsidR="00760F6C" w:rsidRPr="000F76F6" w:rsidRDefault="00760F6C" w:rsidP="00760F6C">
            <w:pPr>
              <w:jc w:val="center"/>
              <w:rPr>
                <w:b/>
                <w:bCs/>
                <w:i/>
              </w:rPr>
            </w:pPr>
            <w:r w:rsidRPr="000F76F6">
              <w:rPr>
                <w:b/>
                <w:bCs/>
              </w:rPr>
              <w:t>Highest</w:t>
            </w:r>
          </w:p>
        </w:tc>
        <w:tc>
          <w:tcPr>
            <w:tcW w:w="5490" w:type="dxa"/>
          </w:tcPr>
          <w:p w14:paraId="3DEF8F71" w14:textId="77777777" w:rsidR="00760F6C" w:rsidRPr="00334842" w:rsidRDefault="00760F6C" w:rsidP="00760F6C">
            <w:r w:rsidRPr="008D2ADE">
              <w:t>Highly prioritized.</w:t>
            </w:r>
          </w:p>
        </w:tc>
      </w:tr>
      <w:tr w:rsidR="00760F6C" w:rsidRPr="00334842" w14:paraId="24127E1D" w14:textId="77777777" w:rsidTr="00D360A6">
        <w:trPr>
          <w:trHeight w:val="440"/>
          <w:jc w:val="center"/>
        </w:trPr>
        <w:tc>
          <w:tcPr>
            <w:tcW w:w="2335" w:type="dxa"/>
            <w:shd w:val="clear" w:color="auto" w:fill="FFFFFF" w:themeFill="background1"/>
          </w:tcPr>
          <w:p w14:paraId="421FD942" w14:textId="6B65B280" w:rsidR="00760F6C" w:rsidRPr="00760F6C" w:rsidRDefault="00760F6C" w:rsidP="00760F6C">
            <w:pPr>
              <w:jc w:val="center"/>
            </w:pPr>
            <w:r w:rsidRPr="00760F6C">
              <w:t>Focus on Portability</w:t>
            </w:r>
          </w:p>
        </w:tc>
        <w:tc>
          <w:tcPr>
            <w:tcW w:w="1795" w:type="dxa"/>
            <w:shd w:val="clear" w:color="auto" w:fill="F2F2F2" w:themeFill="background1" w:themeFillShade="F2"/>
          </w:tcPr>
          <w:p w14:paraId="0DF95B69" w14:textId="65BDEC51" w:rsidR="00760F6C" w:rsidRPr="000F76F6" w:rsidRDefault="00760F6C" w:rsidP="00760F6C">
            <w:pPr>
              <w:jc w:val="center"/>
              <w:rPr>
                <w:b/>
                <w:bCs/>
                <w:i/>
              </w:rPr>
            </w:pPr>
            <w:r w:rsidRPr="000F76F6">
              <w:rPr>
                <w:b/>
                <w:bCs/>
              </w:rPr>
              <w:t>Highest</w:t>
            </w:r>
          </w:p>
        </w:tc>
        <w:tc>
          <w:tcPr>
            <w:tcW w:w="5490" w:type="dxa"/>
          </w:tcPr>
          <w:p w14:paraId="32348657" w14:textId="77777777" w:rsidR="00760F6C" w:rsidRPr="00334842" w:rsidRDefault="00760F6C" w:rsidP="00760F6C">
            <w:r w:rsidRPr="008D2ADE">
              <w:t>Highly prioritized.</w:t>
            </w:r>
          </w:p>
        </w:tc>
      </w:tr>
      <w:tr w:rsidR="00760F6C" w:rsidRPr="00334842" w14:paraId="72384E96" w14:textId="77777777" w:rsidTr="00D360A6">
        <w:trPr>
          <w:trHeight w:val="845"/>
          <w:jc w:val="center"/>
        </w:trPr>
        <w:tc>
          <w:tcPr>
            <w:tcW w:w="2335" w:type="dxa"/>
            <w:shd w:val="clear" w:color="auto" w:fill="FFFFFF" w:themeFill="background1"/>
          </w:tcPr>
          <w:p w14:paraId="29B2D694" w14:textId="377DD4A8" w:rsidR="00760F6C" w:rsidRPr="00760F6C" w:rsidRDefault="00760F6C" w:rsidP="00760F6C">
            <w:pPr>
              <w:jc w:val="center"/>
              <w:rPr>
                <w:rFonts w:ascii="Segoe UI Symbol" w:hAnsi="Segoe UI Symbol" w:cs="Segoe UI Symbol"/>
              </w:rPr>
            </w:pPr>
            <w:r w:rsidRPr="00760F6C">
              <w:t>Deliberate Safe Extraction of Non-Malicious Data</w:t>
            </w:r>
          </w:p>
        </w:tc>
        <w:tc>
          <w:tcPr>
            <w:tcW w:w="1795" w:type="dxa"/>
            <w:shd w:val="clear" w:color="auto" w:fill="F2F2F2" w:themeFill="background1" w:themeFillShade="F2"/>
          </w:tcPr>
          <w:p w14:paraId="747CF573" w14:textId="5ADEA027" w:rsidR="00760F6C" w:rsidRPr="000F76F6" w:rsidRDefault="00760F6C" w:rsidP="00760F6C">
            <w:pPr>
              <w:jc w:val="center"/>
              <w:rPr>
                <w:b/>
                <w:bCs/>
                <w:i/>
              </w:rPr>
            </w:pPr>
            <w:r w:rsidRPr="000F76F6">
              <w:rPr>
                <w:rFonts w:ascii="Segoe UI Symbol" w:hAnsi="Segoe UI Symbol" w:cs="Segoe UI Symbol"/>
                <w:b/>
                <w:bCs/>
              </w:rPr>
              <w:t>✓</w:t>
            </w:r>
          </w:p>
        </w:tc>
        <w:tc>
          <w:tcPr>
            <w:tcW w:w="5490" w:type="dxa"/>
          </w:tcPr>
          <w:p w14:paraId="78E13196" w14:textId="77777777" w:rsidR="00760F6C" w:rsidRPr="00334842" w:rsidRDefault="00760F6C" w:rsidP="00760F6C">
            <w:r w:rsidRPr="008D2ADE">
              <w:t>To further increase usability.</w:t>
            </w:r>
          </w:p>
        </w:tc>
      </w:tr>
      <w:tr w:rsidR="00D360A6" w:rsidRPr="00334842" w14:paraId="47497B17" w14:textId="77777777" w:rsidTr="00D360A6">
        <w:trPr>
          <w:trHeight w:val="647"/>
          <w:jc w:val="center"/>
        </w:trPr>
        <w:tc>
          <w:tcPr>
            <w:tcW w:w="2335" w:type="dxa"/>
            <w:shd w:val="clear" w:color="auto" w:fill="FFFFFF" w:themeFill="background1"/>
          </w:tcPr>
          <w:p w14:paraId="6AAC9609" w14:textId="6B8FADF9" w:rsidR="00D360A6" w:rsidRPr="00760F6C" w:rsidRDefault="00D360A6" w:rsidP="00D360A6">
            <w:pPr>
              <w:jc w:val="center"/>
            </w:pPr>
            <w:r>
              <w:t>Hidden Partition Attacks</w:t>
            </w:r>
          </w:p>
        </w:tc>
        <w:tc>
          <w:tcPr>
            <w:tcW w:w="1795" w:type="dxa"/>
            <w:shd w:val="clear" w:color="auto" w:fill="F2F2F2" w:themeFill="background1" w:themeFillShade="F2"/>
          </w:tcPr>
          <w:p w14:paraId="7A04D55F" w14:textId="289B669D" w:rsidR="00D360A6" w:rsidRPr="000F76F6" w:rsidRDefault="00D360A6" w:rsidP="00D360A6">
            <w:pPr>
              <w:jc w:val="center"/>
              <w:rPr>
                <w:rFonts w:ascii="Segoe UI Symbol" w:hAnsi="Segoe UI Symbol" w:cs="Segoe UI Symbol"/>
                <w:b/>
                <w:bCs/>
              </w:rPr>
            </w:pPr>
            <w:r w:rsidRPr="00334842">
              <w:rPr>
                <w:b/>
                <w:i/>
              </w:rPr>
              <w:t>x</w:t>
            </w:r>
          </w:p>
        </w:tc>
        <w:tc>
          <w:tcPr>
            <w:tcW w:w="5490" w:type="dxa"/>
          </w:tcPr>
          <w:p w14:paraId="267A9240" w14:textId="5977C8FA" w:rsidR="00D360A6" w:rsidRPr="008D2ADE" w:rsidRDefault="00D360A6" w:rsidP="00D360A6">
            <w:r>
              <w:t>Future work</w:t>
            </w:r>
          </w:p>
        </w:tc>
      </w:tr>
      <w:tr w:rsidR="00D360A6" w:rsidRPr="00334842" w14:paraId="1A791F09" w14:textId="77777777" w:rsidTr="00D360A6">
        <w:trPr>
          <w:trHeight w:val="593"/>
          <w:jc w:val="center"/>
        </w:trPr>
        <w:tc>
          <w:tcPr>
            <w:tcW w:w="2335" w:type="dxa"/>
            <w:shd w:val="clear" w:color="auto" w:fill="FFFFFF" w:themeFill="background1"/>
          </w:tcPr>
          <w:p w14:paraId="7A380D79" w14:textId="02122877" w:rsidR="00D360A6" w:rsidRPr="00760F6C" w:rsidRDefault="00D360A6" w:rsidP="00D360A6">
            <w:pPr>
              <w:jc w:val="center"/>
            </w:pPr>
            <w:r>
              <w:t>Virtual Environment Break-Out</w:t>
            </w:r>
          </w:p>
        </w:tc>
        <w:tc>
          <w:tcPr>
            <w:tcW w:w="1795" w:type="dxa"/>
            <w:shd w:val="clear" w:color="auto" w:fill="F2F2F2" w:themeFill="background1" w:themeFillShade="F2"/>
          </w:tcPr>
          <w:p w14:paraId="5369CD4C" w14:textId="6CBC5C84" w:rsidR="00D360A6" w:rsidRPr="000F76F6" w:rsidRDefault="00D360A6" w:rsidP="00D360A6">
            <w:pPr>
              <w:jc w:val="center"/>
              <w:rPr>
                <w:rFonts w:ascii="Segoe UI Symbol" w:hAnsi="Segoe UI Symbol" w:cs="Segoe UI Symbol"/>
                <w:b/>
                <w:bCs/>
              </w:rPr>
            </w:pPr>
            <w:r w:rsidRPr="00334842">
              <w:rPr>
                <w:b/>
                <w:i/>
              </w:rPr>
              <w:t>x</w:t>
            </w:r>
          </w:p>
        </w:tc>
        <w:tc>
          <w:tcPr>
            <w:tcW w:w="5490" w:type="dxa"/>
          </w:tcPr>
          <w:p w14:paraId="1CF5BDA5" w14:textId="0CC3E8E2" w:rsidR="00D360A6" w:rsidRPr="008D2ADE" w:rsidRDefault="00D360A6" w:rsidP="00D360A6">
            <w:r>
              <w:t>Future work</w:t>
            </w:r>
          </w:p>
        </w:tc>
      </w:tr>
      <w:tr w:rsidR="00D360A6" w:rsidRPr="00334842" w14:paraId="50E46AFE" w14:textId="77777777" w:rsidTr="00D360A6">
        <w:trPr>
          <w:trHeight w:val="701"/>
          <w:jc w:val="center"/>
        </w:trPr>
        <w:tc>
          <w:tcPr>
            <w:tcW w:w="2335" w:type="dxa"/>
            <w:shd w:val="clear" w:color="auto" w:fill="FFFFFF" w:themeFill="background1"/>
          </w:tcPr>
          <w:p w14:paraId="7A55687C" w14:textId="0DA70C37" w:rsidR="00D360A6" w:rsidRPr="00760F6C" w:rsidRDefault="00D360A6" w:rsidP="00D360A6">
            <w:pPr>
              <w:jc w:val="center"/>
            </w:pPr>
            <w:r>
              <w:t>Middleware Protection</w:t>
            </w:r>
          </w:p>
        </w:tc>
        <w:tc>
          <w:tcPr>
            <w:tcW w:w="1795" w:type="dxa"/>
            <w:shd w:val="clear" w:color="auto" w:fill="F2F2F2" w:themeFill="background1" w:themeFillShade="F2"/>
          </w:tcPr>
          <w:p w14:paraId="39965874" w14:textId="113618BC" w:rsidR="00D360A6" w:rsidRPr="000F76F6" w:rsidRDefault="00D360A6" w:rsidP="00D360A6">
            <w:pPr>
              <w:jc w:val="center"/>
              <w:rPr>
                <w:rFonts w:ascii="Segoe UI Symbol" w:hAnsi="Segoe UI Symbol" w:cs="Segoe UI Symbol"/>
                <w:b/>
                <w:bCs/>
              </w:rPr>
            </w:pPr>
            <w:r w:rsidRPr="00334842">
              <w:rPr>
                <w:b/>
                <w:i/>
              </w:rPr>
              <w:t>x</w:t>
            </w:r>
          </w:p>
        </w:tc>
        <w:tc>
          <w:tcPr>
            <w:tcW w:w="5490" w:type="dxa"/>
          </w:tcPr>
          <w:p w14:paraId="57CC3A46" w14:textId="37B7D275" w:rsidR="00D360A6" w:rsidRPr="008D2ADE" w:rsidRDefault="00D360A6" w:rsidP="00D360A6">
            <w:r>
              <w:t>Future work</w:t>
            </w:r>
          </w:p>
        </w:tc>
      </w:tr>
    </w:tbl>
    <w:p w14:paraId="00E43B2E" w14:textId="6BA667B6" w:rsidR="00760F6C" w:rsidRDefault="00541803" w:rsidP="00760F6C">
      <w:pPr>
        <w:jc w:val="center"/>
      </w:pPr>
      <w:bookmarkStart w:id="63" w:name="table4"/>
      <w:r>
        <w:t>(</w:t>
      </w:r>
      <w:r w:rsidR="00760F6C">
        <w:t xml:space="preserve">Table </w:t>
      </w:r>
      <w:r w:rsidR="003068A5">
        <w:t>4</w:t>
      </w:r>
      <w:r w:rsidR="00760F6C">
        <w:t xml:space="preserve">: </w:t>
      </w:r>
      <w:bookmarkStart w:id="64" w:name="_Hlk32106060"/>
      <w:r w:rsidR="00760F6C">
        <w:t>Table of features in proposed solution</w:t>
      </w:r>
      <w:r>
        <w:t>)</w:t>
      </w:r>
      <w:bookmarkEnd w:id="64"/>
    </w:p>
    <w:p w14:paraId="69E5B357" w14:textId="3C016803" w:rsidR="000929D3" w:rsidRDefault="000929D3" w:rsidP="000929D3"/>
    <w:p w14:paraId="1D001322" w14:textId="108A0F63" w:rsidR="000929D3" w:rsidRDefault="000929D3" w:rsidP="000929D3"/>
    <w:p w14:paraId="1B7CF626" w14:textId="4CEF20C6" w:rsidR="000929D3" w:rsidRDefault="000929D3" w:rsidP="000929D3"/>
    <w:p w14:paraId="0CC932F6" w14:textId="5D730422" w:rsidR="000929D3" w:rsidRDefault="000929D3" w:rsidP="000929D3"/>
    <w:p w14:paraId="2072787A" w14:textId="77777777" w:rsidR="000929D3" w:rsidRDefault="000929D3" w:rsidP="000929D3"/>
    <w:p w14:paraId="204FD6B9" w14:textId="391E5FD0" w:rsidR="00BF71CF" w:rsidRDefault="00751BC8" w:rsidP="00585AC1">
      <w:pPr>
        <w:pStyle w:val="Heading2"/>
        <w:numPr>
          <w:ilvl w:val="1"/>
          <w:numId w:val="9"/>
        </w:numPr>
      </w:pPr>
      <w:bookmarkStart w:id="65" w:name="_Toc30470191"/>
      <w:bookmarkStart w:id="66" w:name="_Toc34207787"/>
      <w:bookmarkEnd w:id="63"/>
      <w:r>
        <w:lastRenderedPageBreak/>
        <w:t>Future Work</w:t>
      </w:r>
      <w:bookmarkEnd w:id="65"/>
      <w:bookmarkEnd w:id="66"/>
    </w:p>
    <w:p w14:paraId="31ED4283" w14:textId="77777777" w:rsidR="00BF71CF" w:rsidRDefault="00BF71CF"/>
    <w:p w14:paraId="761D641E" w14:textId="77777777" w:rsidR="00BF71CF" w:rsidRDefault="00751BC8" w:rsidP="00334842">
      <w:pPr>
        <w:spacing w:after="160" w:line="259" w:lineRule="auto"/>
        <w:jc w:val="both"/>
      </w:pPr>
      <w:r>
        <w:t>Defenses should be implemented against newer attacks, such as ones emerging from hidden partition attacks that allow covert data exfiltration. In addition to that, USB firmware might break out of virtual environments. In a middleware implementation that makes use of virtual containers, it is essential to further investigate these types of attacks.</w:t>
      </w:r>
    </w:p>
    <w:p w14:paraId="6096CC81" w14:textId="190F58A2" w:rsidR="00BF71CF" w:rsidRDefault="00751BC8" w:rsidP="00334842">
      <w:pPr>
        <w:spacing w:after="160" w:line="259" w:lineRule="auto"/>
        <w:jc w:val="both"/>
      </w:pPr>
      <w:r>
        <w:t xml:space="preserve">In addition, effort should be placed into protecting the middleware itself. </w:t>
      </w:r>
      <w:r w:rsidR="0091182C">
        <w:t>Now</w:t>
      </w:r>
      <w:r>
        <w:t>, its design allows it to serve as a honeypot for its host system. There is further work to be done in defending and cleansing the middleware in case of infection.</w:t>
      </w:r>
      <w:r w:rsidR="00E64B40">
        <w:t xml:space="preserve"> The hardware aspect of the middleware should also be protected</w:t>
      </w:r>
      <w:r w:rsidR="006D7D84">
        <w:t>,</w:t>
      </w:r>
      <w:r w:rsidR="00E64B40">
        <w:t xml:space="preserve"> from </w:t>
      </w:r>
      <w:r w:rsidR="006D7D84">
        <w:t xml:space="preserve">signal and </w:t>
      </w:r>
      <w:r w:rsidR="00E64B40">
        <w:t xml:space="preserve">electrical injections as previously mentioned in the threat model </w:t>
      </w:r>
      <w:r w:rsidR="009D10BC">
        <w:t>(</w:t>
      </w:r>
      <w:r w:rsidR="00E64B40">
        <w:t>section 1.2.3</w:t>
      </w:r>
      <w:r w:rsidR="009D10BC">
        <w:t>)</w:t>
      </w:r>
      <w:r w:rsidR="00E64B40">
        <w:t>.</w:t>
      </w:r>
    </w:p>
    <w:p w14:paraId="14306993" w14:textId="77777777" w:rsidR="00BF71CF" w:rsidRDefault="00BF71CF">
      <w:pPr>
        <w:spacing w:after="160" w:line="259" w:lineRule="auto"/>
      </w:pPr>
    </w:p>
    <w:p w14:paraId="1D6C8046" w14:textId="77777777" w:rsidR="00585AC1" w:rsidRPr="00585AC1" w:rsidRDefault="00585AC1" w:rsidP="00585AC1">
      <w:pPr>
        <w:pStyle w:val="Heading2"/>
      </w:pPr>
      <w:bookmarkStart w:id="67" w:name="_26in1rg" w:colFirst="0" w:colLast="0"/>
      <w:bookmarkStart w:id="68" w:name="_Toc31926666"/>
      <w:bookmarkStart w:id="69" w:name="_Toc31928054"/>
      <w:bookmarkStart w:id="70" w:name="_Toc34207788"/>
      <w:bookmarkEnd w:id="67"/>
      <w:r w:rsidRPr="00585AC1">
        <w:t>2.5</w:t>
      </w:r>
      <w:r w:rsidRPr="00585AC1">
        <w:tab/>
        <w:t>Conclusion</w:t>
      </w:r>
      <w:bookmarkEnd w:id="68"/>
      <w:bookmarkEnd w:id="69"/>
      <w:bookmarkEnd w:id="70"/>
    </w:p>
    <w:p w14:paraId="6681CF66" w14:textId="77777777" w:rsidR="00585AC1" w:rsidRDefault="00585AC1" w:rsidP="00585AC1"/>
    <w:p w14:paraId="1CFE7152" w14:textId="77777777" w:rsidR="00585AC1" w:rsidRDefault="00585AC1" w:rsidP="009D10BC">
      <w:pPr>
        <w:jc w:val="both"/>
      </w:pPr>
      <w:r>
        <w:t>A survey was conducted regarding existing publications that were written in the topic of defending against USB-based attacks. It was concluded that there needed to be an improvement on the facet of usability and ease of deployment on a defense mechanism that was not a tradeoff with security. In addition, a method of extracting non-malicious data from a USB device is necessary to develop, in order to remove an incentive from the user to opt for using a risky USB device. In the next chapter, the overall design of USafeB will be presented.</w:t>
      </w:r>
    </w:p>
    <w:p w14:paraId="7083EF6C" w14:textId="61AA9601" w:rsidR="00334842" w:rsidRPr="004D57D1" w:rsidRDefault="00334842" w:rsidP="00585AC1">
      <w:pPr>
        <w:pStyle w:val="Heading2"/>
        <w:sectPr w:rsidR="00334842" w:rsidRPr="004D57D1" w:rsidSect="00760F6C">
          <w:pgSz w:w="11906" w:h="16838" w:code="9"/>
          <w:pgMar w:top="1440" w:right="1440" w:bottom="1440" w:left="1440" w:header="720" w:footer="720" w:gutter="0"/>
          <w:cols w:space="720"/>
          <w:docGrid w:linePitch="299"/>
        </w:sectPr>
      </w:pPr>
    </w:p>
    <w:p w14:paraId="03D8FB1A" w14:textId="57DBCD72" w:rsidR="00BF71CF" w:rsidRDefault="004D57D1" w:rsidP="00585AC1">
      <w:pPr>
        <w:pStyle w:val="Heading1"/>
      </w:pPr>
      <w:bookmarkStart w:id="71" w:name="_35nkun2" w:colFirst="0" w:colLast="0"/>
      <w:bookmarkStart w:id="72" w:name="_Toc30470193"/>
      <w:bookmarkStart w:id="73" w:name="_Toc34207789"/>
      <w:bookmarkEnd w:id="71"/>
      <w:r>
        <w:lastRenderedPageBreak/>
        <w:t>R</w:t>
      </w:r>
      <w:r w:rsidR="00751BC8">
        <w:t>eferences</w:t>
      </w:r>
      <w:bookmarkEnd w:id="72"/>
      <w:bookmarkEnd w:id="73"/>
    </w:p>
    <w:p w14:paraId="50EBB6EB" w14:textId="77777777" w:rsidR="00927A99" w:rsidRPr="00414FBD" w:rsidRDefault="00927A99" w:rsidP="00927A99">
      <w:pPr>
        <w:rPr>
          <w:rFonts w:asciiTheme="minorBidi" w:hAnsiTheme="minorBidi" w:cstheme="minorBidi"/>
        </w:rPr>
      </w:pPr>
      <w:bookmarkStart w:id="74" w:name="bm1"/>
      <w:r w:rsidRPr="00414FBD">
        <w:rPr>
          <w:rFonts w:asciiTheme="minorBidi" w:hAnsiTheme="minorBidi" w:cstheme="minorBidi"/>
        </w:rPr>
        <w:t>[1] "USB 2.0 Documents". www.usb.org. 7 May 2018.</w:t>
      </w:r>
    </w:p>
    <w:p w14:paraId="7DD53221" w14:textId="77777777" w:rsidR="00927A99" w:rsidRPr="00414FBD" w:rsidRDefault="00927A99" w:rsidP="00927A99">
      <w:pPr>
        <w:rPr>
          <w:rFonts w:asciiTheme="minorBidi" w:hAnsiTheme="minorBidi" w:cstheme="minorBidi"/>
        </w:rPr>
      </w:pPr>
      <w:bookmarkStart w:id="75" w:name="bm2"/>
      <w:bookmarkEnd w:id="74"/>
      <w:r w:rsidRPr="00414FBD">
        <w:rPr>
          <w:rFonts w:asciiTheme="minorBidi" w:hAnsiTheme="minorBidi" w:cstheme="minorBidi"/>
        </w:rPr>
        <w:t>[2] “Cyber Secure: A look at Employee Cybersecurity Habits in the Workplace”. February 2017.</w:t>
      </w:r>
    </w:p>
    <w:p w14:paraId="76F1173E" w14:textId="77777777" w:rsidR="00927A99" w:rsidRPr="00414FBD" w:rsidRDefault="00927A99" w:rsidP="00927A99">
      <w:pPr>
        <w:rPr>
          <w:rFonts w:asciiTheme="minorBidi" w:hAnsiTheme="minorBidi" w:cstheme="minorBidi"/>
        </w:rPr>
      </w:pPr>
      <w:r w:rsidRPr="00414FBD">
        <w:rPr>
          <w:rFonts w:asciiTheme="minorBidi" w:hAnsiTheme="minorBidi" w:cstheme="minorBidi"/>
        </w:rPr>
        <w:t>https://www.royalit.nyc/wp-content/uploads/2017/02/Royal-IT-NY-Brochure-Cyber-Secure.pdf</w:t>
      </w:r>
      <w:bookmarkEnd w:id="75"/>
      <w:r w:rsidRPr="00414FBD">
        <w:rPr>
          <w:rFonts w:asciiTheme="minorBidi" w:hAnsiTheme="minorBidi" w:cstheme="minorBidi"/>
        </w:rPr>
        <w:t xml:space="preserve"> </w:t>
      </w:r>
    </w:p>
    <w:p w14:paraId="1A159E16" w14:textId="7B17FC73" w:rsidR="00927A99" w:rsidRPr="00414FBD" w:rsidRDefault="00927A99" w:rsidP="00927A99">
      <w:pPr>
        <w:rPr>
          <w:rFonts w:asciiTheme="minorBidi" w:hAnsiTheme="minorBidi" w:cstheme="minorBidi"/>
        </w:rPr>
      </w:pPr>
      <w:bookmarkStart w:id="76" w:name="bm3"/>
      <w:r w:rsidRPr="00414FBD">
        <w:rPr>
          <w:rFonts w:asciiTheme="minorBidi" w:hAnsiTheme="minorBidi" w:cstheme="minorBidi"/>
        </w:rPr>
        <w:t>[3] J. Tian, N. Scaife, D. Kumar, M. Bailey, A. Bates and K. Butler, "</w:t>
      </w:r>
      <w:proofErr w:type="spellStart"/>
      <w:r w:rsidRPr="00414FBD">
        <w:rPr>
          <w:rFonts w:asciiTheme="minorBidi" w:hAnsiTheme="minorBidi" w:cstheme="minorBidi"/>
        </w:rPr>
        <w:t>SoK</w:t>
      </w:r>
      <w:proofErr w:type="spellEnd"/>
      <w:r w:rsidRPr="00414FBD">
        <w:rPr>
          <w:rFonts w:asciiTheme="minorBidi" w:hAnsiTheme="minorBidi" w:cstheme="minorBidi"/>
        </w:rPr>
        <w:t xml:space="preserve">: "Plug &amp; Pray" Today – Understanding USB Insecurity in Versions 1 Through C," </w:t>
      </w:r>
      <w:r w:rsidR="00355F1F" w:rsidRPr="00414FBD">
        <w:rPr>
          <w:rFonts w:asciiTheme="minorBidi" w:hAnsiTheme="minorBidi" w:cstheme="minorBidi"/>
        </w:rPr>
        <w:t>(</w:t>
      </w:r>
      <w:r w:rsidRPr="00414FBD">
        <w:rPr>
          <w:rFonts w:asciiTheme="minorBidi" w:hAnsiTheme="minorBidi" w:cstheme="minorBidi"/>
        </w:rPr>
        <w:t>2018</w:t>
      </w:r>
      <w:r w:rsidR="00355F1F" w:rsidRPr="00414FBD">
        <w:rPr>
          <w:rFonts w:asciiTheme="minorBidi" w:hAnsiTheme="minorBidi" w:cstheme="minorBidi"/>
        </w:rPr>
        <w:t>)</w:t>
      </w:r>
      <w:r w:rsidRPr="00414FBD">
        <w:rPr>
          <w:rFonts w:asciiTheme="minorBidi" w:hAnsiTheme="minorBidi" w:cstheme="minorBidi"/>
        </w:rPr>
        <w:t xml:space="preserve"> IEEE Symposium on Security and Privacy (SP), San Francisco, CA,</w:t>
      </w:r>
      <w:r w:rsidR="00EE337A" w:rsidRPr="00414FBD">
        <w:rPr>
          <w:rFonts w:asciiTheme="minorBidi" w:hAnsiTheme="minorBidi" w:cstheme="minorBidi"/>
        </w:rPr>
        <w:t xml:space="preserve"> </w:t>
      </w:r>
      <w:r w:rsidR="006C175E" w:rsidRPr="00414FBD">
        <w:rPr>
          <w:rFonts w:asciiTheme="minorBidi" w:hAnsiTheme="minorBidi" w:cstheme="minorBidi"/>
        </w:rPr>
        <w:t xml:space="preserve">(pp. </w:t>
      </w:r>
      <w:r w:rsidR="00EE337A" w:rsidRPr="00414FBD">
        <w:rPr>
          <w:rFonts w:asciiTheme="minorBidi" w:hAnsiTheme="minorBidi" w:cstheme="minorBidi"/>
        </w:rPr>
        <w:t>1032-1047</w:t>
      </w:r>
      <w:r w:rsidR="006C175E" w:rsidRPr="00414FBD">
        <w:rPr>
          <w:rFonts w:asciiTheme="minorBidi" w:hAnsiTheme="minorBidi" w:cstheme="minorBidi"/>
        </w:rPr>
        <w:t>)</w:t>
      </w:r>
      <w:r w:rsidR="00355F1F" w:rsidRPr="00414FBD">
        <w:rPr>
          <w:rFonts w:asciiTheme="minorBidi" w:hAnsiTheme="minorBidi" w:cstheme="minorBidi"/>
        </w:rPr>
        <w:t>.</w:t>
      </w:r>
    </w:p>
    <w:p w14:paraId="4A5E6F82" w14:textId="40EA03C7" w:rsidR="00927A99" w:rsidRPr="00414FBD" w:rsidRDefault="00927A99" w:rsidP="00927A99">
      <w:pPr>
        <w:rPr>
          <w:rFonts w:asciiTheme="minorBidi" w:hAnsiTheme="minorBidi" w:cstheme="minorBidi"/>
        </w:rPr>
      </w:pPr>
      <w:bookmarkStart w:id="77" w:name="bm4"/>
      <w:bookmarkEnd w:id="76"/>
      <w:r w:rsidRPr="00414FBD">
        <w:rPr>
          <w:rFonts w:asciiTheme="minorBidi" w:hAnsiTheme="minorBidi" w:cstheme="minorBidi"/>
        </w:rPr>
        <w:t xml:space="preserve">[4] USB Killer. </w:t>
      </w:r>
      <w:r w:rsidR="00355F1F" w:rsidRPr="00414FBD">
        <w:rPr>
          <w:rFonts w:asciiTheme="minorBidi" w:hAnsiTheme="minorBidi" w:cstheme="minorBidi"/>
        </w:rPr>
        <w:t>https://usbkill.com/</w:t>
      </w:r>
    </w:p>
    <w:p w14:paraId="23E8ACF0" w14:textId="3F42311A" w:rsidR="00927A99" w:rsidRPr="00414FBD" w:rsidRDefault="00927A99" w:rsidP="00927A99">
      <w:pPr>
        <w:rPr>
          <w:rFonts w:asciiTheme="minorBidi" w:hAnsiTheme="minorBidi" w:cstheme="minorBidi"/>
        </w:rPr>
      </w:pPr>
      <w:bookmarkStart w:id="78" w:name="bm5"/>
      <w:bookmarkEnd w:id="77"/>
      <w:r w:rsidRPr="00414FBD">
        <w:rPr>
          <w:rFonts w:asciiTheme="minorBidi" w:hAnsiTheme="minorBidi" w:cstheme="minorBidi"/>
        </w:rPr>
        <w:t xml:space="preserve">[5] K. </w:t>
      </w:r>
      <w:proofErr w:type="spellStart"/>
      <w:r w:rsidRPr="00414FBD">
        <w:rPr>
          <w:rFonts w:asciiTheme="minorBidi" w:hAnsiTheme="minorBidi" w:cstheme="minorBidi"/>
        </w:rPr>
        <w:t>Nohl</w:t>
      </w:r>
      <w:proofErr w:type="spellEnd"/>
      <w:r w:rsidRPr="00414FBD">
        <w:rPr>
          <w:rFonts w:asciiTheme="minorBidi" w:hAnsiTheme="minorBidi" w:cstheme="minorBidi"/>
        </w:rPr>
        <w:t xml:space="preserve">, S. </w:t>
      </w:r>
      <w:proofErr w:type="spellStart"/>
      <w:r w:rsidRPr="00414FBD">
        <w:rPr>
          <w:rFonts w:asciiTheme="minorBidi" w:hAnsiTheme="minorBidi" w:cstheme="minorBidi"/>
        </w:rPr>
        <w:t>Krißler</w:t>
      </w:r>
      <w:proofErr w:type="spellEnd"/>
      <w:r w:rsidRPr="00414FBD">
        <w:rPr>
          <w:rFonts w:asciiTheme="minorBidi" w:hAnsiTheme="minorBidi" w:cstheme="minorBidi"/>
        </w:rPr>
        <w:t xml:space="preserve"> and J. </w:t>
      </w:r>
      <w:proofErr w:type="spellStart"/>
      <w:r w:rsidRPr="00414FBD">
        <w:rPr>
          <w:rFonts w:asciiTheme="minorBidi" w:hAnsiTheme="minorBidi" w:cstheme="minorBidi"/>
        </w:rPr>
        <w:t>Lell</w:t>
      </w:r>
      <w:proofErr w:type="spellEnd"/>
      <w:r w:rsidRPr="00414FBD">
        <w:rPr>
          <w:rFonts w:asciiTheme="minorBidi" w:hAnsiTheme="minorBidi" w:cstheme="minorBidi"/>
        </w:rPr>
        <w:t xml:space="preserve">, "BadUSB — On accessories that turn evil," </w:t>
      </w:r>
      <w:r w:rsidR="00355F1F" w:rsidRPr="00414FBD">
        <w:rPr>
          <w:rFonts w:asciiTheme="minorBidi" w:hAnsiTheme="minorBidi" w:cstheme="minorBidi"/>
        </w:rPr>
        <w:t xml:space="preserve">(2014) </w:t>
      </w:r>
      <w:r w:rsidRPr="00414FBD">
        <w:rPr>
          <w:rFonts w:asciiTheme="minorBidi" w:hAnsiTheme="minorBidi" w:cstheme="minorBidi"/>
        </w:rPr>
        <w:t xml:space="preserve">in </w:t>
      </w:r>
      <w:r w:rsidRPr="00414FBD">
        <w:rPr>
          <w:rFonts w:asciiTheme="minorBidi" w:hAnsiTheme="minorBidi" w:cstheme="minorBidi"/>
          <w:i/>
        </w:rPr>
        <w:t>Black</w:t>
      </w:r>
      <w:r w:rsidR="00355F1F" w:rsidRPr="00414FBD">
        <w:rPr>
          <w:rFonts w:asciiTheme="minorBidi" w:hAnsiTheme="minorBidi" w:cstheme="minorBidi"/>
          <w:i/>
        </w:rPr>
        <w:t xml:space="preserve"> </w:t>
      </w:r>
      <w:r w:rsidRPr="00414FBD">
        <w:rPr>
          <w:rFonts w:asciiTheme="minorBidi" w:hAnsiTheme="minorBidi" w:cstheme="minorBidi"/>
          <w:i/>
        </w:rPr>
        <w:t>Hat</w:t>
      </w:r>
      <w:r w:rsidR="00355F1F" w:rsidRPr="00414FBD">
        <w:rPr>
          <w:rFonts w:asciiTheme="minorBidi" w:hAnsiTheme="minorBidi" w:cstheme="minorBidi"/>
        </w:rPr>
        <w:t>.</w:t>
      </w:r>
    </w:p>
    <w:bookmarkEnd w:id="78"/>
    <w:p w14:paraId="0C4FC23A" w14:textId="5F07ECF6" w:rsidR="00355F1F" w:rsidRPr="00414FBD" w:rsidRDefault="00927A99" w:rsidP="00355F1F">
      <w:pPr>
        <w:rPr>
          <w:rFonts w:asciiTheme="minorBidi" w:hAnsiTheme="minorBidi" w:cstheme="minorBidi"/>
        </w:rPr>
      </w:pPr>
      <w:r w:rsidRPr="00414FBD">
        <w:rPr>
          <w:rFonts w:asciiTheme="minorBidi" w:hAnsiTheme="minorBidi" w:cstheme="minorBidi"/>
        </w:rPr>
        <w:t xml:space="preserve">[6] </w:t>
      </w:r>
      <w:bookmarkStart w:id="79" w:name="bm6"/>
      <w:r w:rsidR="00692B7D" w:rsidRPr="00692B7D">
        <w:rPr>
          <w:rFonts w:asciiTheme="minorBidi" w:hAnsiTheme="minorBidi" w:cstheme="minorBidi"/>
          <w:color w:val="000000" w:themeColor="text1"/>
          <w:shd w:val="clear" w:color="auto" w:fill="FFFFFF"/>
        </w:rPr>
        <w:t xml:space="preserve">Nissim, N., Yahalom, R., &amp; </w:t>
      </w:r>
      <w:proofErr w:type="spellStart"/>
      <w:r w:rsidR="00692B7D" w:rsidRPr="00692B7D">
        <w:rPr>
          <w:rFonts w:asciiTheme="minorBidi" w:hAnsiTheme="minorBidi" w:cstheme="minorBidi"/>
          <w:color w:val="000000" w:themeColor="text1"/>
          <w:shd w:val="clear" w:color="auto" w:fill="FFFFFF"/>
        </w:rPr>
        <w:t>Elovici</w:t>
      </w:r>
      <w:proofErr w:type="spellEnd"/>
      <w:r w:rsidR="00692B7D" w:rsidRPr="00692B7D">
        <w:rPr>
          <w:rFonts w:asciiTheme="minorBidi" w:hAnsiTheme="minorBidi" w:cstheme="minorBidi"/>
          <w:color w:val="000000" w:themeColor="text1"/>
          <w:shd w:val="clear" w:color="auto" w:fill="FFFFFF"/>
        </w:rPr>
        <w:t>, Y. (2017). USB-based attacks. Computers &amp; Security, 70, (pp. 675-688).</w:t>
      </w:r>
      <w:bookmarkEnd w:id="79"/>
    </w:p>
    <w:p w14:paraId="0524F21E" w14:textId="2A74B63C" w:rsidR="00927A99" w:rsidRPr="00414FBD" w:rsidRDefault="00927A99" w:rsidP="00355F1F">
      <w:pPr>
        <w:rPr>
          <w:rFonts w:asciiTheme="minorBidi" w:hAnsiTheme="minorBidi" w:cstheme="minorBidi"/>
        </w:rPr>
      </w:pPr>
      <w:bookmarkStart w:id="80" w:name="bm7"/>
      <w:r w:rsidRPr="00414FBD">
        <w:rPr>
          <w:rFonts w:asciiTheme="minorBidi" w:hAnsiTheme="minorBidi" w:cstheme="minorBidi"/>
        </w:rPr>
        <w:t xml:space="preserve">[7] </w:t>
      </w:r>
      <w:r w:rsidR="00355F1F" w:rsidRPr="00414FBD">
        <w:rPr>
          <w:rFonts w:asciiTheme="minorBidi" w:hAnsiTheme="minorBidi" w:cstheme="minorBidi"/>
        </w:rPr>
        <w:t xml:space="preserve">K. </w:t>
      </w:r>
      <w:proofErr w:type="spellStart"/>
      <w:r w:rsidR="00355F1F" w:rsidRPr="00414FBD">
        <w:rPr>
          <w:rFonts w:asciiTheme="minorBidi" w:hAnsiTheme="minorBidi" w:cstheme="minorBidi"/>
        </w:rPr>
        <w:t>Suzaki</w:t>
      </w:r>
      <w:proofErr w:type="spellEnd"/>
      <w:r w:rsidR="00355F1F" w:rsidRPr="00414FBD">
        <w:rPr>
          <w:rFonts w:asciiTheme="minorBidi" w:hAnsiTheme="minorBidi" w:cstheme="minorBidi"/>
        </w:rPr>
        <w:t xml:space="preserve">, Y. Hori, K. </w:t>
      </w:r>
      <w:proofErr w:type="spellStart"/>
      <w:r w:rsidR="00355F1F" w:rsidRPr="00414FBD">
        <w:rPr>
          <w:rFonts w:asciiTheme="minorBidi" w:hAnsiTheme="minorBidi" w:cstheme="minorBidi"/>
        </w:rPr>
        <w:t>Kobara</w:t>
      </w:r>
      <w:proofErr w:type="spellEnd"/>
      <w:r w:rsidR="00355F1F" w:rsidRPr="00414FBD">
        <w:rPr>
          <w:rFonts w:asciiTheme="minorBidi" w:hAnsiTheme="minorBidi" w:cstheme="minorBidi"/>
        </w:rPr>
        <w:t xml:space="preserve"> and M. Mannan, "DeviceVeil: Robust Authentication for Individual USB Devices Using Physical Unclonable Functions," </w:t>
      </w:r>
      <w:r w:rsidR="00355F1F" w:rsidRPr="00414FBD">
        <w:rPr>
          <w:rFonts w:asciiTheme="minorBidi" w:hAnsiTheme="minorBidi" w:cstheme="minorBidi"/>
          <w:i/>
          <w:iCs/>
        </w:rPr>
        <w:t>2019 49th Annual IEEE/IFIP International Conference on Dependable Systems and Networks (DSN)</w:t>
      </w:r>
      <w:r w:rsidR="00355F1F" w:rsidRPr="00414FBD">
        <w:rPr>
          <w:rFonts w:asciiTheme="minorBidi" w:hAnsiTheme="minorBidi" w:cstheme="minorBidi"/>
        </w:rPr>
        <w:t xml:space="preserve">, Portland, OR, USA, 2019, </w:t>
      </w:r>
      <w:r w:rsidR="006C175E" w:rsidRPr="00414FBD">
        <w:rPr>
          <w:rFonts w:asciiTheme="minorBidi" w:hAnsiTheme="minorBidi" w:cstheme="minorBidi"/>
        </w:rPr>
        <w:t xml:space="preserve">(pp. </w:t>
      </w:r>
      <w:r w:rsidR="00355F1F" w:rsidRPr="00414FBD">
        <w:rPr>
          <w:rFonts w:asciiTheme="minorBidi" w:hAnsiTheme="minorBidi" w:cstheme="minorBidi"/>
        </w:rPr>
        <w:t>302-314</w:t>
      </w:r>
      <w:r w:rsidR="006C175E" w:rsidRPr="00414FBD">
        <w:rPr>
          <w:rFonts w:asciiTheme="minorBidi" w:hAnsiTheme="minorBidi" w:cstheme="minorBidi"/>
        </w:rPr>
        <w:t>)</w:t>
      </w:r>
      <w:r w:rsidR="00355F1F" w:rsidRPr="00414FBD">
        <w:rPr>
          <w:rFonts w:asciiTheme="minorBidi" w:hAnsiTheme="minorBidi" w:cstheme="minorBidi"/>
        </w:rPr>
        <w:t>.</w:t>
      </w:r>
    </w:p>
    <w:p w14:paraId="2849D52B" w14:textId="3D8D35F5" w:rsidR="00355F1F" w:rsidRPr="00414FBD" w:rsidRDefault="00927A99" w:rsidP="00355F1F">
      <w:pPr>
        <w:rPr>
          <w:rFonts w:asciiTheme="minorBidi" w:hAnsiTheme="minorBidi" w:cstheme="minorBidi"/>
        </w:rPr>
      </w:pPr>
      <w:bookmarkStart w:id="81" w:name="bm8"/>
      <w:bookmarkEnd w:id="80"/>
      <w:r w:rsidRPr="00414FBD">
        <w:rPr>
          <w:rFonts w:asciiTheme="minorBidi" w:hAnsiTheme="minorBidi" w:cstheme="minorBidi"/>
        </w:rPr>
        <w:t xml:space="preserve">[8] </w:t>
      </w:r>
      <w:r w:rsidR="00355F1F" w:rsidRPr="00414FBD">
        <w:rPr>
          <w:rFonts w:asciiTheme="minorBidi" w:hAnsiTheme="minorBidi" w:cstheme="minorBidi"/>
        </w:rPr>
        <w:t xml:space="preserve">Tian, Dave &amp; Bates, Adam &amp; Butler, Kevin. (2015). Defending Against Malicious USB Firmware with </w:t>
      </w:r>
      <w:proofErr w:type="spellStart"/>
      <w:r w:rsidR="00355F1F" w:rsidRPr="00414FBD">
        <w:rPr>
          <w:rFonts w:asciiTheme="minorBidi" w:hAnsiTheme="minorBidi" w:cstheme="minorBidi"/>
        </w:rPr>
        <w:t>GoodUSB</w:t>
      </w:r>
      <w:proofErr w:type="spellEnd"/>
      <w:r w:rsidR="00355F1F" w:rsidRPr="00414FBD">
        <w:rPr>
          <w:rFonts w:asciiTheme="minorBidi" w:hAnsiTheme="minorBidi" w:cstheme="minorBidi"/>
        </w:rPr>
        <w:t xml:space="preserve">. </w:t>
      </w:r>
      <w:r w:rsidR="006C175E" w:rsidRPr="00414FBD">
        <w:rPr>
          <w:rFonts w:asciiTheme="minorBidi" w:hAnsiTheme="minorBidi" w:cstheme="minorBidi"/>
        </w:rPr>
        <w:t xml:space="preserve">(pp. </w:t>
      </w:r>
      <w:r w:rsidR="00355F1F" w:rsidRPr="00414FBD">
        <w:rPr>
          <w:rFonts w:asciiTheme="minorBidi" w:hAnsiTheme="minorBidi" w:cstheme="minorBidi"/>
        </w:rPr>
        <w:t>261-270</w:t>
      </w:r>
      <w:r w:rsidR="006C175E" w:rsidRPr="00414FBD">
        <w:rPr>
          <w:rFonts w:asciiTheme="minorBidi" w:hAnsiTheme="minorBidi" w:cstheme="minorBidi"/>
        </w:rPr>
        <w:t>)</w:t>
      </w:r>
      <w:r w:rsidR="00355F1F" w:rsidRPr="00414FBD">
        <w:rPr>
          <w:rFonts w:asciiTheme="minorBidi" w:hAnsiTheme="minorBidi" w:cstheme="minorBidi"/>
        </w:rPr>
        <w:t xml:space="preserve">. </w:t>
      </w:r>
    </w:p>
    <w:p w14:paraId="5E5B0A8F" w14:textId="31F9BC1B" w:rsidR="00927A99" w:rsidRPr="00414FBD" w:rsidRDefault="00927A99" w:rsidP="006C175E">
      <w:pPr>
        <w:rPr>
          <w:rFonts w:asciiTheme="minorBidi" w:hAnsiTheme="minorBidi" w:cstheme="minorBidi"/>
        </w:rPr>
      </w:pPr>
      <w:bookmarkStart w:id="82" w:name="bm9"/>
      <w:bookmarkEnd w:id="81"/>
      <w:r w:rsidRPr="00414FBD">
        <w:rPr>
          <w:rFonts w:asciiTheme="minorBidi" w:hAnsiTheme="minorBidi" w:cstheme="minorBidi"/>
        </w:rPr>
        <w:t xml:space="preserve">[9] </w:t>
      </w:r>
      <w:r w:rsidR="006C175E" w:rsidRPr="00414FBD">
        <w:rPr>
          <w:rFonts w:asciiTheme="minorBidi" w:hAnsiTheme="minorBidi" w:cstheme="minorBidi"/>
        </w:rPr>
        <w:t xml:space="preserve">Tian, D. J., Hernandez, G., Choi, J. I., Frost, V., Johnson, P. C., &amp; Butler, K. R. (2019, May). LBM: a security framework for peripherals within the </w:t>
      </w:r>
      <w:proofErr w:type="spellStart"/>
      <w:r w:rsidR="006C175E" w:rsidRPr="00414FBD">
        <w:rPr>
          <w:rFonts w:asciiTheme="minorBidi" w:hAnsiTheme="minorBidi" w:cstheme="minorBidi"/>
        </w:rPr>
        <w:t>linux</w:t>
      </w:r>
      <w:proofErr w:type="spellEnd"/>
      <w:r w:rsidR="006C175E" w:rsidRPr="00414FBD">
        <w:rPr>
          <w:rFonts w:asciiTheme="minorBidi" w:hAnsiTheme="minorBidi" w:cstheme="minorBidi"/>
        </w:rPr>
        <w:t xml:space="preserve"> kernel. In </w:t>
      </w:r>
      <w:r w:rsidR="006C175E" w:rsidRPr="00414FBD">
        <w:rPr>
          <w:rFonts w:asciiTheme="minorBidi" w:hAnsiTheme="minorBidi" w:cstheme="minorBidi"/>
          <w:i/>
          <w:iCs/>
        </w:rPr>
        <w:t>2019 IEEE Symposium on Security and Privacy (SP)</w:t>
      </w:r>
      <w:r w:rsidR="006C175E" w:rsidRPr="00414FBD">
        <w:rPr>
          <w:rFonts w:asciiTheme="minorBidi" w:hAnsiTheme="minorBidi" w:cstheme="minorBidi"/>
        </w:rPr>
        <w:t>, (pp. 967-984).</w:t>
      </w:r>
    </w:p>
    <w:p w14:paraId="65B105A9" w14:textId="015E0CA3" w:rsidR="00927A99" w:rsidRPr="00414FBD" w:rsidRDefault="00927A99" w:rsidP="006C175E">
      <w:pPr>
        <w:rPr>
          <w:rFonts w:asciiTheme="minorBidi" w:hAnsiTheme="minorBidi" w:cstheme="minorBidi"/>
        </w:rPr>
      </w:pPr>
      <w:bookmarkStart w:id="83" w:name="bm10"/>
      <w:bookmarkEnd w:id="82"/>
      <w:r w:rsidRPr="00414FBD">
        <w:rPr>
          <w:rFonts w:asciiTheme="minorBidi" w:hAnsiTheme="minorBidi" w:cstheme="minorBidi"/>
        </w:rPr>
        <w:t xml:space="preserve">[10] </w:t>
      </w:r>
      <w:r w:rsidR="006C175E" w:rsidRPr="00414FBD">
        <w:rPr>
          <w:rFonts w:asciiTheme="minorBidi" w:hAnsiTheme="minorBidi" w:cstheme="minorBidi"/>
        </w:rPr>
        <w:t xml:space="preserve">Butler, K. R., McLaughlin, S. E., &amp; McDaniel, P. D. (2010, December). </w:t>
      </w:r>
      <w:proofErr w:type="spellStart"/>
      <w:r w:rsidR="006C175E" w:rsidRPr="00414FBD">
        <w:rPr>
          <w:rFonts w:asciiTheme="minorBidi" w:hAnsiTheme="minorBidi" w:cstheme="minorBidi"/>
        </w:rPr>
        <w:t>Kells</w:t>
      </w:r>
      <w:proofErr w:type="spellEnd"/>
      <w:r w:rsidR="006C175E" w:rsidRPr="00414FBD">
        <w:rPr>
          <w:rFonts w:asciiTheme="minorBidi" w:hAnsiTheme="minorBidi" w:cstheme="minorBidi"/>
        </w:rPr>
        <w:t>: a protection framework for portable data. In </w:t>
      </w:r>
      <w:r w:rsidR="006C175E" w:rsidRPr="00414FBD">
        <w:rPr>
          <w:rFonts w:asciiTheme="minorBidi" w:hAnsiTheme="minorBidi" w:cstheme="minorBidi"/>
          <w:i/>
          <w:iCs/>
        </w:rPr>
        <w:t>Proceedings of the 26th Annual Computer Security Applications Conference</w:t>
      </w:r>
      <w:r w:rsidR="006C175E" w:rsidRPr="00414FBD">
        <w:rPr>
          <w:rFonts w:asciiTheme="minorBidi" w:hAnsiTheme="minorBidi" w:cstheme="minorBidi"/>
        </w:rPr>
        <w:t>, (pp. 231-240).</w:t>
      </w:r>
    </w:p>
    <w:p w14:paraId="53330BF2" w14:textId="7C7D5E88" w:rsidR="00927A99" w:rsidRPr="00414FBD" w:rsidRDefault="00927A99" w:rsidP="006C175E">
      <w:pPr>
        <w:rPr>
          <w:rFonts w:asciiTheme="minorBidi" w:hAnsiTheme="minorBidi" w:cstheme="minorBidi"/>
        </w:rPr>
      </w:pPr>
      <w:bookmarkStart w:id="84" w:name="bm11"/>
      <w:bookmarkEnd w:id="83"/>
      <w:r w:rsidRPr="00414FBD">
        <w:rPr>
          <w:rFonts w:asciiTheme="minorBidi" w:hAnsiTheme="minorBidi" w:cstheme="minorBidi"/>
        </w:rPr>
        <w:t xml:space="preserve">[11] </w:t>
      </w:r>
      <w:r w:rsidR="006C175E" w:rsidRPr="00414FBD">
        <w:rPr>
          <w:rFonts w:asciiTheme="minorBidi" w:hAnsiTheme="minorBidi" w:cstheme="minorBidi"/>
        </w:rPr>
        <w:t xml:space="preserve">Tian, D., Bates, A., Butler, K. R., &amp; </w:t>
      </w:r>
      <w:proofErr w:type="spellStart"/>
      <w:r w:rsidR="006C175E" w:rsidRPr="00414FBD">
        <w:rPr>
          <w:rFonts w:asciiTheme="minorBidi" w:hAnsiTheme="minorBidi" w:cstheme="minorBidi"/>
        </w:rPr>
        <w:t>Rangaswami</w:t>
      </w:r>
      <w:proofErr w:type="spellEnd"/>
      <w:r w:rsidR="006C175E" w:rsidRPr="00414FBD">
        <w:rPr>
          <w:rFonts w:asciiTheme="minorBidi" w:hAnsiTheme="minorBidi" w:cstheme="minorBidi"/>
        </w:rPr>
        <w:t xml:space="preserve">, R. (2016, October). </w:t>
      </w:r>
      <w:proofErr w:type="spellStart"/>
      <w:r w:rsidR="006C175E" w:rsidRPr="00414FBD">
        <w:rPr>
          <w:rFonts w:asciiTheme="minorBidi" w:hAnsiTheme="minorBidi" w:cstheme="minorBidi"/>
        </w:rPr>
        <w:t>Provusb</w:t>
      </w:r>
      <w:proofErr w:type="spellEnd"/>
      <w:r w:rsidR="006C175E" w:rsidRPr="00414FBD">
        <w:rPr>
          <w:rFonts w:asciiTheme="minorBidi" w:hAnsiTheme="minorBidi" w:cstheme="minorBidi"/>
        </w:rPr>
        <w:t xml:space="preserve">: Block-level provenance-based data protection for </w:t>
      </w:r>
      <w:proofErr w:type="spellStart"/>
      <w:r w:rsidR="006C175E" w:rsidRPr="00414FBD">
        <w:rPr>
          <w:rFonts w:asciiTheme="minorBidi" w:hAnsiTheme="minorBidi" w:cstheme="minorBidi"/>
        </w:rPr>
        <w:t>usb</w:t>
      </w:r>
      <w:proofErr w:type="spellEnd"/>
      <w:r w:rsidR="006C175E" w:rsidRPr="00414FBD">
        <w:rPr>
          <w:rFonts w:asciiTheme="minorBidi" w:hAnsiTheme="minorBidi" w:cstheme="minorBidi"/>
        </w:rPr>
        <w:t xml:space="preserve"> storage devices. In </w:t>
      </w:r>
      <w:r w:rsidR="006C175E" w:rsidRPr="00414FBD">
        <w:rPr>
          <w:rFonts w:asciiTheme="minorBidi" w:hAnsiTheme="minorBidi" w:cstheme="minorBidi"/>
          <w:i/>
          <w:iCs/>
        </w:rPr>
        <w:t>Proceedings of the 2016 ACM SIGSAC Conference on Computer and Communications Security</w:t>
      </w:r>
      <w:r w:rsidR="006C175E" w:rsidRPr="00414FBD">
        <w:rPr>
          <w:rFonts w:asciiTheme="minorBidi" w:hAnsiTheme="minorBidi" w:cstheme="minorBidi"/>
        </w:rPr>
        <w:t>, (pp. 242-253).</w:t>
      </w:r>
    </w:p>
    <w:p w14:paraId="685E1DCD" w14:textId="3063A9D0" w:rsidR="00927A99" w:rsidRPr="00414FBD" w:rsidRDefault="00927A99" w:rsidP="006C175E">
      <w:pPr>
        <w:rPr>
          <w:rFonts w:asciiTheme="minorBidi" w:hAnsiTheme="minorBidi" w:cstheme="minorBidi"/>
        </w:rPr>
      </w:pPr>
      <w:bookmarkStart w:id="85" w:name="bm12"/>
      <w:bookmarkEnd w:id="84"/>
      <w:r w:rsidRPr="00414FBD">
        <w:rPr>
          <w:rFonts w:asciiTheme="minorBidi" w:hAnsiTheme="minorBidi" w:cstheme="minorBidi"/>
        </w:rPr>
        <w:t xml:space="preserve">[12] </w:t>
      </w:r>
      <w:proofErr w:type="spellStart"/>
      <w:r w:rsidR="006C175E" w:rsidRPr="00414FBD">
        <w:rPr>
          <w:rFonts w:asciiTheme="minorBidi" w:hAnsiTheme="minorBidi" w:cstheme="minorBidi"/>
        </w:rPr>
        <w:t>Loe</w:t>
      </w:r>
      <w:proofErr w:type="spellEnd"/>
      <w:r w:rsidR="006C175E" w:rsidRPr="00414FBD">
        <w:rPr>
          <w:rFonts w:asciiTheme="minorBidi" w:hAnsiTheme="minorBidi" w:cstheme="minorBidi"/>
        </w:rPr>
        <w:t>, E. L., Hsiao, H. C., Kim, T. H. J., Lee, S. C., &amp; Cheng, S. M. (2016, December). SandUSB: An installation-free sandbox for USB peripherals. In </w:t>
      </w:r>
      <w:r w:rsidR="006C175E" w:rsidRPr="00414FBD">
        <w:rPr>
          <w:rFonts w:asciiTheme="minorBidi" w:hAnsiTheme="minorBidi" w:cstheme="minorBidi"/>
          <w:i/>
          <w:iCs/>
        </w:rPr>
        <w:t>2016 IEEE 3rd World Forum on Internet of Things (WF-IoT)</w:t>
      </w:r>
      <w:r w:rsidR="006C175E" w:rsidRPr="00414FBD">
        <w:rPr>
          <w:rFonts w:asciiTheme="minorBidi" w:hAnsiTheme="minorBidi" w:cstheme="minorBidi"/>
        </w:rPr>
        <w:t>, (pp. 621-626).</w:t>
      </w:r>
    </w:p>
    <w:p w14:paraId="258809E9" w14:textId="579E1814" w:rsidR="006C175E" w:rsidRPr="00414FBD" w:rsidRDefault="00927A99" w:rsidP="006C175E">
      <w:pPr>
        <w:rPr>
          <w:rFonts w:asciiTheme="minorBidi" w:hAnsiTheme="minorBidi" w:cstheme="minorBidi"/>
        </w:rPr>
      </w:pPr>
      <w:bookmarkStart w:id="86" w:name="bm13"/>
      <w:bookmarkEnd w:id="85"/>
      <w:r w:rsidRPr="00414FBD">
        <w:rPr>
          <w:rFonts w:asciiTheme="minorBidi" w:hAnsiTheme="minorBidi" w:cstheme="minorBidi"/>
        </w:rPr>
        <w:t xml:space="preserve">[13] </w:t>
      </w:r>
      <w:r w:rsidR="006C175E" w:rsidRPr="00414FBD">
        <w:rPr>
          <w:rFonts w:asciiTheme="minorBidi" w:hAnsiTheme="minorBidi" w:cstheme="minorBidi"/>
        </w:rPr>
        <w:t xml:space="preserve">Kang, M., &amp; </w:t>
      </w:r>
      <w:proofErr w:type="spellStart"/>
      <w:r w:rsidR="006C175E" w:rsidRPr="00414FBD">
        <w:rPr>
          <w:rFonts w:asciiTheme="minorBidi" w:hAnsiTheme="minorBidi" w:cstheme="minorBidi"/>
        </w:rPr>
        <w:t>Saiedian</w:t>
      </w:r>
      <w:proofErr w:type="spellEnd"/>
      <w:r w:rsidR="006C175E" w:rsidRPr="00414FBD">
        <w:rPr>
          <w:rFonts w:asciiTheme="minorBidi" w:hAnsiTheme="minorBidi" w:cstheme="minorBidi"/>
        </w:rPr>
        <w:t>, H. (2017). USBWall: A novel security mechanism to protect against maliciously reprogrammed USB devices. </w:t>
      </w:r>
      <w:r w:rsidR="006C175E" w:rsidRPr="00414FBD">
        <w:rPr>
          <w:rFonts w:asciiTheme="minorBidi" w:hAnsiTheme="minorBidi" w:cstheme="minorBidi"/>
          <w:i/>
          <w:iCs/>
        </w:rPr>
        <w:t>Information Security Journal: A Global Perspective</w:t>
      </w:r>
      <w:r w:rsidR="006C175E" w:rsidRPr="00414FBD">
        <w:rPr>
          <w:rFonts w:asciiTheme="minorBidi" w:hAnsiTheme="minorBidi" w:cstheme="minorBidi"/>
        </w:rPr>
        <w:t>, </w:t>
      </w:r>
      <w:r w:rsidR="006C175E" w:rsidRPr="00414FBD">
        <w:rPr>
          <w:rFonts w:asciiTheme="minorBidi" w:hAnsiTheme="minorBidi" w:cstheme="minorBidi"/>
          <w:i/>
          <w:iCs/>
        </w:rPr>
        <w:t>26</w:t>
      </w:r>
      <w:r w:rsidR="006C175E" w:rsidRPr="00414FBD">
        <w:rPr>
          <w:rFonts w:asciiTheme="minorBidi" w:hAnsiTheme="minorBidi" w:cstheme="minorBidi"/>
        </w:rPr>
        <w:t xml:space="preserve">(4), (pp. 166-185). </w:t>
      </w:r>
    </w:p>
    <w:p w14:paraId="03CC67E2" w14:textId="1FFDBBF6" w:rsidR="00927A99" w:rsidRPr="00414FBD" w:rsidRDefault="00927A99" w:rsidP="006C175E">
      <w:pPr>
        <w:rPr>
          <w:rFonts w:asciiTheme="minorBidi" w:hAnsiTheme="minorBidi" w:cstheme="minorBidi"/>
          <w:color w:val="000000"/>
        </w:rPr>
      </w:pPr>
      <w:bookmarkStart w:id="87" w:name="bm14"/>
      <w:bookmarkEnd w:id="86"/>
      <w:r w:rsidRPr="00414FBD">
        <w:rPr>
          <w:rFonts w:asciiTheme="minorBidi" w:hAnsiTheme="minorBidi" w:cstheme="minorBidi"/>
          <w:color w:val="000000"/>
        </w:rPr>
        <w:t xml:space="preserve">[14] </w:t>
      </w:r>
      <w:proofErr w:type="spellStart"/>
      <w:r w:rsidR="006C175E" w:rsidRPr="00414FBD">
        <w:rPr>
          <w:rFonts w:asciiTheme="minorBidi" w:hAnsiTheme="minorBidi" w:cstheme="minorBidi"/>
          <w:color w:val="000000"/>
        </w:rPr>
        <w:t>Griscioli</w:t>
      </w:r>
      <w:proofErr w:type="spellEnd"/>
      <w:r w:rsidR="006C175E" w:rsidRPr="00414FBD">
        <w:rPr>
          <w:rFonts w:asciiTheme="minorBidi" w:hAnsiTheme="minorBidi" w:cstheme="minorBidi"/>
          <w:color w:val="000000"/>
        </w:rPr>
        <w:t xml:space="preserve">, F., </w:t>
      </w:r>
      <w:proofErr w:type="spellStart"/>
      <w:r w:rsidR="006C175E" w:rsidRPr="00414FBD">
        <w:rPr>
          <w:rFonts w:asciiTheme="minorBidi" w:hAnsiTheme="minorBidi" w:cstheme="minorBidi"/>
          <w:color w:val="000000"/>
        </w:rPr>
        <w:t>Pizzonia</w:t>
      </w:r>
      <w:proofErr w:type="spellEnd"/>
      <w:r w:rsidR="006C175E" w:rsidRPr="00414FBD">
        <w:rPr>
          <w:rFonts w:asciiTheme="minorBidi" w:hAnsiTheme="minorBidi" w:cstheme="minorBidi"/>
          <w:color w:val="000000"/>
        </w:rPr>
        <w:t xml:space="preserve">, M., &amp; </w:t>
      </w:r>
      <w:proofErr w:type="spellStart"/>
      <w:r w:rsidR="006C175E" w:rsidRPr="00414FBD">
        <w:rPr>
          <w:rFonts w:asciiTheme="minorBidi" w:hAnsiTheme="minorBidi" w:cstheme="minorBidi"/>
          <w:color w:val="000000"/>
        </w:rPr>
        <w:t>Sacchetti</w:t>
      </w:r>
      <w:proofErr w:type="spellEnd"/>
      <w:r w:rsidR="006C175E" w:rsidRPr="00414FBD">
        <w:rPr>
          <w:rFonts w:asciiTheme="minorBidi" w:hAnsiTheme="minorBidi" w:cstheme="minorBidi"/>
          <w:color w:val="000000"/>
        </w:rPr>
        <w:t xml:space="preserve">, M. (2016, December). </w:t>
      </w:r>
      <w:proofErr w:type="spellStart"/>
      <w:r w:rsidR="006C175E" w:rsidRPr="00414FBD">
        <w:rPr>
          <w:rFonts w:asciiTheme="minorBidi" w:hAnsiTheme="minorBidi" w:cstheme="minorBidi"/>
          <w:color w:val="000000"/>
        </w:rPr>
        <w:t>USBCheckIn</w:t>
      </w:r>
      <w:proofErr w:type="spellEnd"/>
      <w:r w:rsidR="006C175E" w:rsidRPr="00414FBD">
        <w:rPr>
          <w:rFonts w:asciiTheme="minorBidi" w:hAnsiTheme="minorBidi" w:cstheme="minorBidi"/>
          <w:color w:val="000000"/>
        </w:rPr>
        <w:t>: Preventing BadUSB attacks by forcing human-device interaction. In </w:t>
      </w:r>
      <w:r w:rsidR="006C175E" w:rsidRPr="00414FBD">
        <w:rPr>
          <w:rFonts w:asciiTheme="minorBidi" w:hAnsiTheme="minorBidi" w:cstheme="minorBidi"/>
          <w:i/>
          <w:iCs/>
          <w:color w:val="000000"/>
        </w:rPr>
        <w:t>2016 14th Annual Conference on Privacy, Security and Trust (PST)</w:t>
      </w:r>
      <w:r w:rsidR="006C175E" w:rsidRPr="00414FBD">
        <w:rPr>
          <w:rFonts w:asciiTheme="minorBidi" w:hAnsiTheme="minorBidi" w:cstheme="minorBidi"/>
          <w:color w:val="000000"/>
        </w:rPr>
        <w:t> (pp. 493-496).</w:t>
      </w:r>
    </w:p>
    <w:p w14:paraId="53B9F648" w14:textId="56DB7254" w:rsidR="00927A99" w:rsidRPr="00414FBD" w:rsidRDefault="00927A99" w:rsidP="006C175E">
      <w:pPr>
        <w:rPr>
          <w:rFonts w:asciiTheme="minorBidi" w:hAnsiTheme="minorBidi" w:cstheme="minorBidi"/>
        </w:rPr>
      </w:pPr>
      <w:bookmarkStart w:id="88" w:name="bm15"/>
      <w:bookmarkEnd w:id="87"/>
      <w:r w:rsidRPr="00414FBD">
        <w:rPr>
          <w:rFonts w:asciiTheme="minorBidi" w:hAnsiTheme="minorBidi" w:cstheme="minorBidi"/>
        </w:rPr>
        <w:t xml:space="preserve">[15] </w:t>
      </w:r>
      <w:proofErr w:type="spellStart"/>
      <w:r w:rsidR="006C175E" w:rsidRPr="00414FBD">
        <w:rPr>
          <w:rFonts w:asciiTheme="minorBidi" w:hAnsiTheme="minorBidi" w:cstheme="minorBidi"/>
        </w:rPr>
        <w:t>Kharraz</w:t>
      </w:r>
      <w:proofErr w:type="spellEnd"/>
      <w:r w:rsidR="006C175E" w:rsidRPr="00414FBD">
        <w:rPr>
          <w:rFonts w:asciiTheme="minorBidi" w:hAnsiTheme="minorBidi" w:cstheme="minorBidi"/>
        </w:rPr>
        <w:t xml:space="preserve">, A., Daley, B. L., Baker, G. Z., Robertson, W., &amp; </w:t>
      </w:r>
      <w:proofErr w:type="spellStart"/>
      <w:r w:rsidR="006C175E" w:rsidRPr="00414FBD">
        <w:rPr>
          <w:rFonts w:asciiTheme="minorBidi" w:hAnsiTheme="minorBidi" w:cstheme="minorBidi"/>
        </w:rPr>
        <w:t>Kirda</w:t>
      </w:r>
      <w:proofErr w:type="spellEnd"/>
      <w:r w:rsidR="006C175E" w:rsidRPr="00414FBD">
        <w:rPr>
          <w:rFonts w:asciiTheme="minorBidi" w:hAnsiTheme="minorBidi" w:cstheme="minorBidi"/>
        </w:rPr>
        <w:t>, E. (2019). {USBESAFE}: An End-Point Solution to Protect Against USB-Based Attacks. In </w:t>
      </w:r>
      <w:r w:rsidR="006C175E" w:rsidRPr="00414FBD">
        <w:rPr>
          <w:rFonts w:asciiTheme="minorBidi" w:hAnsiTheme="minorBidi" w:cstheme="minorBidi"/>
          <w:i/>
          <w:iCs/>
        </w:rPr>
        <w:t>22nd International Symposium on Research in Attacks, Intrusions and Defenses ({RAID} 2019)</w:t>
      </w:r>
      <w:r w:rsidR="006C175E" w:rsidRPr="00414FBD">
        <w:rPr>
          <w:rFonts w:asciiTheme="minorBidi" w:hAnsiTheme="minorBidi" w:cstheme="minorBidi"/>
        </w:rPr>
        <w:t> (pp. 89-103).</w:t>
      </w:r>
    </w:p>
    <w:p w14:paraId="0E62DDFE" w14:textId="71A8FBDF" w:rsidR="006C175E" w:rsidRPr="00414FBD" w:rsidRDefault="00927A99" w:rsidP="006C175E">
      <w:pPr>
        <w:rPr>
          <w:rFonts w:asciiTheme="minorBidi" w:hAnsiTheme="minorBidi" w:cstheme="minorBidi"/>
        </w:rPr>
      </w:pPr>
      <w:bookmarkStart w:id="89" w:name="bm16"/>
      <w:bookmarkEnd w:id="88"/>
      <w:r w:rsidRPr="00414FBD">
        <w:rPr>
          <w:rFonts w:asciiTheme="minorBidi" w:hAnsiTheme="minorBidi" w:cstheme="minorBidi"/>
        </w:rPr>
        <w:t>[16] B</w:t>
      </w:r>
      <w:r w:rsidR="006C175E" w:rsidRPr="00414FBD">
        <w:rPr>
          <w:rFonts w:asciiTheme="minorBidi" w:hAnsiTheme="minorBidi" w:cstheme="minorBidi"/>
          <w:color w:val="222222"/>
          <w:shd w:val="clear" w:color="auto" w:fill="FFFFFF"/>
        </w:rPr>
        <w:t xml:space="preserve"> </w:t>
      </w:r>
      <w:r w:rsidR="006C175E" w:rsidRPr="00414FBD">
        <w:rPr>
          <w:rFonts w:asciiTheme="minorBidi" w:hAnsiTheme="minorBidi" w:cstheme="minorBidi"/>
        </w:rPr>
        <w:t>Barker, A. W. (2012). Provenience, provenance, and context (s). </w:t>
      </w:r>
      <w:r w:rsidR="006C175E" w:rsidRPr="00414FBD">
        <w:rPr>
          <w:rFonts w:asciiTheme="minorBidi" w:hAnsiTheme="minorBidi" w:cstheme="minorBidi"/>
          <w:i/>
          <w:iCs/>
        </w:rPr>
        <w:t xml:space="preserve">See Adler &amp; </w:t>
      </w:r>
      <w:proofErr w:type="spellStart"/>
      <w:r w:rsidR="006C175E" w:rsidRPr="00414FBD">
        <w:rPr>
          <w:rFonts w:asciiTheme="minorBidi" w:hAnsiTheme="minorBidi" w:cstheme="minorBidi"/>
          <w:i/>
          <w:iCs/>
        </w:rPr>
        <w:t>Bruning</w:t>
      </w:r>
      <w:proofErr w:type="spellEnd"/>
      <w:r w:rsidR="006C175E" w:rsidRPr="00414FBD">
        <w:rPr>
          <w:rFonts w:asciiTheme="minorBidi" w:hAnsiTheme="minorBidi" w:cstheme="minorBidi"/>
        </w:rPr>
        <w:t>, </w:t>
      </w:r>
      <w:r w:rsidR="006C175E" w:rsidRPr="00414FBD">
        <w:rPr>
          <w:rFonts w:asciiTheme="minorBidi" w:hAnsiTheme="minorBidi" w:cstheme="minorBidi"/>
          <w:i/>
          <w:iCs/>
        </w:rPr>
        <w:t>2012</w:t>
      </w:r>
      <w:r w:rsidR="006C175E" w:rsidRPr="00414FBD">
        <w:rPr>
          <w:rFonts w:asciiTheme="minorBidi" w:hAnsiTheme="minorBidi" w:cstheme="minorBidi"/>
        </w:rPr>
        <w:t>, (</w:t>
      </w:r>
      <w:r w:rsidR="001B7132" w:rsidRPr="00414FBD">
        <w:rPr>
          <w:rFonts w:asciiTheme="minorBidi" w:hAnsiTheme="minorBidi" w:cstheme="minorBidi"/>
        </w:rPr>
        <w:t xml:space="preserve">pp. </w:t>
      </w:r>
      <w:r w:rsidR="006C175E" w:rsidRPr="00414FBD">
        <w:rPr>
          <w:rFonts w:asciiTheme="minorBidi" w:hAnsiTheme="minorBidi" w:cstheme="minorBidi"/>
        </w:rPr>
        <w:t>19-30</w:t>
      </w:r>
      <w:r w:rsidR="001B7132" w:rsidRPr="00414FBD">
        <w:rPr>
          <w:rFonts w:asciiTheme="minorBidi" w:hAnsiTheme="minorBidi" w:cstheme="minorBidi"/>
        </w:rPr>
        <w:t>)</w:t>
      </w:r>
      <w:r w:rsidR="006C175E" w:rsidRPr="00414FBD">
        <w:rPr>
          <w:rFonts w:asciiTheme="minorBidi" w:hAnsiTheme="minorBidi" w:cstheme="minorBidi"/>
        </w:rPr>
        <w:t>.</w:t>
      </w:r>
    </w:p>
    <w:p w14:paraId="09A66244" w14:textId="3A848CB9" w:rsidR="00927A99" w:rsidRPr="00414FBD" w:rsidRDefault="00927A99" w:rsidP="001B7132">
      <w:pPr>
        <w:rPr>
          <w:rFonts w:asciiTheme="minorBidi" w:hAnsiTheme="minorBidi" w:cstheme="minorBidi"/>
        </w:rPr>
      </w:pPr>
      <w:bookmarkStart w:id="90" w:name="bm17"/>
      <w:bookmarkEnd w:id="89"/>
      <w:r w:rsidRPr="00414FBD">
        <w:rPr>
          <w:rFonts w:asciiTheme="minorBidi" w:hAnsiTheme="minorBidi" w:cstheme="minorBidi"/>
        </w:rPr>
        <w:lastRenderedPageBreak/>
        <w:t xml:space="preserve">[17] </w:t>
      </w:r>
      <w:r w:rsidR="001B7132" w:rsidRPr="00414FBD">
        <w:rPr>
          <w:rFonts w:asciiTheme="minorBidi" w:hAnsiTheme="minorBidi" w:cstheme="minorBidi"/>
          <w:highlight w:val="white"/>
        </w:rPr>
        <w:t xml:space="preserve">Angel, S., </w:t>
      </w:r>
      <w:proofErr w:type="spellStart"/>
      <w:r w:rsidR="001B7132" w:rsidRPr="00414FBD">
        <w:rPr>
          <w:rFonts w:asciiTheme="minorBidi" w:hAnsiTheme="minorBidi" w:cstheme="minorBidi"/>
          <w:highlight w:val="white"/>
        </w:rPr>
        <w:t>Wahby</w:t>
      </w:r>
      <w:proofErr w:type="spellEnd"/>
      <w:r w:rsidR="001B7132" w:rsidRPr="00414FBD">
        <w:rPr>
          <w:rFonts w:asciiTheme="minorBidi" w:hAnsiTheme="minorBidi" w:cstheme="minorBidi"/>
          <w:highlight w:val="white"/>
        </w:rPr>
        <w:t xml:space="preserve">, R. S., </w:t>
      </w:r>
      <w:proofErr w:type="spellStart"/>
      <w:r w:rsidR="001B7132" w:rsidRPr="00414FBD">
        <w:rPr>
          <w:rFonts w:asciiTheme="minorBidi" w:hAnsiTheme="minorBidi" w:cstheme="minorBidi"/>
          <w:highlight w:val="white"/>
        </w:rPr>
        <w:t>Howald</w:t>
      </w:r>
      <w:proofErr w:type="spellEnd"/>
      <w:r w:rsidR="001B7132" w:rsidRPr="00414FBD">
        <w:rPr>
          <w:rFonts w:asciiTheme="minorBidi" w:hAnsiTheme="minorBidi" w:cstheme="minorBidi"/>
          <w:highlight w:val="white"/>
        </w:rPr>
        <w:t xml:space="preserve">, M., </w:t>
      </w:r>
      <w:proofErr w:type="spellStart"/>
      <w:r w:rsidR="001B7132" w:rsidRPr="00414FBD">
        <w:rPr>
          <w:rFonts w:asciiTheme="minorBidi" w:hAnsiTheme="minorBidi" w:cstheme="minorBidi"/>
          <w:highlight w:val="white"/>
        </w:rPr>
        <w:t>Leners</w:t>
      </w:r>
      <w:proofErr w:type="spellEnd"/>
      <w:r w:rsidR="001B7132" w:rsidRPr="00414FBD">
        <w:rPr>
          <w:rFonts w:asciiTheme="minorBidi" w:hAnsiTheme="minorBidi" w:cstheme="minorBidi"/>
          <w:highlight w:val="white"/>
        </w:rPr>
        <w:t xml:space="preserve">, J. B., </w:t>
      </w:r>
      <w:proofErr w:type="spellStart"/>
      <w:r w:rsidR="001B7132" w:rsidRPr="00414FBD">
        <w:rPr>
          <w:rFonts w:asciiTheme="minorBidi" w:hAnsiTheme="minorBidi" w:cstheme="minorBidi"/>
          <w:highlight w:val="white"/>
        </w:rPr>
        <w:t>Spilo</w:t>
      </w:r>
      <w:proofErr w:type="spellEnd"/>
      <w:r w:rsidR="001B7132" w:rsidRPr="00414FBD">
        <w:rPr>
          <w:rFonts w:asciiTheme="minorBidi" w:hAnsiTheme="minorBidi" w:cstheme="minorBidi"/>
          <w:highlight w:val="white"/>
        </w:rPr>
        <w:t xml:space="preserve">, M., Sun, Z., ... &amp; </w:t>
      </w:r>
      <w:proofErr w:type="spellStart"/>
      <w:r w:rsidR="001B7132" w:rsidRPr="00414FBD">
        <w:rPr>
          <w:rFonts w:asciiTheme="minorBidi" w:hAnsiTheme="minorBidi" w:cstheme="minorBidi"/>
          <w:highlight w:val="white"/>
        </w:rPr>
        <w:t>Walfish</w:t>
      </w:r>
      <w:proofErr w:type="spellEnd"/>
      <w:r w:rsidR="001B7132" w:rsidRPr="00414FBD">
        <w:rPr>
          <w:rFonts w:asciiTheme="minorBidi" w:hAnsiTheme="minorBidi" w:cstheme="minorBidi"/>
          <w:highlight w:val="white"/>
        </w:rPr>
        <w:t>, M. (2016). Defending against malicious peripherals with Cinch. In </w:t>
      </w:r>
      <w:r w:rsidR="001B7132" w:rsidRPr="00414FBD">
        <w:rPr>
          <w:rFonts w:asciiTheme="minorBidi" w:hAnsiTheme="minorBidi" w:cstheme="minorBidi"/>
          <w:i/>
          <w:iCs/>
          <w:highlight w:val="white"/>
        </w:rPr>
        <w:t>25th {USENIX} Security Symposium ({USENIX} Security 16)</w:t>
      </w:r>
      <w:r w:rsidR="001B7132" w:rsidRPr="00414FBD">
        <w:rPr>
          <w:rFonts w:asciiTheme="minorBidi" w:hAnsiTheme="minorBidi" w:cstheme="minorBidi"/>
          <w:highlight w:val="white"/>
        </w:rPr>
        <w:t> (pp. 397-414).</w:t>
      </w:r>
    </w:p>
    <w:p w14:paraId="4145F84B" w14:textId="77777777" w:rsidR="001B7132" w:rsidRPr="00414FBD" w:rsidRDefault="00927A99" w:rsidP="001B7132">
      <w:pPr>
        <w:rPr>
          <w:rFonts w:asciiTheme="minorBidi" w:hAnsiTheme="minorBidi" w:cstheme="minorBidi"/>
        </w:rPr>
      </w:pPr>
      <w:bookmarkStart w:id="91" w:name="bm18"/>
      <w:bookmarkEnd w:id="90"/>
      <w:r w:rsidRPr="00414FBD">
        <w:rPr>
          <w:rFonts w:asciiTheme="minorBidi" w:hAnsiTheme="minorBidi" w:cstheme="minorBidi"/>
        </w:rPr>
        <w:t xml:space="preserve">[18] </w:t>
      </w:r>
      <w:r w:rsidR="001B7132" w:rsidRPr="00414FBD">
        <w:rPr>
          <w:rFonts w:asciiTheme="minorBidi" w:hAnsiTheme="minorBidi" w:cstheme="minorBidi"/>
        </w:rPr>
        <w:t>Tian, D. J., Scaife, N., Bates, A., Butler, K., &amp; Traynor, P. (2016). Making {USB} Great Again with {USBFILTER}. In </w:t>
      </w:r>
      <w:r w:rsidR="001B7132" w:rsidRPr="00414FBD">
        <w:rPr>
          <w:rFonts w:asciiTheme="minorBidi" w:hAnsiTheme="minorBidi" w:cstheme="minorBidi"/>
          <w:i/>
          <w:iCs/>
        </w:rPr>
        <w:t>25th {USENIX} Security Symposium ({USENIX} Security 16)</w:t>
      </w:r>
      <w:r w:rsidR="001B7132" w:rsidRPr="00414FBD">
        <w:rPr>
          <w:rFonts w:asciiTheme="minorBidi" w:hAnsiTheme="minorBidi" w:cstheme="minorBidi"/>
        </w:rPr>
        <w:t xml:space="preserve"> (pp. 415-430). </w:t>
      </w:r>
    </w:p>
    <w:p w14:paraId="3C49E5BA" w14:textId="18E9416C" w:rsidR="00927A99" w:rsidRPr="00414FBD" w:rsidRDefault="00927A99" w:rsidP="001B7132">
      <w:pPr>
        <w:rPr>
          <w:rFonts w:asciiTheme="minorBidi" w:hAnsiTheme="minorBidi" w:cstheme="minorBidi"/>
        </w:rPr>
      </w:pPr>
      <w:bookmarkStart w:id="92" w:name="bm19"/>
      <w:bookmarkEnd w:id="91"/>
      <w:r w:rsidRPr="00414FBD">
        <w:rPr>
          <w:rFonts w:asciiTheme="minorBidi" w:hAnsiTheme="minorBidi" w:cstheme="minorBidi"/>
        </w:rPr>
        <w:t xml:space="preserve">[19] </w:t>
      </w:r>
      <w:r w:rsidR="001B7132" w:rsidRPr="00414FBD">
        <w:rPr>
          <w:rFonts w:asciiTheme="minorBidi" w:hAnsiTheme="minorBidi" w:cstheme="minorBidi"/>
        </w:rPr>
        <w:t xml:space="preserve">Hernandez, G., </w:t>
      </w:r>
      <w:proofErr w:type="spellStart"/>
      <w:r w:rsidR="001B7132" w:rsidRPr="00414FBD">
        <w:rPr>
          <w:rFonts w:asciiTheme="minorBidi" w:hAnsiTheme="minorBidi" w:cstheme="minorBidi"/>
        </w:rPr>
        <w:t>Fowze</w:t>
      </w:r>
      <w:proofErr w:type="spellEnd"/>
      <w:r w:rsidR="001B7132" w:rsidRPr="00414FBD">
        <w:rPr>
          <w:rFonts w:asciiTheme="minorBidi" w:hAnsiTheme="minorBidi" w:cstheme="minorBidi"/>
        </w:rPr>
        <w:t xml:space="preserve">, F., Tian, D., Yavuz, T., &amp; Butler, K. R. (2017, October). </w:t>
      </w:r>
      <w:proofErr w:type="spellStart"/>
      <w:r w:rsidR="001B7132" w:rsidRPr="00414FBD">
        <w:rPr>
          <w:rFonts w:asciiTheme="minorBidi" w:hAnsiTheme="minorBidi" w:cstheme="minorBidi"/>
        </w:rPr>
        <w:t>Firmusb</w:t>
      </w:r>
      <w:proofErr w:type="spellEnd"/>
      <w:r w:rsidR="001B7132" w:rsidRPr="00414FBD">
        <w:rPr>
          <w:rFonts w:asciiTheme="minorBidi" w:hAnsiTheme="minorBidi" w:cstheme="minorBidi"/>
        </w:rPr>
        <w:t>: Vetting USB device firmware using domain informed symbolic execution. In </w:t>
      </w:r>
      <w:r w:rsidR="001B7132" w:rsidRPr="00414FBD">
        <w:rPr>
          <w:rFonts w:asciiTheme="minorBidi" w:hAnsiTheme="minorBidi" w:cstheme="minorBidi"/>
          <w:i/>
          <w:iCs/>
        </w:rPr>
        <w:t>Proceedings of the 2017 ACM SIGSAC Conference on Computer and Communications Security</w:t>
      </w:r>
      <w:r w:rsidR="001B7132" w:rsidRPr="00414FBD">
        <w:rPr>
          <w:rFonts w:asciiTheme="minorBidi" w:hAnsiTheme="minorBidi" w:cstheme="minorBidi"/>
        </w:rPr>
        <w:t> (pp. 2245-2262).</w:t>
      </w:r>
    </w:p>
    <w:p w14:paraId="79FED414" w14:textId="49520279" w:rsidR="00927A99" w:rsidRPr="00414FBD" w:rsidRDefault="00927A99" w:rsidP="001B7132">
      <w:pPr>
        <w:rPr>
          <w:rFonts w:asciiTheme="minorBidi" w:hAnsiTheme="minorBidi" w:cstheme="minorBidi"/>
        </w:rPr>
      </w:pPr>
      <w:bookmarkStart w:id="93" w:name="bm20"/>
      <w:bookmarkEnd w:id="92"/>
      <w:r w:rsidRPr="00414FBD">
        <w:rPr>
          <w:rFonts w:asciiTheme="minorBidi" w:hAnsiTheme="minorBidi" w:cstheme="minorBidi"/>
        </w:rPr>
        <w:t xml:space="preserve">[20] </w:t>
      </w:r>
      <w:proofErr w:type="spellStart"/>
      <w:r w:rsidR="001B7132" w:rsidRPr="00414FBD">
        <w:rPr>
          <w:rFonts w:asciiTheme="minorBidi" w:hAnsiTheme="minorBidi" w:cstheme="minorBidi"/>
        </w:rPr>
        <w:t>Neugschwandtner</w:t>
      </w:r>
      <w:proofErr w:type="spellEnd"/>
      <w:r w:rsidR="001B7132" w:rsidRPr="00414FBD">
        <w:rPr>
          <w:rFonts w:asciiTheme="minorBidi" w:hAnsiTheme="minorBidi" w:cstheme="minorBidi"/>
        </w:rPr>
        <w:t xml:space="preserve">, M., </w:t>
      </w:r>
      <w:proofErr w:type="spellStart"/>
      <w:r w:rsidR="001B7132" w:rsidRPr="00414FBD">
        <w:rPr>
          <w:rFonts w:asciiTheme="minorBidi" w:hAnsiTheme="minorBidi" w:cstheme="minorBidi"/>
        </w:rPr>
        <w:t>Beitler</w:t>
      </w:r>
      <w:proofErr w:type="spellEnd"/>
      <w:r w:rsidR="001B7132" w:rsidRPr="00414FBD">
        <w:rPr>
          <w:rFonts w:asciiTheme="minorBidi" w:hAnsiTheme="minorBidi" w:cstheme="minorBidi"/>
        </w:rPr>
        <w:t xml:space="preserve">, A., &amp; </w:t>
      </w:r>
      <w:proofErr w:type="spellStart"/>
      <w:r w:rsidR="001B7132" w:rsidRPr="00414FBD">
        <w:rPr>
          <w:rFonts w:asciiTheme="minorBidi" w:hAnsiTheme="minorBidi" w:cstheme="minorBidi"/>
        </w:rPr>
        <w:t>Kurmus</w:t>
      </w:r>
      <w:proofErr w:type="spellEnd"/>
      <w:r w:rsidR="001B7132" w:rsidRPr="00414FBD">
        <w:rPr>
          <w:rFonts w:asciiTheme="minorBidi" w:hAnsiTheme="minorBidi" w:cstheme="minorBidi"/>
        </w:rPr>
        <w:t>, A. (2016, April). A transparent defense against USB eavesdropping attacks. In </w:t>
      </w:r>
      <w:r w:rsidR="001B7132" w:rsidRPr="00414FBD">
        <w:rPr>
          <w:rFonts w:asciiTheme="minorBidi" w:hAnsiTheme="minorBidi" w:cstheme="minorBidi"/>
          <w:i/>
          <w:iCs/>
        </w:rPr>
        <w:t>Proceedings of the 9th European Workshop on System Security</w:t>
      </w:r>
      <w:r w:rsidR="001B7132" w:rsidRPr="00414FBD">
        <w:rPr>
          <w:rFonts w:asciiTheme="minorBidi" w:hAnsiTheme="minorBidi" w:cstheme="minorBidi"/>
        </w:rPr>
        <w:t> (pp. 1-6).</w:t>
      </w:r>
    </w:p>
    <w:p w14:paraId="401AF65B" w14:textId="77777777" w:rsidR="00927A99" w:rsidRPr="00414FBD" w:rsidRDefault="00927A99" w:rsidP="00927A99">
      <w:pPr>
        <w:rPr>
          <w:rFonts w:asciiTheme="minorBidi" w:hAnsiTheme="minorBidi" w:cstheme="minorBidi"/>
        </w:rPr>
      </w:pPr>
      <w:bookmarkStart w:id="94" w:name="bm21"/>
      <w:bookmarkEnd w:id="93"/>
      <w:r w:rsidRPr="00414FBD">
        <w:rPr>
          <w:rFonts w:asciiTheme="minorBidi" w:hAnsiTheme="minorBidi" w:cstheme="minorBidi"/>
        </w:rPr>
        <w:t xml:space="preserve">[21] “USBProxy-legacy” </w:t>
      </w:r>
      <w:hyperlink r:id="rId17">
        <w:r w:rsidRPr="00414FBD">
          <w:rPr>
            <w:rFonts w:asciiTheme="minorBidi" w:hAnsiTheme="minorBidi" w:cstheme="minorBidi"/>
            <w:color w:val="1155CC"/>
            <w:u w:val="single"/>
          </w:rPr>
          <w:t>https://github.com/usb-tools/USBProxy-legacy</w:t>
        </w:r>
      </w:hyperlink>
    </w:p>
    <w:p w14:paraId="6569DAE5" w14:textId="77777777" w:rsidR="00927A99" w:rsidRPr="00414FBD" w:rsidRDefault="00927A99" w:rsidP="00927A99">
      <w:pPr>
        <w:rPr>
          <w:rFonts w:asciiTheme="minorBidi" w:hAnsiTheme="minorBidi" w:cstheme="minorBidi"/>
          <w:color w:val="1155CC"/>
          <w:u w:val="single"/>
        </w:rPr>
      </w:pPr>
      <w:bookmarkStart w:id="95" w:name="bm22"/>
      <w:bookmarkEnd w:id="94"/>
      <w:r w:rsidRPr="00414FBD">
        <w:rPr>
          <w:rFonts w:asciiTheme="minorBidi" w:hAnsiTheme="minorBidi" w:cstheme="minorBidi"/>
        </w:rPr>
        <w:t>[22] “</w:t>
      </w:r>
      <w:proofErr w:type="spellStart"/>
      <w:r w:rsidRPr="00414FBD">
        <w:rPr>
          <w:rFonts w:asciiTheme="minorBidi" w:eastAsia="Roboto" w:hAnsiTheme="minorBidi" w:cstheme="minorBidi"/>
          <w:color w:val="111111"/>
          <w:highlight w:val="white"/>
        </w:rPr>
        <w:t>USBGuard</w:t>
      </w:r>
      <w:proofErr w:type="spellEnd"/>
      <w:r w:rsidRPr="00414FBD">
        <w:rPr>
          <w:rFonts w:asciiTheme="minorBidi" w:eastAsia="Roboto" w:hAnsiTheme="minorBidi" w:cstheme="minorBidi"/>
          <w:color w:val="111111"/>
          <w:highlight w:val="white"/>
        </w:rPr>
        <w:t xml:space="preserve"> software framework” </w:t>
      </w:r>
      <w:hyperlink r:id="rId18">
        <w:r w:rsidRPr="00414FBD">
          <w:rPr>
            <w:rFonts w:asciiTheme="minorBidi" w:hAnsiTheme="minorBidi" w:cstheme="minorBidi"/>
            <w:color w:val="1155CC"/>
            <w:u w:val="single"/>
          </w:rPr>
          <w:t>https://usbguard.github.io/</w:t>
        </w:r>
      </w:hyperlink>
    </w:p>
    <w:bookmarkEnd w:id="95"/>
    <w:p w14:paraId="28A680A9" w14:textId="77777777" w:rsidR="00BF71CF" w:rsidRDefault="00BF71CF"/>
    <w:p w14:paraId="16A29C74" w14:textId="77777777" w:rsidR="00BF71CF" w:rsidRDefault="00BF71CF"/>
    <w:p w14:paraId="7758C56F" w14:textId="77777777" w:rsidR="00BF71CF" w:rsidRDefault="00BF71CF"/>
    <w:p w14:paraId="239B357A" w14:textId="77777777" w:rsidR="00BF71CF" w:rsidRDefault="00BF71CF"/>
    <w:p w14:paraId="145F506E" w14:textId="77777777" w:rsidR="00BF71CF" w:rsidRDefault="00BF71CF"/>
    <w:p w14:paraId="279D4DE6" w14:textId="77777777" w:rsidR="00BF71CF" w:rsidRDefault="00BF71CF"/>
    <w:p w14:paraId="743D3952" w14:textId="77777777" w:rsidR="00BF71CF" w:rsidRDefault="00BF71CF"/>
    <w:sectPr w:rsidR="00BF71CF" w:rsidSect="002F54DD">
      <w:pgSz w:w="11906" w:h="16838"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534FD" w14:textId="77777777" w:rsidR="00980DF1" w:rsidRDefault="00980DF1">
      <w:pPr>
        <w:spacing w:line="240" w:lineRule="auto"/>
      </w:pPr>
      <w:r>
        <w:separator/>
      </w:r>
    </w:p>
  </w:endnote>
  <w:endnote w:type="continuationSeparator" w:id="0">
    <w:p w14:paraId="557DAD36" w14:textId="77777777" w:rsidR="00980DF1" w:rsidRDefault="00980D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821757"/>
      <w:docPartObj>
        <w:docPartGallery w:val="Page Numbers (Bottom of Page)"/>
        <w:docPartUnique/>
      </w:docPartObj>
    </w:sdtPr>
    <w:sdtEndPr>
      <w:rPr>
        <w:noProof/>
      </w:rPr>
    </w:sdtEndPr>
    <w:sdtContent>
      <w:p w14:paraId="27349BE3" w14:textId="30FE5B78" w:rsidR="006C3F29" w:rsidRDefault="006C3F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7A4D5C" w14:textId="77777777" w:rsidR="006C3F29" w:rsidRDefault="006C3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DFF0F" w14:textId="77777777" w:rsidR="00980DF1" w:rsidRDefault="00980DF1">
      <w:pPr>
        <w:spacing w:line="240" w:lineRule="auto"/>
      </w:pPr>
      <w:r>
        <w:separator/>
      </w:r>
    </w:p>
  </w:footnote>
  <w:footnote w:type="continuationSeparator" w:id="0">
    <w:p w14:paraId="642E7081" w14:textId="77777777" w:rsidR="00980DF1" w:rsidRDefault="00980D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A2C"/>
    <w:multiLevelType w:val="multilevel"/>
    <w:tmpl w:val="879AC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C97D88"/>
    <w:multiLevelType w:val="multilevel"/>
    <w:tmpl w:val="1E7CF504"/>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50A67B3"/>
    <w:multiLevelType w:val="multilevel"/>
    <w:tmpl w:val="161C7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2A42BD"/>
    <w:multiLevelType w:val="multilevel"/>
    <w:tmpl w:val="29D65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4D0923"/>
    <w:multiLevelType w:val="multilevel"/>
    <w:tmpl w:val="7584B07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5C10B3"/>
    <w:multiLevelType w:val="hybridMultilevel"/>
    <w:tmpl w:val="A90A748C"/>
    <w:lvl w:ilvl="0" w:tplc="A1A0E48A">
      <w:start w:val="1"/>
      <w:numFmt w:val="decimal"/>
      <w:lvlText w:val="%1."/>
      <w:lvlJc w:val="left"/>
      <w:pPr>
        <w:tabs>
          <w:tab w:val="num" w:pos="720"/>
        </w:tabs>
        <w:ind w:left="720" w:hanging="360"/>
      </w:pPr>
    </w:lvl>
    <w:lvl w:ilvl="1" w:tplc="127EAE30" w:tentative="1">
      <w:start w:val="1"/>
      <w:numFmt w:val="decimal"/>
      <w:lvlText w:val="%2."/>
      <w:lvlJc w:val="left"/>
      <w:pPr>
        <w:tabs>
          <w:tab w:val="num" w:pos="1440"/>
        </w:tabs>
        <w:ind w:left="1440" w:hanging="360"/>
      </w:pPr>
    </w:lvl>
    <w:lvl w:ilvl="2" w:tplc="1D0E1788" w:tentative="1">
      <w:start w:val="1"/>
      <w:numFmt w:val="decimal"/>
      <w:lvlText w:val="%3."/>
      <w:lvlJc w:val="left"/>
      <w:pPr>
        <w:tabs>
          <w:tab w:val="num" w:pos="2160"/>
        </w:tabs>
        <w:ind w:left="2160" w:hanging="360"/>
      </w:pPr>
    </w:lvl>
    <w:lvl w:ilvl="3" w:tplc="0EB0DABE" w:tentative="1">
      <w:start w:val="1"/>
      <w:numFmt w:val="decimal"/>
      <w:lvlText w:val="%4."/>
      <w:lvlJc w:val="left"/>
      <w:pPr>
        <w:tabs>
          <w:tab w:val="num" w:pos="2880"/>
        </w:tabs>
        <w:ind w:left="2880" w:hanging="360"/>
      </w:pPr>
    </w:lvl>
    <w:lvl w:ilvl="4" w:tplc="55E47A66" w:tentative="1">
      <w:start w:val="1"/>
      <w:numFmt w:val="decimal"/>
      <w:lvlText w:val="%5."/>
      <w:lvlJc w:val="left"/>
      <w:pPr>
        <w:tabs>
          <w:tab w:val="num" w:pos="3600"/>
        </w:tabs>
        <w:ind w:left="3600" w:hanging="360"/>
      </w:pPr>
    </w:lvl>
    <w:lvl w:ilvl="5" w:tplc="1D386912" w:tentative="1">
      <w:start w:val="1"/>
      <w:numFmt w:val="decimal"/>
      <w:lvlText w:val="%6."/>
      <w:lvlJc w:val="left"/>
      <w:pPr>
        <w:tabs>
          <w:tab w:val="num" w:pos="4320"/>
        </w:tabs>
        <w:ind w:left="4320" w:hanging="360"/>
      </w:pPr>
    </w:lvl>
    <w:lvl w:ilvl="6" w:tplc="513C027A" w:tentative="1">
      <w:start w:val="1"/>
      <w:numFmt w:val="decimal"/>
      <w:lvlText w:val="%7."/>
      <w:lvlJc w:val="left"/>
      <w:pPr>
        <w:tabs>
          <w:tab w:val="num" w:pos="5040"/>
        </w:tabs>
        <w:ind w:left="5040" w:hanging="360"/>
      </w:pPr>
    </w:lvl>
    <w:lvl w:ilvl="7" w:tplc="83B2D8BC" w:tentative="1">
      <w:start w:val="1"/>
      <w:numFmt w:val="decimal"/>
      <w:lvlText w:val="%8."/>
      <w:lvlJc w:val="left"/>
      <w:pPr>
        <w:tabs>
          <w:tab w:val="num" w:pos="5760"/>
        </w:tabs>
        <w:ind w:left="5760" w:hanging="360"/>
      </w:pPr>
    </w:lvl>
    <w:lvl w:ilvl="8" w:tplc="3198DD44" w:tentative="1">
      <w:start w:val="1"/>
      <w:numFmt w:val="decimal"/>
      <w:lvlText w:val="%9."/>
      <w:lvlJc w:val="left"/>
      <w:pPr>
        <w:tabs>
          <w:tab w:val="num" w:pos="6480"/>
        </w:tabs>
        <w:ind w:left="6480" w:hanging="360"/>
      </w:pPr>
    </w:lvl>
  </w:abstractNum>
  <w:abstractNum w:abstractNumId="6" w15:restartNumberingAfterBreak="0">
    <w:nsid w:val="5CF4491C"/>
    <w:multiLevelType w:val="multilevel"/>
    <w:tmpl w:val="08A4B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B2189E"/>
    <w:multiLevelType w:val="multilevel"/>
    <w:tmpl w:val="4FF8695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4385F7D"/>
    <w:multiLevelType w:val="multilevel"/>
    <w:tmpl w:val="FC1EBDFC"/>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7BCB60AB"/>
    <w:multiLevelType w:val="hybridMultilevel"/>
    <w:tmpl w:val="609C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4"/>
  </w:num>
  <w:num w:numId="5">
    <w:abstractNumId w:val="5"/>
  </w:num>
  <w:num w:numId="6">
    <w:abstractNumId w:val="1"/>
  </w:num>
  <w:num w:numId="7">
    <w:abstractNumId w:val="3"/>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1CF"/>
    <w:rsid w:val="00037330"/>
    <w:rsid w:val="000929D3"/>
    <w:rsid w:val="000B56C1"/>
    <w:rsid w:val="000D4096"/>
    <w:rsid w:val="000F76F6"/>
    <w:rsid w:val="001774DF"/>
    <w:rsid w:val="001930E8"/>
    <w:rsid w:val="001B7132"/>
    <w:rsid w:val="001D461E"/>
    <w:rsid w:val="0021038B"/>
    <w:rsid w:val="002234DE"/>
    <w:rsid w:val="00233A9E"/>
    <w:rsid w:val="00243BA7"/>
    <w:rsid w:val="00285818"/>
    <w:rsid w:val="002C4043"/>
    <w:rsid w:val="002E749F"/>
    <w:rsid w:val="002F54DD"/>
    <w:rsid w:val="003068A5"/>
    <w:rsid w:val="0031145D"/>
    <w:rsid w:val="00326C2C"/>
    <w:rsid w:val="00334842"/>
    <w:rsid w:val="00355F1F"/>
    <w:rsid w:val="00414FBD"/>
    <w:rsid w:val="00422169"/>
    <w:rsid w:val="0046745A"/>
    <w:rsid w:val="004D57D1"/>
    <w:rsid w:val="004F1218"/>
    <w:rsid w:val="00516756"/>
    <w:rsid w:val="005272B3"/>
    <w:rsid w:val="00541803"/>
    <w:rsid w:val="00585AC1"/>
    <w:rsid w:val="00612683"/>
    <w:rsid w:val="00692B7D"/>
    <w:rsid w:val="006C175E"/>
    <w:rsid w:val="006C3F29"/>
    <w:rsid w:val="006D7611"/>
    <w:rsid w:val="006D7D84"/>
    <w:rsid w:val="006F4EF3"/>
    <w:rsid w:val="00702314"/>
    <w:rsid w:val="00751BC8"/>
    <w:rsid w:val="00760F6C"/>
    <w:rsid w:val="007B21D7"/>
    <w:rsid w:val="007C13F4"/>
    <w:rsid w:val="00855DD7"/>
    <w:rsid w:val="00876054"/>
    <w:rsid w:val="008770E6"/>
    <w:rsid w:val="008C6BD5"/>
    <w:rsid w:val="0091182C"/>
    <w:rsid w:val="00914347"/>
    <w:rsid w:val="00927A99"/>
    <w:rsid w:val="0094586E"/>
    <w:rsid w:val="00945A19"/>
    <w:rsid w:val="00980DF1"/>
    <w:rsid w:val="009A2A46"/>
    <w:rsid w:val="009A49D3"/>
    <w:rsid w:val="009D10BC"/>
    <w:rsid w:val="00A96133"/>
    <w:rsid w:val="00AD1060"/>
    <w:rsid w:val="00B20622"/>
    <w:rsid w:val="00B75A47"/>
    <w:rsid w:val="00BF05AA"/>
    <w:rsid w:val="00BF71CF"/>
    <w:rsid w:val="00C13277"/>
    <w:rsid w:val="00C6550C"/>
    <w:rsid w:val="00C95423"/>
    <w:rsid w:val="00CA56BC"/>
    <w:rsid w:val="00CC74D9"/>
    <w:rsid w:val="00CD430E"/>
    <w:rsid w:val="00CE5301"/>
    <w:rsid w:val="00D1207B"/>
    <w:rsid w:val="00D31771"/>
    <w:rsid w:val="00D360A6"/>
    <w:rsid w:val="00D55D51"/>
    <w:rsid w:val="00DB14FB"/>
    <w:rsid w:val="00DC30A3"/>
    <w:rsid w:val="00E177C0"/>
    <w:rsid w:val="00E24B00"/>
    <w:rsid w:val="00E64B40"/>
    <w:rsid w:val="00EC4E93"/>
    <w:rsid w:val="00ED4B49"/>
    <w:rsid w:val="00EE0AD0"/>
    <w:rsid w:val="00EE337A"/>
    <w:rsid w:val="00F82796"/>
    <w:rsid w:val="00FF47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7390"/>
  <w15:docId w15:val="{1EA5243E-2E49-4FBB-8FD6-599A6E12E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F4EF3"/>
    <w:pPr>
      <w:keepNext/>
      <w:keepLines/>
      <w:spacing w:before="400" w:after="120"/>
      <w:outlineLvl w:val="0"/>
    </w:pPr>
    <w:rPr>
      <w:b/>
      <w:sz w:val="40"/>
      <w:szCs w:val="40"/>
    </w:rPr>
  </w:style>
  <w:style w:type="paragraph" w:styleId="Heading2">
    <w:name w:val="heading 2"/>
    <w:basedOn w:val="Normal"/>
    <w:next w:val="Normal"/>
    <w:autoRedefine/>
    <w:uiPriority w:val="9"/>
    <w:unhideWhenUsed/>
    <w:qFormat/>
    <w:rsid w:val="00585AC1"/>
    <w:pPr>
      <w:keepNext/>
      <w:keepLines/>
      <w:spacing w:before="360" w:after="120"/>
      <w:outlineLvl w:val="1"/>
    </w:pPr>
    <w:rPr>
      <w:b/>
      <w:bCs/>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15" w:type="dxa"/>
        <w:bottom w:w="100" w:type="dxa"/>
        <w:right w:w="115" w:type="dxa"/>
      </w:tblCellMar>
    </w:tblPr>
  </w:style>
  <w:style w:type="table" w:customStyle="1" w:styleId="a0">
    <w:basedOn w:val="TableNormal"/>
    <w:tblPr>
      <w:tblStyleRowBandSize w:val="1"/>
      <w:tblStyleColBandSize w:val="1"/>
      <w:tblCellMar>
        <w:top w:w="100" w:type="dxa"/>
        <w:left w:w="115" w:type="dxa"/>
        <w:bottom w:w="100"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114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484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34842"/>
    <w:rPr>
      <w:color w:val="0000FF"/>
      <w:u w:val="single"/>
    </w:rPr>
  </w:style>
  <w:style w:type="paragraph" w:styleId="Header">
    <w:name w:val="header"/>
    <w:basedOn w:val="Normal"/>
    <w:link w:val="HeaderChar"/>
    <w:uiPriority w:val="99"/>
    <w:unhideWhenUsed/>
    <w:rsid w:val="00B75A47"/>
    <w:pPr>
      <w:tabs>
        <w:tab w:val="center" w:pos="4680"/>
        <w:tab w:val="right" w:pos="9360"/>
      </w:tabs>
      <w:spacing w:line="240" w:lineRule="auto"/>
    </w:pPr>
  </w:style>
  <w:style w:type="character" w:customStyle="1" w:styleId="HeaderChar">
    <w:name w:val="Header Char"/>
    <w:basedOn w:val="DefaultParagraphFont"/>
    <w:link w:val="Header"/>
    <w:uiPriority w:val="99"/>
    <w:rsid w:val="00B75A47"/>
  </w:style>
  <w:style w:type="paragraph" w:styleId="Footer">
    <w:name w:val="footer"/>
    <w:basedOn w:val="Normal"/>
    <w:link w:val="FooterChar"/>
    <w:uiPriority w:val="99"/>
    <w:unhideWhenUsed/>
    <w:rsid w:val="00B75A47"/>
    <w:pPr>
      <w:tabs>
        <w:tab w:val="center" w:pos="4680"/>
        <w:tab w:val="right" w:pos="9360"/>
      </w:tabs>
      <w:spacing w:line="240" w:lineRule="auto"/>
    </w:pPr>
  </w:style>
  <w:style w:type="character" w:customStyle="1" w:styleId="FooterChar">
    <w:name w:val="Footer Char"/>
    <w:basedOn w:val="DefaultParagraphFont"/>
    <w:link w:val="Footer"/>
    <w:uiPriority w:val="99"/>
    <w:rsid w:val="00B75A47"/>
  </w:style>
  <w:style w:type="paragraph" w:styleId="TOC1">
    <w:name w:val="toc 1"/>
    <w:basedOn w:val="Normal"/>
    <w:next w:val="Normal"/>
    <w:autoRedefine/>
    <w:uiPriority w:val="39"/>
    <w:unhideWhenUsed/>
    <w:rsid w:val="000D4096"/>
    <w:pPr>
      <w:spacing w:after="100"/>
    </w:pPr>
    <w:rPr>
      <w:b/>
      <w:noProof/>
      <w:sz w:val="28"/>
    </w:rPr>
  </w:style>
  <w:style w:type="paragraph" w:styleId="TOC2">
    <w:name w:val="toc 2"/>
    <w:basedOn w:val="Normal"/>
    <w:next w:val="Normal"/>
    <w:autoRedefine/>
    <w:uiPriority w:val="39"/>
    <w:unhideWhenUsed/>
    <w:rsid w:val="006F4EF3"/>
    <w:pPr>
      <w:spacing w:after="100"/>
      <w:ind w:left="220"/>
    </w:pPr>
    <w:rPr>
      <w:sz w:val="28"/>
    </w:rPr>
  </w:style>
  <w:style w:type="paragraph" w:styleId="TOC3">
    <w:name w:val="toc 3"/>
    <w:basedOn w:val="Normal"/>
    <w:next w:val="Normal"/>
    <w:autoRedefine/>
    <w:uiPriority w:val="39"/>
    <w:unhideWhenUsed/>
    <w:rsid w:val="006F4EF3"/>
    <w:pPr>
      <w:spacing w:after="100"/>
      <w:ind w:left="440"/>
    </w:pPr>
    <w:rPr>
      <w:sz w:val="28"/>
    </w:rPr>
  </w:style>
  <w:style w:type="paragraph" w:styleId="TOCHeading">
    <w:name w:val="TOC Heading"/>
    <w:basedOn w:val="Heading1"/>
    <w:next w:val="Normal"/>
    <w:uiPriority w:val="39"/>
    <w:unhideWhenUsed/>
    <w:qFormat/>
    <w:rsid w:val="004D57D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customStyle="1" w:styleId="Default">
    <w:name w:val="Default"/>
    <w:rsid w:val="004D57D1"/>
    <w:pPr>
      <w:autoSpaceDE w:val="0"/>
      <w:autoSpaceDN w:val="0"/>
      <w:adjustRightInd w:val="0"/>
      <w:spacing w:line="240" w:lineRule="auto"/>
    </w:pPr>
    <w:rPr>
      <w:rFonts w:ascii="Californian FB" w:hAnsi="Californian FB" w:cs="Californian FB"/>
      <w:color w:val="000000"/>
      <w:sz w:val="24"/>
      <w:szCs w:val="24"/>
      <w:lang w:val="en-US"/>
    </w:rPr>
  </w:style>
  <w:style w:type="character" w:customStyle="1" w:styleId="Heading1Char">
    <w:name w:val="Heading 1 Char"/>
    <w:basedOn w:val="DefaultParagraphFont"/>
    <w:link w:val="Heading1"/>
    <w:uiPriority w:val="9"/>
    <w:rsid w:val="00F82796"/>
    <w:rPr>
      <w:b/>
      <w:sz w:val="40"/>
      <w:szCs w:val="40"/>
    </w:rPr>
  </w:style>
  <w:style w:type="character" w:styleId="UnresolvedMention">
    <w:name w:val="Unresolved Mention"/>
    <w:basedOn w:val="DefaultParagraphFont"/>
    <w:uiPriority w:val="99"/>
    <w:semiHidden/>
    <w:unhideWhenUsed/>
    <w:rsid w:val="00EE337A"/>
    <w:rPr>
      <w:color w:val="605E5C"/>
      <w:shd w:val="clear" w:color="auto" w:fill="E1DFDD"/>
    </w:rPr>
  </w:style>
  <w:style w:type="character" w:styleId="FollowedHyperlink">
    <w:name w:val="FollowedHyperlink"/>
    <w:basedOn w:val="DefaultParagraphFont"/>
    <w:uiPriority w:val="99"/>
    <w:semiHidden/>
    <w:unhideWhenUsed/>
    <w:rsid w:val="00EE337A"/>
    <w:rPr>
      <w:color w:val="800080" w:themeColor="followedHyperlink"/>
      <w:u w:val="single"/>
    </w:rPr>
  </w:style>
  <w:style w:type="paragraph" w:styleId="ListParagraph">
    <w:name w:val="List Paragraph"/>
    <w:basedOn w:val="Normal"/>
    <w:uiPriority w:val="34"/>
    <w:qFormat/>
    <w:rsid w:val="00092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1802">
      <w:bodyDiv w:val="1"/>
      <w:marLeft w:val="0"/>
      <w:marRight w:val="0"/>
      <w:marTop w:val="0"/>
      <w:marBottom w:val="0"/>
      <w:divBdr>
        <w:top w:val="none" w:sz="0" w:space="0" w:color="auto"/>
        <w:left w:val="none" w:sz="0" w:space="0" w:color="auto"/>
        <w:bottom w:val="none" w:sz="0" w:space="0" w:color="auto"/>
        <w:right w:val="none" w:sz="0" w:space="0" w:color="auto"/>
      </w:divBdr>
      <w:divsChild>
        <w:div w:id="708182437">
          <w:marLeft w:val="720"/>
          <w:marRight w:val="0"/>
          <w:marTop w:val="0"/>
          <w:marBottom w:val="0"/>
          <w:divBdr>
            <w:top w:val="none" w:sz="0" w:space="0" w:color="auto"/>
            <w:left w:val="none" w:sz="0" w:space="0" w:color="auto"/>
            <w:bottom w:val="none" w:sz="0" w:space="0" w:color="auto"/>
            <w:right w:val="none" w:sz="0" w:space="0" w:color="auto"/>
          </w:divBdr>
        </w:div>
        <w:div w:id="1612473975">
          <w:marLeft w:val="720"/>
          <w:marRight w:val="0"/>
          <w:marTop w:val="0"/>
          <w:marBottom w:val="0"/>
          <w:divBdr>
            <w:top w:val="none" w:sz="0" w:space="0" w:color="auto"/>
            <w:left w:val="none" w:sz="0" w:space="0" w:color="auto"/>
            <w:bottom w:val="none" w:sz="0" w:space="0" w:color="auto"/>
            <w:right w:val="none" w:sz="0" w:space="0" w:color="auto"/>
          </w:divBdr>
        </w:div>
        <w:div w:id="1993942442">
          <w:marLeft w:val="720"/>
          <w:marRight w:val="0"/>
          <w:marTop w:val="0"/>
          <w:marBottom w:val="0"/>
          <w:divBdr>
            <w:top w:val="none" w:sz="0" w:space="0" w:color="auto"/>
            <w:left w:val="none" w:sz="0" w:space="0" w:color="auto"/>
            <w:bottom w:val="none" w:sz="0" w:space="0" w:color="auto"/>
            <w:right w:val="none" w:sz="0" w:space="0" w:color="auto"/>
          </w:divBdr>
        </w:div>
        <w:div w:id="579875339">
          <w:marLeft w:val="720"/>
          <w:marRight w:val="0"/>
          <w:marTop w:val="0"/>
          <w:marBottom w:val="0"/>
          <w:divBdr>
            <w:top w:val="none" w:sz="0" w:space="0" w:color="auto"/>
            <w:left w:val="none" w:sz="0" w:space="0" w:color="auto"/>
            <w:bottom w:val="none" w:sz="0" w:space="0" w:color="auto"/>
            <w:right w:val="none" w:sz="0" w:space="0" w:color="auto"/>
          </w:divBdr>
        </w:div>
        <w:div w:id="1880052145">
          <w:marLeft w:val="720"/>
          <w:marRight w:val="0"/>
          <w:marTop w:val="0"/>
          <w:marBottom w:val="0"/>
          <w:divBdr>
            <w:top w:val="none" w:sz="0" w:space="0" w:color="auto"/>
            <w:left w:val="none" w:sz="0" w:space="0" w:color="auto"/>
            <w:bottom w:val="none" w:sz="0" w:space="0" w:color="auto"/>
            <w:right w:val="none" w:sz="0" w:space="0" w:color="auto"/>
          </w:divBdr>
        </w:div>
      </w:divsChild>
    </w:div>
    <w:div w:id="999310391">
      <w:bodyDiv w:val="1"/>
      <w:marLeft w:val="0"/>
      <w:marRight w:val="0"/>
      <w:marTop w:val="0"/>
      <w:marBottom w:val="0"/>
      <w:divBdr>
        <w:top w:val="none" w:sz="0" w:space="0" w:color="auto"/>
        <w:left w:val="none" w:sz="0" w:space="0" w:color="auto"/>
        <w:bottom w:val="none" w:sz="0" w:space="0" w:color="auto"/>
        <w:right w:val="none" w:sz="0" w:space="0" w:color="auto"/>
      </w:divBdr>
    </w:div>
    <w:div w:id="1401902348">
      <w:bodyDiv w:val="1"/>
      <w:marLeft w:val="0"/>
      <w:marRight w:val="0"/>
      <w:marTop w:val="0"/>
      <w:marBottom w:val="0"/>
      <w:divBdr>
        <w:top w:val="none" w:sz="0" w:space="0" w:color="auto"/>
        <w:left w:val="none" w:sz="0" w:space="0" w:color="auto"/>
        <w:bottom w:val="none" w:sz="0" w:space="0" w:color="auto"/>
        <w:right w:val="none" w:sz="0" w:space="0" w:color="auto"/>
      </w:divBdr>
      <w:divsChild>
        <w:div w:id="1264680819">
          <w:marLeft w:val="720"/>
          <w:marRight w:val="0"/>
          <w:marTop w:val="0"/>
          <w:marBottom w:val="0"/>
          <w:divBdr>
            <w:top w:val="none" w:sz="0" w:space="0" w:color="auto"/>
            <w:left w:val="none" w:sz="0" w:space="0" w:color="auto"/>
            <w:bottom w:val="none" w:sz="0" w:space="0" w:color="auto"/>
            <w:right w:val="none" w:sz="0" w:space="0" w:color="auto"/>
          </w:divBdr>
        </w:div>
        <w:div w:id="1849826519">
          <w:marLeft w:val="720"/>
          <w:marRight w:val="0"/>
          <w:marTop w:val="0"/>
          <w:marBottom w:val="0"/>
          <w:divBdr>
            <w:top w:val="none" w:sz="0" w:space="0" w:color="auto"/>
            <w:left w:val="none" w:sz="0" w:space="0" w:color="auto"/>
            <w:bottom w:val="none" w:sz="0" w:space="0" w:color="auto"/>
            <w:right w:val="none" w:sz="0" w:space="0" w:color="auto"/>
          </w:divBdr>
        </w:div>
        <w:div w:id="673192065">
          <w:marLeft w:val="720"/>
          <w:marRight w:val="0"/>
          <w:marTop w:val="0"/>
          <w:marBottom w:val="0"/>
          <w:divBdr>
            <w:top w:val="none" w:sz="0" w:space="0" w:color="auto"/>
            <w:left w:val="none" w:sz="0" w:space="0" w:color="auto"/>
            <w:bottom w:val="none" w:sz="0" w:space="0" w:color="auto"/>
            <w:right w:val="none" w:sz="0" w:space="0" w:color="auto"/>
          </w:divBdr>
        </w:div>
        <w:div w:id="725222669">
          <w:marLeft w:val="720"/>
          <w:marRight w:val="0"/>
          <w:marTop w:val="0"/>
          <w:marBottom w:val="0"/>
          <w:divBdr>
            <w:top w:val="none" w:sz="0" w:space="0" w:color="auto"/>
            <w:left w:val="none" w:sz="0" w:space="0" w:color="auto"/>
            <w:bottom w:val="none" w:sz="0" w:space="0" w:color="auto"/>
            <w:right w:val="none" w:sz="0" w:space="0" w:color="auto"/>
          </w:divBdr>
        </w:div>
        <w:div w:id="1285848222">
          <w:marLeft w:val="720"/>
          <w:marRight w:val="0"/>
          <w:marTop w:val="0"/>
          <w:marBottom w:val="0"/>
          <w:divBdr>
            <w:top w:val="none" w:sz="0" w:space="0" w:color="auto"/>
            <w:left w:val="none" w:sz="0" w:space="0" w:color="auto"/>
            <w:bottom w:val="none" w:sz="0" w:space="0" w:color="auto"/>
            <w:right w:val="none" w:sz="0" w:space="0" w:color="auto"/>
          </w:divBdr>
        </w:div>
      </w:divsChild>
    </w:div>
    <w:div w:id="1416395722">
      <w:bodyDiv w:val="1"/>
      <w:marLeft w:val="0"/>
      <w:marRight w:val="0"/>
      <w:marTop w:val="0"/>
      <w:marBottom w:val="0"/>
      <w:divBdr>
        <w:top w:val="none" w:sz="0" w:space="0" w:color="auto"/>
        <w:left w:val="none" w:sz="0" w:space="0" w:color="auto"/>
        <w:bottom w:val="none" w:sz="0" w:space="0" w:color="auto"/>
        <w:right w:val="none" w:sz="0" w:space="0" w:color="auto"/>
      </w:divBdr>
    </w:div>
    <w:div w:id="1665428811">
      <w:bodyDiv w:val="1"/>
      <w:marLeft w:val="0"/>
      <w:marRight w:val="0"/>
      <w:marTop w:val="0"/>
      <w:marBottom w:val="0"/>
      <w:divBdr>
        <w:top w:val="none" w:sz="0" w:space="0" w:color="auto"/>
        <w:left w:val="none" w:sz="0" w:space="0" w:color="auto"/>
        <w:bottom w:val="none" w:sz="0" w:space="0" w:color="auto"/>
        <w:right w:val="none" w:sz="0" w:space="0" w:color="auto"/>
      </w:divBdr>
    </w:div>
    <w:div w:id="1840928721">
      <w:bodyDiv w:val="1"/>
      <w:marLeft w:val="0"/>
      <w:marRight w:val="0"/>
      <w:marTop w:val="0"/>
      <w:marBottom w:val="0"/>
      <w:divBdr>
        <w:top w:val="none" w:sz="0" w:space="0" w:color="auto"/>
        <w:left w:val="none" w:sz="0" w:space="0" w:color="auto"/>
        <w:bottom w:val="none" w:sz="0" w:space="0" w:color="auto"/>
        <w:right w:val="none" w:sz="0" w:space="0" w:color="auto"/>
      </w:divBdr>
    </w:div>
    <w:div w:id="2001808012">
      <w:bodyDiv w:val="1"/>
      <w:marLeft w:val="0"/>
      <w:marRight w:val="0"/>
      <w:marTop w:val="0"/>
      <w:marBottom w:val="0"/>
      <w:divBdr>
        <w:top w:val="none" w:sz="0" w:space="0" w:color="auto"/>
        <w:left w:val="none" w:sz="0" w:space="0" w:color="auto"/>
        <w:bottom w:val="none" w:sz="0" w:space="0" w:color="auto"/>
        <w:right w:val="none" w:sz="0" w:space="0" w:color="auto"/>
      </w:divBdr>
      <w:divsChild>
        <w:div w:id="1134493769">
          <w:marLeft w:val="720"/>
          <w:marRight w:val="0"/>
          <w:marTop w:val="0"/>
          <w:marBottom w:val="0"/>
          <w:divBdr>
            <w:top w:val="none" w:sz="0" w:space="0" w:color="auto"/>
            <w:left w:val="none" w:sz="0" w:space="0" w:color="auto"/>
            <w:bottom w:val="none" w:sz="0" w:space="0" w:color="auto"/>
            <w:right w:val="none" w:sz="0" w:space="0" w:color="auto"/>
          </w:divBdr>
        </w:div>
        <w:div w:id="877666418">
          <w:marLeft w:val="720"/>
          <w:marRight w:val="0"/>
          <w:marTop w:val="0"/>
          <w:marBottom w:val="0"/>
          <w:divBdr>
            <w:top w:val="none" w:sz="0" w:space="0" w:color="auto"/>
            <w:left w:val="none" w:sz="0" w:space="0" w:color="auto"/>
            <w:bottom w:val="none" w:sz="0" w:space="0" w:color="auto"/>
            <w:right w:val="none" w:sz="0" w:space="0" w:color="auto"/>
          </w:divBdr>
        </w:div>
        <w:div w:id="1288244837">
          <w:marLeft w:val="720"/>
          <w:marRight w:val="0"/>
          <w:marTop w:val="0"/>
          <w:marBottom w:val="0"/>
          <w:divBdr>
            <w:top w:val="none" w:sz="0" w:space="0" w:color="auto"/>
            <w:left w:val="none" w:sz="0" w:space="0" w:color="auto"/>
            <w:bottom w:val="none" w:sz="0" w:space="0" w:color="auto"/>
            <w:right w:val="none" w:sz="0" w:space="0" w:color="auto"/>
          </w:divBdr>
        </w:div>
        <w:div w:id="198275374">
          <w:marLeft w:val="720"/>
          <w:marRight w:val="0"/>
          <w:marTop w:val="0"/>
          <w:marBottom w:val="0"/>
          <w:divBdr>
            <w:top w:val="none" w:sz="0" w:space="0" w:color="auto"/>
            <w:left w:val="none" w:sz="0" w:space="0" w:color="auto"/>
            <w:bottom w:val="none" w:sz="0" w:space="0" w:color="auto"/>
            <w:right w:val="none" w:sz="0" w:space="0" w:color="auto"/>
          </w:divBdr>
        </w:div>
        <w:div w:id="213809614">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table4"/><Relationship Id="rId18" Type="http://schemas.openxmlformats.org/officeDocument/2006/relationships/hyperlink" Target="https://usbguard.github.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able3"/><Relationship Id="rId17" Type="http://schemas.openxmlformats.org/officeDocument/2006/relationships/hyperlink" Target="https://github.com/usb-tools/USBProxy-legacy" TargetMode="Externa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able2"/><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table1"/><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gure1"/></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1C3983-E95D-4D41-8571-7613F2C08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Pages>
  <Words>4196</Words>
  <Characters>23918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Rania</dc:creator>
  <cp:lastModifiedBy>Rania Alidin</cp:lastModifiedBy>
  <cp:revision>50</cp:revision>
  <cp:lastPrinted>2020-03-10T22:23:00Z</cp:lastPrinted>
  <dcterms:created xsi:type="dcterms:W3CDTF">2020-01-21T00:49:00Z</dcterms:created>
  <dcterms:modified xsi:type="dcterms:W3CDTF">2020-03-11T00:39:00Z</dcterms:modified>
</cp:coreProperties>
</file>