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7F2" w:rsidRDefault="0058057E">
      <w:pPr>
        <w:spacing w:before="78"/>
        <w:ind w:left="3833" w:right="3848"/>
        <w:jc w:val="center"/>
        <w:rPr>
          <w:b/>
          <w:sz w:val="28"/>
        </w:rPr>
      </w:pPr>
      <w:r>
        <w:rPr>
          <w:b/>
          <w:sz w:val="28"/>
        </w:rPr>
        <w:t>I1101 - TP nº10</w:t>
      </w:r>
    </w:p>
    <w:p w:rsidR="00FD37F2" w:rsidRDefault="00FD37F2">
      <w:pPr>
        <w:pStyle w:val="BodyText"/>
        <w:spacing w:before="6"/>
        <w:rPr>
          <w:b/>
          <w:sz w:val="34"/>
        </w:rPr>
      </w:pPr>
    </w:p>
    <w:p w:rsidR="00FD37F2" w:rsidRDefault="0058057E">
      <w:pPr>
        <w:pStyle w:val="Heading1"/>
        <w:spacing w:before="1"/>
      </w:pPr>
      <w:r>
        <w:t>Exercice 1</w:t>
      </w:r>
    </w:p>
    <w:p w:rsidR="00FD37F2" w:rsidRDefault="0058057E">
      <w:pPr>
        <w:pStyle w:val="BodyText"/>
        <w:ind w:left="100" w:right="114"/>
        <w:jc w:val="both"/>
      </w:pPr>
      <w:r>
        <w:t xml:space="preserve">Ecrire un programme qui lit deux entiers positifs A et B, puis appelle une </w:t>
      </w:r>
      <w:r>
        <w:rPr>
          <w:b/>
          <w:i/>
        </w:rPr>
        <w:t xml:space="preserve">fonction récursive </w:t>
      </w:r>
      <w:r>
        <w:t>qui calcule le produit de A et B en utilisant la méthode Egyptienne. Les règles de la méthode Egyptienne sont les suivantes :</w:t>
      </w:r>
    </w:p>
    <w:p w:rsidR="00FD37F2" w:rsidRDefault="0058057E">
      <w:pPr>
        <w:pStyle w:val="ListParagraph"/>
        <w:numPr>
          <w:ilvl w:val="0"/>
          <w:numId w:val="2"/>
        </w:numPr>
        <w:tabs>
          <w:tab w:val="left" w:pos="965"/>
        </w:tabs>
        <w:spacing w:before="4"/>
        <w:rPr>
          <w:sz w:val="24"/>
        </w:rPr>
      </w:pPr>
      <w:r>
        <w:rPr>
          <w:sz w:val="24"/>
        </w:rPr>
        <w:t>Si B=0, alors</w:t>
      </w:r>
      <w:r>
        <w:rPr>
          <w:spacing w:val="-8"/>
          <w:sz w:val="24"/>
        </w:rPr>
        <w:t xml:space="preserve"> </w:t>
      </w:r>
      <w:r>
        <w:rPr>
          <w:sz w:val="24"/>
        </w:rPr>
        <w:t>A*B=0</w:t>
      </w:r>
    </w:p>
    <w:p w:rsidR="00FD37F2" w:rsidRDefault="0058057E">
      <w:pPr>
        <w:pStyle w:val="ListParagraph"/>
        <w:numPr>
          <w:ilvl w:val="0"/>
          <w:numId w:val="2"/>
        </w:numPr>
        <w:tabs>
          <w:tab w:val="left" w:pos="965"/>
        </w:tabs>
        <w:rPr>
          <w:sz w:val="24"/>
        </w:rPr>
      </w:pPr>
      <w:r>
        <w:rPr>
          <w:sz w:val="24"/>
        </w:rPr>
        <w:t>Si B est pair, alors A*B = (2*A) *</w:t>
      </w:r>
      <w:r>
        <w:rPr>
          <w:spacing w:val="-10"/>
          <w:sz w:val="24"/>
        </w:rPr>
        <w:t xml:space="preserve"> </w:t>
      </w:r>
      <w:r>
        <w:rPr>
          <w:sz w:val="24"/>
        </w:rPr>
        <w:t>(B/2)</w:t>
      </w:r>
    </w:p>
    <w:p w:rsidR="00FD37F2" w:rsidRDefault="0058057E">
      <w:pPr>
        <w:pStyle w:val="ListParagraph"/>
        <w:numPr>
          <w:ilvl w:val="0"/>
          <w:numId w:val="2"/>
        </w:numPr>
        <w:tabs>
          <w:tab w:val="left" w:pos="965"/>
        </w:tabs>
        <w:rPr>
          <w:sz w:val="24"/>
        </w:rPr>
      </w:pPr>
      <w:r>
        <w:rPr>
          <w:sz w:val="24"/>
        </w:rPr>
        <w:t>Si B est impair, alors A*B = A * (B-1) +</w:t>
      </w:r>
      <w:r>
        <w:rPr>
          <w:spacing w:val="-7"/>
          <w:sz w:val="24"/>
        </w:rPr>
        <w:t xml:space="preserve"> </w:t>
      </w:r>
      <w:r>
        <w:rPr>
          <w:sz w:val="24"/>
        </w:rPr>
        <w:t>A</w:t>
      </w:r>
    </w:p>
    <w:p w:rsidR="00FD37F2" w:rsidRDefault="00FD37F2">
      <w:pPr>
        <w:pStyle w:val="BodyText"/>
        <w:spacing w:before="1"/>
        <w:rPr>
          <w:sz w:val="35"/>
        </w:rPr>
      </w:pPr>
    </w:p>
    <w:p w:rsidR="00FD37F2" w:rsidRDefault="0058057E">
      <w:pPr>
        <w:pStyle w:val="Heading1"/>
      </w:pPr>
      <w:r>
        <w:t>Exercice 2</w:t>
      </w:r>
    </w:p>
    <w:p w:rsidR="00FD37F2" w:rsidRDefault="0058057E">
      <w:pPr>
        <w:pStyle w:val="BodyText"/>
        <w:ind w:left="100" w:right="248"/>
        <w:rPr>
          <w:b/>
        </w:rPr>
      </w:pPr>
      <w:r>
        <w:t>Comme déjà expliqué au TP 3, la suite de Fibonacci est une séquence de nombres où les premiers deux nombres sont 1 et 1. Ensuite, chaque nom</w:t>
      </w:r>
      <w:r>
        <w:t xml:space="preserve">bre est la somme des deux nombres qui le précèdent. Voici le début de la suite de Fibonacci : </w:t>
      </w:r>
      <w:r>
        <w:rPr>
          <w:b/>
        </w:rPr>
        <w:t>1, 1, 2, 3, 5, 8, 13, 21, …</w:t>
      </w:r>
    </w:p>
    <w:p w:rsidR="00FD37F2" w:rsidRDefault="0058057E">
      <w:pPr>
        <w:pStyle w:val="BodyText"/>
        <w:spacing w:before="5"/>
        <w:ind w:left="100"/>
      </w:pPr>
      <w:r>
        <w:t>U1=1, U2=1</w:t>
      </w:r>
    </w:p>
    <w:p w:rsidR="00FD37F2" w:rsidRDefault="0058057E">
      <w:pPr>
        <w:pStyle w:val="BodyText"/>
        <w:ind w:left="100"/>
      </w:pPr>
      <w:r>
        <w:t>Un=Un-1 + Un-2 for n&gt;2</w:t>
      </w:r>
    </w:p>
    <w:p w:rsidR="00FD37F2" w:rsidRDefault="0058057E">
      <w:pPr>
        <w:ind w:left="100"/>
        <w:rPr>
          <w:sz w:val="24"/>
        </w:rPr>
      </w:pPr>
      <w:r>
        <w:rPr>
          <w:sz w:val="24"/>
        </w:rPr>
        <w:t xml:space="preserve">Ecrire un programme qui lit un entier N et puis appelle une </w:t>
      </w:r>
      <w:r>
        <w:rPr>
          <w:b/>
          <w:i/>
          <w:sz w:val="24"/>
        </w:rPr>
        <w:t xml:space="preserve">fonction récursive </w:t>
      </w:r>
      <w:r>
        <w:rPr>
          <w:sz w:val="24"/>
        </w:rPr>
        <w:t>qui calcule la</w:t>
      </w:r>
    </w:p>
    <w:p w:rsidR="00FD37F2" w:rsidRDefault="0058057E">
      <w:pPr>
        <w:pStyle w:val="BodyText"/>
        <w:ind w:left="100"/>
      </w:pPr>
      <w:r>
        <w:t>« N</w:t>
      </w:r>
      <w:r w:rsidR="00DE74C0">
        <w:t xml:space="preserve"> » ième</w:t>
      </w:r>
      <w:r>
        <w:t xml:space="preserve"> valeur de la suite de Fibonacci. A la fin, le programme affiche cette valeur à l’écran.</w:t>
      </w:r>
    </w:p>
    <w:p w:rsidR="00FD37F2" w:rsidRDefault="00FD37F2">
      <w:pPr>
        <w:pStyle w:val="BodyText"/>
        <w:spacing w:before="2"/>
        <w:rPr>
          <w:sz w:val="33"/>
        </w:rPr>
      </w:pPr>
    </w:p>
    <w:p w:rsidR="00FD37F2" w:rsidRDefault="0058057E">
      <w:pPr>
        <w:pStyle w:val="BodyText"/>
        <w:ind w:left="100"/>
      </w:pPr>
      <w:r>
        <w:rPr>
          <w:u w:val="single"/>
        </w:rPr>
        <w:t>Exemple d’exécution :</w:t>
      </w:r>
    </w:p>
    <w:p w:rsidR="00FD37F2" w:rsidRDefault="0058057E">
      <w:pPr>
        <w:spacing w:before="4"/>
        <w:ind w:left="100"/>
        <w:rPr>
          <w:i/>
          <w:sz w:val="24"/>
        </w:rPr>
      </w:pPr>
      <w:r>
        <w:rPr>
          <w:i/>
          <w:sz w:val="24"/>
        </w:rPr>
        <w:t>Saisir un entier : 9</w:t>
      </w:r>
    </w:p>
    <w:p w:rsidR="00FD37F2" w:rsidRDefault="0058057E">
      <w:pPr>
        <w:spacing w:before="4"/>
        <w:ind w:left="100"/>
        <w:rPr>
          <w:i/>
          <w:sz w:val="24"/>
        </w:rPr>
      </w:pPr>
      <w:r>
        <w:rPr>
          <w:i/>
          <w:sz w:val="24"/>
        </w:rPr>
        <w:t>L’entier numéro 9 de la suite de Fibonacci est 34</w:t>
      </w:r>
    </w:p>
    <w:p w:rsidR="00FD37F2" w:rsidRDefault="00FD37F2">
      <w:pPr>
        <w:pStyle w:val="BodyText"/>
        <w:rPr>
          <w:i/>
          <w:sz w:val="26"/>
        </w:rPr>
      </w:pPr>
    </w:p>
    <w:p w:rsidR="00FD37F2" w:rsidRDefault="0058057E">
      <w:pPr>
        <w:pStyle w:val="Heading1"/>
        <w:spacing w:before="218"/>
      </w:pPr>
      <w:r>
        <w:t>Exercice 3</w:t>
      </w:r>
    </w:p>
    <w:p w:rsidR="00FD37F2" w:rsidRDefault="0058057E">
      <w:pPr>
        <w:pStyle w:val="BodyText"/>
        <w:ind w:left="100" w:right="269"/>
      </w:pPr>
      <w:r>
        <w:pict>
          <v:shapetype id="_x0000_t202" coordsize="21600,21600" o:spt="202" path="m,l,21600r21600,l21600,xe">
            <v:stroke joinstyle="miter"/>
            <v:path gradientshapeok="t" o:connecttype="rect"/>
          </v:shapetype>
          <v:shape id="_x0000_s1026" type="#_x0000_t202" style="position:absolute;left:0;text-align:left;margin-left:141.7pt;margin-top:33.7pt;width:322.6pt;height:82.45pt;z-index:251657728;mso-wrap-distance-left:0;mso-wrap-distance-right:0;mso-position-horizontal-relative:page" filled="f" strokeweight=".72pt">
            <v:textbox inset="0,0,0,0">
              <w:txbxContent>
                <w:p w:rsidR="00FD37F2" w:rsidRDefault="0058057E">
                  <w:pPr>
                    <w:pStyle w:val="BodyText"/>
                    <w:spacing w:before="65" w:line="242" w:lineRule="auto"/>
                    <w:ind w:left="144" w:right="2339"/>
                  </w:pPr>
                  <w:r>
                    <w:t>Saisir 1 pour effectuer une addition Saisir 2 pour effectuer une soustraction Saisir 3 pour effectuer une multiplication Saisir 4 pour effectuer une division Saisir 0 pour quitter le</w:t>
                  </w:r>
                  <w:r>
                    <w:rPr>
                      <w:spacing w:val="-7"/>
                    </w:rPr>
                    <w:t xml:space="preserve"> </w:t>
                  </w:r>
                  <w:r>
                    <w:t>programme</w:t>
                  </w:r>
                </w:p>
              </w:txbxContent>
            </v:textbox>
            <w10:wrap type="topAndBottom" anchorx="page"/>
          </v:shape>
        </w:pict>
      </w:r>
      <w:r>
        <w:t>On veut concevoir une calculatrice simple qui lit deux nombres de l’utilisateur, puis lui propose la liste d’options suivante :</w:t>
      </w:r>
    </w:p>
    <w:p w:rsidR="00FD37F2" w:rsidRDefault="0058057E">
      <w:pPr>
        <w:pStyle w:val="BodyText"/>
        <w:spacing w:before="124"/>
        <w:ind w:left="100"/>
      </w:pPr>
      <w:r>
        <w:t>Concevoir et écrire un programme modulaire avec les fonctions suivantes :</w:t>
      </w:r>
    </w:p>
    <w:p w:rsidR="00FD37F2" w:rsidRDefault="0058057E">
      <w:pPr>
        <w:pStyle w:val="ListParagraph"/>
        <w:numPr>
          <w:ilvl w:val="0"/>
          <w:numId w:val="1"/>
        </w:numPr>
        <w:tabs>
          <w:tab w:val="left" w:pos="460"/>
          <w:tab w:val="left" w:pos="461"/>
        </w:tabs>
        <w:spacing w:line="287" w:lineRule="exact"/>
        <w:rPr>
          <w:sz w:val="24"/>
        </w:rPr>
      </w:pPr>
      <w:r>
        <w:rPr>
          <w:sz w:val="24"/>
        </w:rPr>
        <w:t>Une fonction qui affiche la liste</w:t>
      </w:r>
      <w:r>
        <w:rPr>
          <w:spacing w:val="-7"/>
          <w:sz w:val="24"/>
        </w:rPr>
        <w:t xml:space="preserve"> </w:t>
      </w:r>
      <w:r>
        <w:rPr>
          <w:sz w:val="24"/>
        </w:rPr>
        <w:t>d’options,</w:t>
      </w:r>
    </w:p>
    <w:p w:rsidR="00FD37F2" w:rsidRDefault="0058057E">
      <w:pPr>
        <w:pStyle w:val="ListParagraph"/>
        <w:numPr>
          <w:ilvl w:val="0"/>
          <w:numId w:val="1"/>
        </w:numPr>
        <w:tabs>
          <w:tab w:val="left" w:pos="460"/>
          <w:tab w:val="left" w:pos="461"/>
        </w:tabs>
        <w:spacing w:before="2" w:line="276" w:lineRule="exact"/>
        <w:ind w:right="484"/>
        <w:rPr>
          <w:sz w:val="24"/>
        </w:rPr>
      </w:pPr>
      <w:r>
        <w:rPr>
          <w:sz w:val="24"/>
        </w:rPr>
        <w:t>Une fonct</w:t>
      </w:r>
      <w:r>
        <w:rPr>
          <w:sz w:val="24"/>
        </w:rPr>
        <w:t>ion qui prend en paramètre les deux nombres lus et le choix de l’utilisateur pour appliquer l’opération correspondante et retourner le bon</w:t>
      </w:r>
      <w:r>
        <w:rPr>
          <w:spacing w:val="-9"/>
          <w:sz w:val="24"/>
        </w:rPr>
        <w:t xml:space="preserve"> </w:t>
      </w:r>
      <w:r>
        <w:rPr>
          <w:sz w:val="24"/>
        </w:rPr>
        <w:t>résultat,</w:t>
      </w:r>
    </w:p>
    <w:p w:rsidR="00FD37F2" w:rsidRDefault="0058057E">
      <w:pPr>
        <w:pStyle w:val="ListParagraph"/>
        <w:numPr>
          <w:ilvl w:val="0"/>
          <w:numId w:val="1"/>
        </w:numPr>
        <w:tabs>
          <w:tab w:val="left" w:pos="460"/>
          <w:tab w:val="left" w:pos="461"/>
        </w:tabs>
        <w:spacing w:line="283" w:lineRule="exact"/>
        <w:rPr>
          <w:sz w:val="24"/>
        </w:rPr>
      </w:pPr>
      <w:r>
        <w:rPr>
          <w:sz w:val="24"/>
        </w:rPr>
        <w:t>Une fonction qui analyse le choix de l’utilisateur</w:t>
      </w:r>
      <w:r>
        <w:rPr>
          <w:spacing w:val="-5"/>
          <w:sz w:val="24"/>
        </w:rPr>
        <w:t xml:space="preserve"> </w:t>
      </w:r>
      <w:r>
        <w:rPr>
          <w:sz w:val="24"/>
        </w:rPr>
        <w:t>:</w:t>
      </w:r>
    </w:p>
    <w:p w:rsidR="00FD37F2" w:rsidRDefault="00DE74C0">
      <w:pPr>
        <w:pStyle w:val="ListParagraph"/>
        <w:numPr>
          <w:ilvl w:val="1"/>
          <w:numId w:val="1"/>
        </w:numPr>
        <w:tabs>
          <w:tab w:val="left" w:pos="1181"/>
        </w:tabs>
        <w:spacing w:before="8" w:line="223" w:lineRule="auto"/>
        <w:ind w:right="818"/>
        <w:rPr>
          <w:rFonts w:ascii="Courier New" w:hAnsi="Courier New"/>
          <w:sz w:val="24"/>
        </w:rPr>
      </w:pPr>
      <w:r>
        <w:rPr>
          <w:sz w:val="24"/>
        </w:rPr>
        <w:t>Quand</w:t>
      </w:r>
      <w:r w:rsidR="0058057E">
        <w:rPr>
          <w:sz w:val="24"/>
        </w:rPr>
        <w:t xml:space="preserve"> il saisit une valeur égale à 1, 2, 3 ou 4, le pr</w:t>
      </w:r>
      <w:r w:rsidR="0058057E">
        <w:rPr>
          <w:sz w:val="24"/>
        </w:rPr>
        <w:t>ogramme appelle la fonction responsable du calcul</w:t>
      </w:r>
      <w:r w:rsidR="0058057E">
        <w:rPr>
          <w:spacing w:val="-4"/>
          <w:sz w:val="24"/>
        </w:rPr>
        <w:t xml:space="preserve"> </w:t>
      </w:r>
      <w:r w:rsidR="0058057E">
        <w:rPr>
          <w:sz w:val="24"/>
        </w:rPr>
        <w:t>correspondant,</w:t>
      </w:r>
    </w:p>
    <w:p w:rsidR="00FD37F2" w:rsidRDefault="00DE74C0">
      <w:pPr>
        <w:pStyle w:val="ListParagraph"/>
        <w:numPr>
          <w:ilvl w:val="1"/>
          <w:numId w:val="1"/>
        </w:numPr>
        <w:tabs>
          <w:tab w:val="left" w:pos="1180"/>
          <w:tab w:val="left" w:pos="1181"/>
        </w:tabs>
        <w:spacing w:before="6" w:line="276" w:lineRule="exact"/>
        <w:ind w:right="883"/>
        <w:rPr>
          <w:rFonts w:ascii="Courier New" w:hAnsi="Courier New"/>
        </w:rPr>
      </w:pPr>
      <w:r>
        <w:rPr>
          <w:sz w:val="24"/>
        </w:rPr>
        <w:t>Quand</w:t>
      </w:r>
      <w:r w:rsidR="0058057E">
        <w:rPr>
          <w:sz w:val="24"/>
        </w:rPr>
        <w:t xml:space="preserve"> il saisit 0 le programme affiche le message « Merci d’avoir utilisé notre calculatrice, à bientôt ! » et puis se</w:t>
      </w:r>
      <w:r w:rsidR="0058057E">
        <w:rPr>
          <w:spacing w:val="-6"/>
          <w:sz w:val="24"/>
        </w:rPr>
        <w:t xml:space="preserve"> </w:t>
      </w:r>
      <w:r w:rsidR="0058057E">
        <w:rPr>
          <w:sz w:val="24"/>
        </w:rPr>
        <w:t>termine,</w:t>
      </w:r>
    </w:p>
    <w:p w:rsidR="00FD37F2" w:rsidRDefault="00DE74C0">
      <w:pPr>
        <w:pStyle w:val="ListParagraph"/>
        <w:numPr>
          <w:ilvl w:val="1"/>
          <w:numId w:val="1"/>
        </w:numPr>
        <w:tabs>
          <w:tab w:val="left" w:pos="1180"/>
          <w:tab w:val="left" w:pos="1181"/>
        </w:tabs>
        <w:spacing w:line="276" w:lineRule="exact"/>
        <w:ind w:right="448"/>
        <w:rPr>
          <w:rFonts w:ascii="Courier New" w:hAnsi="Courier New"/>
        </w:rPr>
      </w:pPr>
      <w:r>
        <w:rPr>
          <w:sz w:val="24"/>
        </w:rPr>
        <w:t>Sinon</w:t>
      </w:r>
      <w:r w:rsidR="0058057E">
        <w:rPr>
          <w:sz w:val="24"/>
        </w:rPr>
        <w:t>, il lui affiche « la valeur saisie ne correspond pas à une tâche reconnue par</w:t>
      </w:r>
      <w:r w:rsidR="0058057E">
        <w:rPr>
          <w:spacing w:val="-11"/>
          <w:sz w:val="24"/>
        </w:rPr>
        <w:t xml:space="preserve"> </w:t>
      </w:r>
      <w:r w:rsidR="0058057E">
        <w:rPr>
          <w:sz w:val="24"/>
        </w:rPr>
        <w:t xml:space="preserve">le programme ! </w:t>
      </w:r>
      <w:r w:rsidR="0058057E">
        <w:rPr>
          <w:spacing w:val="-4"/>
          <w:sz w:val="24"/>
        </w:rPr>
        <w:t xml:space="preserve">», </w:t>
      </w:r>
      <w:r w:rsidR="0058057E">
        <w:rPr>
          <w:sz w:val="24"/>
        </w:rPr>
        <w:t>et puis lui affiche la liste d’options de</w:t>
      </w:r>
      <w:r w:rsidR="0058057E">
        <w:rPr>
          <w:spacing w:val="3"/>
          <w:sz w:val="24"/>
        </w:rPr>
        <w:t xml:space="preserve"> </w:t>
      </w:r>
      <w:r w:rsidR="0058057E">
        <w:rPr>
          <w:sz w:val="24"/>
        </w:rPr>
        <w:t>nouveau.</w:t>
      </w:r>
    </w:p>
    <w:p w:rsidR="00FD37F2" w:rsidRDefault="00FD37F2">
      <w:pPr>
        <w:spacing w:line="276" w:lineRule="exact"/>
        <w:rPr>
          <w:rFonts w:ascii="Courier New" w:hAnsi="Courier New"/>
        </w:rPr>
        <w:sectPr w:rsidR="00FD37F2">
          <w:footerReference w:type="default" r:id="rId7"/>
          <w:type w:val="continuous"/>
          <w:pgSz w:w="12240" w:h="15840"/>
          <w:pgMar w:top="1360" w:right="1320" w:bottom="940" w:left="1340" w:header="720" w:footer="746" w:gutter="0"/>
          <w:pgNumType w:start="1"/>
          <w:cols w:space="720"/>
        </w:sectPr>
      </w:pPr>
    </w:p>
    <w:p w:rsidR="00FD37F2" w:rsidRDefault="0058057E">
      <w:pPr>
        <w:pStyle w:val="Heading1"/>
        <w:spacing w:before="60"/>
        <w:ind w:left="160"/>
      </w:pPr>
      <w:r>
        <w:lastRenderedPageBreak/>
        <w:t>Exercice 4</w:t>
      </w:r>
    </w:p>
    <w:p w:rsidR="00FD37F2" w:rsidRDefault="0058057E">
      <w:pPr>
        <w:pStyle w:val="BodyText"/>
        <w:ind w:left="160" w:right="58"/>
      </w:pPr>
      <w:r>
        <w:t xml:space="preserve">Supposer un utilisateur possède des informations médicales sur N patients impliqués dans une étude de recherche (0 &lt; N &lt; 100). Ecrire un programme qui demande le nombre de patients, puis enregistre leurs </w:t>
      </w:r>
      <w:r>
        <w:rPr>
          <w:b/>
        </w:rPr>
        <w:t xml:space="preserve">sexes </w:t>
      </w:r>
      <w:r>
        <w:t xml:space="preserve">(0 = homme ou 1 = femme), </w:t>
      </w:r>
      <w:r>
        <w:rPr>
          <w:b/>
        </w:rPr>
        <w:t xml:space="preserve">âge </w:t>
      </w:r>
      <w:r>
        <w:t xml:space="preserve">et </w:t>
      </w:r>
      <w:r>
        <w:rPr>
          <w:b/>
        </w:rPr>
        <w:t>poids</w:t>
      </w:r>
      <w:r>
        <w:t>. Le programme remplit 3 tableaux de N valeurs chacun depuis la saisie de l’utilisateur, par exemple :</w:t>
      </w:r>
    </w:p>
    <w:p w:rsidR="00FD37F2" w:rsidRDefault="00FD37F2">
      <w:pPr>
        <w:pStyle w:val="BodyText"/>
        <w:spacing w:before="8"/>
        <w:rPr>
          <w:sz w:val="25"/>
        </w:rPr>
      </w:pPr>
    </w:p>
    <w:p w:rsidR="00FD37F2" w:rsidRDefault="0058057E">
      <w:pPr>
        <w:pStyle w:val="BodyText"/>
        <w:ind w:left="160" w:right="3331"/>
        <w:rPr>
          <w:rFonts w:ascii="Courier New"/>
        </w:rPr>
      </w:pPr>
      <w:r>
        <w:rPr>
          <w:rFonts w:ascii="Courier New"/>
        </w:rPr>
        <w:t xml:space="preserve">Veuillez saisir le nombre de vos </w:t>
      </w:r>
      <w:r>
        <w:rPr>
          <w:rFonts w:ascii="Courier New"/>
        </w:rPr>
        <w:t>patients:</w:t>
      </w:r>
      <w:r>
        <w:rPr>
          <w:rFonts w:ascii="Courier New"/>
        </w:rPr>
        <w:t xml:space="preserve"> 4</w:t>
      </w:r>
    </w:p>
    <w:p w:rsidR="00FD37F2" w:rsidRDefault="0058057E">
      <w:pPr>
        <w:pStyle w:val="BodyText"/>
        <w:spacing w:before="1"/>
        <w:ind w:left="160"/>
        <w:rPr>
          <w:rFonts w:ascii="Courier New" w:hAnsi="Courier New"/>
        </w:rPr>
      </w:pPr>
      <w:r>
        <w:rPr>
          <w:rFonts w:ascii="Courier New" w:hAnsi="Courier New"/>
        </w:rPr>
        <w:t>Veuillez saisir le sexe, l’âge et le poids de vos 4 patients:</w:t>
      </w: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82"/>
        <w:gridCol w:w="1922"/>
      </w:tblGrid>
      <w:tr w:rsidR="00FD37F2">
        <w:trPr>
          <w:trHeight w:hRule="exact" w:val="272"/>
        </w:trPr>
        <w:tc>
          <w:tcPr>
            <w:tcW w:w="482" w:type="dxa"/>
          </w:tcPr>
          <w:p w:rsidR="00FD37F2" w:rsidRDefault="0058057E">
            <w:pPr>
              <w:pStyle w:val="TableParagraph"/>
              <w:spacing w:line="240" w:lineRule="auto"/>
              <w:ind w:left="50"/>
              <w:rPr>
                <w:sz w:val="24"/>
              </w:rPr>
            </w:pPr>
            <w:r>
              <w:rPr>
                <w:sz w:val="24"/>
              </w:rPr>
              <w:t>1</w:t>
            </w:r>
          </w:p>
        </w:tc>
        <w:tc>
          <w:tcPr>
            <w:tcW w:w="1922" w:type="dxa"/>
          </w:tcPr>
          <w:p w:rsidR="00FD37F2" w:rsidRDefault="0058057E">
            <w:pPr>
              <w:pStyle w:val="TableParagraph"/>
              <w:tabs>
                <w:tab w:val="left" w:pos="1007"/>
              </w:tabs>
              <w:spacing w:line="240" w:lineRule="auto"/>
              <w:ind w:left="287"/>
              <w:rPr>
                <w:sz w:val="24"/>
              </w:rPr>
            </w:pPr>
            <w:r>
              <w:rPr>
                <w:sz w:val="24"/>
              </w:rPr>
              <w:t>26</w:t>
            </w:r>
            <w:r>
              <w:rPr>
                <w:sz w:val="24"/>
              </w:rPr>
              <w:tab/>
            </w:r>
            <w:r>
              <w:rPr>
                <w:sz w:val="24"/>
              </w:rPr>
              <w:t>50.12</w:t>
            </w:r>
          </w:p>
        </w:tc>
      </w:tr>
      <w:tr w:rsidR="00FD37F2">
        <w:trPr>
          <w:trHeight w:hRule="exact" w:val="272"/>
        </w:trPr>
        <w:tc>
          <w:tcPr>
            <w:tcW w:w="482" w:type="dxa"/>
          </w:tcPr>
          <w:p w:rsidR="00FD37F2" w:rsidRDefault="0058057E">
            <w:pPr>
              <w:pStyle w:val="TableParagraph"/>
              <w:ind w:left="50"/>
              <w:rPr>
                <w:sz w:val="24"/>
              </w:rPr>
            </w:pPr>
            <w:r>
              <w:rPr>
                <w:sz w:val="24"/>
              </w:rPr>
              <w:t>0</w:t>
            </w:r>
          </w:p>
        </w:tc>
        <w:tc>
          <w:tcPr>
            <w:tcW w:w="1922" w:type="dxa"/>
          </w:tcPr>
          <w:p w:rsidR="00FD37F2" w:rsidRDefault="0058057E">
            <w:pPr>
              <w:pStyle w:val="TableParagraph"/>
              <w:tabs>
                <w:tab w:val="left" w:pos="1007"/>
              </w:tabs>
              <w:ind w:left="287"/>
              <w:rPr>
                <w:sz w:val="24"/>
              </w:rPr>
            </w:pPr>
            <w:r>
              <w:rPr>
                <w:sz w:val="24"/>
              </w:rPr>
              <w:t>31</w:t>
            </w:r>
            <w:r>
              <w:rPr>
                <w:sz w:val="24"/>
              </w:rPr>
              <w:tab/>
              <w:t>106.77</w:t>
            </w:r>
          </w:p>
        </w:tc>
      </w:tr>
      <w:tr w:rsidR="00FD37F2">
        <w:trPr>
          <w:trHeight w:hRule="exact" w:val="272"/>
        </w:trPr>
        <w:tc>
          <w:tcPr>
            <w:tcW w:w="482" w:type="dxa"/>
          </w:tcPr>
          <w:p w:rsidR="00FD37F2" w:rsidRDefault="0058057E">
            <w:pPr>
              <w:pStyle w:val="TableParagraph"/>
              <w:spacing w:before="1" w:line="240" w:lineRule="auto"/>
              <w:ind w:left="50"/>
              <w:rPr>
                <w:sz w:val="24"/>
              </w:rPr>
            </w:pPr>
            <w:r>
              <w:rPr>
                <w:sz w:val="24"/>
              </w:rPr>
              <w:t>1</w:t>
            </w:r>
          </w:p>
        </w:tc>
        <w:tc>
          <w:tcPr>
            <w:tcW w:w="1922" w:type="dxa"/>
          </w:tcPr>
          <w:p w:rsidR="00FD37F2" w:rsidRDefault="0058057E">
            <w:pPr>
              <w:pStyle w:val="TableParagraph"/>
              <w:tabs>
                <w:tab w:val="left" w:pos="1007"/>
              </w:tabs>
              <w:spacing w:before="1" w:line="240" w:lineRule="auto"/>
              <w:ind w:left="287"/>
              <w:rPr>
                <w:sz w:val="24"/>
              </w:rPr>
            </w:pPr>
            <w:r>
              <w:rPr>
                <w:sz w:val="24"/>
              </w:rPr>
              <w:t>29</w:t>
            </w:r>
            <w:r>
              <w:rPr>
                <w:sz w:val="24"/>
              </w:rPr>
              <w:tab/>
              <w:t>70.89</w:t>
            </w:r>
          </w:p>
        </w:tc>
      </w:tr>
      <w:tr w:rsidR="00FD37F2">
        <w:trPr>
          <w:trHeight w:hRule="exact" w:val="272"/>
        </w:trPr>
        <w:tc>
          <w:tcPr>
            <w:tcW w:w="482" w:type="dxa"/>
          </w:tcPr>
          <w:p w:rsidR="00FD37F2" w:rsidRDefault="0058057E">
            <w:pPr>
              <w:pStyle w:val="TableParagraph"/>
              <w:ind w:left="50"/>
              <w:rPr>
                <w:sz w:val="24"/>
              </w:rPr>
            </w:pPr>
            <w:r>
              <w:rPr>
                <w:sz w:val="24"/>
              </w:rPr>
              <w:t>1</w:t>
            </w:r>
          </w:p>
        </w:tc>
        <w:tc>
          <w:tcPr>
            <w:tcW w:w="1922" w:type="dxa"/>
          </w:tcPr>
          <w:p w:rsidR="00FD37F2" w:rsidRDefault="0058057E">
            <w:pPr>
              <w:pStyle w:val="TableParagraph"/>
              <w:tabs>
                <w:tab w:val="left" w:pos="1007"/>
              </w:tabs>
              <w:ind w:left="287"/>
              <w:rPr>
                <w:sz w:val="24"/>
              </w:rPr>
            </w:pPr>
            <w:r>
              <w:rPr>
                <w:sz w:val="24"/>
              </w:rPr>
              <w:t>41</w:t>
            </w:r>
            <w:r>
              <w:rPr>
                <w:sz w:val="24"/>
              </w:rPr>
              <w:tab/>
              <w:t>95.16</w:t>
            </w:r>
          </w:p>
        </w:tc>
      </w:tr>
    </w:tbl>
    <w:p w:rsidR="00FD37F2" w:rsidRDefault="00FD37F2">
      <w:pPr>
        <w:pStyle w:val="BodyText"/>
        <w:spacing w:before="2"/>
        <w:rPr>
          <w:rFonts w:ascii="Courier New"/>
          <w:sz w:val="23"/>
        </w:rPr>
      </w:pPr>
    </w:p>
    <w:p w:rsidR="00FD37F2" w:rsidRDefault="0058057E">
      <w:pPr>
        <w:pStyle w:val="BodyText"/>
        <w:spacing w:line="276" w:lineRule="exact"/>
        <w:ind w:left="160"/>
      </w:pPr>
      <w:r>
        <w:t>Votre programme doit utiliser une fonction qui calcule la dose à prendre par chacun des patients, et puis la remplir dans un 4</w:t>
      </w:r>
      <w:r>
        <w:rPr>
          <w:position w:val="9"/>
          <w:sz w:val="16"/>
        </w:rPr>
        <w:t>ième</w:t>
      </w:r>
      <w:bookmarkStart w:id="0" w:name="_GoBack"/>
      <w:bookmarkEnd w:id="0"/>
      <w:r>
        <w:rPr>
          <w:position w:val="9"/>
          <w:sz w:val="16"/>
        </w:rPr>
        <w:t xml:space="preserve"> </w:t>
      </w:r>
      <w:r>
        <w:t>tableau, selon la formule suivante :</w:t>
      </w:r>
    </w:p>
    <w:p w:rsidR="00FD37F2" w:rsidRDefault="0058057E">
      <w:pPr>
        <w:spacing w:before="1"/>
        <w:ind w:left="880" w:right="3986"/>
        <w:rPr>
          <w:b/>
          <w:sz w:val="24"/>
        </w:rPr>
      </w:pPr>
      <w:r>
        <w:rPr>
          <w:b/>
          <w:sz w:val="24"/>
        </w:rPr>
        <w:t>Homme : 0.5 mg pour chaque 4.5 Kg de poids Femme : 0.3 mg pour chaque 3.6 Kg de poids</w:t>
      </w:r>
    </w:p>
    <w:p w:rsidR="00FD37F2" w:rsidRDefault="00FD37F2">
      <w:pPr>
        <w:pStyle w:val="BodyText"/>
        <w:spacing w:before="6"/>
        <w:rPr>
          <w:b/>
          <w:sz w:val="23"/>
        </w:rPr>
      </w:pPr>
    </w:p>
    <w:p w:rsidR="00FD37F2" w:rsidRDefault="0058057E">
      <w:pPr>
        <w:pStyle w:val="BodyText"/>
        <w:spacing w:before="1"/>
        <w:ind w:left="160" w:right="223"/>
      </w:pPr>
      <w:r>
        <w:t xml:space="preserve">La dose de la pilule à donner au patient est également calculée par une fonction du programme. En effet, les pilules de cette étude ont des poids </w:t>
      </w:r>
      <w:r>
        <w:rPr>
          <w:b/>
          <w:i/>
        </w:rPr>
        <w:t xml:space="preserve">pairs </w:t>
      </w:r>
      <w:r>
        <w:t>en mg (2, 4, 6, e</w:t>
      </w:r>
      <w:r>
        <w:t>tc.). La pilule exacte à donner est celle ayant le poids le plus proche n’excédant pas la dose requise. Par exemple, pour un patient dont il est recommandé de prendre une dose de 5.4 mg, le programme doit suggérer une pilule de 4 mg.</w:t>
      </w:r>
    </w:p>
    <w:p w:rsidR="00FD37F2" w:rsidRDefault="00FD37F2">
      <w:pPr>
        <w:pStyle w:val="BodyText"/>
      </w:pPr>
    </w:p>
    <w:p w:rsidR="00FD37F2" w:rsidRDefault="0058057E">
      <w:pPr>
        <w:pStyle w:val="BodyText"/>
        <w:ind w:left="160" w:right="58"/>
      </w:pPr>
      <w:r>
        <w:t>Quand l’utilisateur finit de saisir le sexe, âge et poids des N patients, le programme doit appeler les fonctions nécessaires afin de calculer la dose et la pilule requises, puis une fonction qui affiche toutes les informations dans un format tabulaire bie</w:t>
      </w:r>
      <w:r>
        <w:t>n propre, comme suit :</w:t>
      </w:r>
    </w:p>
    <w:p w:rsidR="00FD37F2" w:rsidRDefault="00FD37F2">
      <w:pPr>
        <w:pStyle w:val="BodyText"/>
        <w:rPr>
          <w:sz w:val="20"/>
        </w:rPr>
      </w:pPr>
    </w:p>
    <w:p w:rsidR="00FD37F2" w:rsidRDefault="00FD37F2">
      <w:pPr>
        <w:pStyle w:val="BodyText"/>
        <w:spacing w:before="5"/>
        <w:rPr>
          <w:sz w:val="25"/>
        </w:rPr>
      </w:pPr>
    </w:p>
    <w:tbl>
      <w:tblPr>
        <w:tblW w:w="0" w:type="auto"/>
        <w:tblInd w:w="11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58"/>
        <w:gridCol w:w="1368"/>
        <w:gridCol w:w="2016"/>
        <w:gridCol w:w="2304"/>
        <w:gridCol w:w="1419"/>
      </w:tblGrid>
      <w:tr w:rsidR="00FD37F2">
        <w:trPr>
          <w:trHeight w:hRule="exact" w:val="272"/>
        </w:trPr>
        <w:tc>
          <w:tcPr>
            <w:tcW w:w="1058" w:type="dxa"/>
          </w:tcPr>
          <w:p w:rsidR="00FD37F2" w:rsidRDefault="0058057E">
            <w:pPr>
              <w:pStyle w:val="TableParagraph"/>
              <w:spacing w:line="240" w:lineRule="auto"/>
              <w:ind w:left="50"/>
              <w:rPr>
                <w:sz w:val="24"/>
              </w:rPr>
            </w:pPr>
            <w:r>
              <w:rPr>
                <w:sz w:val="24"/>
              </w:rPr>
              <w:t>Sexe</w:t>
            </w:r>
          </w:p>
        </w:tc>
        <w:tc>
          <w:tcPr>
            <w:tcW w:w="1368" w:type="dxa"/>
          </w:tcPr>
          <w:p w:rsidR="00FD37F2" w:rsidRDefault="0058057E">
            <w:pPr>
              <w:pStyle w:val="TableParagraph"/>
              <w:spacing w:line="240" w:lineRule="auto"/>
              <w:ind w:left="431"/>
              <w:rPr>
                <w:sz w:val="24"/>
              </w:rPr>
            </w:pPr>
            <w:r>
              <w:rPr>
                <w:sz w:val="24"/>
              </w:rPr>
              <w:t>Age</w:t>
            </w:r>
          </w:p>
        </w:tc>
        <w:tc>
          <w:tcPr>
            <w:tcW w:w="2016" w:type="dxa"/>
          </w:tcPr>
          <w:p w:rsidR="00FD37F2" w:rsidRDefault="0058057E">
            <w:pPr>
              <w:pStyle w:val="TableParagraph"/>
              <w:spacing w:line="240" w:lineRule="auto"/>
              <w:rPr>
                <w:sz w:val="24"/>
              </w:rPr>
            </w:pPr>
            <w:r>
              <w:rPr>
                <w:sz w:val="24"/>
              </w:rPr>
              <w:t>Poids</w:t>
            </w:r>
          </w:p>
        </w:tc>
        <w:tc>
          <w:tcPr>
            <w:tcW w:w="2304" w:type="dxa"/>
          </w:tcPr>
          <w:p w:rsidR="00FD37F2" w:rsidRDefault="0058057E">
            <w:pPr>
              <w:pStyle w:val="TableParagraph"/>
              <w:spacing w:line="240" w:lineRule="auto"/>
              <w:ind w:left="647"/>
              <w:rPr>
                <w:sz w:val="24"/>
              </w:rPr>
            </w:pPr>
            <w:r>
              <w:rPr>
                <w:sz w:val="24"/>
              </w:rPr>
              <w:t>Dose</w:t>
            </w:r>
          </w:p>
        </w:tc>
        <w:tc>
          <w:tcPr>
            <w:tcW w:w="1419" w:type="dxa"/>
          </w:tcPr>
          <w:p w:rsidR="00FD37F2" w:rsidRDefault="0058057E">
            <w:pPr>
              <w:pStyle w:val="TableParagraph"/>
              <w:spacing w:line="240" w:lineRule="auto"/>
              <w:rPr>
                <w:sz w:val="24"/>
              </w:rPr>
            </w:pPr>
            <w:r>
              <w:rPr>
                <w:sz w:val="24"/>
              </w:rPr>
              <w:t>Pilule</w:t>
            </w:r>
          </w:p>
        </w:tc>
      </w:tr>
      <w:tr w:rsidR="00FD37F2">
        <w:trPr>
          <w:trHeight w:hRule="exact" w:val="272"/>
        </w:trPr>
        <w:tc>
          <w:tcPr>
            <w:tcW w:w="1058" w:type="dxa"/>
          </w:tcPr>
          <w:p w:rsidR="00FD37F2" w:rsidRDefault="0058057E">
            <w:pPr>
              <w:pStyle w:val="TableParagraph"/>
              <w:ind w:left="50"/>
              <w:rPr>
                <w:sz w:val="24"/>
              </w:rPr>
            </w:pPr>
            <w:r>
              <w:rPr>
                <w:sz w:val="24"/>
              </w:rPr>
              <w:t>====</w:t>
            </w:r>
          </w:p>
        </w:tc>
        <w:tc>
          <w:tcPr>
            <w:tcW w:w="1368" w:type="dxa"/>
          </w:tcPr>
          <w:p w:rsidR="00FD37F2" w:rsidRDefault="0058057E">
            <w:pPr>
              <w:pStyle w:val="TableParagraph"/>
              <w:ind w:left="431"/>
              <w:rPr>
                <w:sz w:val="24"/>
              </w:rPr>
            </w:pPr>
            <w:r>
              <w:rPr>
                <w:sz w:val="24"/>
              </w:rPr>
              <w:t>===</w:t>
            </w:r>
          </w:p>
        </w:tc>
        <w:tc>
          <w:tcPr>
            <w:tcW w:w="2016" w:type="dxa"/>
          </w:tcPr>
          <w:p w:rsidR="00FD37F2" w:rsidRDefault="0058057E">
            <w:pPr>
              <w:pStyle w:val="TableParagraph"/>
              <w:rPr>
                <w:sz w:val="24"/>
              </w:rPr>
            </w:pPr>
            <w:r>
              <w:rPr>
                <w:sz w:val="24"/>
              </w:rPr>
              <w:t>=====</w:t>
            </w:r>
          </w:p>
        </w:tc>
        <w:tc>
          <w:tcPr>
            <w:tcW w:w="2304" w:type="dxa"/>
          </w:tcPr>
          <w:p w:rsidR="00FD37F2" w:rsidRDefault="0058057E">
            <w:pPr>
              <w:pStyle w:val="TableParagraph"/>
              <w:ind w:left="647"/>
              <w:rPr>
                <w:sz w:val="24"/>
              </w:rPr>
            </w:pPr>
            <w:r>
              <w:rPr>
                <w:sz w:val="24"/>
              </w:rPr>
              <w:t>====</w:t>
            </w:r>
          </w:p>
        </w:tc>
        <w:tc>
          <w:tcPr>
            <w:tcW w:w="1419" w:type="dxa"/>
          </w:tcPr>
          <w:p w:rsidR="00FD37F2" w:rsidRDefault="0058057E">
            <w:pPr>
              <w:pStyle w:val="TableParagraph"/>
              <w:rPr>
                <w:sz w:val="24"/>
              </w:rPr>
            </w:pPr>
            <w:r>
              <w:rPr>
                <w:sz w:val="24"/>
              </w:rPr>
              <w:t>======</w:t>
            </w:r>
          </w:p>
        </w:tc>
      </w:tr>
      <w:tr w:rsidR="00FD37F2">
        <w:trPr>
          <w:trHeight w:hRule="exact" w:val="272"/>
        </w:trPr>
        <w:tc>
          <w:tcPr>
            <w:tcW w:w="1058" w:type="dxa"/>
          </w:tcPr>
          <w:p w:rsidR="00FD37F2" w:rsidRDefault="0058057E">
            <w:pPr>
              <w:pStyle w:val="TableParagraph"/>
              <w:spacing w:before="1" w:line="240" w:lineRule="auto"/>
              <w:ind w:left="50"/>
              <w:rPr>
                <w:sz w:val="24"/>
              </w:rPr>
            </w:pPr>
            <w:r>
              <w:rPr>
                <w:sz w:val="24"/>
              </w:rPr>
              <w:t>F</w:t>
            </w:r>
          </w:p>
        </w:tc>
        <w:tc>
          <w:tcPr>
            <w:tcW w:w="1368" w:type="dxa"/>
          </w:tcPr>
          <w:p w:rsidR="00FD37F2" w:rsidRDefault="0058057E">
            <w:pPr>
              <w:pStyle w:val="TableParagraph"/>
              <w:spacing w:before="1" w:line="240" w:lineRule="auto"/>
              <w:ind w:left="431"/>
              <w:rPr>
                <w:sz w:val="24"/>
              </w:rPr>
            </w:pPr>
            <w:r>
              <w:rPr>
                <w:sz w:val="24"/>
              </w:rPr>
              <w:t>26</w:t>
            </w:r>
          </w:p>
        </w:tc>
        <w:tc>
          <w:tcPr>
            <w:tcW w:w="2016" w:type="dxa"/>
          </w:tcPr>
          <w:p w:rsidR="00FD37F2" w:rsidRDefault="0058057E">
            <w:pPr>
              <w:pStyle w:val="TableParagraph"/>
              <w:spacing w:before="1" w:line="240" w:lineRule="auto"/>
              <w:rPr>
                <w:sz w:val="24"/>
              </w:rPr>
            </w:pPr>
            <w:r>
              <w:rPr>
                <w:sz w:val="24"/>
              </w:rPr>
              <w:t>50.12</w:t>
            </w:r>
          </w:p>
        </w:tc>
        <w:tc>
          <w:tcPr>
            <w:tcW w:w="2304" w:type="dxa"/>
          </w:tcPr>
          <w:p w:rsidR="00FD37F2" w:rsidRDefault="0058057E">
            <w:pPr>
              <w:pStyle w:val="TableParagraph"/>
              <w:spacing w:before="1" w:line="240" w:lineRule="auto"/>
              <w:ind w:left="647"/>
              <w:rPr>
                <w:sz w:val="24"/>
              </w:rPr>
            </w:pPr>
            <w:r>
              <w:rPr>
                <w:sz w:val="24"/>
              </w:rPr>
              <w:t>4.17 mg</w:t>
            </w:r>
          </w:p>
        </w:tc>
        <w:tc>
          <w:tcPr>
            <w:tcW w:w="1419" w:type="dxa"/>
          </w:tcPr>
          <w:p w:rsidR="00FD37F2" w:rsidRDefault="0058057E">
            <w:pPr>
              <w:pStyle w:val="TableParagraph"/>
              <w:spacing w:before="1" w:line="240" w:lineRule="auto"/>
              <w:rPr>
                <w:sz w:val="24"/>
              </w:rPr>
            </w:pPr>
            <w:r>
              <w:rPr>
                <w:sz w:val="24"/>
              </w:rPr>
              <w:t>4 mg</w:t>
            </w:r>
          </w:p>
        </w:tc>
      </w:tr>
      <w:tr w:rsidR="00FD37F2">
        <w:trPr>
          <w:trHeight w:hRule="exact" w:val="271"/>
        </w:trPr>
        <w:tc>
          <w:tcPr>
            <w:tcW w:w="1058" w:type="dxa"/>
          </w:tcPr>
          <w:p w:rsidR="00FD37F2" w:rsidRDefault="0058057E">
            <w:pPr>
              <w:pStyle w:val="TableParagraph"/>
              <w:ind w:left="50"/>
              <w:rPr>
                <w:sz w:val="24"/>
              </w:rPr>
            </w:pPr>
            <w:r>
              <w:rPr>
                <w:sz w:val="24"/>
              </w:rPr>
              <w:t>H</w:t>
            </w:r>
          </w:p>
        </w:tc>
        <w:tc>
          <w:tcPr>
            <w:tcW w:w="1368" w:type="dxa"/>
          </w:tcPr>
          <w:p w:rsidR="00FD37F2" w:rsidRDefault="0058057E">
            <w:pPr>
              <w:pStyle w:val="TableParagraph"/>
              <w:ind w:left="431"/>
              <w:rPr>
                <w:sz w:val="24"/>
              </w:rPr>
            </w:pPr>
            <w:r>
              <w:rPr>
                <w:sz w:val="24"/>
              </w:rPr>
              <w:t>31</w:t>
            </w:r>
          </w:p>
        </w:tc>
        <w:tc>
          <w:tcPr>
            <w:tcW w:w="2016" w:type="dxa"/>
          </w:tcPr>
          <w:p w:rsidR="00FD37F2" w:rsidRDefault="0058057E">
            <w:pPr>
              <w:pStyle w:val="TableParagraph"/>
              <w:rPr>
                <w:sz w:val="24"/>
              </w:rPr>
            </w:pPr>
            <w:r>
              <w:rPr>
                <w:sz w:val="24"/>
              </w:rPr>
              <w:t>106.77</w:t>
            </w:r>
          </w:p>
        </w:tc>
        <w:tc>
          <w:tcPr>
            <w:tcW w:w="2304" w:type="dxa"/>
          </w:tcPr>
          <w:p w:rsidR="00FD37F2" w:rsidRDefault="0058057E">
            <w:pPr>
              <w:pStyle w:val="TableParagraph"/>
              <w:ind w:left="647"/>
              <w:rPr>
                <w:sz w:val="24"/>
              </w:rPr>
            </w:pPr>
            <w:r>
              <w:rPr>
                <w:sz w:val="24"/>
              </w:rPr>
              <w:t>11.86 mg</w:t>
            </w:r>
          </w:p>
        </w:tc>
        <w:tc>
          <w:tcPr>
            <w:tcW w:w="1419" w:type="dxa"/>
          </w:tcPr>
          <w:p w:rsidR="00FD37F2" w:rsidRDefault="0058057E">
            <w:pPr>
              <w:pStyle w:val="TableParagraph"/>
              <w:rPr>
                <w:sz w:val="24"/>
              </w:rPr>
            </w:pPr>
            <w:r>
              <w:rPr>
                <w:sz w:val="24"/>
              </w:rPr>
              <w:t>10 mg</w:t>
            </w:r>
          </w:p>
        </w:tc>
      </w:tr>
      <w:tr w:rsidR="00FD37F2">
        <w:trPr>
          <w:trHeight w:hRule="exact" w:val="271"/>
        </w:trPr>
        <w:tc>
          <w:tcPr>
            <w:tcW w:w="1058" w:type="dxa"/>
          </w:tcPr>
          <w:p w:rsidR="00FD37F2" w:rsidRDefault="0058057E">
            <w:pPr>
              <w:pStyle w:val="TableParagraph"/>
              <w:ind w:left="50"/>
              <w:rPr>
                <w:sz w:val="24"/>
              </w:rPr>
            </w:pPr>
            <w:r>
              <w:rPr>
                <w:sz w:val="24"/>
              </w:rPr>
              <w:t>F</w:t>
            </w:r>
          </w:p>
        </w:tc>
        <w:tc>
          <w:tcPr>
            <w:tcW w:w="1368" w:type="dxa"/>
          </w:tcPr>
          <w:p w:rsidR="00FD37F2" w:rsidRDefault="0058057E">
            <w:pPr>
              <w:pStyle w:val="TableParagraph"/>
              <w:ind w:left="431"/>
              <w:rPr>
                <w:sz w:val="24"/>
              </w:rPr>
            </w:pPr>
            <w:r>
              <w:rPr>
                <w:sz w:val="24"/>
              </w:rPr>
              <w:t>29</w:t>
            </w:r>
          </w:p>
        </w:tc>
        <w:tc>
          <w:tcPr>
            <w:tcW w:w="2016" w:type="dxa"/>
          </w:tcPr>
          <w:p w:rsidR="00FD37F2" w:rsidRDefault="0058057E">
            <w:pPr>
              <w:pStyle w:val="TableParagraph"/>
              <w:rPr>
                <w:sz w:val="24"/>
              </w:rPr>
            </w:pPr>
            <w:r>
              <w:rPr>
                <w:sz w:val="24"/>
              </w:rPr>
              <w:t>70.89</w:t>
            </w:r>
          </w:p>
        </w:tc>
        <w:tc>
          <w:tcPr>
            <w:tcW w:w="2304" w:type="dxa"/>
          </w:tcPr>
          <w:p w:rsidR="00FD37F2" w:rsidRDefault="0058057E">
            <w:pPr>
              <w:pStyle w:val="TableParagraph"/>
              <w:ind w:left="647"/>
              <w:rPr>
                <w:sz w:val="24"/>
              </w:rPr>
            </w:pPr>
            <w:r>
              <w:rPr>
                <w:sz w:val="24"/>
              </w:rPr>
              <w:t>5.9 mg</w:t>
            </w:r>
          </w:p>
        </w:tc>
        <w:tc>
          <w:tcPr>
            <w:tcW w:w="1419" w:type="dxa"/>
          </w:tcPr>
          <w:p w:rsidR="00FD37F2" w:rsidRDefault="0058057E">
            <w:pPr>
              <w:pStyle w:val="TableParagraph"/>
              <w:rPr>
                <w:sz w:val="24"/>
              </w:rPr>
            </w:pPr>
            <w:r>
              <w:rPr>
                <w:sz w:val="24"/>
              </w:rPr>
              <w:t>4 mg</w:t>
            </w:r>
          </w:p>
        </w:tc>
      </w:tr>
      <w:tr w:rsidR="00FD37F2">
        <w:trPr>
          <w:trHeight w:hRule="exact" w:val="272"/>
        </w:trPr>
        <w:tc>
          <w:tcPr>
            <w:tcW w:w="1058" w:type="dxa"/>
          </w:tcPr>
          <w:p w:rsidR="00FD37F2" w:rsidRDefault="0058057E">
            <w:pPr>
              <w:pStyle w:val="TableParagraph"/>
              <w:ind w:left="50"/>
              <w:rPr>
                <w:sz w:val="24"/>
              </w:rPr>
            </w:pPr>
            <w:r>
              <w:rPr>
                <w:sz w:val="24"/>
              </w:rPr>
              <w:t>F</w:t>
            </w:r>
          </w:p>
        </w:tc>
        <w:tc>
          <w:tcPr>
            <w:tcW w:w="1368" w:type="dxa"/>
          </w:tcPr>
          <w:p w:rsidR="00FD37F2" w:rsidRDefault="0058057E">
            <w:pPr>
              <w:pStyle w:val="TableParagraph"/>
              <w:ind w:left="431"/>
              <w:rPr>
                <w:sz w:val="24"/>
              </w:rPr>
            </w:pPr>
            <w:r>
              <w:rPr>
                <w:sz w:val="24"/>
              </w:rPr>
              <w:t>41</w:t>
            </w:r>
          </w:p>
        </w:tc>
        <w:tc>
          <w:tcPr>
            <w:tcW w:w="2016" w:type="dxa"/>
          </w:tcPr>
          <w:p w:rsidR="00FD37F2" w:rsidRDefault="0058057E">
            <w:pPr>
              <w:pStyle w:val="TableParagraph"/>
              <w:rPr>
                <w:sz w:val="24"/>
              </w:rPr>
            </w:pPr>
            <w:r>
              <w:rPr>
                <w:sz w:val="24"/>
              </w:rPr>
              <w:t>95.16</w:t>
            </w:r>
          </w:p>
        </w:tc>
        <w:tc>
          <w:tcPr>
            <w:tcW w:w="2304" w:type="dxa"/>
          </w:tcPr>
          <w:p w:rsidR="00FD37F2" w:rsidRDefault="0058057E">
            <w:pPr>
              <w:pStyle w:val="TableParagraph"/>
              <w:ind w:left="647"/>
              <w:rPr>
                <w:sz w:val="24"/>
              </w:rPr>
            </w:pPr>
            <w:r>
              <w:rPr>
                <w:sz w:val="24"/>
              </w:rPr>
              <w:t>7.9 mg</w:t>
            </w:r>
          </w:p>
        </w:tc>
        <w:tc>
          <w:tcPr>
            <w:tcW w:w="1419" w:type="dxa"/>
          </w:tcPr>
          <w:p w:rsidR="00FD37F2" w:rsidRDefault="0058057E">
            <w:pPr>
              <w:pStyle w:val="TableParagraph"/>
              <w:rPr>
                <w:sz w:val="24"/>
              </w:rPr>
            </w:pPr>
            <w:r>
              <w:rPr>
                <w:sz w:val="24"/>
              </w:rPr>
              <w:t>6 mg</w:t>
            </w:r>
          </w:p>
        </w:tc>
      </w:tr>
    </w:tbl>
    <w:p w:rsidR="0058057E" w:rsidRDefault="0058057E"/>
    <w:sectPr w:rsidR="0058057E">
      <w:pgSz w:w="12240" w:h="15840"/>
      <w:pgMar w:top="1380" w:right="1400" w:bottom="940" w:left="128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57E" w:rsidRDefault="0058057E">
      <w:r>
        <w:separator/>
      </w:r>
    </w:p>
  </w:endnote>
  <w:endnote w:type="continuationSeparator" w:id="0">
    <w:p w:rsidR="0058057E" w:rsidRDefault="0058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7F2" w:rsidRDefault="0058057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43.7pt;width:73.15pt;height:13.05pt;z-index:-251658752;mso-position-horizontal-relative:page;mso-position-vertical-relative:page" filled="f" stroked="f">
          <v:textbox inset="0,0,0,0">
            <w:txbxContent>
              <w:p w:rsidR="00FD37F2" w:rsidRDefault="0058057E">
                <w:pPr>
                  <w:spacing w:line="245" w:lineRule="exact"/>
                  <w:ind w:left="20"/>
                  <w:rPr>
                    <w:rFonts w:ascii="Calibri"/>
                    <w:b/>
                  </w:rPr>
                </w:pPr>
                <w:r>
                  <w:rPr>
                    <w:rFonts w:ascii="Calibri"/>
                    <w:color w:val="7E7E7E"/>
                  </w:rPr>
                  <w:t xml:space="preserve">P a g e  </w:t>
                </w:r>
                <w:r>
                  <w:rPr>
                    <w:rFonts w:ascii="Calibri"/>
                  </w:rPr>
                  <w:t xml:space="preserve">| </w:t>
                </w:r>
                <w:r>
                  <w:fldChar w:fldCharType="begin"/>
                </w:r>
                <w:r>
                  <w:rPr>
                    <w:rFonts w:ascii="Calibri"/>
                    <w:b/>
                  </w:rPr>
                  <w:instrText xml:space="preserve"> PAGE </w:instrText>
                </w:r>
                <w:r>
                  <w:fldChar w:fldCharType="separate"/>
                </w:r>
                <w:r w:rsidR="00DE74C0">
                  <w:rPr>
                    <w:rFonts w:ascii="Calibri"/>
                    <w:b/>
                    <w:noProof/>
                  </w:rPr>
                  <w:t>1</w:t>
                </w:r>
                <w:r>
                  <w:fldChar w:fldCharType="end"/>
                </w:r>
                <w:r>
                  <w:rPr>
                    <w:rFonts w:ascii="Calibri"/>
                    <w:b/>
                  </w:rPr>
                  <w:t xml:space="preserve"> </w:t>
                </w:r>
                <w:r>
                  <w:rPr>
                    <w:rFonts w:ascii="Calibri"/>
                  </w:rPr>
                  <w:t xml:space="preserve">de </w:t>
                </w:r>
                <w:r>
                  <w:rPr>
                    <w:rFonts w:ascii="Calibri"/>
                    <w:b/>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57E" w:rsidRDefault="0058057E">
      <w:r>
        <w:separator/>
      </w:r>
    </w:p>
  </w:footnote>
  <w:footnote w:type="continuationSeparator" w:id="0">
    <w:p w:rsidR="0058057E" w:rsidRDefault="0058057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379A4"/>
    <w:multiLevelType w:val="hybridMultilevel"/>
    <w:tmpl w:val="C434923C"/>
    <w:lvl w:ilvl="0" w:tplc="7B1AEF84">
      <w:numFmt w:val="bullet"/>
      <w:lvlText w:val="•"/>
      <w:lvlJc w:val="left"/>
      <w:pPr>
        <w:ind w:left="964" w:hanging="144"/>
      </w:pPr>
      <w:rPr>
        <w:rFonts w:ascii="Times New Roman" w:eastAsia="Times New Roman" w:hAnsi="Times New Roman" w:cs="Times New Roman" w:hint="default"/>
        <w:w w:val="99"/>
        <w:sz w:val="24"/>
        <w:szCs w:val="24"/>
      </w:rPr>
    </w:lvl>
    <w:lvl w:ilvl="1" w:tplc="1A9E6C60">
      <w:numFmt w:val="bullet"/>
      <w:lvlText w:val="•"/>
      <w:lvlJc w:val="left"/>
      <w:pPr>
        <w:ind w:left="1822" w:hanging="144"/>
      </w:pPr>
      <w:rPr>
        <w:rFonts w:hint="default"/>
      </w:rPr>
    </w:lvl>
    <w:lvl w:ilvl="2" w:tplc="FB6E56B4">
      <w:numFmt w:val="bullet"/>
      <w:lvlText w:val="•"/>
      <w:lvlJc w:val="left"/>
      <w:pPr>
        <w:ind w:left="2684" w:hanging="144"/>
      </w:pPr>
      <w:rPr>
        <w:rFonts w:hint="default"/>
      </w:rPr>
    </w:lvl>
    <w:lvl w:ilvl="3" w:tplc="A6721000">
      <w:numFmt w:val="bullet"/>
      <w:lvlText w:val="•"/>
      <w:lvlJc w:val="left"/>
      <w:pPr>
        <w:ind w:left="3546" w:hanging="144"/>
      </w:pPr>
      <w:rPr>
        <w:rFonts w:hint="default"/>
      </w:rPr>
    </w:lvl>
    <w:lvl w:ilvl="4" w:tplc="14CE6936">
      <w:numFmt w:val="bullet"/>
      <w:lvlText w:val="•"/>
      <w:lvlJc w:val="left"/>
      <w:pPr>
        <w:ind w:left="4408" w:hanging="144"/>
      </w:pPr>
      <w:rPr>
        <w:rFonts w:hint="default"/>
      </w:rPr>
    </w:lvl>
    <w:lvl w:ilvl="5" w:tplc="9336EEEA">
      <w:numFmt w:val="bullet"/>
      <w:lvlText w:val="•"/>
      <w:lvlJc w:val="left"/>
      <w:pPr>
        <w:ind w:left="5270" w:hanging="144"/>
      </w:pPr>
      <w:rPr>
        <w:rFonts w:hint="default"/>
      </w:rPr>
    </w:lvl>
    <w:lvl w:ilvl="6" w:tplc="1480D54E">
      <w:numFmt w:val="bullet"/>
      <w:lvlText w:val="•"/>
      <w:lvlJc w:val="left"/>
      <w:pPr>
        <w:ind w:left="6132" w:hanging="144"/>
      </w:pPr>
      <w:rPr>
        <w:rFonts w:hint="default"/>
      </w:rPr>
    </w:lvl>
    <w:lvl w:ilvl="7" w:tplc="C402103A">
      <w:numFmt w:val="bullet"/>
      <w:lvlText w:val="•"/>
      <w:lvlJc w:val="left"/>
      <w:pPr>
        <w:ind w:left="6994" w:hanging="144"/>
      </w:pPr>
      <w:rPr>
        <w:rFonts w:hint="default"/>
      </w:rPr>
    </w:lvl>
    <w:lvl w:ilvl="8" w:tplc="EF4822C0">
      <w:numFmt w:val="bullet"/>
      <w:lvlText w:val="•"/>
      <w:lvlJc w:val="left"/>
      <w:pPr>
        <w:ind w:left="7856" w:hanging="144"/>
      </w:pPr>
      <w:rPr>
        <w:rFonts w:hint="default"/>
      </w:rPr>
    </w:lvl>
  </w:abstractNum>
  <w:abstractNum w:abstractNumId="1" w15:restartNumberingAfterBreak="0">
    <w:nsid w:val="5B4771B9"/>
    <w:multiLevelType w:val="hybridMultilevel"/>
    <w:tmpl w:val="1796531A"/>
    <w:lvl w:ilvl="0" w:tplc="7D5E157C">
      <w:numFmt w:val="bullet"/>
      <w:lvlText w:val="-"/>
      <w:lvlJc w:val="left"/>
      <w:pPr>
        <w:ind w:left="460" w:hanging="360"/>
      </w:pPr>
      <w:rPr>
        <w:rFonts w:ascii="Calibri" w:eastAsia="Calibri" w:hAnsi="Calibri" w:cs="Calibri" w:hint="default"/>
        <w:spacing w:val="-2"/>
        <w:w w:val="99"/>
        <w:sz w:val="24"/>
        <w:szCs w:val="24"/>
      </w:rPr>
    </w:lvl>
    <w:lvl w:ilvl="1" w:tplc="BD04FD86">
      <w:numFmt w:val="bullet"/>
      <w:lvlText w:val="o"/>
      <w:lvlJc w:val="left"/>
      <w:pPr>
        <w:ind w:left="1180" w:hanging="360"/>
      </w:pPr>
      <w:rPr>
        <w:rFonts w:hint="default"/>
        <w:w w:val="100"/>
      </w:rPr>
    </w:lvl>
    <w:lvl w:ilvl="2" w:tplc="914EBF10">
      <w:numFmt w:val="bullet"/>
      <w:lvlText w:val="•"/>
      <w:lvlJc w:val="left"/>
      <w:pPr>
        <w:ind w:left="2113" w:hanging="360"/>
      </w:pPr>
      <w:rPr>
        <w:rFonts w:hint="default"/>
      </w:rPr>
    </w:lvl>
    <w:lvl w:ilvl="3" w:tplc="416EA7F2">
      <w:numFmt w:val="bullet"/>
      <w:lvlText w:val="•"/>
      <w:lvlJc w:val="left"/>
      <w:pPr>
        <w:ind w:left="3046" w:hanging="360"/>
      </w:pPr>
      <w:rPr>
        <w:rFonts w:hint="default"/>
      </w:rPr>
    </w:lvl>
    <w:lvl w:ilvl="4" w:tplc="7A7EA692">
      <w:numFmt w:val="bullet"/>
      <w:lvlText w:val="•"/>
      <w:lvlJc w:val="left"/>
      <w:pPr>
        <w:ind w:left="3980" w:hanging="360"/>
      </w:pPr>
      <w:rPr>
        <w:rFonts w:hint="default"/>
      </w:rPr>
    </w:lvl>
    <w:lvl w:ilvl="5" w:tplc="D8CCA05E">
      <w:numFmt w:val="bullet"/>
      <w:lvlText w:val="•"/>
      <w:lvlJc w:val="left"/>
      <w:pPr>
        <w:ind w:left="4913" w:hanging="360"/>
      </w:pPr>
      <w:rPr>
        <w:rFonts w:hint="default"/>
      </w:rPr>
    </w:lvl>
    <w:lvl w:ilvl="6" w:tplc="B45CE536">
      <w:numFmt w:val="bullet"/>
      <w:lvlText w:val="•"/>
      <w:lvlJc w:val="left"/>
      <w:pPr>
        <w:ind w:left="5846" w:hanging="360"/>
      </w:pPr>
      <w:rPr>
        <w:rFonts w:hint="default"/>
      </w:rPr>
    </w:lvl>
    <w:lvl w:ilvl="7" w:tplc="F272C45E">
      <w:numFmt w:val="bullet"/>
      <w:lvlText w:val="•"/>
      <w:lvlJc w:val="left"/>
      <w:pPr>
        <w:ind w:left="6780" w:hanging="360"/>
      </w:pPr>
      <w:rPr>
        <w:rFonts w:hint="default"/>
      </w:rPr>
    </w:lvl>
    <w:lvl w:ilvl="8" w:tplc="050AC43A">
      <w:numFmt w:val="bullet"/>
      <w:lvlText w:val="•"/>
      <w:lvlJc w:val="left"/>
      <w:pPr>
        <w:ind w:left="771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D37F2"/>
    <w:rsid w:val="0058057E"/>
    <w:rsid w:val="00DE74C0"/>
    <w:rsid w:val="00FD3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2C841C6-7848-4B1E-B5DF-C77633050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fr-FR"/>
    </w:rPr>
  </w:style>
  <w:style w:type="paragraph" w:styleId="Heading1">
    <w:name w:val="heading 1"/>
    <w:basedOn w:val="Normal"/>
    <w:uiPriority w:val="1"/>
    <w:qFormat/>
    <w:pPr>
      <w:spacing w:line="318" w:lineRule="exact"/>
      <w:ind w:left="100"/>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line="272" w:lineRule="exact"/>
      <w:ind w:left="504"/>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 El Hajj</dc:creator>
  <cp:lastModifiedBy>revolved</cp:lastModifiedBy>
  <cp:revision>2</cp:revision>
  <dcterms:created xsi:type="dcterms:W3CDTF">2017-06-20T01:22:00Z</dcterms:created>
  <dcterms:modified xsi:type="dcterms:W3CDTF">2017-06-19T22:23:00Z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2016-05-15T00:00:00Z</vt:filetime>
  </property>
  <property fmtid="{D5CDD505-2E9C-101B-9397-08002B2CF9AE}" pid="3" name="Creator">
    <vt:lpwstr>Microsoft® Word 2013</vt:lpwstr>
  </property>
  <property fmtid="{D5CDD505-2E9C-101B-9397-08002B2CF9AE}" pid="4" name="LastSaved">
    <vt:filetime>2017-06-19T00:00:00Z</vt:filetime>
  </property>
</Properties>
</file>