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  <w:jc w:val="center"/>
      </w:pPr>
      <w:r>
        <w:rPr>
          <w:b/>
          <w:color w:val="1E40AF"/>
          <w:sz w:val="40"/>
        </w:rPr>
        <w:t>NAMAL UNIVERSITY</w:t>
      </w:r>
    </w:p>
    <w:p>
      <w:pPr>
        <w:spacing w:after="360"/>
        <w:jc w:val="center"/>
      </w:pPr>
      <w:r>
        <w:rPr>
          <w:color w:val="475569"/>
          <w:sz w:val="26"/>
        </w:rPr>
        <w:t>Department of Computer Science</w:t>
      </w:r>
    </w:p>
    <w:p>
      <w:pPr>
        <w:pBdr>
          <w:bottom w:val="single" w:sz="6" w:space="1" w:color="94a3b8"/>
        </w:pBdr>
        <w:spacing w:before="80" w:after="80"/>
      </w:pPr>
    </w:p>
    <w:p>
      <w:pPr>
        <w:spacing w:before="240" w:after="160"/>
        <w:jc w:val="center"/>
      </w:pPr>
      <w:r>
        <w:rPr>
          <w:b/>
          <w:i/>
          <w:color w:val="10B981"/>
          <w:sz w:val="22"/>
        </w:rPr>
        <w:t>MILESTONE 3 — FINAL PRODUCT &amp; COMPLETE SYSTEM</w:t>
      </w:r>
    </w:p>
    <w:p>
      <w:pPr>
        <w:spacing w:after="400"/>
        <w:jc w:val="center"/>
      </w:pPr>
      <w:r>
        <w:rPr>
          <w:b/>
          <w:color w:val="0F172A"/>
          <w:sz w:val="48"/>
        </w:rPr>
        <w:t>AI-Driven Resume Screening and</w:t>
        <w:br/>
        <w:t>Classification System</w:t>
      </w:r>
    </w:p>
    <w:p>
      <w:pPr>
        <w:spacing w:after="520"/>
        <w:jc w:val="center"/>
      </w:pPr>
      <w:r>
        <w:rPr>
          <w:i/>
          <w:color w:val="64748B"/>
          <w:sz w:val="22"/>
        </w:rPr>
        <w:t>Screen.AI — A Full-Stack ML-Powered Recruitment Automation Platform</w:t>
        <w:br/>
        <w:t>FastAPI · React · Random Forest · TF-IDF · Groq Llama 3.3-70B · SQLite</w:t>
      </w:r>
    </w:p>
    <w:p>
      <w:pPr>
        <w:pBdr>
          <w:bottom w:val="single" w:sz="6" w:space="1" w:color="94a3b8"/>
        </w:pBd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Course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CSC-361: Machine Learning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Track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Track B – Software-Based AI System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Semester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Spring 2025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Instructor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Dr. Shafiq Ur Rehman Khan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Mapped CLO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CLO-3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Max Marks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9 / 20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Submission Date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30 May 2025</w:t>
            </w:r>
          </w:p>
        </w:tc>
      </w:tr>
    </w:tbl>
    <w:p>
      <w:pPr>
        <w:spacing w:before="0" w:after="280"/>
      </w:pPr>
    </w:p>
    <w:p>
      <w:pPr>
        <w:spacing w:before="200" w:after="120"/>
        <w:jc w:val="center"/>
      </w:pPr>
      <w:r>
        <w:rPr>
          <w:b/>
          <w:color w:val="1E293B"/>
          <w:sz w:val="22"/>
        </w:rPr>
        <w:t>Group Members</w:t>
      </w:r>
    </w:p>
    <w:p>
      <w:pPr>
        <w:spacing w:after="60"/>
        <w:jc w:val="center"/>
      </w:pPr>
      <w:r>
        <w:rPr>
          <w:color w:val="334155"/>
          <w:sz w:val="21"/>
        </w:rPr>
        <w:t>• Ahmad Mustafa</w:t>
      </w:r>
    </w:p>
    <w:p>
      <w:pPr>
        <w:spacing w:after="60"/>
        <w:jc w:val="center"/>
      </w:pPr>
      <w:r>
        <w:rPr>
          <w:color w:val="334155"/>
          <w:sz w:val="21"/>
        </w:rPr>
        <w:t>• Raqib Hayat</w:t>
      </w:r>
    </w:p>
    <w:p>
      <w:pPr>
        <w:spacing w:after="60"/>
        <w:jc w:val="center"/>
      </w:pPr>
      <w:r>
        <w:rPr>
          <w:color w:val="334155"/>
          <w:sz w:val="21"/>
        </w:rPr>
        <w:t>• Niyaz Ali Malik</w:t>
      </w:r>
    </w:p>
    <w:p>
      <w:pPr>
        <w:spacing w:after="60"/>
        <w:jc w:val="center"/>
      </w:pPr>
      <w:r>
        <w:rPr>
          <w:color w:val="334155"/>
          <w:sz w:val="21"/>
        </w:rPr>
        <w:t>• Tahir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E3A8A"/>
        </w:rPr>
        <w:t>Executive Summary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Screen.AI is a fully functional, end-to-end AI-powered resume screening and classification system built for the Spring 2025 CSC-361 Machine Learning course at Namal University. The system automates the recruitment screening pipeline by combining classical machine learning — a Random Forest classifier trained on 20,000-feature TF-IDF vectors — with modern LLM augmentation via Groq Llama 3.3-70B for AI-driven CV enhancement feedback.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The platform serves two user types through dedicated portals: candidates upload resumes and receive real-time screening results with matched/missing skill analysis; HR managers configure job requirements, review candidate pipelines, and inspect analytics dashboards. The system achieves 87.00% test accuracy across 25 job categories on 1,846 held-out samples, outperforming four competing algorithms (KNN, Decision Tree, SVM, XGBoost).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The complete system is deployed as a decoupled architecture: FastAPI backend (Python), React + Vite frontend, and SQLite persistent storage — all version-controlled and reproducible from a single repository.</w:t>
      </w: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1. System Overview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Screen.AI is structured around a three-layer architecture: a React single-page application handles all user interactions; a FastAPI REST backend processes ML inference, text extraction, and data persistence; a SQLite database stores candidate records, HR configurations, and skills mappings.</w:t>
      </w:r>
    </w:p>
    <w:p>
      <w:pPr>
        <w:pStyle w:val="Heading2"/>
        <w:spacing w:before="200" w:after="120"/>
      </w:pPr>
      <w:r>
        <w:rPr>
          <w:color w:val="3730A3"/>
        </w:rPr>
        <w:t>1.1 Core Capabilities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Resume Classification: </w:t>
      </w:r>
      <w:r>
        <w:rPr>
          <w:sz w:val="21"/>
        </w:rPr>
        <w:t>Random Forest (500 trees) classifies uploaded resumes into 1 of 25 job categories in under 2 seconds using TF-IDF feature vectors.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Multi-Signal Candidate Scoring: </w:t>
      </w:r>
      <w:r>
        <w:rPr>
          <w:sz w:val="21"/>
        </w:rPr>
        <w:t>Three independent signals — ML classification confidence, keyword match %, TF-IDF cosine similarity — are combined into a composite candidate score.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AI-Powered CV Enhancement: </w:t>
      </w:r>
      <w:r>
        <w:rPr>
          <w:sz w:val="21"/>
        </w:rPr>
        <w:t>Groq Llama 3.3-70B analyzes uploaded CVs against the active job role, returning a structured list of faults and specific improvement suggestions.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Auto-Resume Parsing: </w:t>
      </w:r>
      <w:r>
        <w:rPr>
          <w:sz w:val="21"/>
        </w:rPr>
        <w:t>On file upload, regex-based extraction auto-fills candidate name, email, phone, LinkedIn, and GitHub URLs from the resume content.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HR Analytics Dashboard: </w:t>
      </w:r>
      <w:r>
        <w:rPr>
          <w:sz w:val="21"/>
        </w:rPr>
        <w:t>Real-time Recharts visualizations: category distribution, average match score trends, top skills frequency, and geographic candidate distribution.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Smart Category Override: </w:t>
      </w:r>
      <w:r>
        <w:rPr>
          <w:sz w:val="21"/>
        </w:rPr>
        <w:t>Prevents false rejections for multi-disciplinary candidates — if keyword match ≥ 50% or the target role is the secondary prediction, the system overrides the ML classification.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Email Notification: </w:t>
      </w:r>
      <w:r>
        <w:rPr>
          <w:sz w:val="21"/>
        </w:rPr>
        <w:t>SMTP-based shortlisting notification system (mail.py) sends congratulatory emails to selected candidates via configurable environment variables.</w:t>
      </w:r>
    </w:p>
    <w:p>
      <w:pPr>
        <w:pStyle w:val="Heading2"/>
        <w:spacing w:before="200" w:after="120"/>
      </w:pPr>
      <w:r>
        <w:rPr>
          <w:color w:val="3730A3"/>
        </w:rPr>
        <w:t>1.2 Supported Job Categories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Advocate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Arts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Automation Testing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Blockchain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Business Analyst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Civil Engineer</w:t>
            </w:r>
          </w:p>
        </w:tc>
      </w:tr>
      <w:tr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Data Science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DevOps Engineer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DotNet Developer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ETL Developer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Electrical Engineering</w:t>
            </w:r>
          </w:p>
        </w:tc>
      </w:tr>
      <w:tr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HR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Hadoop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Health and Fitness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Java Developer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Mechanical Engineer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Network Security Engineer</w:t>
            </w:r>
          </w:p>
        </w:tc>
      </w:tr>
      <w:tr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Operations Manager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PMO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Python Developer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SAP Developer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Sales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Testing</w:t>
            </w:r>
          </w:p>
        </w:tc>
      </w:tr>
      <w:tr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Web Designing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2. System Architecture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The architecture follows a clean separation of concerns across three independent layers, enabling independent scaling, testing, and deployment of each component.</w:t>
      </w:r>
    </w:p>
    <w:p>
      <w:pPr>
        <w:pStyle w:val="Heading2"/>
        <w:spacing w:before="200" w:after="120"/>
      </w:pPr>
      <w:r>
        <w:rPr>
          <w:color w:val="3730A3"/>
        </w:rPr>
        <w:t>2.1 High-Level Architecture Diagram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                    SCREEN.AI SYSTEM         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├──────────────────┬──────────────────────┬───────────────────────┤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 PRESENTATION   │       BACKEND        │      DATA LAYER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 React + Vite   │    FastAPI (Python)  │    SQLite + Files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 Port: 5173     │    Port: 8000        │    resumes.db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├──────────────────┼──────────────────────┼───────────────────────┤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PortalSelect     │ /api/config          │ employees table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CandidatePortal  │ /api/parse           │ HR table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RecruiterPanel   │ /api/upload          │ skills table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AnalyticsDash    │ /api/candidates      │ RF.joblib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CVEnhancer       │ /api/analytics       │ cv.pickle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Sidebar          │ /api/enhance         │      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├──────────────────┴──────────────────────┴───────────────────────┤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EXTERNAL INTEGRATIONS                         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Groq API (Llama 3.3-70B) ← GROQ_API_KEY env var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SMTP Server              ← SENDER_ADDRESS / PASSWORD env vars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2.2 ML Pipeline Architecture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RESUME (PDF/DOCX/TXT)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▼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Text Extraction │  pdfplumber / docx2txt / utf-8 decode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(app.py)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└────────┬─────────┘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▼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Text Cleaning   │  lowercase → short-word removal → punctuation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(clean_text)    │  → stopwords → lemmatization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└────────┬─────────┘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▼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TF-IDF Transform│  cv.pickle (fitted, 20K vocab)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(cv.transform)  │  Output: sparse vector (1 × 20,000)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└────────┬─────────┘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┌───┴──────────────────┐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▼                      ▼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┌──────────┐        ┌──────────────────┐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RF Model │        │ Cosine Similarity│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predict  │        │ vs skills vector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+proba   │        └────────┬─────────┘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└────┬─────┘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│      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▼                       ▼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┌─────────────────────────────────────┐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COMPOSITE SCORER      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• ML Category + Confidence %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• Keyword Match Score %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• Cosine Similarity Score %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• Smart Override Logic       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│  → Status: Selected / Rejected      │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└─────────────────────────────────────┘</w:t>
      </w:r>
    </w:p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2.3 Backend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/api/config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Get active job position, experience requirement, required skills, available positions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/api/config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Update active recruitment target (position + min experience)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/api/parse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Auto-extract name, email, phone, URLs from uploaded resume file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/api/upload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Full screening pipeline: extract → clean → classify → score → store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/api/candidates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List all candidates sorted by score; optional ?category= filter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/api/candidates/{id}/resume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Stream stored resume binary for in-browser PDF preview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/api/analytics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Aggregate stats: category dist., score trends, top skills, geo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/api/enhance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Groq Llama CV fault analysis → {faults[], suggestions[]}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GROQ_API_KEY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2.4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employees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Name, Email, Phone, Location, Resume (BLOB), Score, Category, Status, Reasoning, Matched_Skills, Extracted_Text, URLs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Stores complete candidate records including binary resume file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Position, Experience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Single-row table holding the active recruitment target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skills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Position, Skills (CSV)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Maps each of 25 job roles to comma-separated required skills keywords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3. ML Model Evaluation</w:t>
      </w:r>
    </w:p>
    <w:p>
      <w:pPr>
        <w:pStyle w:val="Heading2"/>
        <w:spacing w:before="200" w:after="120"/>
      </w:pPr>
      <w:r>
        <w:rPr>
          <w:color w:val="3730A3"/>
        </w:rPr>
        <w:t>3.1 Dataset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The UpdatedResumeDataSet merges two Kaggle resume corpora (Gaurav Dutt + Sneha Anbhawal) into a single annotated dataset. After preprocessing and SMOTE-Tomek resampling: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Raw samples</w:t>
            </w:r>
          </w:p>
        </w:tc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3,446 resumes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After SMOTE-Tomek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7,384 samples</w:t>
            </w:r>
          </w:p>
        </w:tc>
      </w:tr>
      <w:tr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Feature dimensions</w:t>
            </w:r>
          </w:p>
        </w:tc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20,000 (TF-IDF)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Job categories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25 classes</w:t>
            </w:r>
          </w:p>
        </w:tc>
      </w:tr>
      <w:tr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Training set</w:t>
            </w:r>
          </w:p>
        </w:tc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5,538 samples (75%)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Test set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1,846 samples (25%)</w:t>
            </w:r>
          </w:p>
        </w:tc>
      </w:tr>
      <w:tr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Missing values</w:t>
            </w:r>
          </w:p>
        </w:tc>
        <w:tc>
          <w:tcPr>
            <w:tcW w:type="dxa" w:w="4703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Resampling technique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SMOTE-Tomek (hybrid over + undersampling)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3.2 Preprocessing Pipeline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Ten sequential steps transform raw resume text into clean TF-IDF feature vectors: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val="clear" w:color="auto"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35"/>
            <w:shd w:val="clear" w:color="auto" w:fill="0f76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Library / Method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Lowercase conversion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Python str.lower()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Short word removal (&lt; 3 chars)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Custom loop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Punctuation removal (; ? . : ! ,)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str.replace()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Whitespace / special char cleaning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str.replace(), regex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WordNet Lemmatization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NLTK WordNetLemmatizer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English stopword removal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NLTK stopwords corpus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Label encoding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sklearn LabelEncoder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TF-IDF vectorization (max_features=20000)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sklearn TfidfVectorizer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SMOTE-Tomek class balancing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imbalanced-learn SMOTETomek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Stratified 75/25 train/test split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sklearn train_test_split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3.3 Model Comparison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Five algorithms were trained and evaluated under identical conditions (same dataset, same features, same random seed = 42, same stratified 75/25 split):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 (W)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 (W)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 (W)</w:t>
            </w:r>
          </w:p>
        </w:tc>
        <w:tc>
          <w:tcPr>
            <w:tcW w:type="dxa" w:w="134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</w:t>
            </w:r>
          </w:p>
        </w:tc>
      </w:tr>
      <w:tr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KNN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k=1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74.30%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74.85%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74.12%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74.48%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Slow</w:t>
            </w:r>
          </w:p>
        </w:tc>
      </w:tr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Decision Tree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max_depth=100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76.50%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77.10%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76.62%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76.85%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Fast</w:t>
            </w:r>
          </w:p>
        </w:tc>
      </w:tr>
      <w:tr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Default + tuned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84.80%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84.92%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84.75%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84.83%</w:t>
            </w:r>
          </w:p>
        </w:tc>
        <w:tc>
          <w:tcPr>
            <w:tcW w:type="dxa" w:w="1344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SVM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C=1, rbf kernel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85.40%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85.72%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85.30%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85.51%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Slow</w:t>
            </w:r>
          </w:p>
        </w:tc>
      </w:tr>
      <w:tr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Random Forest ✓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n_estimators=500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87.00%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87.34%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86.91%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87.12%</w:t>
            </w:r>
          </w:p>
        </w:tc>
        <w:tc>
          <w:tcPr>
            <w:tcW w:type="dxa" w:w="1344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Fast</w:t>
            </w:r>
          </w:p>
        </w:tc>
      </w:tr>
    </w:tbl>
    <w:p>
      <w:pPr>
        <w:spacing w:before="0" w:after="80"/>
      </w:pPr>
    </w:p>
    <w:p>
      <w:pPr>
        <w:spacing w:before="0" w:after="100"/>
        <w:jc w:val="both"/>
      </w:pPr>
      <w:r>
        <w:rPr>
          <w:b w:val="0"/>
          <w:i/>
          <w:color w:val="065F46"/>
          <w:sz w:val="21"/>
        </w:rPr>
        <w:t>Random Forest was selected as the production model: highest accuracy (+1.6% over SVM), fast inference (&lt; 2s per resume), and ensemble averaging across 500 trees prevents overfitting.</w:t>
      </w:r>
    </w:p>
    <w:p>
      <w:pPr>
        <w:pStyle w:val="Heading2"/>
        <w:spacing w:before="200" w:after="120"/>
      </w:pPr>
      <w:r>
        <w:rPr>
          <w:color w:val="3730A3"/>
        </w:rPr>
        <w:t>3.4 Hyperparameter Tuning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GridSearchCV with 5-fold cross-validation was applied to Random Forest over n_estimators ∈ {10, 50, 100, 300, 500}: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n_estimators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5-Fold CV Accuracy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Relative Training Time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Selected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79.2%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1×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83.8%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5×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85.1%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10×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86.5%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30×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500</w:t>
            </w:r>
          </w:p>
        </w:tc>
        <w:tc>
          <w:tcPr>
            <w:tcW w:type="dxa" w:w="2351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87.3%</w:t>
            </w:r>
          </w:p>
        </w:tc>
        <w:tc>
          <w:tcPr>
            <w:tcW w:type="dxa" w:w="2351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50×</w:t>
            </w:r>
          </w:p>
        </w:tc>
        <w:tc>
          <w:tcPr>
            <w:tcW w:type="dxa" w:w="2351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✓ Best</w:t>
            </w:r>
          </w:p>
        </w:tc>
      </w:tr>
    </w:tbl>
    <w:p>
      <w:pPr>
        <w:spacing w:before="0" w:after="80"/>
      </w:pP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from sklearn.model_selection import GridSearchCV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from sklearn.ensemble import RandomForestClassifier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clf = GridSearchCV(RandomForestClassifier(),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          {'n_estimators': [10, 50, 100, 300, 500]},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               cv=5, scoring='accuracy')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clf.fit(X_res, y_res)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Result: Best estimator = RandomForestClassifier(n_estimators=500)</w:t>
      </w:r>
    </w:p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3.5 Evaluation Metrics — Final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Test Accuracy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87.00%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1,607 / 1,846 test samples correctly classified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Weighted Precision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87.34%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Low false positive rate across all 25 categories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Weighted Recall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86.91%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~87% of true positives correctly identified per class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Weighted F1-Score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87.12%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Balanced precision-recall; suitable for imbalanced evaluation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Top-2 Prediction Rate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&gt;94%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Correct category within top-2 predictions in &gt;94% of samples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Inference Time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&lt; 2 sec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Per-resume classification latency on standard hardware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Model Size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~85 MB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RF.joblib serialized artifact; cv.pickle: ~12 MB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3.6 Confusion Matrix Highlights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The 25×25 confusion matrix computed on 1,846 test samples reveals the following patterns:</w:t>
      </w:r>
    </w:p>
    <w:p>
      <w:pPr>
        <w:spacing w:after="60"/>
        <w:ind w:left="288"/>
      </w:pPr>
      <w:r>
        <w:rPr>
          <w:b/>
          <w:color w:val="3B82F6"/>
          <w:sz w:val="21"/>
        </w:rPr>
        <w:t xml:space="preserve">High recall (&gt;90%): </w:t>
      </w:r>
      <w:r>
        <w:rPr>
          <w:sz w:val="21"/>
        </w:rPr>
        <w:t>Data Science, Java Developer, Web Designing, Blockchain, DevOps Engineer — highly distinct vocabularies.</w:t>
      </w:r>
    </w:p>
    <w:p>
      <w:pPr>
        <w:spacing w:after="60"/>
        <w:ind w:left="288"/>
      </w:pPr>
      <w:r>
        <w:rPr>
          <w:b/>
          <w:color w:val="3B82F6"/>
          <w:sz w:val="21"/>
        </w:rPr>
        <w:t xml:space="preserve">Moderate (75–90%): </w:t>
      </w:r>
      <w:r>
        <w:rPr>
          <w:sz w:val="21"/>
        </w:rPr>
        <w:t>Python Developer, Testing, HR, Sales — manageable overlap with adjacent categories.</w:t>
      </w:r>
    </w:p>
    <w:p>
      <w:pPr>
        <w:spacing w:after="60"/>
        <w:ind w:left="288"/>
      </w:pPr>
      <w:r>
        <w:rPr>
          <w:b/>
          <w:color w:val="3B82F6"/>
          <w:sz w:val="21"/>
        </w:rPr>
        <w:t xml:space="preserve">Challenging (&lt;75%): </w:t>
      </w:r>
      <w:r>
        <w:rPr>
          <w:sz w:val="21"/>
        </w:rPr>
        <w:t>ETL Developer ↔ Database — shared SQL/Oracle/data-warehouse vocabulary. SAP Developer ↔ DotNet Developer — enterprise stack overlap.</w:t>
      </w:r>
    </w:p>
    <w:p>
      <w:pPr>
        <w:spacing w:after="60"/>
        <w:ind w:left="288"/>
      </w:pPr>
      <w:r>
        <w:rPr>
          <w:b/>
          <w:color w:val="3B82F6"/>
          <w:sz w:val="21"/>
        </w:rPr>
        <w:t xml:space="preserve">Primary confusion pair: </w:t>
      </w:r>
      <w:r>
        <w:rPr>
          <w:sz w:val="21"/>
        </w:rPr>
        <w:t>ETL Developer misclassified as Database (and vice versa): root cause is extensive shared vocabulary around SQL, stored procedures, and Oracle.</w:t>
      </w:r>
    </w:p>
    <w:p>
      <w:pPr>
        <w:pStyle w:val="Heading2"/>
        <w:spacing w:before="200" w:after="120"/>
      </w:pPr>
      <w:r>
        <w:rPr>
          <w:color w:val="3730A3"/>
        </w:rPr>
        <w:t>3.7 Performance Visualization (Live System)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The Analytics Dashboard (AnalyticsDashboard.jsx) renders four live Recharts visualizations sourced from the /api/analytics endpoint: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Applicants by Category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Horizontal Bar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category_distribution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Volume of candidates per job role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Match Quality Trend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Line Chart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score_distribution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Average keyword match score per category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Top 10 Driver Skills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Donut Pie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top_skills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Most frequent matched skill keywords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Geo Distribution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Vertical Bar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geo_distribution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Geographic spread of applicant pool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4. Testing Results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System testing was performed across three levels: ML model evaluation, API integration testing, and end-to-end UI workflow testing.</w:t>
      </w:r>
    </w:p>
    <w:p>
      <w:pPr>
        <w:pStyle w:val="Heading2"/>
        <w:spacing w:before="200" w:after="120"/>
      </w:pPr>
      <w:r>
        <w:rPr>
          <w:color w:val="3730A3"/>
        </w:rPr>
        <w:t>4.1 ML Model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RF classification — Data Science resume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Data Science PDF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Category: Data Science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RF classification — Java Developer resume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Java Developer PDF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Category: Java Developer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TF-IDF transform shape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Single cleaned text string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Sparse matrix (1 × 20000)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Confidence score range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Any resume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predict_proba sum = 1.0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Smart override — multi-disciplinary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Python+Data Science resume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Category override triggered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SMOTE-Tomek balance check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Pre-resampled X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Shape (7384, 20000)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GridSearchCV best params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RF + param_grid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n_estimators=500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4.2 API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3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/api/config 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No HR config set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Returns default empty config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/api/config 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Set position = "Data Science"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200 OK, config persisted to DB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/api/parse POST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Upload valid PDF resume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Returns extracted name, email, phone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/api/parse 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Upload corrupt/empty PDF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HTTP 500 with error detail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/api/upload POST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Resume category matches HR target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success=True, candidate stored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/api/upload 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Resume category mismatch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success=False, not stored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/api/candidates 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DB has 3 candidates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Returns list of 3 sorted by score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/api/candidates/{id}/resume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Valid candidate ID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PDF binary stream returned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/api/analytics GET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Empty DB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Returns zeroed analytics object</w:t>
            </w:r>
          </w:p>
        </w:tc>
        <w:tc>
          <w:tcPr>
            <w:tcW w:type="dxa" w:w="2351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/api/enhance 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No GROQ_API_KEY set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HTTP 503 with key-missing message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4.3 UI / End-to-End Workflow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 Tested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Candidate applies — Selected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Navigate to /candidate → Upload PDF → Auto-fill fields → Submit → View Selected banner + metrics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Candidate applies — Rejected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Upload resume from wrong category → Submit → View Rejected banner with reasoning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CV Enhancer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Upload file → Click "Enhance My CV" → Wait for Llama response → View faults/suggestions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 (requires GROQ_API_KEY)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HR sets target role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Navigate to /hr → Recruiter Panel → Select "Python Developer" → Save → Confirm active role updates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HR views candidate report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Click "Report" on candidate → Modal opens → PDF iframe renders → Skills pills display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Analytics Dashboard loads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Navigate to /hr → Analytics → 4 KPI cards load → 4 charts render from live data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Drag-and-drop upload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Drag PDF onto dropzone → File accepted → Auto-parse triggers → Form pre-fills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Category mismatch — not stored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Upload Advocate resume when HR target is Data Science → Application rejected, not in DB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PASS ✓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4.4 Edge Case Handling</w:t>
      </w:r>
    </w:p>
    <w:p>
      <w:pPr>
        <w:pStyle w:val="ListBullet"/>
        <w:spacing w:after="40" w:before="20"/>
      </w:pPr>
      <w:r>
        <w:rPr>
          <w:sz w:val="21"/>
        </w:rPr>
        <w:t>Empty PDF (no text extracted): Returns HTTP 400 "Extracted text is empty."</w:t>
      </w:r>
    </w:p>
    <w:p>
      <w:pPr>
        <w:pStyle w:val="ListBullet"/>
        <w:spacing w:after="40" w:before="20"/>
      </w:pPr>
      <w:r>
        <w:rPr>
          <w:sz w:val="21"/>
        </w:rPr>
        <w:t>Unsupported file type (.jpg, .xlsx): Returns HTTP 400 "Unsupported file format."</w:t>
      </w:r>
    </w:p>
    <w:p>
      <w:pPr>
        <w:pStyle w:val="ListBullet"/>
        <w:spacing w:after="40" w:before="20"/>
      </w:pPr>
      <w:r>
        <w:rPr>
          <w:sz w:val="21"/>
        </w:rPr>
        <w:t>HR config not set when candidate submits: Returns HTTP 400 "Recruitment position not configured."</w:t>
      </w:r>
    </w:p>
    <w:p>
      <w:pPr>
        <w:pStyle w:val="ListBullet"/>
        <w:spacing w:after="40" w:before="20"/>
      </w:pPr>
      <w:r>
        <w:rPr>
          <w:sz w:val="21"/>
        </w:rPr>
        <w:t>GROQ_API_KEY missing: Returns HTTP 503 with descriptive key setup instructions.</w:t>
      </w:r>
    </w:p>
    <w:p>
      <w:pPr>
        <w:pStyle w:val="ListBullet"/>
        <w:spacing w:after="40" w:before="20"/>
      </w:pPr>
      <w:r>
        <w:rPr>
          <w:sz w:val="21"/>
        </w:rPr>
        <w:t>Corrupt binary in resume BLOB: Exception caught, HTTP 500 with error detail.</w:t>
      </w:r>
    </w:p>
    <w:p>
      <w:pPr>
        <w:pStyle w:val="ListBullet"/>
        <w:spacing w:after="40" w:before="20"/>
      </w:pPr>
      <w:r>
        <w:rPr>
          <w:sz w:val="21"/>
        </w:rPr>
        <w:t>Candidate score exactly at 50% threshold: Treated as Selected (≥ 50 condition is inclusive).</w:t>
      </w:r>
    </w:p>
    <w:p>
      <w:pPr>
        <w:pStyle w:val="ListBullet"/>
        <w:spacing w:after="40" w:before="20"/>
      </w:pPr>
      <w:r>
        <w:rPr>
          <w:sz w:val="21"/>
        </w:rPr>
        <w:t>Resume with no detectable experience years: extract_experience_years() returns 0; experience_ok evaluated against HR minimum.</w:t>
      </w:r>
    </w:p>
    <w:p>
      <w:pPr>
        <w:pStyle w:val="ListBullet"/>
        <w:spacing w:after="40" w:before="20"/>
      </w:pPr>
      <w:r>
        <w:rPr>
          <w:sz w:val="21"/>
        </w:rPr>
        <w:t>Multiple candidates with identical email: DB allows duplicates (no UNIQUE constraint on email); each submission creates a new record.</w:t>
      </w: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5. User Guide</w:t>
      </w:r>
    </w:p>
    <w:p>
      <w:pPr>
        <w:pStyle w:val="Heading2"/>
        <w:spacing w:before="200" w:after="120"/>
      </w:pPr>
      <w:r>
        <w:rPr>
          <w:color w:val="3730A3"/>
        </w:rPr>
        <w:t>5.1 Prerequisites and Installation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Requirements: Python 3.10+, Node.js 18+, pip, npm.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1: Clone the repository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git clone https://github.com/group/resume-screening.git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cd Resume-Screening-main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2: Install Python dependencies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pip install -r requirements.txt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3: Initialize the SQLite database (creates resumes.db + tables)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python init_sqlite.py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4: (Optional) Set environment variables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  For AI CV Enhancer: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set GROQ_API_KEY=gsk_your_key_here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  For email notifications: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set SENDER_ADDRESS=your@email.com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set SENDER_PASSWORD=your_app_password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set SMTP_SERVER_ADDRESS=smtp.gmail.com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set PORT=587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5: Start the FastAPI backend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uvicorn app:app --host 0.0.0.0 --port 8000 --reload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6: Install and start React frontend (new terminal)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cd frontend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npm install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npm run dev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# Step 7: Open browser at http://localhost:5173</w:t>
      </w:r>
    </w:p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5.2 HR Manager Workflow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1 — Open HR Portal: </w:t>
      </w:r>
      <w:r>
        <w:rPr>
          <w:sz w:val="21"/>
        </w:rPr>
        <w:t>Navigate to http://localhost:5173 → Click "HR Portal" card.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2 — Configure Recruitment Target: </w:t>
      </w:r>
      <w:r>
        <w:rPr>
          <w:sz w:val="21"/>
        </w:rPr>
        <w:t>In the Recruiter Panel (left side), select a job position from the dropdown (e.g., "Data Science"), set minimum years of experience, and click "Set Role &amp; Update Filter".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3 — Monitor Candidates: </w:t>
      </w:r>
      <w:r>
        <w:rPr>
          <w:sz w:val="21"/>
        </w:rPr>
        <w:t>The right-side candidate table populates automatically. Use the search bar to filter by name/email/skills. Use the category dropdown to filter by job role.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4 — Review Candidate Report: </w:t>
      </w:r>
      <w:r>
        <w:rPr>
          <w:sz w:val="21"/>
        </w:rPr>
        <w:t>Click the "Report" button on any candidate row. A modal opens showing: match score, status badge, AI reasoning, matched/missing skill pills, LinkedIn/GitHub links, and an embedded PDF resume viewer.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5 — View Analytics: </w:t>
      </w:r>
      <w:r>
        <w:rPr>
          <w:sz w:val="21"/>
        </w:rPr>
        <w:t>Click "Analytics Dashboard" in the left sidebar. View real-time visualizations: applicant volume by category, match score trends, top skills frequency, and geographic distribution.</w:t>
      </w:r>
    </w:p>
    <w:p>
      <w:pPr>
        <w:spacing w:after="80"/>
        <w:ind w:left="288"/>
      </w:pPr>
      <w:r>
        <w:rPr>
          <w:b/>
          <w:color w:val="3B82F6"/>
          <w:sz w:val="21"/>
        </w:rPr>
        <w:t xml:space="preserve">Step 6 — Send Notifications: </w:t>
      </w:r>
      <w:r>
        <w:rPr>
          <w:sz w:val="21"/>
        </w:rPr>
        <w:t>Use mail.py to send shortlisting emails to selected candidates by providing their email address.</w:t>
      </w:r>
    </w:p>
    <w:p>
      <w:pPr>
        <w:pStyle w:val="Heading2"/>
        <w:spacing w:before="200" w:after="120"/>
      </w:pPr>
      <w:r>
        <w:rPr>
          <w:color w:val="3730A3"/>
        </w:rPr>
        <w:t>5.3 Candidate Workflow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1 — Open Candidate Portal: </w:t>
      </w:r>
      <w:r>
        <w:rPr>
          <w:sz w:val="21"/>
        </w:rPr>
        <w:t>Navigate to http://localhost:5173 → Click "Candidate Portal" card.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2 — View Active Job Role: </w:t>
      </w:r>
      <w:r>
        <w:rPr>
          <w:sz w:val="21"/>
        </w:rPr>
        <w:t>A banner at the top displays the current open recruitment target set by HR, including required keywords.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3 — Upload Resume: </w:t>
      </w:r>
      <w:r>
        <w:rPr>
          <w:sz w:val="21"/>
        </w:rPr>
        <w:t>Drag and drop your resume file (PDF, DOCX, or TXT) onto the upload zone, or click to browse. Supported max size: 10 MB. The system auto-extracts your name, email, phone, and social links.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4 — Review Auto-Filled Details: </w:t>
      </w:r>
      <w:r>
        <w:rPr>
          <w:sz w:val="21"/>
        </w:rPr>
        <w:t>Verify the auto-parsed fields (Full Name, Email, Mobile, Location) and correct any errors before submitting.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5 — Submit Application: </w:t>
      </w:r>
      <w:r>
        <w:rPr>
          <w:sz w:val="21"/>
        </w:rPr>
        <w:t>Click "Submit Application". The ML pipeline runs in ~2 seconds and returns: pre-screening status (Selected/Rejected), AI category confidence, keyword match %, semantic similarity %, matched skill pills, missing skill pills, and an AI reasoning explanation.</w:t>
      </w:r>
    </w:p>
    <w:p>
      <w:pPr>
        <w:spacing w:after="80"/>
        <w:ind w:left="288"/>
      </w:pPr>
      <w:r>
        <w:rPr>
          <w:b/>
          <w:color w:val="10B981"/>
          <w:sz w:val="21"/>
        </w:rPr>
        <w:t xml:space="preserve">Step 6 — AI CV Enhancement (Optional): </w:t>
      </w:r>
      <w:r>
        <w:rPr>
          <w:sz w:val="21"/>
        </w:rPr>
        <w:t>Before submitting, click "Enhance My CV" to get Groq Llama 3.3-70B feedback: a list of faults in your CV and specific improvement suggestions tailored to the active job role.</w:t>
      </w:r>
    </w:p>
    <w:p>
      <w:pPr>
        <w:pStyle w:val="Heading2"/>
        <w:spacing w:before="200" w:after="120"/>
      </w:pPr>
      <w:r>
        <w:rPr>
          <w:color w:val="3730A3"/>
        </w:rPr>
        <w:t>5.4 Interpreting Screening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 Field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Good Range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Status: Selected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Keyword match ≥ 50% AND ML category matches HR target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N/A (binary)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Status: Rejected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Keyword match &lt; 50% OR category mismatch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N/A (binary)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AI Confidence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Random Forest predict_proba() score for predicted category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&gt; 60%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Keyword Match %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% of HR-required skills found verbatim in resume text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50%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Semantic Similarity %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TF-IDF cosine similarity between resume and skills string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&gt; 40%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Secondary Category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Shown if 2nd-best probability within 15% of 1st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Indicates multi-profile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Experience Badge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Years of experience extracted from resume text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Meets HR minimum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6. Challenges, Limitations, and Improvements</w:t>
      </w:r>
    </w:p>
    <w:p>
      <w:pPr>
        <w:pStyle w:val="Heading2"/>
        <w:spacing w:before="200" w:after="120"/>
      </w:pPr>
      <w:r>
        <w:rPr>
          <w:color w:val="3730A3"/>
        </w:rPr>
        <w:t>6.1 Technical Challenges Overcome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Class Imbalance: </w:t>
      </w:r>
      <w:r>
        <w:rPr>
          <w:sz w:val="21"/>
        </w:rPr>
        <w:t>The original dataset had severe imbalance across 25 categories (e.g., HR: 144 samples vs. Hadoop: 87 samples). SMOTE-Tomek resolved this by generating synthetic minority samples and removing borderline majority instances, more than doubling the effective training set from 3,446 to 7,384 samples.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Multi-Disciplinary Profile False Rejections: </w:t>
      </w:r>
      <w:r>
        <w:rPr>
          <w:sz w:val="21"/>
        </w:rPr>
        <w:t>A Python Developer with data science experience would be classified as "Data Science" and rejected if HR targeted "Python Developer". Solved by the smart override: if keyword match ≥ 50% or target is the secondary prediction, the classification is overridden to the HR target.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PDF Text Extraction Quality: </w:t>
      </w:r>
      <w:r>
        <w:rPr>
          <w:sz w:val="21"/>
        </w:rPr>
        <w:t>Columnar and table-heavy PDF layouts produced garbled extracted text, merging words across columns. Resolved by using pdfplumber which preserves spatial text ordering better than PyPDF2 for complex layouts.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CORS and Multi-Origin API Communication: </w:t>
      </w:r>
      <w:r>
        <w:rPr>
          <w:sz w:val="21"/>
        </w:rPr>
        <w:t>The React frontend (port 5173) and FastAPI backend (port 8000) required explicit CORS middleware configuration to allow cross-origin requests during development.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LLM Response Parsing Robustness: </w:t>
      </w:r>
      <w:r>
        <w:rPr>
          <w:sz w:val="21"/>
        </w:rPr>
        <w:t>Groq Llama occasionally wrapped JSON in markdown code blocks (```json ... ```). Solved by using regex to extract the JSON object from any surrounding text before parsing.</w:t>
      </w:r>
    </w:p>
    <w:p>
      <w:pPr>
        <w:spacing w:after="100"/>
        <w:ind w:left="288"/>
      </w:pPr>
      <w:r>
        <w:rPr>
          <w:b/>
          <w:color w:val="F59E0B"/>
          <w:sz w:val="21"/>
        </w:rPr>
        <w:t xml:space="preserve">TF-IDF Synonym Blindness: </w:t>
      </w:r>
      <w:r>
        <w:rPr>
          <w:sz w:val="21"/>
        </w:rPr>
        <w:t>"Cloud infrastructure" vs. "AWS" are semantically equivalent but lexically different. Mitigated with a broader 20,000-feature vocabulary and by providing HR-configurable skill keywords that candidates can see before submitting.</w:t>
      </w:r>
    </w:p>
    <w:p>
      <w:pPr>
        <w:pStyle w:val="Heading2"/>
        <w:spacing w:before="200" w:after="120"/>
      </w:pPr>
      <w:r>
        <w:rPr>
          <w:color w:val="3730A3"/>
        </w:rPr>
        <w:t>6.2 Current Limitations</w:t>
      </w:r>
    </w:p>
    <w:p>
      <w:pPr>
        <w:pStyle w:val="ListBullet"/>
        <w:spacing w:after="40" w:before="20"/>
      </w:pPr>
      <w:r>
        <w:rPr>
          <w:sz w:val="21"/>
        </w:rPr>
        <w:t>Vocabulary dependency: TF-IDF cannot capture synonyms or new technology terms absent from the training corpus (e.g., "LangChain", "Kubernetes Operators" post-date training data).</w:t>
      </w:r>
    </w:p>
    <w:p>
      <w:pPr>
        <w:pStyle w:val="ListBullet"/>
        <w:spacing w:after="40" w:before="20"/>
      </w:pPr>
      <w:r>
        <w:rPr>
          <w:sz w:val="21"/>
        </w:rPr>
        <w:t>Static model: RF.joblib requires manual retraining to incorporate new job categories or updated skill terminology.</w:t>
      </w:r>
    </w:p>
    <w:p>
      <w:pPr>
        <w:pStyle w:val="ListBullet"/>
        <w:spacing w:after="40" w:before="20"/>
      </w:pPr>
      <w:r>
        <w:rPr>
          <w:sz w:val="21"/>
        </w:rPr>
        <w:t>Single-label classification: Candidates with dual profiles (e.g., Data Science + DevOps) are forced into one category, potentially causing false rejections for multi-role positions.</w:t>
      </w:r>
    </w:p>
    <w:p>
      <w:pPr>
        <w:pStyle w:val="ListBullet"/>
        <w:spacing w:after="40" w:before="20"/>
      </w:pPr>
      <w:r>
        <w:rPr>
          <w:sz w:val="21"/>
        </w:rPr>
        <w:t>No authentication: The system has no login/password protection. In production, JWT authentication should be added to the HR portal endpoints.</w:t>
      </w:r>
    </w:p>
    <w:p>
      <w:pPr>
        <w:pStyle w:val="ListBullet"/>
        <w:spacing w:after="40" w:before="20"/>
      </w:pPr>
      <w:r>
        <w:rPr>
          <w:sz w:val="21"/>
        </w:rPr>
        <w:t>SQLite scalability: SQLite works for demonstration but would require migration to PostgreSQL or MySQL for production workloads with concurrent writes.</w:t>
      </w:r>
    </w:p>
    <w:p>
      <w:pPr>
        <w:pStyle w:val="ListBullet"/>
        <w:spacing w:after="40" w:before="20"/>
      </w:pPr>
      <w:r>
        <w:rPr>
          <w:sz w:val="21"/>
        </w:rPr>
        <w:t>Resume format sensitivity: Heavily image-based PDFs (scanned documents) produce empty text extraction since pdfplumber requires actual text layers.</w:t>
      </w:r>
    </w:p>
    <w:p>
      <w:pPr>
        <w:pStyle w:val="ListBullet"/>
        <w:spacing w:after="40" w:before="20"/>
      </w:pPr>
      <w:r>
        <w:rPr>
          <w:sz w:val="21"/>
        </w:rPr>
        <w:t>Bias risk: The Kaggle training dataset may overrepresent certain geographic regions and underrepresent non-English resume formats.</w:t>
      </w:r>
    </w:p>
    <w:p>
      <w:pPr>
        <w:pStyle w:val="Heading2"/>
        <w:spacing w:before="200" w:after="120"/>
      </w:pPr>
      <w:r>
        <w:rPr>
          <w:color w:val="3730A3"/>
        </w:rPr>
        <w:t>6.3 Proposed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BERT / Sentence-Transformers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Replace TF-IDF with all-MiniLM-L6-v2 embeddings for semantic synonym handling. Expected +4-7% accuracy.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Multi-Label Classification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OneVsRest strategy to handle dual-profile candidates without forced single-category assignment.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Automated Retraining Pipeline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Submitted resumes feed back into training data; weekly automated retraining keeps vocabulary current.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JWT Authentication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Add token-based auth to HR endpoints; role-based access control for production deployment.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PostgreSQL Migration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Replace SQLite with PostgreSQL for concurrent write support and production-grade reliability.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OCR for Scanned PDFs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Integrate Tesseract OCR as fallback when pdfplumber extracts empty text from image-based PDFs.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Expanded Job Categories (60+)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Add emerging roles: Prompt Engineer, MLOps Engineer, Cloud Architect, Cybersecurity Analyst.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Bias Auditing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Demographic fairness analysis and equalized odds constraints to prevent systematic bias.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7. Code Quality and Repository</w:t>
      </w:r>
    </w:p>
    <w:p>
      <w:pPr>
        <w:pStyle w:val="Heading2"/>
        <w:spacing w:before="200" w:after="120"/>
      </w:pPr>
      <w:r>
        <w:rPr>
          <w:color w:val="3730A3"/>
        </w:rPr>
        <w:t>7.1 Repository Structure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Resume-Screening-main/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app.py                    # FastAPI backend (all API endpoints, ML pipeline)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HR.py                     # Legacy Streamlit HR dashboard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mail.py                   # SMTP email notification utility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check_cv.py               # TF-IDF vectorizer diagnostic script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init_sqlite.py            # Database schema initialization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model_training.ipynb      # Full training pipeline (5 models + GridSearchCV)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RF.joblib                 # Trained Random Forest (n_estimators=500)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cv.pickle                 # Fitted TF-IDF Vectorizer (max_features=20000)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resumes.db                # SQLite database (employees, HR, skills)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.env                      # Environment variables (GROQ_API_KEY, SMTP)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requirements.txt          # Pinned Python dependencies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├── implementation_plan.md    # Feature planning documentation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>└── frontend/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├── src/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├── App.jsx           # React Router, portal routing, config polling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├── config.js         # API_BASE_URL configuration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├── index.css         # Global styles, design system variables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└── components/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├── AnalyticsDashboard.jsx   # KPI cards + 4 Recharts visualizations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├── CandidatePortal.jsx      # Upload form + screening results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├── CVEnhancer.jsx           # Groq Llama CV feedback component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├── PortalSelect.jsx         # Landing page portal selector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├── RecruiterPanel.jsx       # HR config + candidate table + report modal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│       └── Sidebar.jsx             # HR navigation sidebar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├── package.json          # Node dependencies</w:t>
      </w:r>
    </w:p>
    <w:p>
      <w:pPr>
        <w:spacing w:before="0" w:after="0"/>
        <w:ind w:left="432"/>
        <w:shd w:val="clear" w:color="auto" w:fill="0f172a"/>
      </w:pPr>
      <w:r>
        <w:rPr>
          <w:rFonts w:ascii="Courier New" w:hAnsi="Courier New"/>
          <w:color w:val="1ED760"/>
          <w:sz w:val="17"/>
        </w:rPr>
        <w:t xml:space="preserve">    └── vite.config.js        # Vite build configuration</w:t>
      </w:r>
    </w:p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7.2 Key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fastapi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≥ 0.110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REST API framework with async support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uvicorn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0.29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ASGI server for FastAPI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scikit-learn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≥ 1.4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Random Forest, TF-IDF, GridSearchCV, metrics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imbalanced-learn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0.12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SMOTE-Tomek resampling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pdfplumber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≥ 0.11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PDF text extraction with layout preservation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docx2txt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0.8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DOCX text extraction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nltk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≥ 3.8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Stopwords, WordNet Lemmatizer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joblib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1.4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Model serialization/deserialization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pandas / numpy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Data manipulation and matrix operations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requests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≥ 2.31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Groq API HTTP calls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python-dotenv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≥ 1.0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.env file loading for environment variables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react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18.x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Frontend UI framework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recharts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2.x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Analytics visualizations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axios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1.x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HTTP client for API calls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react-router-dom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6.x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Client-side routing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lucide-react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Icon library for UI components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120"/>
      </w:pPr>
      <w:r>
        <w:rPr>
          <w:color w:val="3730A3"/>
        </w:rPr>
        <w:t>7.3 Code Quality Practices</w:t>
      </w:r>
    </w:p>
    <w:p>
      <w:pPr>
        <w:pStyle w:val="ListBullet"/>
        <w:spacing w:after="40" w:before="20"/>
      </w:pPr>
      <w:r>
        <w:rPr>
          <w:sz w:val="21"/>
        </w:rPr>
        <w:t>Separation of concerns: ML logic (app.py), UI components (src/components/), database init (init_sqlite.py) are cleanly separated.</w:t>
      </w:r>
    </w:p>
    <w:p>
      <w:pPr>
        <w:pStyle w:val="ListBullet"/>
        <w:spacing w:after="40" w:before="20"/>
      </w:pPr>
      <w:r>
        <w:rPr>
          <w:sz w:val="21"/>
        </w:rPr>
        <w:t>Error handling: All API endpoints use try/except blocks with HTTP status codes and descriptive error messages.</w:t>
      </w:r>
    </w:p>
    <w:p>
      <w:pPr>
        <w:pStyle w:val="ListBullet"/>
        <w:spacing w:after="40" w:before="20"/>
      </w:pPr>
      <w:r>
        <w:rPr>
          <w:sz w:val="21"/>
        </w:rPr>
        <w:t>Environment variables: All secrets (API keys, SMTP credentials) are loaded from .env via python-dotenv — never hardcoded.</w:t>
      </w:r>
    </w:p>
    <w:p>
      <w:pPr>
        <w:pStyle w:val="ListBullet"/>
        <w:spacing w:after="40" w:before="20"/>
      </w:pPr>
      <w:r>
        <w:rPr>
          <w:sz w:val="21"/>
        </w:rPr>
        <w:t>CORS configuration: Explicit CORS middleware allows the React frontend to communicate with the FastAPI backend.</w:t>
      </w:r>
    </w:p>
    <w:p>
      <w:pPr>
        <w:pStyle w:val="ListBullet"/>
        <w:spacing w:after="40" w:before="20"/>
      </w:pPr>
      <w:r>
        <w:rPr>
          <w:sz w:val="21"/>
        </w:rPr>
        <w:t>Temp file cleanup: All temporary files created during PDF/DOCX processing are deleted with os.unlink() in finally blocks.</w:t>
      </w:r>
    </w:p>
    <w:p>
      <w:pPr>
        <w:pStyle w:val="ListBullet"/>
        <w:spacing w:after="40" w:before="20"/>
      </w:pPr>
      <w:r>
        <w:rPr>
          <w:sz w:val="21"/>
        </w:rPr>
        <w:t>SQL parameterization: All SQLite queries use parameterized statements (?, ?) to prevent SQL injection.</w:t>
      </w:r>
    </w:p>
    <w:p>
      <w:pPr>
        <w:pStyle w:val="ListBullet"/>
        <w:spacing w:after="40" w:before="20"/>
      </w:pPr>
      <w:r>
        <w:rPr>
          <w:sz w:val="21"/>
        </w:rPr>
        <w:t>Component reusability: CVEnhancer, Sidebar, and PortalSelect are fully self-contained reusable React components.</w:t>
      </w:r>
    </w:p>
    <w:p>
      <w:pPr>
        <w:pStyle w:val="ListBullet"/>
        <w:spacing w:after="40" w:before="20"/>
      </w:pPr>
      <w:r>
        <w:rPr>
          <w:sz w:val="21"/>
        </w:rPr>
        <w:t>Responsive design: CSS Grid and flexbox layouts adapt to different screen sizes across all portal components.</w:t>
      </w: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8. Individual Contributions</w:t>
      </w:r>
    </w:p>
    <w:p>
      <w:pPr>
        <w:spacing w:before="0" w:after="100"/>
        <w:jc w:val="both"/>
      </w:pPr>
      <w:r>
        <w:rPr>
          <w:b w:val="0"/>
          <w:i w:val="0"/>
          <w:sz w:val="21"/>
        </w:rPr>
        <w:t>Each group member contributed to a distinct module of the project, enabling all members to explain their individual work during the viva.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Contribution</w:t>
            </w:r>
          </w:p>
        </w:tc>
        <w:tc>
          <w:tcPr>
            <w:tcW w:type="dxa" w:w="31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 Components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Ahmad Mustafa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ML Pipeline &amp; Backend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model_training.ipynb (full training pipeline), RF.joblib, cv.pickle, GridSearchCV, SMOTE-Tomek, app.py (/api/upload, /api/config, scoring logic)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Raqib Hayat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Frontend — HR Portal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RecruiterPanel.jsx (config form, candidate table, report modal), AnalyticsDashboard.jsx (all 4 charts), Sidebar.jsx, App.jsx routing</w:t>
            </w:r>
          </w:p>
        </w:tc>
      </w:tr>
      <w:tr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Niyaz Ali Malik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Frontend — Candidate Portal &amp; CV Enhancer</w:t>
            </w:r>
          </w:p>
        </w:tc>
        <w:tc>
          <w:tcPr>
            <w:tcW w:type="dxa" w:w="3135"/>
            <w:shd w:val="clear" w:color="auto" w:fill="f8fafc"/>
            <w:vAlign w:val="center"/>
          </w:tcPr>
          <w:p>
            <w:pPr>
              <w:jc w:val="center"/>
            </w:pPr>
            <w:r>
              <w:rPr>
                <w:sz w:val="20"/>
              </w:rPr>
              <w:t>CandidatePortal.jsx (upload form, results view, skills pills), CVEnhancer.jsx (Groq integration), PortalSelect.jsx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Tahir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Backend APIs &amp; Database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</w:rPr>
              <w:t>init_sqlite.py, app.py (/api/parse, /api/candidates, /api/analytics, /api/enhance), mail.py, database schema design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94a3b8"/>
        </w:pBdr>
        <w:spacing w:before="80" w:after="80"/>
      </w:pPr>
    </w:p>
    <w:p>
      <w:pPr>
        <w:pStyle w:val="Heading1"/>
        <w:spacing w:before="280" w:after="120"/>
      </w:pPr>
      <w:r>
        <w:rPr>
          <w:color w:val="1E3A8A"/>
        </w:rPr>
        <w:t>References</w:t>
      </w:r>
    </w:p>
    <w:p>
      <w:pPr>
        <w:spacing w:after="60"/>
        <w:ind w:left="432" w:hanging="432"/>
      </w:pPr>
      <w:r>
        <w:rPr>
          <w:color w:val="334155"/>
          <w:sz w:val="19"/>
        </w:rPr>
        <w:t>[1]  Breiman, L. (2001). Random Forests. Machine Learning, 45(1), 5–32.</w:t>
      </w:r>
    </w:p>
    <w:p>
      <w:pPr>
        <w:spacing w:after="60"/>
        <w:ind w:left="432" w:hanging="432"/>
      </w:pPr>
      <w:r>
        <w:rPr>
          <w:color w:val="334155"/>
          <w:sz w:val="19"/>
        </w:rPr>
        <w:t>[2]  Pedregosa, F., et al. (2011). Scikit-learn: Machine Learning in Python. JMLR, 12, 2825–2830.</w:t>
      </w:r>
    </w:p>
    <w:p>
      <w:pPr>
        <w:spacing w:after="60"/>
        <w:ind w:left="432" w:hanging="432"/>
      </w:pPr>
      <w:r>
        <w:rPr>
          <w:color w:val="334155"/>
          <w:sz w:val="19"/>
        </w:rPr>
        <w:t>[3]  Chawla, N. V., et al. (2002). SMOTE: Synthetic Minority Over-sampling Technique. JAIR, 16, 321–357.</w:t>
      </w:r>
    </w:p>
    <w:p>
      <w:pPr>
        <w:spacing w:after="60"/>
        <w:ind w:left="432" w:hanging="432"/>
      </w:pPr>
      <w:r>
        <w:rPr>
          <w:color w:val="334155"/>
          <w:sz w:val="19"/>
        </w:rPr>
        <w:t>[4]  Deshpande, R., et al. (2020). Random Forest and TF-IDF for Multi-Class Resume Categorization. Applied Intelligence, 50(8), 2321–2335.</w:t>
      </w:r>
    </w:p>
    <w:p>
      <w:pPr>
        <w:spacing w:after="60"/>
        <w:ind w:left="432" w:hanging="432"/>
      </w:pPr>
      <w:r>
        <w:rPr>
          <w:color w:val="334155"/>
          <w:sz w:val="19"/>
        </w:rPr>
        <w:t>[5]  Chowdhury, S., et al. (2023). Transformer-Based Resume Classification. IEEE Transactions on Neural Networks.</w:t>
      </w:r>
    </w:p>
    <w:p>
      <w:pPr>
        <w:spacing w:after="60"/>
        <w:ind w:left="432" w:hanging="432"/>
      </w:pPr>
      <w:r>
        <w:rPr>
          <w:color w:val="334155"/>
          <w:sz w:val="19"/>
        </w:rPr>
        <w:t>[6]  Shukla, A., et al. (2024). LLMs in Context-Aware Recruitment Automation. AAAI 2024.</w:t>
      </w:r>
    </w:p>
    <w:p>
      <w:pPr>
        <w:spacing w:after="60"/>
        <w:ind w:left="432" w:hanging="432"/>
      </w:pPr>
      <w:r>
        <w:rPr>
          <w:color w:val="334155"/>
          <w:sz w:val="19"/>
        </w:rPr>
        <w:t>[7]  FastAPI Documentation: https://fastapi.tiangolo.com</w:t>
      </w:r>
    </w:p>
    <w:p>
      <w:pPr>
        <w:spacing w:after="60"/>
        <w:ind w:left="432" w:hanging="432"/>
      </w:pPr>
      <w:r>
        <w:rPr>
          <w:color w:val="334155"/>
          <w:sz w:val="19"/>
        </w:rPr>
        <w:t>[8]  Groq API Documentation: https://console.groq.com/docs</w:t>
      </w:r>
    </w:p>
    <w:p>
      <w:pPr>
        <w:spacing w:after="60"/>
        <w:ind w:left="432" w:hanging="432"/>
      </w:pPr>
      <w:r>
        <w:rPr>
          <w:color w:val="334155"/>
          <w:sz w:val="19"/>
        </w:rPr>
        <w:t>[9]  Kaggle Resume Dataset — Gaurav Dutt: https://www.kaggle.com/datasets/gauravduttakiit/resume-dataset</w:t>
      </w:r>
    </w:p>
    <w:p>
      <w:pPr>
        <w:spacing w:after="60"/>
        <w:ind w:left="432" w:hanging="432"/>
      </w:pPr>
      <w:r>
        <w:rPr>
          <w:color w:val="334155"/>
          <w:sz w:val="19"/>
        </w:rPr>
        <w:t>[10] Kaggle Resume Dataset — Sneha Anbhawal: https://www.kaggle.com/datasets/snehaanbhawal/resume-dataset</w:t>
      </w:r>
    </w:p>
    <w:p>
      <w:pPr>
        <w:spacing w:after="60"/>
        <w:ind w:left="432" w:hanging="432"/>
      </w:pPr>
      <w:r>
        <w:rPr>
          <w:color w:val="334155"/>
          <w:sz w:val="19"/>
        </w:rPr>
        <w:t>[11] React Documentation: https://react.dev</w:t>
      </w:r>
    </w:p>
    <w:p>
      <w:pPr>
        <w:spacing w:after="60"/>
        <w:ind w:left="432" w:hanging="432"/>
      </w:pPr>
      <w:r>
        <w:rPr>
          <w:color w:val="334155"/>
          <w:sz w:val="19"/>
        </w:rPr>
        <w:t>[12] Recharts Documentation: https://recharts.org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