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1" o:spid="_x0000_s10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 xml:space="preserve">Aqarya | </w:t>
      </w:r>
      <w:r w:rsidRPr="002B05E0">
        <w:rPr>
          <w:rFonts w:ascii="Times New Roman" w:eastAsia="Times New Roman" w:hAnsi="Times New Roman" w:cs="Times New Roman"/>
          <w:b/>
          <w:bCs/>
          <w:kern w:val="36"/>
          <w:sz w:val="48"/>
          <w:szCs w:val="48"/>
          <w:rtl/>
          <w14:ligatures w14:val="none"/>
        </w:rPr>
        <w:t>عقاريا</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Invest Experience — Full Detailed Description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 xml:space="preserve">This is the </w:t>
      </w:r>
      <w:r w:rsidRPr="002B05E0">
        <w:rPr>
          <w:rFonts w:ascii="Times New Roman" w:eastAsia="Times New Roman" w:hAnsi="Times New Roman" w:cs="Times New Roman"/>
          <w:b/>
          <w:bCs/>
          <w:kern w:val="0"/>
          <w14:ligatures w14:val="none"/>
        </w:rPr>
        <w:t>Invest mode experience</w:t>
      </w:r>
      <w:r w:rsidRPr="002B05E0">
        <w:rPr>
          <w:rFonts w:ascii="Times New Roman" w:eastAsia="Times New Roman" w:hAnsi="Times New Roman" w:cs="Times New Roman"/>
          <w:kern w:val="0"/>
          <w14:ligatures w14:val="none"/>
        </w:rPr>
        <w:t xml:space="preserve"> inside Aqarya. It is part of the same application and uses the same navigation, spacing philosophy, and interaction system as Home, Map, Properties, Messages, and Profile. However, the content structure, property cards, and details screen are different because the user is no longer browsing only for living or renting — they are evaluating an </w:t>
      </w:r>
      <w:r w:rsidRPr="002B05E0">
        <w:rPr>
          <w:rFonts w:ascii="Times New Roman" w:eastAsia="Times New Roman" w:hAnsi="Times New Roman" w:cs="Times New Roman"/>
          <w:b/>
          <w:bCs/>
          <w:kern w:val="0"/>
          <w14:ligatures w14:val="none"/>
        </w:rPr>
        <w:t>investment opportunity</w:t>
      </w:r>
      <w:r w:rsidRPr="002B05E0">
        <w:rPr>
          <w:rFonts w:ascii="Times New Roman" w:eastAsia="Times New Roman" w:hAnsi="Times New Roman" w:cs="Times New Roman"/>
          <w:kern w:val="0"/>
          <w14:ligatures w14:val="none"/>
        </w:rPr>
        <w: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Invest experience should feel:</w:t>
      </w:r>
    </w:p>
    <w:p w:rsidR="002B05E0" w:rsidRPr="002B05E0" w:rsidRDefault="002B05E0" w:rsidP="002B05E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premium</w:t>
      </w:r>
    </w:p>
    <w:p w:rsidR="002B05E0" w:rsidRPr="002B05E0" w:rsidRDefault="002B05E0" w:rsidP="002B05E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credible</w:t>
      </w:r>
    </w:p>
    <w:p w:rsidR="002B05E0" w:rsidRPr="002B05E0" w:rsidRDefault="002B05E0" w:rsidP="002B05E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analytical</w:t>
      </w:r>
    </w:p>
    <w:p w:rsidR="002B05E0" w:rsidRPr="002B05E0" w:rsidRDefault="002B05E0" w:rsidP="002B05E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opportunity-driven</w:t>
      </w:r>
    </w:p>
    <w:p w:rsidR="002B05E0" w:rsidRPr="002B05E0" w:rsidRDefault="002B05E0" w:rsidP="002B05E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modern and high trust</w:t>
      </w:r>
    </w:p>
    <w:p w:rsidR="002B05E0" w:rsidRPr="002B05E0" w:rsidRDefault="002B05E0" w:rsidP="002B05E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financially structured</w:t>
      </w:r>
    </w:p>
    <w:p w:rsidR="002B05E0" w:rsidRPr="002B05E0" w:rsidRDefault="002B05E0" w:rsidP="002B05E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still simple enough for everyday users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It should feel like a natural extension of Aqarya, but with a stronger emphasis on:</w:t>
      </w:r>
    </w:p>
    <w:p w:rsidR="002B05E0" w:rsidRPr="002B05E0" w:rsidRDefault="002B05E0" w:rsidP="002B05E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return</w:t>
      </w:r>
    </w:p>
    <w:p w:rsidR="002B05E0" w:rsidRPr="002B05E0" w:rsidRDefault="002B05E0" w:rsidP="002B05E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funding progress</w:t>
      </w:r>
    </w:p>
    <w:p w:rsidR="002B05E0" w:rsidRPr="002B05E0" w:rsidRDefault="002B05E0" w:rsidP="002B05E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investment value</w:t>
      </w:r>
    </w:p>
    <w:p w:rsidR="002B05E0" w:rsidRPr="002B05E0" w:rsidRDefault="002B05E0" w:rsidP="002B05E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opportunity summary</w:t>
      </w:r>
    </w:p>
    <w:p w:rsidR="002B05E0" w:rsidRPr="002B05E0" w:rsidRDefault="002B05E0" w:rsidP="002B05E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financial clarity</w:t>
      </w:r>
    </w:p>
    <w:p w:rsidR="002B05E0" w:rsidRPr="002B05E0" w:rsidRDefault="002B05E0" w:rsidP="002B05E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trust signals</w:t>
      </w:r>
    </w:p>
    <w:p w:rsidR="002B05E0" w:rsidRPr="002B05E0" w:rsidRDefault="002B05E0" w:rsidP="002B05E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decision support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Default="002B05E0" w:rsidP="002B05E0">
      <w:pPr>
        <w:spacing w:before="100" w:beforeAutospacing="1" w:after="100" w:afterAutospacing="1" w:line="240" w:lineRule="auto"/>
        <w:rPr>
          <w:rFonts w:ascii="Times New Roman" w:eastAsia="Times New Roman" w:hAnsi="Times New Roman" w:cs="Times New Roman"/>
          <w:kern w:val="0"/>
          <w:rtl/>
          <w14:ligatures w14:val="none"/>
        </w:rPr>
      </w:pPr>
      <w:r w:rsidRPr="002B05E0">
        <w:rPr>
          <w:rFonts w:ascii="Times New Roman" w:eastAsia="Times New Roman" w:hAnsi="Times New Roman" w:cs="Times New Roman"/>
          <w:kern w:val="0"/>
          <w14:ligatures w14:val="none"/>
        </w:rPr>
        <w:t xml:space="preserve">The Invest mode should not feel like a stock trading app, and it should not feel like a normal property listing. It should feel like </w:t>
      </w:r>
      <w:r w:rsidRPr="002B05E0">
        <w:rPr>
          <w:rFonts w:ascii="Times New Roman" w:eastAsia="Times New Roman" w:hAnsi="Times New Roman" w:cs="Times New Roman"/>
          <w:b/>
          <w:bCs/>
          <w:kern w:val="0"/>
          <w14:ligatures w14:val="none"/>
        </w:rPr>
        <w:t>real-estate opportunity discovery with structured financial insight</w:t>
      </w:r>
      <w:r w:rsidRPr="002B05E0">
        <w:rPr>
          <w:rFonts w:ascii="Times New Roman" w:eastAsia="Times New Roman" w:hAnsi="Times New Roman" w:cs="Times New Roman"/>
          <w:kern w:val="0"/>
          <w14:ligatures w14:val="none"/>
        </w:rPr>
        <w:t>.</w:t>
      </w:r>
    </w:p>
    <w:p w:rsidR="00B07A4B" w:rsidRPr="00B07A4B" w:rsidRDefault="009B7A18" w:rsidP="00B07A4B">
      <w:pPr>
        <w:spacing w:after="0"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noProof/>
          <w:kern w:val="0"/>
        </w:rPr>
        <w:lastRenderedPageBreak/>
        <w:pict>
          <v:rect id="_x0000_i1076" style="width:0;height:1.5pt" o:hralign="center" o:hrstd="t" o:hr="t" fillcolor="#a0a0a0" stroked="f"/>
        </w:pic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 xml:space="preserve">There are </w:t>
      </w:r>
      <w:r w:rsidRPr="00B07A4B">
        <w:rPr>
          <w:rFonts w:ascii="Times New Roman" w:eastAsia="Times New Roman" w:hAnsi="Times New Roman" w:cs="Times New Roman"/>
          <w:b/>
          <w:bCs/>
          <w:kern w:val="0"/>
          <w14:ligatures w14:val="none"/>
        </w:rPr>
        <w:t>3 levels of investment listings</w:t>
      </w:r>
      <w:r w:rsidRPr="00B07A4B">
        <w:rPr>
          <w:rFonts w:ascii="Times New Roman" w:eastAsia="Times New Roman" w:hAnsi="Times New Roman" w:cs="Times New Roman"/>
          <w:kern w:val="0"/>
          <w14:ligatures w14:val="none"/>
        </w:rPr>
        <w:t>:</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A4B">
        <w:rPr>
          <w:rFonts w:ascii="Times New Roman" w:eastAsia="Times New Roman" w:hAnsi="Times New Roman" w:cs="Times New Roman"/>
          <w:b/>
          <w:bCs/>
          <w:kern w:val="0"/>
          <w:sz w:val="36"/>
          <w:szCs w:val="36"/>
          <w14:ligatures w14:val="none"/>
        </w:rPr>
        <w:t xml:space="preserve">1. </w:t>
      </w:r>
      <w:r w:rsidRPr="00B07A4B">
        <w:rPr>
          <w:rFonts w:ascii="Apple Color Emoji" w:eastAsia="Times New Roman" w:hAnsi="Apple Color Emoji" w:cs="Apple Color Emoji"/>
          <w:b/>
          <w:bCs/>
          <w:kern w:val="0"/>
          <w:sz w:val="36"/>
          <w:szCs w:val="36"/>
          <w14:ligatures w14:val="none"/>
        </w:rPr>
        <w:t>🟢</w:t>
      </w:r>
      <w:r w:rsidRPr="00B07A4B">
        <w:rPr>
          <w:rFonts w:ascii="Times New Roman" w:eastAsia="Times New Roman" w:hAnsi="Times New Roman" w:cs="Times New Roman"/>
          <w:b/>
          <w:bCs/>
          <w:kern w:val="0"/>
          <w:sz w:val="36"/>
          <w:szCs w:val="36"/>
          <w14:ligatures w14:val="none"/>
        </w:rPr>
        <w:t xml:space="preserve"> Fully Verified (Primary – what users see)</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These are the ONLY listings shown in Invest tab.</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A4B">
        <w:rPr>
          <w:rFonts w:ascii="Times New Roman" w:eastAsia="Times New Roman" w:hAnsi="Times New Roman" w:cs="Times New Roman"/>
          <w:b/>
          <w:bCs/>
          <w:kern w:val="0"/>
          <w:sz w:val="36"/>
          <w:szCs w:val="36"/>
          <w14:ligatures w14:val="none"/>
        </w:rPr>
        <w:t xml:space="preserve">2. </w:t>
      </w:r>
      <w:r w:rsidRPr="00B07A4B">
        <w:rPr>
          <w:rFonts w:ascii="Apple Color Emoji" w:eastAsia="Times New Roman" w:hAnsi="Apple Color Emoji" w:cs="Apple Color Emoji"/>
          <w:b/>
          <w:bCs/>
          <w:kern w:val="0"/>
          <w:sz w:val="36"/>
          <w:szCs w:val="36"/>
          <w14:ligatures w14:val="none"/>
        </w:rPr>
        <w:t>🟡</w:t>
      </w:r>
      <w:r w:rsidRPr="00B07A4B">
        <w:rPr>
          <w:rFonts w:ascii="Times New Roman" w:eastAsia="Times New Roman" w:hAnsi="Times New Roman" w:cs="Times New Roman"/>
          <w:b/>
          <w:bCs/>
          <w:kern w:val="0"/>
          <w:sz w:val="36"/>
          <w:szCs w:val="36"/>
          <w14:ligatures w14:val="none"/>
        </w:rPr>
        <w:t xml:space="preserve"> Submitted / Pending</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Submitted by users or partners → not visible publicly yet.</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A4B">
        <w:rPr>
          <w:rFonts w:ascii="Times New Roman" w:eastAsia="Times New Roman" w:hAnsi="Times New Roman" w:cs="Times New Roman"/>
          <w:b/>
          <w:bCs/>
          <w:kern w:val="0"/>
          <w:sz w:val="36"/>
          <w:szCs w:val="36"/>
          <w14:ligatures w14:val="none"/>
        </w:rPr>
        <w:t xml:space="preserve">3. </w:t>
      </w:r>
      <w:r w:rsidRPr="00B07A4B">
        <w:rPr>
          <w:rFonts w:ascii="Apple Color Emoji" w:eastAsia="Times New Roman" w:hAnsi="Apple Color Emoji" w:cs="Apple Color Emoji"/>
          <w:b/>
          <w:bCs/>
          <w:kern w:val="0"/>
          <w:sz w:val="36"/>
          <w:szCs w:val="36"/>
          <w14:ligatures w14:val="none"/>
        </w:rPr>
        <w:t>🔴</w:t>
      </w:r>
      <w:r w:rsidRPr="00B07A4B">
        <w:rPr>
          <w:rFonts w:ascii="Times New Roman" w:eastAsia="Times New Roman" w:hAnsi="Times New Roman" w:cs="Times New Roman"/>
          <w:b/>
          <w:bCs/>
          <w:kern w:val="0"/>
          <w:sz w:val="36"/>
          <w:szCs w:val="36"/>
          <w14:ligatures w14:val="none"/>
        </w:rPr>
        <w:t xml:space="preserve"> Rejected / Needs Fix</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Failed verification → hidden.</w:t>
      </w:r>
    </w:p>
    <w:p w:rsidR="00B07A4B" w:rsidRPr="00B07A4B" w:rsidRDefault="009B7A18" w:rsidP="00B07A4B">
      <w:pPr>
        <w:spacing w:after="0"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noProof/>
          <w:kern w:val="0"/>
        </w:rPr>
        <w:pict>
          <v:rect id="_x0000_i1075" style="width:0;height:1.5pt" o:hralign="center" o:hrstd="t" o:hr="t" fillcolor="#a0a0a0" stroked="f"/>
        </w:pic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A4B">
        <w:rPr>
          <w:rFonts w:ascii="Times New Roman" w:eastAsia="Times New Roman" w:hAnsi="Times New Roman" w:cs="Times New Roman"/>
          <w:b/>
          <w:bCs/>
          <w:kern w:val="0"/>
          <w:sz w:val="36"/>
          <w:szCs w:val="36"/>
          <w14:ligatures w14:val="none"/>
        </w:rPr>
        <w:t>Step 1 — Controlled Entry (How listings are added)</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You should NOT allow random users to post investment listings like normal properties.</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Instead, allow only:</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7A4B">
        <w:rPr>
          <w:rFonts w:ascii="Times New Roman" w:eastAsia="Times New Roman" w:hAnsi="Times New Roman" w:cs="Times New Roman"/>
          <w:b/>
          <w:bCs/>
          <w:kern w:val="0"/>
          <w:sz w:val="27"/>
          <w:szCs w:val="27"/>
          <w14:ligatures w14:val="none"/>
        </w:rPr>
        <w:lastRenderedPageBreak/>
        <w:t>Option A — Trusted Providers (BEST)</w:t>
      </w:r>
    </w:p>
    <w:p w:rsidR="00B07A4B" w:rsidRPr="00B07A4B" w:rsidRDefault="00B07A4B" w:rsidP="00B07A4B">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Verified agencies</w:t>
      </w:r>
    </w:p>
    <w:p w:rsidR="00B07A4B" w:rsidRPr="00B07A4B" w:rsidRDefault="00B07A4B" w:rsidP="00B07A4B">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Developers</w:t>
      </w:r>
    </w:p>
    <w:p w:rsidR="00B07A4B" w:rsidRPr="00B07A4B" w:rsidRDefault="00B07A4B" w:rsidP="00B07A4B">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Large owners</w:t>
      </w:r>
    </w:p>
    <w:p w:rsidR="00B07A4B" w:rsidRPr="00B07A4B" w:rsidRDefault="00B07A4B" w:rsidP="00B07A4B">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Internal Aqarya team</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7A4B">
        <w:rPr>
          <w:rFonts w:ascii="Times New Roman" w:eastAsia="Times New Roman" w:hAnsi="Times New Roman" w:cs="Times New Roman"/>
          <w:b/>
          <w:bCs/>
          <w:kern w:val="0"/>
          <w:sz w:val="27"/>
          <w:szCs w:val="27"/>
          <w14:ligatures w14:val="none"/>
        </w:rPr>
        <w:t>Option B — Regular Users (with restrictions)</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They can submit, BUT:</w:t>
      </w:r>
    </w:p>
    <w:p w:rsidR="00B07A4B" w:rsidRPr="00B07A4B" w:rsidRDefault="00B07A4B" w:rsidP="00B07A4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Goes to review</w:t>
      </w:r>
    </w:p>
    <w:p w:rsidR="00B07A4B" w:rsidRPr="00B07A4B" w:rsidRDefault="00B07A4B" w:rsidP="00B07A4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Must provide required documents</w:t>
      </w:r>
    </w:p>
    <w:p w:rsidR="00B07A4B" w:rsidRPr="00B07A4B" w:rsidRDefault="00B07A4B" w:rsidP="00B07A4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No direct publishing</w:t>
      </w:r>
    </w:p>
    <w:p w:rsidR="00B07A4B" w:rsidRPr="00B07A4B" w:rsidRDefault="009B7A18" w:rsidP="00B07A4B">
      <w:pPr>
        <w:spacing w:after="0"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noProof/>
          <w:kern w:val="0"/>
        </w:rPr>
        <w:pict>
          <v:rect id="_x0000_i1074" style="width:0;height:1.5pt" o:hralign="center" o:hrstd="t" o:hr="t" fillcolor="#a0a0a0" stroked="f"/>
        </w:pict>
      </w:r>
    </w:p>
    <w:p w:rsidR="00B07A4B" w:rsidRPr="00B07A4B" w:rsidRDefault="00B07A4B" w:rsidP="00B07A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7A4B">
        <w:rPr>
          <w:rFonts w:ascii="Times New Roman" w:eastAsia="Times New Roman" w:hAnsi="Times New Roman" w:cs="Times New Roman"/>
          <w:b/>
          <w:bCs/>
          <w:kern w:val="36"/>
          <w:sz w:val="48"/>
          <w:szCs w:val="48"/>
          <w14:ligatures w14:val="none"/>
        </w:rPr>
        <w:t>Step 2 — Mandatory Data Structure</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Investment listings MUST be structured (no messy data).</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A4B">
        <w:rPr>
          <w:rFonts w:ascii="Times New Roman" w:eastAsia="Times New Roman" w:hAnsi="Times New Roman" w:cs="Times New Roman"/>
          <w:b/>
          <w:bCs/>
          <w:kern w:val="0"/>
          <w:sz w:val="36"/>
          <w:szCs w:val="36"/>
          <w14:ligatures w14:val="none"/>
        </w:rPr>
        <w:t>Required fields (non-negotiable):</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7A4B">
        <w:rPr>
          <w:rFonts w:ascii="Times New Roman" w:eastAsia="Times New Roman" w:hAnsi="Times New Roman" w:cs="Times New Roman"/>
          <w:b/>
          <w:bCs/>
          <w:kern w:val="0"/>
          <w:sz w:val="27"/>
          <w:szCs w:val="27"/>
          <w14:ligatures w14:val="none"/>
        </w:rPr>
        <w:t>Property Info</w:t>
      </w:r>
    </w:p>
    <w:p w:rsidR="00B07A4B" w:rsidRPr="00B07A4B" w:rsidRDefault="00B07A4B" w:rsidP="00B07A4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title</w:t>
      </w:r>
    </w:p>
    <w:p w:rsidR="00B07A4B" w:rsidRPr="00B07A4B" w:rsidRDefault="00B07A4B" w:rsidP="00B07A4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location</w:t>
      </w:r>
    </w:p>
    <w:p w:rsidR="00B07A4B" w:rsidRPr="00B07A4B" w:rsidRDefault="00B07A4B" w:rsidP="00B07A4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property type</w:t>
      </w:r>
    </w:p>
    <w:p w:rsidR="00B07A4B" w:rsidRPr="00B07A4B" w:rsidRDefault="00B07A4B" w:rsidP="00B07A4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images</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7A4B">
        <w:rPr>
          <w:rFonts w:ascii="Times New Roman" w:eastAsia="Times New Roman" w:hAnsi="Times New Roman" w:cs="Times New Roman"/>
          <w:b/>
          <w:bCs/>
          <w:kern w:val="0"/>
          <w:sz w:val="27"/>
          <w:szCs w:val="27"/>
          <w14:ligatures w14:val="none"/>
        </w:rPr>
        <w:t>Investment Info</w:t>
      </w:r>
    </w:p>
    <w:p w:rsidR="00B07A4B" w:rsidRPr="00B07A4B" w:rsidRDefault="00B07A4B" w:rsidP="00B07A4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lastRenderedPageBreak/>
        <w:t>total value</w:t>
      </w:r>
    </w:p>
    <w:p w:rsidR="00B07A4B" w:rsidRPr="00B07A4B" w:rsidRDefault="00B07A4B" w:rsidP="00B07A4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minimum investment</w:t>
      </w:r>
    </w:p>
    <w:p w:rsidR="00B07A4B" w:rsidRPr="00B07A4B" w:rsidRDefault="00B07A4B" w:rsidP="00B07A4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expected ROI %</w:t>
      </w:r>
    </w:p>
    <w:p w:rsidR="00B07A4B" w:rsidRPr="00B07A4B" w:rsidRDefault="00B07A4B" w:rsidP="00B07A4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annual yield %</w:t>
      </w:r>
    </w:p>
    <w:p w:rsidR="00B07A4B" w:rsidRPr="00B07A4B" w:rsidRDefault="00B07A4B" w:rsidP="00B07A4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duration (years/months)</w:t>
      </w:r>
    </w:p>
    <w:p w:rsidR="00B07A4B" w:rsidRPr="00B07A4B" w:rsidRDefault="00B07A4B" w:rsidP="00B07A4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funding goal</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7A4B">
        <w:rPr>
          <w:rFonts w:ascii="Times New Roman" w:eastAsia="Times New Roman" w:hAnsi="Times New Roman" w:cs="Times New Roman"/>
          <w:b/>
          <w:bCs/>
          <w:kern w:val="0"/>
          <w:sz w:val="27"/>
          <w:szCs w:val="27"/>
          <w14:ligatures w14:val="none"/>
        </w:rPr>
        <w:t>Legal / Trust</w:t>
      </w:r>
    </w:p>
    <w:p w:rsidR="00B07A4B" w:rsidRPr="00B07A4B" w:rsidRDefault="00B07A4B" w:rsidP="00B07A4B">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ownership proof</w:t>
      </w:r>
    </w:p>
    <w:p w:rsidR="00B07A4B" w:rsidRPr="00B07A4B" w:rsidRDefault="00B07A4B" w:rsidP="00B07A4B">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project status</w:t>
      </w:r>
    </w:p>
    <w:p w:rsidR="00B07A4B" w:rsidRPr="00B07A4B" w:rsidRDefault="00B07A4B" w:rsidP="00B07A4B">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developer / owner identity</w:t>
      </w:r>
    </w:p>
    <w:p w:rsidR="00B07A4B" w:rsidRPr="00B07A4B" w:rsidRDefault="00B07A4B" w:rsidP="00B07A4B">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verification documents</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 xml:space="preserve">If any of these missing → </w:t>
      </w:r>
      <w:r w:rsidRPr="00B07A4B">
        <w:rPr>
          <w:rFonts w:ascii="Apple Color Emoji" w:eastAsia="Times New Roman" w:hAnsi="Apple Color Emoji" w:cs="Apple Color Emoji"/>
          <w:kern w:val="0"/>
          <w14:ligatures w14:val="none"/>
        </w:rPr>
        <w:t>❌</w:t>
      </w:r>
      <w:r w:rsidRPr="00B07A4B">
        <w:rPr>
          <w:rFonts w:ascii="Times New Roman" w:eastAsia="Times New Roman" w:hAnsi="Times New Roman" w:cs="Times New Roman"/>
          <w:kern w:val="0"/>
          <w14:ligatures w14:val="none"/>
        </w:rPr>
        <w:t xml:space="preserve"> reject automatically</w:t>
      </w:r>
    </w:p>
    <w:p w:rsidR="00B07A4B" w:rsidRPr="00B07A4B" w:rsidRDefault="009B7A18" w:rsidP="00B07A4B">
      <w:pPr>
        <w:spacing w:after="0"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noProof/>
          <w:kern w:val="0"/>
        </w:rPr>
        <w:pict>
          <v:rect id="_x0000_i1073" style="width:0;height:1.5pt" o:hralign="center" o:hrstd="t" o:hr="t" fillcolor="#a0a0a0" stroked="f"/>
        </w:pict>
      </w:r>
    </w:p>
    <w:p w:rsidR="00B07A4B" w:rsidRPr="00B07A4B" w:rsidRDefault="00B07A4B" w:rsidP="00B07A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7A4B">
        <w:rPr>
          <w:rFonts w:ascii="Times New Roman" w:eastAsia="Times New Roman" w:hAnsi="Times New Roman" w:cs="Times New Roman"/>
          <w:b/>
          <w:bCs/>
          <w:kern w:val="36"/>
          <w:sz w:val="48"/>
          <w:szCs w:val="48"/>
          <w14:ligatures w14:val="none"/>
        </w:rPr>
        <w:t>Step 3 — Verification Pipeline (CRITICAL)</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This is your real advantage.</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A4B">
        <w:rPr>
          <w:rFonts w:ascii="Times New Roman" w:eastAsia="Times New Roman" w:hAnsi="Times New Roman" w:cs="Times New Roman"/>
          <w:b/>
          <w:bCs/>
          <w:kern w:val="0"/>
          <w:sz w:val="36"/>
          <w:szCs w:val="36"/>
          <w14:ligatures w14:val="none"/>
        </w:rPr>
        <w:t>Level 1 — Automated Checks</w:t>
      </w:r>
    </w:p>
    <w:p w:rsidR="00B07A4B" w:rsidRPr="00B07A4B" w:rsidRDefault="00B07A4B" w:rsidP="00B07A4B">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Missing fields → reject</w:t>
      </w:r>
    </w:p>
    <w:p w:rsidR="00B07A4B" w:rsidRPr="00B07A4B" w:rsidRDefault="00B07A4B" w:rsidP="00B07A4B">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Fake numbers → flag</w:t>
      </w:r>
    </w:p>
    <w:p w:rsidR="00B07A4B" w:rsidRPr="00B07A4B" w:rsidRDefault="00B07A4B" w:rsidP="00B07A4B">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Duplicate listings → block</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A4B">
        <w:rPr>
          <w:rFonts w:ascii="Times New Roman" w:eastAsia="Times New Roman" w:hAnsi="Times New Roman" w:cs="Times New Roman"/>
          <w:b/>
          <w:bCs/>
          <w:kern w:val="0"/>
          <w:sz w:val="36"/>
          <w:szCs w:val="36"/>
          <w14:ligatures w14:val="none"/>
        </w:rPr>
        <w:t>Level 2 — Manual Review (Essential)</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Admin verifies:</w:t>
      </w:r>
    </w:p>
    <w:p w:rsidR="00B07A4B" w:rsidRPr="00B07A4B" w:rsidRDefault="00B07A4B" w:rsidP="00B07A4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lastRenderedPageBreak/>
        <w:t>realism of ROI</w:t>
      </w:r>
    </w:p>
    <w:p w:rsidR="00B07A4B" w:rsidRPr="00B07A4B" w:rsidRDefault="00B07A4B" w:rsidP="00B07A4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pricing vs market</w:t>
      </w:r>
    </w:p>
    <w:p w:rsidR="00B07A4B" w:rsidRPr="00B07A4B" w:rsidRDefault="00B07A4B" w:rsidP="00B07A4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legitimacy of owner</w:t>
      </w:r>
    </w:p>
    <w:p w:rsidR="00B07A4B" w:rsidRPr="00B07A4B" w:rsidRDefault="00B07A4B" w:rsidP="00B07A4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documents authenticity</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A4B">
        <w:rPr>
          <w:rFonts w:ascii="Times New Roman" w:eastAsia="Times New Roman" w:hAnsi="Times New Roman" w:cs="Times New Roman"/>
          <w:b/>
          <w:bCs/>
          <w:kern w:val="0"/>
          <w:sz w:val="36"/>
          <w:szCs w:val="36"/>
          <w14:ligatures w14:val="none"/>
        </w:rPr>
        <w:t>Level 3 — Trust Scoring (Advanced but powerful)</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Each listing gets a score:</w:t>
      </w:r>
    </w:p>
    <w:p w:rsidR="00B07A4B" w:rsidRPr="00B07A4B" w:rsidRDefault="00B07A4B" w:rsidP="00B07A4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Verified documents → +40</w:t>
      </w:r>
    </w:p>
    <w:p w:rsidR="00B07A4B" w:rsidRPr="00B07A4B" w:rsidRDefault="00B07A4B" w:rsidP="00B07A4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Known developer → +30</w:t>
      </w:r>
    </w:p>
    <w:p w:rsidR="00B07A4B" w:rsidRPr="00B07A4B" w:rsidRDefault="00B07A4B" w:rsidP="00B07A4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Market-aligned pricing → +20</w:t>
      </w:r>
    </w:p>
    <w:p w:rsidR="00B07A4B" w:rsidRPr="00B07A4B" w:rsidRDefault="00B07A4B" w:rsidP="00B07A4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Complete data → +10</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 xml:space="preserve"> Only listings above threshold appear publicly</w:t>
      </w:r>
    </w:p>
    <w:p w:rsidR="00B07A4B" w:rsidRPr="00B07A4B" w:rsidRDefault="009B7A18" w:rsidP="00B07A4B">
      <w:pPr>
        <w:spacing w:after="0"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noProof/>
          <w:kern w:val="0"/>
        </w:rPr>
        <w:pict>
          <v:rect id="_x0000_i1072" style="width:0;height:1.5pt" o:hralign="center" o:hrstd="t" o:hr="t" fillcolor="#a0a0a0" stroked="f"/>
        </w:pict>
      </w:r>
    </w:p>
    <w:p w:rsidR="00B07A4B" w:rsidRPr="00B07A4B" w:rsidRDefault="00B07A4B" w:rsidP="00B07A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7A4B">
        <w:rPr>
          <w:rFonts w:ascii="Times New Roman" w:eastAsia="Times New Roman" w:hAnsi="Times New Roman" w:cs="Times New Roman"/>
          <w:b/>
          <w:bCs/>
          <w:kern w:val="36"/>
          <w:sz w:val="48"/>
          <w:szCs w:val="48"/>
          <w14:ligatures w14:val="none"/>
        </w:rPr>
        <w:t>Step 4 — Verified Badge System</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Not all verified listings are equal.</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A4B">
        <w:rPr>
          <w:rFonts w:ascii="Times New Roman" w:eastAsia="Times New Roman" w:hAnsi="Times New Roman" w:cs="Times New Roman"/>
          <w:b/>
          <w:bCs/>
          <w:kern w:val="0"/>
          <w:sz w:val="36"/>
          <w:szCs w:val="36"/>
          <w14:ligatures w14:val="none"/>
        </w:rPr>
        <w:t>Add levels:</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7A4B">
        <w:rPr>
          <w:rFonts w:ascii="Apple Color Emoji" w:eastAsia="Times New Roman" w:hAnsi="Apple Color Emoji" w:cs="Apple Color Emoji"/>
          <w:b/>
          <w:bCs/>
          <w:kern w:val="0"/>
          <w:sz w:val="27"/>
          <w:szCs w:val="27"/>
          <w14:ligatures w14:val="none"/>
        </w:rPr>
        <w:t>🟢</w:t>
      </w:r>
      <w:r w:rsidRPr="00B07A4B">
        <w:rPr>
          <w:rFonts w:ascii="Times New Roman" w:eastAsia="Times New Roman" w:hAnsi="Times New Roman" w:cs="Times New Roman"/>
          <w:b/>
          <w:bCs/>
          <w:kern w:val="0"/>
          <w:sz w:val="27"/>
          <w:szCs w:val="27"/>
          <w14:ligatures w14:val="none"/>
        </w:rPr>
        <w:t xml:space="preserve"> Verified</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Basic verification passed</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7A4B">
        <w:rPr>
          <w:rFonts w:ascii="Apple Color Emoji" w:eastAsia="Times New Roman" w:hAnsi="Apple Color Emoji" w:cs="Apple Color Emoji"/>
          <w:b/>
          <w:bCs/>
          <w:kern w:val="0"/>
          <w:sz w:val="27"/>
          <w:szCs w:val="27"/>
          <w14:ligatures w14:val="none"/>
        </w:rPr>
        <w:lastRenderedPageBreak/>
        <w:t>🔵</w:t>
      </w:r>
      <w:r w:rsidRPr="00B07A4B">
        <w:rPr>
          <w:rFonts w:ascii="Times New Roman" w:eastAsia="Times New Roman" w:hAnsi="Times New Roman" w:cs="Times New Roman"/>
          <w:b/>
          <w:bCs/>
          <w:kern w:val="0"/>
          <w:sz w:val="27"/>
          <w:szCs w:val="27"/>
          <w14:ligatures w14:val="none"/>
        </w:rPr>
        <w:t xml:space="preserve"> Premium Verified</w:t>
      </w:r>
    </w:p>
    <w:p w:rsidR="00B07A4B" w:rsidRPr="00B07A4B" w:rsidRDefault="00B07A4B" w:rsidP="00B07A4B">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full documentation</w:t>
      </w:r>
    </w:p>
    <w:p w:rsidR="00B07A4B" w:rsidRPr="00B07A4B" w:rsidRDefault="00B07A4B" w:rsidP="00B07A4B">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trusted</w:t>
      </w:r>
      <w:r>
        <w:rPr>
          <w:rFonts w:ascii="Times New Roman" w:eastAsia="Times New Roman" w:hAnsi="Times New Roman" w:cs="Times New Roman" w:hint="cs"/>
          <w:kern w:val="0"/>
          <w:rtl/>
          <w14:ligatures w14:val="none"/>
        </w:rPr>
        <w:t xml:space="preserve">/ </w:t>
      </w:r>
      <w:r>
        <w:rPr>
          <w:rFonts w:ascii="Times New Roman" w:eastAsia="Times New Roman" w:hAnsi="Times New Roman" w:cs="Times New Roman"/>
          <w:kern w:val="0"/>
          <w14:ligatures w14:val="none"/>
        </w:rPr>
        <w:t xml:space="preserve">verified </w:t>
      </w:r>
    </w:p>
    <w:p w:rsidR="00B07A4B" w:rsidRPr="00B07A4B" w:rsidRDefault="00B07A4B" w:rsidP="00B07A4B">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high confidence</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7A4B">
        <w:rPr>
          <w:rFonts w:ascii="Apple Color Emoji" w:eastAsia="Times New Roman" w:hAnsi="Apple Color Emoji" w:cs="Apple Color Emoji"/>
          <w:b/>
          <w:bCs/>
          <w:kern w:val="0"/>
          <w:sz w:val="27"/>
          <w:szCs w:val="27"/>
          <w14:ligatures w14:val="none"/>
        </w:rPr>
        <w:t>🟣</w:t>
      </w:r>
      <w:r w:rsidRPr="00B07A4B">
        <w:rPr>
          <w:rFonts w:ascii="Times New Roman" w:eastAsia="Times New Roman" w:hAnsi="Times New Roman" w:cs="Times New Roman"/>
          <w:b/>
          <w:bCs/>
          <w:kern w:val="0"/>
          <w:sz w:val="27"/>
          <w:szCs w:val="27"/>
          <w14:ligatures w14:val="none"/>
        </w:rPr>
        <w:t xml:space="preserve"> Aqarya Approved</w:t>
      </w:r>
    </w:p>
    <w:p w:rsidR="00B07A4B" w:rsidRPr="00B07A4B" w:rsidRDefault="00B07A4B" w:rsidP="00B07A4B">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manually curated</w:t>
      </w:r>
    </w:p>
    <w:p w:rsidR="00B07A4B" w:rsidRPr="00B07A4B" w:rsidRDefault="00B07A4B" w:rsidP="00B07A4B">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featured opportunity</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 xml:space="preserve">This creates </w:t>
      </w:r>
      <w:r w:rsidRPr="00B07A4B">
        <w:rPr>
          <w:rFonts w:ascii="Times New Roman" w:eastAsia="Times New Roman" w:hAnsi="Times New Roman" w:cs="Times New Roman"/>
          <w:b/>
          <w:bCs/>
          <w:kern w:val="0"/>
          <w14:ligatures w14:val="none"/>
        </w:rPr>
        <w:t>trust hierarchy</w:t>
      </w:r>
    </w:p>
    <w:p w:rsidR="00B07A4B" w:rsidRPr="00B07A4B" w:rsidRDefault="009B7A18" w:rsidP="00B07A4B">
      <w:pPr>
        <w:spacing w:after="0"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noProof/>
          <w:kern w:val="0"/>
        </w:rPr>
        <w:pict>
          <v:rect id="_x0000_i1071" style="width:0;height:1.5pt" o:hralign="center" o:hrstd="t" o:hr="t" fillcolor="#a0a0a0" stroked="f"/>
        </w:pict>
      </w:r>
    </w:p>
    <w:p w:rsidR="00B07A4B" w:rsidRPr="00B07A4B" w:rsidRDefault="00B07A4B" w:rsidP="00B07A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7A4B">
        <w:rPr>
          <w:rFonts w:ascii="Times New Roman" w:eastAsia="Times New Roman" w:hAnsi="Times New Roman" w:cs="Times New Roman"/>
          <w:b/>
          <w:bCs/>
          <w:kern w:val="36"/>
          <w:sz w:val="48"/>
          <w:szCs w:val="48"/>
          <w14:ligatures w14:val="none"/>
        </w:rPr>
        <w:t>Step 5 — Financial Reality Validation</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Most apps fail here.</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You MUST validate:</w:t>
      </w:r>
    </w:p>
    <w:p w:rsidR="00B07A4B" w:rsidRPr="00B07A4B" w:rsidRDefault="00B07A4B" w:rsidP="00B07A4B">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ROI is realistic</w:t>
      </w:r>
    </w:p>
    <w:p w:rsidR="00B07A4B" w:rsidRPr="00B07A4B" w:rsidRDefault="00B07A4B" w:rsidP="00B07A4B">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Yield matches rental market</w:t>
      </w:r>
    </w:p>
    <w:p w:rsidR="00B07A4B" w:rsidRPr="00B07A4B" w:rsidRDefault="00B07A4B" w:rsidP="00B07A4B">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Price matches location</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Apple Color Emoji" w:eastAsia="Times New Roman" w:hAnsi="Apple Color Emoji" w:cs="Apple Color Emoji"/>
          <w:kern w:val="0"/>
          <w14:ligatures w14:val="none"/>
        </w:rPr>
        <w:t>👉</w:t>
      </w:r>
      <w:r w:rsidRPr="00B07A4B">
        <w:rPr>
          <w:rFonts w:ascii="Times New Roman" w:eastAsia="Times New Roman" w:hAnsi="Times New Roman" w:cs="Times New Roman"/>
          <w:kern w:val="0"/>
          <w14:ligatures w14:val="none"/>
        </w:rPr>
        <w:t xml:space="preserve"> Example:</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If someone says:</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after="0" w:line="240" w:lineRule="auto"/>
        <w:rPr>
          <w:rFonts w:ascii=".AppleSystemUIFont" w:eastAsia="Times New Roman" w:hAnsi=".AppleSystemUIFont" w:cs="Times New Roman"/>
          <w:color w:val="0E0E0E"/>
          <w:kern w:val="0"/>
          <w14:ligatures w14:val="none"/>
        </w:rPr>
      </w:pPr>
      <w:r w:rsidRPr="00B07A4B">
        <w:rPr>
          <w:rFonts w:ascii=".AppleSystemUIFont" w:eastAsia="Times New Roman" w:hAnsi=".AppleSystemUIFont" w:cs="Times New Roman"/>
          <w:color w:val="0E0E0E"/>
          <w:kern w:val="0"/>
          <w14:ligatures w14:val="none"/>
        </w:rPr>
        <w:t>“50% return in 1 year”</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Apple Color Emoji" w:eastAsia="Times New Roman" w:hAnsi="Apple Color Emoji" w:cs="Apple Color Emoji"/>
          <w:kern w:val="0"/>
          <w14:ligatures w14:val="none"/>
        </w:rPr>
        <w:lastRenderedPageBreak/>
        <w:t>❌</w:t>
      </w:r>
      <w:r w:rsidRPr="00B07A4B">
        <w:rPr>
          <w:rFonts w:ascii="Times New Roman" w:eastAsia="Times New Roman" w:hAnsi="Times New Roman" w:cs="Times New Roman"/>
          <w:kern w:val="0"/>
          <w14:ligatures w14:val="none"/>
        </w:rPr>
        <w:t xml:space="preserve"> Automatically reject</w:t>
      </w:r>
    </w:p>
    <w:p w:rsidR="00B07A4B" w:rsidRPr="00B07A4B" w:rsidRDefault="009B7A18" w:rsidP="00B07A4B">
      <w:pPr>
        <w:spacing w:after="0"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noProof/>
          <w:kern w:val="0"/>
        </w:rPr>
        <w:pict>
          <v:rect id="_x0000_i1070" style="width:0;height:1.5pt" o:hralign="center" o:hrstd="t" o:hr="t" fillcolor="#a0a0a0" stroked="f"/>
        </w:pict>
      </w:r>
    </w:p>
    <w:p w:rsidR="00B07A4B" w:rsidRPr="00B07A4B" w:rsidRDefault="00B07A4B" w:rsidP="00B07A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7A4B">
        <w:rPr>
          <w:rFonts w:ascii="Times New Roman" w:eastAsia="Times New Roman" w:hAnsi="Times New Roman" w:cs="Times New Roman"/>
          <w:b/>
          <w:bCs/>
          <w:kern w:val="36"/>
          <w:sz w:val="48"/>
          <w:szCs w:val="48"/>
          <w14:ligatures w14:val="none"/>
        </w:rPr>
        <w:t>Step 6 — Limit Who Can Publish</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Best approach:</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A4B">
        <w:rPr>
          <w:rFonts w:ascii="Times New Roman" w:eastAsia="Times New Roman" w:hAnsi="Times New Roman" w:cs="Times New Roman"/>
          <w:b/>
          <w:bCs/>
          <w:kern w:val="0"/>
          <w:sz w:val="36"/>
          <w:szCs w:val="36"/>
          <w14:ligatures w14:val="none"/>
        </w:rPr>
        <w:t>Phase 1 (MVP)</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Only:</w:t>
      </w:r>
    </w:p>
    <w:p w:rsidR="00B07A4B" w:rsidRPr="00B07A4B" w:rsidRDefault="00B07A4B" w:rsidP="00B07A4B">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Admin</w:t>
      </w:r>
    </w:p>
    <w:p w:rsidR="00B07A4B" w:rsidRPr="00B07A4B" w:rsidRDefault="00B07A4B" w:rsidP="00B07A4B">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Approved partners</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A4B">
        <w:rPr>
          <w:rFonts w:ascii="Times New Roman" w:eastAsia="Times New Roman" w:hAnsi="Times New Roman" w:cs="Times New Roman"/>
          <w:b/>
          <w:bCs/>
          <w:kern w:val="0"/>
          <w:sz w:val="36"/>
          <w:szCs w:val="36"/>
          <w14:ligatures w14:val="none"/>
        </w:rPr>
        <w:t>Phase 2</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Allow:</w:t>
      </w:r>
    </w:p>
    <w:p w:rsidR="00B07A4B" w:rsidRPr="00B07A4B" w:rsidRDefault="00B07A4B" w:rsidP="00B07A4B">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verified agencies</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A4B">
        <w:rPr>
          <w:rFonts w:ascii="Times New Roman" w:eastAsia="Times New Roman" w:hAnsi="Times New Roman" w:cs="Times New Roman"/>
          <w:b/>
          <w:bCs/>
          <w:kern w:val="0"/>
          <w:sz w:val="36"/>
          <w:szCs w:val="36"/>
          <w14:ligatures w14:val="none"/>
        </w:rPr>
        <w:t>Phase 3</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Allow:</w:t>
      </w:r>
    </w:p>
    <w:p w:rsidR="00B07A4B" w:rsidRPr="00B07A4B" w:rsidRDefault="00B07A4B" w:rsidP="00B07A4B">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advanced users with track record</w:t>
      </w:r>
    </w:p>
    <w:p w:rsidR="00B07A4B" w:rsidRPr="00B07A4B" w:rsidRDefault="009B7A18" w:rsidP="00B07A4B">
      <w:pPr>
        <w:spacing w:after="0"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noProof/>
          <w:kern w:val="0"/>
        </w:rPr>
        <w:pict>
          <v:rect id="_x0000_i1069" style="width:0;height:1.5pt" o:hralign="center" o:hrstd="t" o:hr="t" fillcolor="#a0a0a0" stroked="f"/>
        </w:pict>
      </w:r>
    </w:p>
    <w:p w:rsidR="00B07A4B" w:rsidRPr="00B07A4B" w:rsidRDefault="00B07A4B" w:rsidP="00B07A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7A4B">
        <w:rPr>
          <w:rFonts w:ascii="Times New Roman" w:eastAsia="Times New Roman" w:hAnsi="Times New Roman" w:cs="Times New Roman"/>
          <w:b/>
          <w:bCs/>
          <w:kern w:val="36"/>
          <w:sz w:val="48"/>
          <w:szCs w:val="48"/>
          <w14:ligatures w14:val="none"/>
        </w:rPr>
        <w:lastRenderedPageBreak/>
        <w:t>Step 7 — Backend Status Flow</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Each investment listing should have:</w:t>
      </w:r>
    </w:p>
    <w:p w:rsidR="00B07A4B" w:rsidRPr="00B07A4B" w:rsidRDefault="00B07A4B" w:rsidP="00B0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A4B">
        <w:rPr>
          <w:rFonts w:ascii="Courier New" w:eastAsia="Times New Roman" w:hAnsi="Courier New" w:cs="Courier New"/>
          <w:kern w:val="0"/>
          <w:sz w:val="20"/>
          <w:szCs w:val="20"/>
          <w14:ligatures w14:val="none"/>
        </w:rPr>
        <w:t>draft → submitted → under_review → approved → published</w:t>
      </w:r>
    </w:p>
    <w:p w:rsidR="00B07A4B" w:rsidRPr="00B07A4B" w:rsidRDefault="00B07A4B" w:rsidP="00B0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A4B">
        <w:rPr>
          <w:rFonts w:ascii="Courier New" w:eastAsia="Times New Roman" w:hAnsi="Courier New" w:cs="Courier New"/>
          <w:kern w:val="0"/>
          <w:sz w:val="20"/>
          <w:szCs w:val="20"/>
          <w14:ligatures w14:val="none"/>
        </w:rPr>
        <w:t xml:space="preserve">                         ↓</w:t>
      </w:r>
    </w:p>
    <w:p w:rsidR="00B07A4B" w:rsidRPr="00B07A4B" w:rsidRDefault="00B07A4B" w:rsidP="00B0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07A4B">
        <w:rPr>
          <w:rFonts w:ascii="Courier New" w:eastAsia="Times New Roman" w:hAnsi="Courier New" w:cs="Courier New"/>
          <w:kern w:val="0"/>
          <w:sz w:val="20"/>
          <w:szCs w:val="20"/>
          <w14:ligatures w14:val="none"/>
        </w:rPr>
        <w:t xml:space="preserve">                     rejected</w:t>
      </w:r>
    </w:p>
    <w:p w:rsidR="00B07A4B" w:rsidRPr="00B07A4B" w:rsidRDefault="009B7A18" w:rsidP="00B07A4B">
      <w:pPr>
        <w:spacing w:after="0"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noProof/>
          <w:kern w:val="0"/>
        </w:rPr>
        <w:pict>
          <v:rect id="_x0000_i1068" style="width:0;height:1.5pt" o:hralign="center" o:hrstd="t" o:hr="t" fillcolor="#a0a0a0" stroked="f"/>
        </w:pict>
      </w:r>
    </w:p>
    <w:p w:rsidR="00B07A4B" w:rsidRPr="00B07A4B" w:rsidRDefault="00B07A4B" w:rsidP="00B07A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7A4B">
        <w:rPr>
          <w:rFonts w:ascii="Times New Roman" w:eastAsia="Times New Roman" w:hAnsi="Times New Roman" w:cs="Times New Roman"/>
          <w:b/>
          <w:bCs/>
          <w:kern w:val="36"/>
          <w:sz w:val="48"/>
          <w:szCs w:val="48"/>
          <w14:ligatures w14:val="none"/>
        </w:rPr>
        <w:t>Step 8 — UI Trust Signals (Very Important)</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On the frontend (what user sees):</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Each investment must clearly show:</w:t>
      </w:r>
    </w:p>
    <w:p w:rsidR="00B07A4B" w:rsidRPr="00B07A4B" w:rsidRDefault="00B07A4B" w:rsidP="00B07A4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Apple Color Emoji" w:eastAsia="Times New Roman" w:hAnsi="Apple Color Emoji" w:cs="Apple Color Emoji"/>
          <w:kern w:val="0"/>
          <w14:ligatures w14:val="none"/>
        </w:rPr>
        <w:t>✅</w:t>
      </w:r>
      <w:r w:rsidRPr="00B07A4B">
        <w:rPr>
          <w:rFonts w:ascii="Times New Roman" w:eastAsia="Times New Roman" w:hAnsi="Times New Roman" w:cs="Times New Roman"/>
          <w:kern w:val="0"/>
          <w14:ligatures w14:val="none"/>
        </w:rPr>
        <w:t xml:space="preserve"> Verified badge</w:t>
      </w:r>
    </w:p>
    <w:p w:rsidR="00B07A4B" w:rsidRPr="00B07A4B" w:rsidRDefault="00B07A4B" w:rsidP="00B07A4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Apple Color Emoji" w:eastAsia="Times New Roman" w:hAnsi="Apple Color Emoji" w:cs="Apple Color Emoji"/>
          <w:kern w:val="0"/>
          <w14:ligatures w14:val="none"/>
        </w:rPr>
        <w:t>🏢</w:t>
      </w:r>
      <w:r w:rsidRPr="00B07A4B">
        <w:rPr>
          <w:rFonts w:ascii="Times New Roman" w:eastAsia="Times New Roman" w:hAnsi="Times New Roman" w:cs="Times New Roman"/>
          <w:kern w:val="0"/>
          <w14:ligatures w14:val="none"/>
        </w:rPr>
        <w:t xml:space="preserve"> Developer / Owner</w:t>
      </w:r>
    </w:p>
    <w:p w:rsidR="00B07A4B" w:rsidRPr="00B07A4B" w:rsidRDefault="00B07A4B" w:rsidP="00B07A4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Apple Color Emoji" w:eastAsia="Times New Roman" w:hAnsi="Apple Color Emoji" w:cs="Apple Color Emoji"/>
          <w:kern w:val="0"/>
          <w14:ligatures w14:val="none"/>
        </w:rPr>
        <w:t>📊</w:t>
      </w:r>
      <w:r w:rsidRPr="00B07A4B">
        <w:rPr>
          <w:rFonts w:ascii="Times New Roman" w:eastAsia="Times New Roman" w:hAnsi="Times New Roman" w:cs="Times New Roman"/>
          <w:kern w:val="0"/>
          <w14:ligatures w14:val="none"/>
        </w:rPr>
        <w:t xml:space="preserve"> Funding progress</w:t>
      </w:r>
    </w:p>
    <w:p w:rsidR="00B07A4B" w:rsidRPr="00B07A4B" w:rsidRDefault="00B07A4B" w:rsidP="00B07A4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Apple Color Emoji" w:eastAsia="Times New Roman" w:hAnsi="Apple Color Emoji" w:cs="Apple Color Emoji"/>
          <w:kern w:val="0"/>
          <w14:ligatures w14:val="none"/>
        </w:rPr>
        <w:t>📅</w:t>
      </w:r>
      <w:r w:rsidRPr="00B07A4B">
        <w:rPr>
          <w:rFonts w:ascii="Times New Roman" w:eastAsia="Times New Roman" w:hAnsi="Times New Roman" w:cs="Times New Roman"/>
          <w:kern w:val="0"/>
          <w14:ligatures w14:val="none"/>
        </w:rPr>
        <w:t xml:space="preserve"> Duration</w:t>
      </w:r>
    </w:p>
    <w:p w:rsidR="00B07A4B" w:rsidRPr="00B07A4B" w:rsidRDefault="00B07A4B" w:rsidP="00B07A4B">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Apple Color Emoji" w:eastAsia="Times New Roman" w:hAnsi="Apple Color Emoji" w:cs="Apple Color Emoji"/>
          <w:kern w:val="0"/>
          <w14:ligatures w14:val="none"/>
        </w:rPr>
        <w:t>⚠️</w:t>
      </w:r>
      <w:r w:rsidRPr="00B07A4B">
        <w:rPr>
          <w:rFonts w:ascii="Times New Roman" w:eastAsia="Times New Roman" w:hAnsi="Times New Roman" w:cs="Times New Roman"/>
          <w:kern w:val="0"/>
          <w14:ligatures w14:val="none"/>
        </w:rPr>
        <w:t xml:space="preserve"> Risk note (optional but powerful)</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Apple Color Emoji" w:eastAsia="Times New Roman" w:hAnsi="Apple Color Emoji" w:cs="Apple Color Emoji"/>
          <w:kern w:val="0"/>
          <w14:ligatures w14:val="none"/>
        </w:rPr>
        <w:t>👉</w:t>
      </w:r>
      <w:r w:rsidRPr="00B07A4B">
        <w:rPr>
          <w:rFonts w:ascii="Times New Roman" w:eastAsia="Times New Roman" w:hAnsi="Times New Roman" w:cs="Times New Roman"/>
          <w:kern w:val="0"/>
          <w14:ligatures w14:val="none"/>
        </w:rPr>
        <w:t xml:space="preserve"> This builds </w:t>
      </w:r>
      <w:r w:rsidRPr="00B07A4B">
        <w:rPr>
          <w:rFonts w:ascii="Times New Roman" w:eastAsia="Times New Roman" w:hAnsi="Times New Roman" w:cs="Times New Roman"/>
          <w:b/>
          <w:bCs/>
          <w:kern w:val="0"/>
          <w14:ligatures w14:val="none"/>
        </w:rPr>
        <w:t>confidence instantly</w:t>
      </w:r>
    </w:p>
    <w:p w:rsidR="00B07A4B" w:rsidRPr="00B07A4B" w:rsidRDefault="009B7A18" w:rsidP="00B07A4B">
      <w:pPr>
        <w:spacing w:after="0"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noProof/>
          <w:kern w:val="0"/>
        </w:rPr>
        <w:pict>
          <v:rect id="_x0000_i1067" style="width:0;height:1.5pt" o:hralign="center" o:hrstd="t" o:hr="t" fillcolor="#a0a0a0" stroked="f"/>
        </w:pict>
      </w:r>
    </w:p>
    <w:p w:rsidR="00B07A4B" w:rsidRPr="00B07A4B" w:rsidRDefault="00B07A4B" w:rsidP="00B07A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7A4B">
        <w:rPr>
          <w:rFonts w:ascii="Times New Roman" w:eastAsia="Times New Roman" w:hAnsi="Times New Roman" w:cs="Times New Roman"/>
          <w:b/>
          <w:bCs/>
          <w:kern w:val="36"/>
          <w:sz w:val="48"/>
          <w:szCs w:val="48"/>
          <w14:ligatures w14:val="none"/>
        </w:rPr>
        <w:t>Step 9 — Smart Anti-Scam System</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Add automatic checks:</w:t>
      </w:r>
    </w:p>
    <w:p w:rsidR="00B07A4B" w:rsidRPr="00B07A4B" w:rsidRDefault="00B07A4B" w:rsidP="00B07A4B">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unrealistic ROI detection</w:t>
      </w:r>
    </w:p>
    <w:p w:rsidR="00B07A4B" w:rsidRPr="00B07A4B" w:rsidRDefault="00B07A4B" w:rsidP="00B07A4B">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fake image detection (later with AI)</w:t>
      </w:r>
    </w:p>
    <w:p w:rsidR="00B07A4B" w:rsidRPr="00B07A4B" w:rsidRDefault="00B07A4B" w:rsidP="00B07A4B">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price anomaly detection</w:t>
      </w:r>
    </w:p>
    <w:p w:rsidR="00B07A4B" w:rsidRPr="00B07A4B" w:rsidRDefault="00B07A4B" w:rsidP="00B07A4B">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duplicate projects detection</w:t>
      </w:r>
    </w:p>
    <w:p w:rsidR="00B07A4B" w:rsidRPr="00B07A4B" w:rsidRDefault="009B7A18" w:rsidP="00B07A4B">
      <w:pPr>
        <w:spacing w:after="0"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noProof/>
          <w:kern w:val="0"/>
        </w:rPr>
        <w:lastRenderedPageBreak/>
        <w:pict>
          <v:rect id="_x0000_i1066" style="width:0;height:1.5pt" o:hralign="center" o:hrstd="t" o:hr="t" fillcolor="#a0a0a0" stroked="f"/>
        </w:pict>
      </w:r>
    </w:p>
    <w:p w:rsidR="00B07A4B" w:rsidRPr="00B07A4B" w:rsidRDefault="00B07A4B" w:rsidP="00B07A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7A4B">
        <w:rPr>
          <w:rFonts w:ascii="Times New Roman" w:eastAsia="Times New Roman" w:hAnsi="Times New Roman" w:cs="Times New Roman"/>
          <w:b/>
          <w:bCs/>
          <w:kern w:val="36"/>
          <w:sz w:val="48"/>
          <w:szCs w:val="48"/>
          <w14:ligatures w14:val="none"/>
        </w:rPr>
        <w:t>Step 10 — The Secret Sauce (What makes you different)</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Add this and you win:</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A4B">
        <w:rPr>
          <w:rFonts w:ascii="Times New Roman" w:eastAsia="Times New Roman" w:hAnsi="Times New Roman" w:cs="Times New Roman"/>
          <w:b/>
          <w:bCs/>
          <w:kern w:val="0"/>
          <w:sz w:val="36"/>
          <w:szCs w:val="36"/>
          <w14:ligatures w14:val="none"/>
        </w:rPr>
        <w:t>Aqarya Investment Score</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Each listing shows:</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after="0" w:line="240" w:lineRule="auto"/>
        <w:rPr>
          <w:rFonts w:ascii=".AppleSystemUIFont" w:eastAsia="Times New Roman" w:hAnsi=".AppleSystemUIFont" w:cs="Times New Roman"/>
          <w:color w:val="0E0E0E"/>
          <w:kern w:val="0"/>
          <w14:ligatures w14:val="none"/>
        </w:rPr>
      </w:pPr>
      <w:r w:rsidRPr="00B07A4B">
        <w:rPr>
          <w:rFonts w:ascii=".AppleSystemUIFont" w:eastAsia="Times New Roman" w:hAnsi=".AppleSystemUIFont" w:cs="Times New Roman"/>
          <w:color w:val="0E0E0E"/>
          <w:kern w:val="0"/>
          <w14:ligatures w14:val="none"/>
        </w:rPr>
        <w:t>Aqarya Score: 8.7 / 10</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Based on:</w:t>
      </w:r>
    </w:p>
    <w:p w:rsidR="00B07A4B" w:rsidRPr="00B07A4B" w:rsidRDefault="00B07A4B" w:rsidP="00B07A4B">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risk</w:t>
      </w:r>
    </w:p>
    <w:p w:rsidR="00B07A4B" w:rsidRPr="00B07A4B" w:rsidRDefault="00B07A4B" w:rsidP="00B07A4B">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return</w:t>
      </w:r>
    </w:p>
    <w:p w:rsidR="00B07A4B" w:rsidRPr="00B07A4B" w:rsidRDefault="00B07A4B" w:rsidP="00B07A4B">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trust</w:t>
      </w:r>
    </w:p>
    <w:p w:rsidR="00B07A4B" w:rsidRPr="00B07A4B" w:rsidRDefault="00B07A4B" w:rsidP="00B07A4B">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completeness</w:t>
      </w:r>
    </w:p>
    <w:p w:rsidR="00B07A4B" w:rsidRPr="00B07A4B" w:rsidRDefault="00B07A4B" w:rsidP="00B07A4B">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market alignment</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kern w:val="0"/>
          <w14:ligatures w14:val="none"/>
        </w:rPr>
        <w:t>This simplifies decision-making massively</w:t>
      </w:r>
    </w:p>
    <w:p w:rsidR="00B07A4B" w:rsidRPr="00B07A4B" w:rsidRDefault="009B7A18" w:rsidP="00B07A4B">
      <w:pPr>
        <w:spacing w:after="0"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noProof/>
          <w:kern w:val="0"/>
        </w:rPr>
        <w:pict>
          <v:rect id="_x0000_i1065" style="width:0;height:1.5pt" o:hralign="center" o:hrstd="t" o:hr="t" fillcolor="#a0a0a0" stroked="f"/>
        </w:pict>
      </w:r>
    </w:p>
    <w:p w:rsidR="00B07A4B" w:rsidRPr="00B07A4B" w:rsidRDefault="00B07A4B" w:rsidP="00B07A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7A4B">
        <w:rPr>
          <w:rFonts w:ascii="Times New Roman" w:eastAsia="Times New Roman" w:hAnsi="Times New Roman" w:cs="Times New Roman"/>
          <w:b/>
          <w:bCs/>
          <w:kern w:val="36"/>
          <w:sz w:val="48"/>
          <w:szCs w:val="48"/>
          <w14:ligatures w14:val="none"/>
        </w:rPr>
        <w:t>What You SHOULD NOT DO</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Apple Color Emoji" w:eastAsia="Times New Roman" w:hAnsi="Apple Color Emoji" w:cs="Apple Color Emoji"/>
          <w:kern w:val="0"/>
          <w14:ligatures w14:val="none"/>
        </w:rPr>
        <w:t>❌</w:t>
      </w:r>
      <w:r w:rsidRPr="00B07A4B">
        <w:rPr>
          <w:rFonts w:ascii="Times New Roman" w:eastAsia="Times New Roman" w:hAnsi="Times New Roman" w:cs="Times New Roman"/>
          <w:kern w:val="0"/>
          <w14:ligatures w14:val="none"/>
        </w:rPr>
        <w:t xml:space="preserve"> Allow anyone to post investments instantly</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Apple Color Emoji" w:eastAsia="Times New Roman" w:hAnsi="Apple Color Emoji" w:cs="Apple Color Emoji"/>
          <w:kern w:val="0"/>
          <w14:ligatures w14:val="none"/>
        </w:rPr>
        <w:lastRenderedPageBreak/>
        <w:t>❌</w:t>
      </w:r>
      <w:r w:rsidRPr="00B07A4B">
        <w:rPr>
          <w:rFonts w:ascii="Times New Roman" w:eastAsia="Times New Roman" w:hAnsi="Times New Roman" w:cs="Times New Roman"/>
          <w:kern w:val="0"/>
          <w14:ligatures w14:val="none"/>
        </w:rPr>
        <w:t xml:space="preserve"> Skip verification</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Apple Color Emoji" w:eastAsia="Times New Roman" w:hAnsi="Apple Color Emoji" w:cs="Apple Color Emoji"/>
          <w:kern w:val="0"/>
          <w14:ligatures w14:val="none"/>
        </w:rPr>
        <w:t>❌</w:t>
      </w:r>
      <w:r w:rsidRPr="00B07A4B">
        <w:rPr>
          <w:rFonts w:ascii="Times New Roman" w:eastAsia="Times New Roman" w:hAnsi="Times New Roman" w:cs="Times New Roman"/>
          <w:kern w:val="0"/>
          <w14:ligatures w14:val="none"/>
        </w:rPr>
        <w:t xml:space="preserve"> Accept unstructured data</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Apple Color Emoji" w:eastAsia="Times New Roman" w:hAnsi="Apple Color Emoji" w:cs="Apple Color Emoji"/>
          <w:kern w:val="0"/>
          <w14:ligatures w14:val="none"/>
        </w:rPr>
        <w:t>❌</w:t>
      </w:r>
      <w:r w:rsidRPr="00B07A4B">
        <w:rPr>
          <w:rFonts w:ascii="Times New Roman" w:eastAsia="Times New Roman" w:hAnsi="Times New Roman" w:cs="Times New Roman"/>
          <w:kern w:val="0"/>
          <w14:ligatures w14:val="none"/>
        </w:rPr>
        <w:t xml:space="preserve"> Trust user-entered ROI blindly</w:t>
      </w:r>
    </w:p>
    <w:p w:rsidR="00B07A4B" w:rsidRPr="00B07A4B" w:rsidRDefault="00B07A4B" w:rsidP="00B07A4B">
      <w:pPr>
        <w:spacing w:before="100" w:beforeAutospacing="1" w:after="100" w:afterAutospacing="1" w:line="240" w:lineRule="auto"/>
        <w:rPr>
          <w:rFonts w:ascii="Times New Roman" w:eastAsia="Times New Roman" w:hAnsi="Times New Roman" w:cs="Times New Roman"/>
          <w:kern w:val="0"/>
          <w14:ligatures w14:val="none"/>
        </w:rPr>
      </w:pPr>
      <w:r w:rsidRPr="00B07A4B">
        <w:rPr>
          <w:rFonts w:ascii="Apple Color Emoji" w:eastAsia="Times New Roman" w:hAnsi="Apple Color Emoji" w:cs="Apple Color Emoji"/>
          <w:kern w:val="0"/>
          <w14:ligatures w14:val="none"/>
        </w:rPr>
        <w:t>❌</w:t>
      </w:r>
      <w:r w:rsidRPr="00B07A4B">
        <w:rPr>
          <w:rFonts w:ascii="Times New Roman" w:eastAsia="Times New Roman" w:hAnsi="Times New Roman" w:cs="Times New Roman"/>
          <w:kern w:val="0"/>
          <w14:ligatures w14:val="none"/>
        </w:rPr>
        <w:t xml:space="preserve"> Mix investment listings with normal listings</w:t>
      </w:r>
    </w:p>
    <w:p w:rsidR="00B07A4B" w:rsidRPr="00B07A4B" w:rsidRDefault="009B7A18" w:rsidP="00B07A4B">
      <w:pPr>
        <w:spacing w:after="0"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noProof/>
          <w:kern w:val="0"/>
        </w:rPr>
        <w:pict>
          <v:rect id="_x0000_i1064" style="width:0;height:1.5pt" o:hralign="center" o:hrstd="t" o:hr="t" fillcolor="#a0a0a0" stroked="f"/>
        </w:pict>
      </w:r>
    </w:p>
    <w:p w:rsidR="00B07A4B" w:rsidRPr="002B05E0" w:rsidRDefault="00B07A4B"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2" o:spid="_x0000_s106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1. Role of the Invest Mode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purpose of Invest mode is to help the user:</w:t>
      </w:r>
    </w:p>
    <w:p w:rsidR="002B05E0" w:rsidRPr="002B05E0" w:rsidRDefault="002B05E0" w:rsidP="002B05E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discover investment-ready opportunities</w:t>
      </w:r>
    </w:p>
    <w:p w:rsidR="002B05E0" w:rsidRPr="002B05E0" w:rsidRDefault="002B05E0" w:rsidP="002B05E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understand the opportunity quickly</w:t>
      </w:r>
    </w:p>
    <w:p w:rsidR="002B05E0" w:rsidRPr="002B05E0" w:rsidRDefault="002B05E0" w:rsidP="002B05E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compare offerings based on return and structure</w:t>
      </w:r>
    </w:p>
    <w:p w:rsidR="002B05E0" w:rsidRPr="002B05E0" w:rsidRDefault="002B05E0" w:rsidP="002B05E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evaluate funding and financial performance</w:t>
      </w:r>
    </w:p>
    <w:p w:rsidR="002B05E0" w:rsidRPr="002B05E0" w:rsidRDefault="002B05E0" w:rsidP="002B05E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explore details confidently</w:t>
      </w:r>
    </w:p>
    <w:p w:rsidR="002B05E0" w:rsidRPr="002B05E0" w:rsidRDefault="002B05E0" w:rsidP="002B05E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simulate investment amount and projected value</w:t>
      </w:r>
    </w:p>
    <w:p w:rsidR="002B05E0" w:rsidRPr="002B05E0" w:rsidRDefault="002B05E0" w:rsidP="002B05E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take action through a clear investment CTA</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mode is for users who care about more than bedrooms, bathrooms, and lifestyle fit. They care about:</w:t>
      </w:r>
    </w:p>
    <w:p w:rsidR="002B05E0" w:rsidRPr="002B05E0" w:rsidRDefault="002B05E0" w:rsidP="002B05E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return potential</w:t>
      </w:r>
    </w:p>
    <w:p w:rsidR="002B05E0" w:rsidRPr="002B05E0" w:rsidRDefault="002B05E0" w:rsidP="002B05E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project status</w:t>
      </w:r>
    </w:p>
    <w:p w:rsidR="002B05E0" w:rsidRPr="002B05E0" w:rsidRDefault="002B05E0" w:rsidP="002B05E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market trust</w:t>
      </w:r>
    </w:p>
    <w:p w:rsidR="002B05E0" w:rsidRPr="002B05E0" w:rsidRDefault="002B05E0" w:rsidP="002B05E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opportunity maturity</w:t>
      </w:r>
    </w:p>
    <w:p w:rsidR="002B05E0" w:rsidRPr="002B05E0" w:rsidRDefault="002B05E0" w:rsidP="002B05E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funding completion</w:t>
      </w:r>
    </w:p>
    <w:p w:rsidR="002B05E0" w:rsidRPr="002B05E0" w:rsidRDefault="002B05E0" w:rsidP="002B05E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projected growth</w:t>
      </w:r>
    </w:p>
    <w:p w:rsidR="002B05E0" w:rsidRPr="002B05E0" w:rsidRDefault="002B05E0" w:rsidP="002B05E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investment entry amount</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3" o:spid="_x0000_s106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2. Navigation Structure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Invest is not a separate app. It lives inside the same Aqarya navigation system.</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persistent bottom navigation remains:</w:t>
      </w:r>
    </w:p>
    <w:p w:rsidR="002B05E0" w:rsidRPr="002B05E0" w:rsidRDefault="002B05E0" w:rsidP="002B05E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Home</w:t>
      </w:r>
    </w:p>
    <w:p w:rsidR="002B05E0" w:rsidRPr="002B05E0" w:rsidRDefault="002B05E0" w:rsidP="002B05E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Map</w:t>
      </w:r>
    </w:p>
    <w:p w:rsidR="002B05E0" w:rsidRPr="002B05E0" w:rsidRDefault="002B05E0" w:rsidP="002B05E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Properties</w:t>
      </w:r>
    </w:p>
    <w:p w:rsidR="002B05E0" w:rsidRPr="002B05E0" w:rsidRDefault="002B05E0" w:rsidP="002B05E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Messages</w:t>
      </w:r>
    </w:p>
    <w:p w:rsidR="002B05E0" w:rsidRPr="002B05E0" w:rsidRDefault="002B05E0" w:rsidP="002B05E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Profile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 xml:space="preserve">Invest is entered from the </w:t>
      </w:r>
      <w:r w:rsidRPr="002B05E0">
        <w:rPr>
          <w:rFonts w:ascii="Times New Roman" w:eastAsia="Times New Roman" w:hAnsi="Times New Roman" w:cs="Times New Roman"/>
          <w:b/>
          <w:bCs/>
          <w:kern w:val="0"/>
          <w14:ligatures w14:val="none"/>
        </w:rPr>
        <w:t>Home tab</w:t>
      </w:r>
      <w:r w:rsidRPr="002B05E0">
        <w:rPr>
          <w:rFonts w:ascii="Times New Roman" w:eastAsia="Times New Roman" w:hAnsi="Times New Roman" w:cs="Times New Roman"/>
          <w:kern w:val="0"/>
          <w14:ligatures w14:val="none"/>
        </w:rPr>
        <w:t xml:space="preserve"> using the </w:t>
      </w:r>
      <w:r w:rsidRPr="002B05E0">
        <w:rPr>
          <w:rFonts w:ascii="Times New Roman" w:eastAsia="Times New Roman" w:hAnsi="Times New Roman" w:cs="Times New Roman"/>
          <w:b/>
          <w:bCs/>
          <w:kern w:val="0"/>
          <w14:ligatures w14:val="none"/>
        </w:rPr>
        <w:t>Buy / Rent / Invest</w:t>
      </w:r>
      <w:r w:rsidRPr="002B05E0">
        <w:rPr>
          <w:rFonts w:ascii="Times New Roman" w:eastAsia="Times New Roman" w:hAnsi="Times New Roman" w:cs="Times New Roman"/>
          <w:kern w:val="0"/>
          <w14:ligatures w14:val="none"/>
        </w:rPr>
        <w:t xml:space="preserve"> segmented control.</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Once the user switches to Invest, the overall structure remains familiar, but the content, cards, and filters change.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is important because the user should feel:</w:t>
      </w:r>
    </w:p>
    <w:p w:rsidR="002B05E0" w:rsidRPr="002B05E0" w:rsidRDefault="002B05E0" w:rsidP="002B05E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consistent navigation</w:t>
      </w:r>
    </w:p>
    <w:p w:rsidR="002B05E0" w:rsidRPr="002B05E0" w:rsidRDefault="002B05E0" w:rsidP="002B05E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consistent brand</w:t>
      </w:r>
    </w:p>
    <w:p w:rsidR="002B05E0" w:rsidRPr="002B05E0" w:rsidRDefault="002B05E0" w:rsidP="002B05E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different content model</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4" o:spid="_x0000_s10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3. Invest Home Screen Purpose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Invest Home screen is the discovery layer for investment opportunities.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Its job is to let the user:</w:t>
      </w:r>
    </w:p>
    <w:p w:rsidR="002B05E0" w:rsidRPr="002B05E0" w:rsidRDefault="002B05E0" w:rsidP="002B05E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switch into Invest mode</w:t>
      </w:r>
    </w:p>
    <w:p w:rsidR="002B05E0" w:rsidRPr="002B05E0" w:rsidRDefault="002B05E0" w:rsidP="002B05E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browse investment opportunities in card form</w:t>
      </w:r>
    </w:p>
    <w:p w:rsidR="002B05E0" w:rsidRPr="002B05E0" w:rsidRDefault="002B05E0" w:rsidP="002B05E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filter by opportunity type, area, expected return, and status</w:t>
      </w:r>
    </w:p>
    <w:p w:rsidR="002B05E0" w:rsidRPr="002B05E0" w:rsidRDefault="002B05E0" w:rsidP="002B05E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compare high-level investment metrics quickly</w:t>
      </w:r>
    </w:p>
    <w:p w:rsidR="002B05E0" w:rsidRPr="002B05E0" w:rsidRDefault="002B05E0" w:rsidP="002B05E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tap any opportunity to open the full invest details flow</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screen should feel more structured and more “opportunity-focused” than Buy and Rent.</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5"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4. Invest Home Layout Hierarchy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Invest browsing screen should follow this structure:</w:t>
      </w:r>
    </w:p>
    <w:p w:rsidR="002B05E0" w:rsidRPr="002B05E0" w:rsidRDefault="002B05E0" w:rsidP="002B05E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top app bar</w:t>
      </w:r>
    </w:p>
    <w:p w:rsidR="002B05E0" w:rsidRPr="002B05E0" w:rsidRDefault="002B05E0" w:rsidP="002B05E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search and notifications</w:t>
      </w:r>
    </w:p>
    <w:p w:rsidR="002B05E0" w:rsidRPr="002B05E0" w:rsidRDefault="002B05E0" w:rsidP="002B05E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Invest mode active in segmented control</w:t>
      </w:r>
    </w:p>
    <w:p w:rsidR="002B05E0" w:rsidRPr="002B05E0" w:rsidRDefault="002B05E0" w:rsidP="002B05E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category / investment type selector</w:t>
      </w:r>
    </w:p>
    <w:p w:rsidR="002B05E0" w:rsidRPr="002B05E0" w:rsidRDefault="002B05E0" w:rsidP="002B05E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horizontal investment filters</w:t>
      </w:r>
    </w:p>
    <w:p w:rsidR="002B05E0" w:rsidRPr="002B05E0" w:rsidRDefault="002B05E0" w:rsidP="002B05E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results section</w:t>
      </w:r>
    </w:p>
    <w:p w:rsidR="002B05E0" w:rsidRPr="002B05E0" w:rsidRDefault="002B05E0" w:rsidP="002B05E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investment opportunity cards</w:t>
      </w:r>
    </w:p>
    <w:p w:rsidR="002B05E0" w:rsidRPr="002B05E0" w:rsidRDefault="002B05E0" w:rsidP="002B05E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bottom navigation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page should remain vertically scrollable and lightweight.</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6" o:spid="_x0000_s10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5. Top App Bar in Invest Mode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top app bar remains consistent with the Aqarya system.</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Search</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search input should support queries like:</w:t>
      </w:r>
    </w:p>
    <w:p w:rsidR="002B05E0" w:rsidRPr="002B05E0" w:rsidRDefault="002B05E0" w:rsidP="002B05E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location</w:t>
      </w:r>
    </w:p>
    <w:p w:rsidR="002B05E0" w:rsidRPr="002B05E0" w:rsidRDefault="002B05E0" w:rsidP="002B05E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project name</w:t>
      </w:r>
    </w:p>
    <w:p w:rsidR="002B05E0" w:rsidRPr="002B05E0" w:rsidRDefault="002B05E0" w:rsidP="002B05E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development name</w:t>
      </w:r>
    </w:p>
    <w:p w:rsidR="002B05E0" w:rsidRPr="002B05E0" w:rsidRDefault="002B05E0" w:rsidP="002B05E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opportunity type</w:t>
      </w:r>
    </w:p>
    <w:p w:rsidR="002B05E0" w:rsidRPr="002B05E0" w:rsidRDefault="002B05E0" w:rsidP="002B05E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district or city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Example placeholder:</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b/>
          <w:bCs/>
          <w:kern w:val="0"/>
          <w14:ligatures w14:val="none"/>
        </w:rPr>
        <w:t>“Search investment opportunity, area, or project”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Notifications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bell icon remains on the top right.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Invest-related notifications may include:</w:t>
      </w:r>
    </w:p>
    <w:p w:rsidR="002B05E0" w:rsidRPr="002B05E0" w:rsidRDefault="002B05E0" w:rsidP="002B05E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funding progress milestones</w:t>
      </w:r>
    </w:p>
    <w:p w:rsidR="002B05E0" w:rsidRPr="002B05E0" w:rsidRDefault="002B05E0" w:rsidP="002B05E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new investment opportunities</w:t>
      </w:r>
    </w:p>
    <w:p w:rsidR="002B05E0" w:rsidRPr="002B05E0" w:rsidRDefault="002B05E0" w:rsidP="002B05E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return updates</w:t>
      </w:r>
    </w:p>
    <w:p w:rsidR="002B05E0" w:rsidRPr="002B05E0" w:rsidRDefault="002B05E0" w:rsidP="002B05E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status changes</w:t>
      </w:r>
    </w:p>
    <w:p w:rsidR="002B05E0" w:rsidRPr="002B05E0" w:rsidRDefault="002B05E0" w:rsidP="002B05E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new documents or disclosures</w:t>
      </w:r>
    </w:p>
    <w:p w:rsidR="002B05E0" w:rsidRPr="002B05E0" w:rsidRDefault="002B05E0" w:rsidP="002B05E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reminders about saved opportunities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visual structure of the app bar should remain aligned with Home mode.</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7" o:spid="_x0000_s10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6. Invest Mode Switching</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 xml:space="preserve">In the segmented control, </w:t>
      </w:r>
      <w:r w:rsidRPr="002B05E0">
        <w:rPr>
          <w:rFonts w:ascii="Times New Roman" w:eastAsia="Times New Roman" w:hAnsi="Times New Roman" w:cs="Times New Roman"/>
          <w:b/>
          <w:bCs/>
          <w:kern w:val="0"/>
          <w14:ligatures w14:val="none"/>
        </w:rPr>
        <w:t>Invest</w:t>
      </w:r>
      <w:r w:rsidRPr="002B05E0">
        <w:rPr>
          <w:rFonts w:ascii="Times New Roman" w:eastAsia="Times New Roman" w:hAnsi="Times New Roman" w:cs="Times New Roman"/>
          <w:kern w:val="0"/>
          <w14:ligatures w14:val="none"/>
        </w:rPr>
        <w:t xml:space="preserve"> should appear beside Buy and Rent, but when selected, the UI underneath changes significantly.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lastRenderedPageBreak/>
        <w:t>Invest mode should visually signal:</w:t>
      </w:r>
    </w:p>
    <w:p w:rsidR="002B05E0" w:rsidRPr="002B05E0" w:rsidRDefault="002B05E0" w:rsidP="002B05E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 more analytical experience</w:t>
      </w:r>
    </w:p>
    <w:p w:rsidR="002B05E0" w:rsidRPr="002B05E0" w:rsidRDefault="002B05E0" w:rsidP="002B05E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more structured cards</w:t>
      </w:r>
    </w:p>
    <w:p w:rsidR="002B05E0" w:rsidRPr="002B05E0" w:rsidRDefault="002B05E0" w:rsidP="002B05E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less lifestyle-oriented content</w:t>
      </w:r>
    </w:p>
    <w:p w:rsidR="002B05E0" w:rsidRPr="002B05E0" w:rsidRDefault="002B05E0" w:rsidP="002B05E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stronger emphasis on numbers and opportunity status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selected Invest pill should animate the same way as Buy/Rent, so the user still feels continuity inside the Aqarya product.</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8"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7. Investment Category / Opportunity Type Selector</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Below the segmented control, include an invest-specific category selector.</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Possible categories may include:</w:t>
      </w:r>
    </w:p>
    <w:p w:rsidR="002B05E0" w:rsidRPr="002B05E0" w:rsidRDefault="002B05E0" w:rsidP="002B05E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Residential Investment</w:t>
      </w:r>
    </w:p>
    <w:p w:rsidR="002B05E0" w:rsidRPr="002B05E0" w:rsidRDefault="002B05E0" w:rsidP="002B05E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Commercial Investment</w:t>
      </w:r>
    </w:p>
    <w:p w:rsidR="002B05E0" w:rsidRPr="002B05E0" w:rsidRDefault="002B05E0" w:rsidP="002B05E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Land Opportunity</w:t>
      </w:r>
    </w:p>
    <w:p w:rsidR="002B05E0" w:rsidRPr="002B05E0" w:rsidRDefault="002B05E0" w:rsidP="002B05E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Development Project</w:t>
      </w:r>
    </w:p>
    <w:p w:rsidR="002B05E0" w:rsidRPr="002B05E0" w:rsidRDefault="002B05E0" w:rsidP="002B05E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Income Property</w:t>
      </w:r>
    </w:p>
    <w:p w:rsidR="002B05E0" w:rsidRPr="002B05E0" w:rsidRDefault="002B05E0" w:rsidP="002B05E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Fractional Opportunity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may be a horizontal chip row or a bottom-sheet-driven selector.</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selected type changes the card content and the filters shown below.</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9"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8. Invest Filters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filter system in Invest mode should feel similar in interaction to the other modes, but different in content.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Each filter appears as a rounded chip and opens a bottom sheet.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Core Invest Filters</w:t>
      </w:r>
    </w:p>
    <w:p w:rsidR="002B05E0" w:rsidRPr="002B05E0" w:rsidRDefault="002B05E0" w:rsidP="002B05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Opportunity Type</w:t>
      </w:r>
    </w:p>
    <w:p w:rsidR="002B05E0" w:rsidRPr="002B05E0" w:rsidRDefault="002B05E0" w:rsidP="002B05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Location</w:t>
      </w:r>
    </w:p>
    <w:p w:rsidR="002B05E0" w:rsidRPr="002B05E0" w:rsidRDefault="002B05E0" w:rsidP="002B05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Entry Amount</w:t>
      </w:r>
    </w:p>
    <w:p w:rsidR="002B05E0" w:rsidRPr="002B05E0" w:rsidRDefault="002B05E0" w:rsidP="002B05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Expected Return</w:t>
      </w:r>
    </w:p>
    <w:p w:rsidR="002B05E0" w:rsidRPr="002B05E0" w:rsidRDefault="002B05E0" w:rsidP="002B05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Funding Status</w:t>
      </w:r>
    </w:p>
    <w:p w:rsidR="002B05E0" w:rsidRPr="002B05E0" w:rsidRDefault="002B05E0" w:rsidP="002B05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Project Stage</w:t>
      </w:r>
    </w:p>
    <w:p w:rsidR="002B05E0" w:rsidRPr="002B05E0" w:rsidRDefault="002B05E0" w:rsidP="002B05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Duration</w:t>
      </w:r>
    </w:p>
    <w:p w:rsidR="002B05E0" w:rsidRPr="002B05E0" w:rsidRDefault="002B05E0" w:rsidP="002B05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Property Type</w:t>
      </w:r>
    </w:p>
    <w:p w:rsidR="002B05E0" w:rsidRPr="002B05E0" w:rsidRDefault="002B05E0" w:rsidP="002B05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Verified Only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Optional Advanced Filters</w:t>
      </w:r>
    </w:p>
    <w:p w:rsidR="002B05E0" w:rsidRPr="002B05E0" w:rsidRDefault="002B05E0" w:rsidP="002B05E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annual yield range</w:t>
      </w:r>
    </w:p>
    <w:p w:rsidR="002B05E0" w:rsidRPr="002B05E0" w:rsidRDefault="002B05E0" w:rsidP="002B05E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projected appreciation</w:t>
      </w:r>
    </w:p>
    <w:p w:rsidR="002B05E0" w:rsidRPr="002B05E0" w:rsidRDefault="002B05E0" w:rsidP="002B05E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occupancy or leasing status</w:t>
      </w:r>
    </w:p>
    <w:p w:rsidR="002B05E0" w:rsidRPr="002B05E0" w:rsidRDefault="002B05E0" w:rsidP="002B05E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capital growth</w:t>
      </w:r>
    </w:p>
    <w:p w:rsidR="002B05E0" w:rsidRPr="002B05E0" w:rsidRDefault="002B05E0" w:rsidP="002B05E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developer / agency</w:t>
      </w:r>
    </w:p>
    <w:p w:rsidR="002B05E0" w:rsidRPr="002B05E0" w:rsidRDefault="002B05E0" w:rsidP="002B05E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investment term</w:t>
      </w:r>
    </w:p>
    <w:p w:rsidR="002B05E0" w:rsidRPr="002B05E0" w:rsidRDefault="002B05E0" w:rsidP="002B05E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minimum ticket size</w:t>
      </w:r>
    </w:p>
    <w:p w:rsidR="002B05E0" w:rsidRPr="002B05E0" w:rsidRDefault="002B05E0" w:rsidP="002B05E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resale availability</w:t>
      </w:r>
    </w:p>
    <w:p w:rsidR="002B05E0" w:rsidRPr="002B05E0" w:rsidRDefault="002B05E0" w:rsidP="002B05E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ownership type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interaction model remains:</w:t>
      </w:r>
    </w:p>
    <w:p w:rsidR="002B05E0" w:rsidRPr="002B05E0" w:rsidRDefault="002B05E0" w:rsidP="002B05E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tap chip</w:t>
      </w:r>
    </w:p>
    <w:p w:rsidR="002B05E0" w:rsidRPr="002B05E0" w:rsidRDefault="002B05E0" w:rsidP="002B05E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open bottom sheet</w:t>
      </w:r>
    </w:p>
    <w:p w:rsidR="002B05E0" w:rsidRPr="002B05E0" w:rsidRDefault="002B05E0" w:rsidP="002B05E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apply or reset</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10" o:spid="_x0000_s10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9. Search Results in Invest Mode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Invest results area should begin with a compact control row:</w:t>
      </w:r>
    </w:p>
    <w:p w:rsidR="002B05E0" w:rsidRPr="002B05E0" w:rsidRDefault="002B05E0" w:rsidP="002B05E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result count</w:t>
      </w:r>
    </w:p>
    <w:p w:rsidR="002B05E0" w:rsidRPr="002B05E0" w:rsidRDefault="002B05E0" w:rsidP="002B05E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sort</w:t>
      </w:r>
    </w:p>
    <w:p w:rsidR="002B05E0" w:rsidRPr="002B05E0" w:rsidRDefault="002B05E0" w:rsidP="002B05E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filters shortcut if needed</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Example:</w:t>
      </w:r>
    </w:p>
    <w:p w:rsidR="002B05E0" w:rsidRPr="002B05E0" w:rsidRDefault="002B05E0" w:rsidP="002B05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b/>
          <w:bCs/>
          <w:kern w:val="0"/>
          <w14:ligatures w14:val="none"/>
        </w:rPr>
        <w:t>36 investment opportunities</w:t>
      </w:r>
    </w:p>
    <w:p w:rsidR="002B05E0" w:rsidRPr="002B05E0" w:rsidRDefault="002B05E0" w:rsidP="002B05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Sort</w:t>
      </w:r>
    </w:p>
    <w:p w:rsidR="002B05E0" w:rsidRPr="002B05E0" w:rsidRDefault="002B05E0" w:rsidP="002B05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Filters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Sort options may include:</w:t>
      </w:r>
    </w:p>
    <w:p w:rsidR="002B05E0" w:rsidRPr="002B05E0" w:rsidRDefault="002B05E0" w:rsidP="002B05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most relevant</w:t>
      </w:r>
    </w:p>
    <w:p w:rsidR="002B05E0" w:rsidRPr="002B05E0" w:rsidRDefault="002B05E0" w:rsidP="002B05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highest return</w:t>
      </w:r>
    </w:p>
    <w:p w:rsidR="002B05E0" w:rsidRPr="002B05E0" w:rsidRDefault="002B05E0" w:rsidP="002B05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lowest entry amount</w:t>
      </w:r>
    </w:p>
    <w:p w:rsidR="002B05E0" w:rsidRPr="002B05E0" w:rsidRDefault="002B05E0" w:rsidP="002B05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newest</w:t>
      </w:r>
    </w:p>
    <w:p w:rsidR="002B05E0" w:rsidRPr="002B05E0" w:rsidRDefault="002B05E0" w:rsidP="002B05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highest funded</w:t>
      </w:r>
    </w:p>
    <w:p w:rsidR="002B05E0" w:rsidRPr="002B05E0" w:rsidRDefault="002B05E0" w:rsidP="002B05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shortest duration</w:t>
      </w:r>
    </w:p>
    <w:p w:rsidR="002B05E0" w:rsidRPr="002B05E0" w:rsidRDefault="002B05E0" w:rsidP="002B05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best projected value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row should feel slightly more analytical than Buy/Rent, but still clean.</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11"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10. Investment Opportunity Card — Core Difference from Normal Property Cards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This is where Invest becomes meaningfully different.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 xml:space="preserve">The investment card should not look like a standard residential listing card. It should feel like a </w:t>
      </w:r>
      <w:r w:rsidRPr="002B05E0">
        <w:rPr>
          <w:rFonts w:ascii="Times New Roman" w:eastAsia="Times New Roman" w:hAnsi="Times New Roman" w:cs="Times New Roman"/>
          <w:b/>
          <w:bCs/>
          <w:kern w:val="0"/>
          <w14:ligatures w14:val="none"/>
        </w:rPr>
        <w:t>hybrid between a property teaser and an investment summary</w:t>
      </w:r>
      <w:r w:rsidRPr="002B05E0">
        <w:rPr>
          <w:rFonts w:ascii="Times New Roman" w:eastAsia="Times New Roman" w:hAnsi="Times New Roman" w:cs="Times New Roman"/>
          <w:kern w:val="0"/>
          <w14:ligatures w14:val="none"/>
        </w:rPr>
        <w: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Your white reference image is exactly the right direction for the browsing card.</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12" o:spid="_x0000_s10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11. Investment Card Purpose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investment card should help the user understand in one glance:</w:t>
      </w:r>
    </w:p>
    <w:p w:rsidR="002B05E0" w:rsidRPr="002B05E0" w:rsidRDefault="002B05E0" w:rsidP="002B05E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what the opportunity is</w:t>
      </w:r>
    </w:p>
    <w:p w:rsidR="002B05E0" w:rsidRPr="002B05E0" w:rsidRDefault="002B05E0" w:rsidP="002B05E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where it is</w:t>
      </w:r>
    </w:p>
    <w:p w:rsidR="002B05E0" w:rsidRPr="002B05E0" w:rsidRDefault="002B05E0" w:rsidP="002B05E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how attractive it is</w:t>
      </w:r>
    </w:p>
    <w:p w:rsidR="002B05E0" w:rsidRPr="002B05E0" w:rsidRDefault="002B05E0" w:rsidP="002B05E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what kind of financial opportunity it offers</w:t>
      </w:r>
    </w:p>
    <w:p w:rsidR="002B05E0" w:rsidRPr="002B05E0" w:rsidRDefault="002B05E0" w:rsidP="002B05E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what progress or performance is already visible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user should be able to compare opportunities quickly without opening every detail page.</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13"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12. Investment Card Layout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card should remain on a light background, consistent with the Aqarya browsing feed.</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Card structure</w:t>
      </w:r>
    </w:p>
    <w:p w:rsidR="002B05E0" w:rsidRPr="002B05E0" w:rsidRDefault="002B05E0" w:rsidP="002B05E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opportunity image at the top</w:t>
      </w:r>
    </w:p>
    <w:p w:rsidR="002B05E0" w:rsidRPr="002B05E0" w:rsidRDefault="002B05E0" w:rsidP="002B05E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title and location below</w:t>
      </w:r>
    </w:p>
    <w:p w:rsidR="002B05E0" w:rsidRPr="002B05E0" w:rsidRDefault="002B05E0" w:rsidP="002B05E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one or two key financial metrics emphasized</w:t>
      </w:r>
    </w:p>
    <w:p w:rsidR="002B05E0" w:rsidRPr="002B05E0" w:rsidRDefault="002B05E0" w:rsidP="002B05E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compact supporting metrics</w:t>
      </w:r>
    </w:p>
    <w:p w:rsidR="002B05E0" w:rsidRPr="002B05E0" w:rsidRDefault="002B05E0" w:rsidP="002B05E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clear CTA or hint of deeper details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Style</w:t>
      </w:r>
    </w:p>
    <w:p w:rsidR="002B05E0" w:rsidRPr="002B05E0" w:rsidRDefault="002B05E0" w:rsidP="002B05E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white card</w:t>
      </w:r>
    </w:p>
    <w:p w:rsidR="002B05E0" w:rsidRPr="002B05E0" w:rsidRDefault="002B05E0" w:rsidP="002B05E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rounded corners</w:t>
      </w:r>
    </w:p>
    <w:p w:rsidR="002B05E0" w:rsidRPr="002B05E0" w:rsidRDefault="002B05E0" w:rsidP="002B05E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subtle shadow or soft border</w:t>
      </w:r>
    </w:p>
    <w:p w:rsidR="002B05E0" w:rsidRPr="002B05E0" w:rsidRDefault="002B05E0" w:rsidP="002B05E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premium spacing</w:t>
      </w:r>
    </w:p>
    <w:p w:rsidR="002B05E0" w:rsidRPr="002B05E0" w:rsidRDefault="002B05E0" w:rsidP="002B05E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visually clean, not overloaded</w:t>
      </w:r>
    </w:p>
    <w:p w:rsidR="002B05E0" w:rsidRPr="002B05E0" w:rsidRDefault="002B05E0" w:rsidP="002B05E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should feel more curated than classified-style</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14"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13. Content Inside the Investment Card</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Each investment card should show:</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1. Opportunity Image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 visually strong photo of the property, building, or development.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image should:</w:t>
      </w:r>
    </w:p>
    <w:p w:rsidR="002B05E0" w:rsidRPr="002B05E0" w:rsidRDefault="002B05E0" w:rsidP="002B05E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occupy the top portion of the card</w:t>
      </w:r>
    </w:p>
    <w:p w:rsidR="002B05E0" w:rsidRPr="002B05E0" w:rsidRDefault="002B05E0" w:rsidP="002B05E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be clean and premium</w:t>
      </w:r>
    </w:p>
    <w:p w:rsidR="002B05E0" w:rsidRPr="002B05E0" w:rsidRDefault="002B05E0" w:rsidP="002B05E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reflect the nature of the project</w:t>
      </w:r>
    </w:p>
    <w:p w:rsidR="002B05E0" w:rsidRPr="002B05E0" w:rsidRDefault="002B05E0" w:rsidP="002B05E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support emotional confidence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2. Title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Examples:</w:t>
      </w:r>
    </w:p>
    <w:p w:rsidR="002B05E0" w:rsidRPr="002B05E0" w:rsidRDefault="002B05E0" w:rsidP="002B05E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Skyline Business Complex</w:t>
      </w:r>
    </w:p>
    <w:p w:rsidR="002B05E0" w:rsidRPr="002B05E0" w:rsidRDefault="002B05E0" w:rsidP="002B05E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Capital Boulevard Residences</w:t>
      </w:r>
    </w:p>
    <w:p w:rsidR="002B05E0" w:rsidRPr="002B05E0" w:rsidRDefault="002B05E0" w:rsidP="002B05E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Al Sulaiman Business Compound Fund</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title should be bold and one of the strongest text elements.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3. Location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 lighter secondary line showing:</w:t>
      </w:r>
    </w:p>
    <w:p w:rsidR="002B05E0" w:rsidRPr="002B05E0" w:rsidRDefault="002B05E0" w:rsidP="002B05E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neighborhood / district</w:t>
      </w:r>
    </w:p>
    <w:p w:rsidR="002B05E0" w:rsidRPr="002B05E0" w:rsidRDefault="002B05E0" w:rsidP="002B05E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city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4. Primary Investment Metric</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is the main attention-grabbing number.</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Depending on the opportunity type, it may show:</w:t>
      </w:r>
    </w:p>
    <w:p w:rsidR="002B05E0" w:rsidRPr="002B05E0" w:rsidRDefault="002B05E0" w:rsidP="002B05E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expected return</w:t>
      </w:r>
    </w:p>
    <w:p w:rsidR="002B05E0" w:rsidRPr="002B05E0" w:rsidRDefault="002B05E0" w:rsidP="002B05E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funded percentage</w:t>
      </w:r>
    </w:p>
    <w:p w:rsidR="002B05E0" w:rsidRPr="002B05E0" w:rsidRDefault="002B05E0" w:rsidP="002B05E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projected ROI</w:t>
      </w:r>
    </w:p>
    <w:p w:rsidR="002B05E0" w:rsidRPr="002B05E0" w:rsidRDefault="002B05E0" w:rsidP="002B05E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target appreciation</w:t>
      </w:r>
    </w:p>
    <w:p w:rsidR="002B05E0" w:rsidRPr="002B05E0" w:rsidRDefault="002B05E0" w:rsidP="002B05E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annual yield</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Examples:</w:t>
      </w:r>
    </w:p>
    <w:p w:rsidR="002B05E0" w:rsidRPr="002B05E0" w:rsidRDefault="002B05E0" w:rsidP="002B05E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b/>
          <w:bCs/>
          <w:kern w:val="0"/>
          <w14:ligatures w14:val="none"/>
        </w:rPr>
        <w:t>21.00% expected return</w:t>
      </w:r>
    </w:p>
    <w:p w:rsidR="002B05E0" w:rsidRPr="002B05E0" w:rsidRDefault="002B05E0" w:rsidP="002B05E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b/>
          <w:bCs/>
          <w:kern w:val="0"/>
          <w14:ligatures w14:val="none"/>
        </w:rPr>
        <w:t>60.88% funded</w:t>
      </w:r>
    </w:p>
    <w:p w:rsidR="002B05E0" w:rsidRPr="002B05E0" w:rsidRDefault="002B05E0" w:rsidP="002B05E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b/>
          <w:bCs/>
          <w:kern w:val="0"/>
          <w14:ligatures w14:val="none"/>
        </w:rPr>
        <w:lastRenderedPageBreak/>
        <w:t>50.35% projected return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number should be very visually prominent.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5. Secondary Financial Details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Below or around the main metric, include supporting data such as:</w:t>
      </w:r>
    </w:p>
    <w:p w:rsidR="002B05E0" w:rsidRPr="002B05E0" w:rsidRDefault="002B05E0" w:rsidP="002B05E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funding status</w:t>
      </w:r>
    </w:p>
    <w:p w:rsidR="002B05E0" w:rsidRPr="002B05E0" w:rsidRDefault="002B05E0" w:rsidP="002B05E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capital raised</w:t>
      </w:r>
    </w:p>
    <w:p w:rsidR="002B05E0" w:rsidRPr="002B05E0" w:rsidRDefault="002B05E0" w:rsidP="002B05E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duration</w:t>
      </w:r>
    </w:p>
    <w:p w:rsidR="002B05E0" w:rsidRPr="002B05E0" w:rsidRDefault="002B05E0" w:rsidP="002B05E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minimum investment</w:t>
      </w:r>
    </w:p>
    <w:p w:rsidR="002B05E0" w:rsidRPr="002B05E0" w:rsidRDefault="002B05E0" w:rsidP="002B05E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opportunity type</w:t>
      </w:r>
    </w:p>
    <w:p w:rsidR="002B05E0" w:rsidRPr="002B05E0" w:rsidRDefault="002B05E0" w:rsidP="002B05E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remaining availability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6. Status Badge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Possible states:</w:t>
      </w:r>
    </w:p>
    <w:p w:rsidR="002B05E0" w:rsidRPr="002B05E0" w:rsidRDefault="002B05E0" w:rsidP="002B05E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Open</w:t>
      </w:r>
    </w:p>
    <w:p w:rsidR="002B05E0" w:rsidRPr="002B05E0" w:rsidRDefault="002B05E0" w:rsidP="002B05E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Funding</w:t>
      </w:r>
    </w:p>
    <w:p w:rsidR="002B05E0" w:rsidRPr="002B05E0" w:rsidRDefault="002B05E0" w:rsidP="002B05E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Nearly Full</w:t>
      </w:r>
    </w:p>
    <w:p w:rsidR="002B05E0" w:rsidRPr="002B05E0" w:rsidRDefault="002B05E0" w:rsidP="002B05E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Closed</w:t>
      </w:r>
    </w:p>
    <w:p w:rsidR="002B05E0" w:rsidRPr="002B05E0" w:rsidRDefault="002B05E0" w:rsidP="002B05E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Sold Out</w:t>
      </w:r>
    </w:p>
    <w:p w:rsidR="002B05E0" w:rsidRPr="002B05E0" w:rsidRDefault="002B05E0" w:rsidP="002B05E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Matured</w:t>
      </w:r>
    </w:p>
    <w:p w:rsidR="002B05E0" w:rsidRPr="002B05E0" w:rsidRDefault="002B05E0" w:rsidP="002B05E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Verified Opportunity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7. Optional CTA Hint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card does not need a heavy CTA button on the feed, but it should clearly look tappable and suggest “view opportunity.”</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15"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14. Investment Card Hierarchy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 good investment card hierarchy should be:</w:t>
      </w:r>
    </w:p>
    <w:p w:rsidR="002B05E0" w:rsidRPr="002B05E0" w:rsidRDefault="002B05E0" w:rsidP="002B05E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Image</w:t>
      </w:r>
    </w:p>
    <w:p w:rsidR="002B05E0" w:rsidRPr="002B05E0" w:rsidRDefault="002B05E0" w:rsidP="002B05E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Title</w:t>
      </w:r>
    </w:p>
    <w:p w:rsidR="002B05E0" w:rsidRPr="002B05E0" w:rsidRDefault="002B05E0" w:rsidP="002B05E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Main return / progress metric</w:t>
      </w:r>
    </w:p>
    <w:p w:rsidR="002B05E0" w:rsidRPr="002B05E0" w:rsidRDefault="002B05E0" w:rsidP="002B05E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Location</w:t>
      </w:r>
    </w:p>
    <w:p w:rsidR="002B05E0" w:rsidRPr="002B05E0" w:rsidRDefault="002B05E0" w:rsidP="002B05E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Supporting financial details</w:t>
      </w:r>
    </w:p>
    <w:p w:rsidR="002B05E0" w:rsidRPr="002B05E0" w:rsidRDefault="002B05E0" w:rsidP="002B05E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Status / trust indicators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keeps the card emotionally attractive and financially useful.</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16"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15. Investment Card Tone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Unlike a residential card, which is about lifestyle and specs, the invest card should communicate:</w:t>
      </w:r>
    </w:p>
    <w:p w:rsidR="002B05E0" w:rsidRPr="002B05E0" w:rsidRDefault="002B05E0" w:rsidP="002B05E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seriousness</w:t>
      </w:r>
    </w:p>
    <w:p w:rsidR="002B05E0" w:rsidRPr="002B05E0" w:rsidRDefault="002B05E0" w:rsidP="002B05E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clarity</w:t>
      </w:r>
    </w:p>
    <w:p w:rsidR="002B05E0" w:rsidRPr="002B05E0" w:rsidRDefault="002B05E0" w:rsidP="002B05E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opportunity</w:t>
      </w:r>
    </w:p>
    <w:p w:rsidR="002B05E0" w:rsidRPr="002B05E0" w:rsidRDefault="002B05E0" w:rsidP="002B05E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controlled optimism</w:t>
      </w:r>
    </w:p>
    <w:p w:rsidR="002B05E0" w:rsidRPr="002B05E0" w:rsidRDefault="002B05E0" w:rsidP="002B05E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transparency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It should feel like the user is evaluating a structured offer, not just admiring a property.</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17"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16. Opening an Invest Opportunity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 xml:space="preserve">When the user taps the investment card, they open the </w:t>
      </w:r>
      <w:r w:rsidRPr="002B05E0">
        <w:rPr>
          <w:rFonts w:ascii="Times New Roman" w:eastAsia="Times New Roman" w:hAnsi="Times New Roman" w:cs="Times New Roman"/>
          <w:b/>
          <w:bCs/>
          <w:kern w:val="0"/>
          <w14:ligatures w14:val="none"/>
        </w:rPr>
        <w:t>Invest Details screen</w:t>
      </w:r>
      <w:r w:rsidRPr="002B05E0">
        <w:rPr>
          <w:rFonts w:ascii="Times New Roman" w:eastAsia="Times New Roman" w:hAnsi="Times New Roman" w:cs="Times New Roman"/>
          <w:kern w:val="0"/>
          <w14:ligatures w14:val="none"/>
        </w:rPr>
        <w: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is where the dark visual direction from your references comes in.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 xml:space="preserve">The browsing card stays inside the light Aqarya browsing system, but the details screen can shift into a </w:t>
      </w:r>
      <w:r w:rsidRPr="002B05E0">
        <w:rPr>
          <w:rFonts w:ascii="Times New Roman" w:eastAsia="Times New Roman" w:hAnsi="Times New Roman" w:cs="Times New Roman"/>
          <w:b/>
          <w:bCs/>
          <w:kern w:val="0"/>
          <w14:ligatures w14:val="none"/>
        </w:rPr>
        <w:t>premium dark opportunity dashboard style</w:t>
      </w:r>
      <w:r w:rsidRPr="002B05E0">
        <w:rPr>
          <w:rFonts w:ascii="Times New Roman" w:eastAsia="Times New Roman" w:hAnsi="Times New Roman" w:cs="Times New Roman"/>
          <w:kern w:val="0"/>
          <w14:ligatures w14:val="none"/>
        </w:rPr>
        <w:t>, because it is now about deeper focus and financial evaluation.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That contrast is powerful if done correctly.</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18"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17. Invest Details Screen Purpose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Invest Details screen should help the user:</w:t>
      </w:r>
    </w:p>
    <w:p w:rsidR="002B05E0" w:rsidRPr="002B05E0" w:rsidRDefault="002B05E0" w:rsidP="002B05E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understand the opportunity fully</w:t>
      </w:r>
    </w:p>
    <w:p w:rsidR="002B05E0" w:rsidRPr="002B05E0" w:rsidRDefault="002B05E0" w:rsidP="002B05E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trust the opportunity</w:t>
      </w:r>
    </w:p>
    <w:p w:rsidR="002B05E0" w:rsidRPr="002B05E0" w:rsidRDefault="002B05E0" w:rsidP="002B05E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evaluate return metrics</w:t>
      </w:r>
    </w:p>
    <w:p w:rsidR="002B05E0" w:rsidRPr="002B05E0" w:rsidRDefault="002B05E0" w:rsidP="002B05E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review funding progress</w:t>
      </w:r>
    </w:p>
    <w:p w:rsidR="002B05E0" w:rsidRPr="002B05E0" w:rsidRDefault="002B05E0" w:rsidP="002B05E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see the investment structure clearly</w:t>
      </w:r>
    </w:p>
    <w:p w:rsidR="002B05E0" w:rsidRPr="002B05E0" w:rsidRDefault="002B05E0" w:rsidP="002B05E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simulate an investment amount</w:t>
      </w:r>
    </w:p>
    <w:p w:rsidR="002B05E0" w:rsidRPr="002B05E0" w:rsidRDefault="002B05E0" w:rsidP="002B05E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decide whether to invest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 xml:space="preserve">This is not just a listing details page. It is a </w:t>
      </w:r>
      <w:r w:rsidRPr="002B05E0">
        <w:rPr>
          <w:rFonts w:ascii="Times New Roman" w:eastAsia="Times New Roman" w:hAnsi="Times New Roman" w:cs="Times New Roman"/>
          <w:b/>
          <w:bCs/>
          <w:kern w:val="0"/>
          <w14:ligatures w14:val="none"/>
        </w:rPr>
        <w:t>decision screen</w:t>
      </w:r>
      <w:r w:rsidRPr="002B05E0">
        <w:rPr>
          <w:rFonts w:ascii="Times New Roman" w:eastAsia="Times New Roman" w:hAnsi="Times New Roman" w:cs="Times New Roman"/>
          <w:kern w:val="0"/>
          <w14:ligatures w14:val="none"/>
        </w:rPr>
        <w:t>.</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19"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18. Invest Details Screen Visual Direction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dark references you shared are the right direction for the expanded details screen.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screen should feel:</w:t>
      </w:r>
    </w:p>
    <w:p w:rsidR="002B05E0" w:rsidRPr="002B05E0" w:rsidRDefault="002B05E0" w:rsidP="002B05E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premium</w:t>
      </w:r>
    </w:p>
    <w:p w:rsidR="002B05E0" w:rsidRPr="002B05E0" w:rsidRDefault="002B05E0" w:rsidP="002B05E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focused</w:t>
      </w:r>
    </w:p>
    <w:p w:rsidR="002B05E0" w:rsidRPr="002B05E0" w:rsidRDefault="002B05E0" w:rsidP="002B05E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data-rich</w:t>
      </w:r>
    </w:p>
    <w:p w:rsidR="002B05E0" w:rsidRPr="002B05E0" w:rsidRDefault="002B05E0" w:rsidP="002B05E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modern</w:t>
      </w:r>
    </w:p>
    <w:p w:rsidR="002B05E0" w:rsidRPr="002B05E0" w:rsidRDefault="002B05E0" w:rsidP="002B05E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exclusive</w:t>
      </w:r>
    </w:p>
    <w:p w:rsidR="002B05E0" w:rsidRPr="002B05E0" w:rsidRDefault="002B05E0" w:rsidP="002B05E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financially serious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Core style</w:t>
      </w:r>
    </w:p>
    <w:p w:rsidR="002B05E0" w:rsidRPr="002B05E0" w:rsidRDefault="002B05E0" w:rsidP="002B05E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dark navy or deep charcoal background</w:t>
      </w:r>
    </w:p>
    <w:p w:rsidR="002B05E0" w:rsidRPr="002B05E0" w:rsidRDefault="002B05E0" w:rsidP="002B05E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white text for primary content</w:t>
      </w:r>
    </w:p>
    <w:p w:rsidR="002B05E0" w:rsidRPr="002B05E0" w:rsidRDefault="002B05E0" w:rsidP="002B05E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muted supporting text</w:t>
      </w:r>
    </w:p>
    <w:p w:rsidR="002B05E0" w:rsidRPr="002B05E0" w:rsidRDefault="002B05E0" w:rsidP="002B05E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green or teal for positive financial indicators</w:t>
      </w:r>
    </w:p>
    <w:p w:rsidR="002B05E0" w:rsidRPr="002B05E0" w:rsidRDefault="002B05E0" w:rsidP="002B05E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clean dividers</w:t>
      </w:r>
    </w:p>
    <w:p w:rsidR="002B05E0" w:rsidRPr="002B05E0" w:rsidRDefault="002B05E0" w:rsidP="002B05E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subtle cards and panels</w:t>
      </w:r>
    </w:p>
    <w:p w:rsidR="002B05E0" w:rsidRPr="002B05E0" w:rsidRDefault="002B05E0" w:rsidP="002B05E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glassy or soft bordered components where useful</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darker experience should still feel like Aqarya, not like a totally unrelated product.</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20"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19. Invest Details Screen Structure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invest details screen should follow this order:</w:t>
      </w:r>
    </w:p>
    <w:p w:rsidR="002B05E0" w:rsidRPr="002B05E0" w:rsidRDefault="002B05E0" w:rsidP="002B05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immersive opportunity hero image</w:t>
      </w:r>
    </w:p>
    <w:p w:rsidR="002B05E0" w:rsidRPr="002B05E0" w:rsidRDefault="002B05E0" w:rsidP="002B05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floating top actions</w:t>
      </w:r>
    </w:p>
    <w:p w:rsidR="002B05E0" w:rsidRPr="002B05E0" w:rsidRDefault="002B05E0" w:rsidP="002B05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title and opportunity identity</w:t>
      </w:r>
    </w:p>
    <w:p w:rsidR="002B05E0" w:rsidRPr="002B05E0" w:rsidRDefault="002B05E0" w:rsidP="002B05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short property / project facts row</w:t>
      </w:r>
    </w:p>
    <w:p w:rsidR="002B05E0" w:rsidRPr="002B05E0" w:rsidRDefault="002B05E0" w:rsidP="002B05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quick action row</w:t>
      </w:r>
    </w:p>
    <w:p w:rsidR="002B05E0" w:rsidRPr="002B05E0" w:rsidRDefault="002B05E0" w:rsidP="002B05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purchase / value summary</w:t>
      </w:r>
    </w:p>
    <w:p w:rsidR="002B05E0" w:rsidRPr="002B05E0" w:rsidRDefault="002B05E0" w:rsidP="002B05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progress section</w:t>
      </w:r>
    </w:p>
    <w:p w:rsidR="002B05E0" w:rsidRPr="002B05E0" w:rsidRDefault="002B05E0" w:rsidP="002B05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trust / social proof section</w:t>
      </w:r>
    </w:p>
    <w:p w:rsidR="002B05E0" w:rsidRPr="002B05E0" w:rsidRDefault="002B05E0" w:rsidP="002B05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performance metrics section</w:t>
      </w:r>
    </w:p>
    <w:p w:rsidR="002B05E0" w:rsidRPr="002B05E0" w:rsidRDefault="002B05E0" w:rsidP="002B05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calculator section</w:t>
      </w:r>
    </w:p>
    <w:p w:rsidR="002B05E0" w:rsidRPr="002B05E0" w:rsidRDefault="002B05E0" w:rsidP="002B05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detailed overview and opportunity info</w:t>
      </w:r>
    </w:p>
    <w:p w:rsidR="002B05E0" w:rsidRPr="002B05E0" w:rsidRDefault="002B05E0" w:rsidP="002B05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bottom fixed investment action bar</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screen should be vertically scrollable with a persistent CTA near the bottom.</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21"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20. Hero Image Section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At the top, include a large hero image.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Purpose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maintains the real-estate identity of the opportunity and prevents the experience from becoming too abstract or purely numerical.</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Overlay controls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Top-left:</w:t>
      </w:r>
    </w:p>
    <w:p w:rsidR="002B05E0" w:rsidRPr="002B05E0" w:rsidRDefault="002B05E0" w:rsidP="002B05E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back button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Top-right:</w:t>
      </w:r>
    </w:p>
    <w:p w:rsidR="002B05E0" w:rsidRPr="002B05E0" w:rsidRDefault="002B05E0" w:rsidP="002B05E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save / bookmark</w:t>
      </w:r>
    </w:p>
    <w:p w:rsidR="002B05E0" w:rsidRPr="002B05E0" w:rsidRDefault="002B05E0" w:rsidP="002B05E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share</w:t>
      </w:r>
    </w:p>
    <w:p w:rsidR="002B05E0" w:rsidRPr="002B05E0" w:rsidRDefault="002B05E0" w:rsidP="002B05E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help or info</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Optional:</w:t>
      </w:r>
    </w:p>
    <w:p w:rsidR="002B05E0" w:rsidRPr="002B05E0" w:rsidRDefault="002B05E0" w:rsidP="002B05E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image count</w:t>
      </w:r>
    </w:p>
    <w:p w:rsidR="002B05E0" w:rsidRPr="002B05E0" w:rsidRDefault="002B05E0" w:rsidP="002B05E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verified tag</w:t>
      </w:r>
    </w:p>
    <w:p w:rsidR="002B05E0" w:rsidRPr="002B05E0" w:rsidRDefault="002B05E0" w:rsidP="002B05E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opportunity type tag</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section should feel premium and immersive.</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22"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21. Title and Opportunity Identity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Directly below the hero image, show the main identity block.</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Content</w:t>
      </w:r>
    </w:p>
    <w:p w:rsidR="002B05E0" w:rsidRPr="002B05E0" w:rsidRDefault="002B05E0" w:rsidP="002B05E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title</w:t>
      </w:r>
    </w:p>
    <w:p w:rsidR="002B05E0" w:rsidRPr="002B05E0" w:rsidRDefault="002B05E0" w:rsidP="002B05E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opportunity type</w:t>
      </w:r>
    </w:p>
    <w:p w:rsidR="002B05E0" w:rsidRPr="002B05E0" w:rsidRDefault="002B05E0" w:rsidP="002B05E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unit or listing number if relevant</w:t>
      </w:r>
    </w:p>
    <w:p w:rsidR="002B05E0" w:rsidRPr="002B05E0" w:rsidRDefault="002B05E0" w:rsidP="002B05E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location</w:t>
      </w:r>
    </w:p>
    <w:p w:rsidR="002B05E0" w:rsidRPr="002B05E0" w:rsidRDefault="002B05E0" w:rsidP="002B05E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size if relevant</w:t>
      </w:r>
    </w:p>
    <w:p w:rsidR="002B05E0" w:rsidRPr="002B05E0" w:rsidRDefault="002B05E0" w:rsidP="002B05E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occupancy or rental status if relevant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Example:</w:t>
      </w:r>
    </w:p>
    <w:p w:rsidR="002B05E0" w:rsidRPr="002B05E0" w:rsidRDefault="002B05E0" w:rsidP="002B05E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Studio in Marquise Square, Business Bay</w:t>
      </w:r>
    </w:p>
    <w:p w:rsidR="002B05E0" w:rsidRPr="002B05E0" w:rsidRDefault="002B05E0" w:rsidP="002B05E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Unit #403</w:t>
      </w:r>
    </w:p>
    <w:p w:rsidR="002B05E0" w:rsidRPr="002B05E0" w:rsidRDefault="002B05E0" w:rsidP="002B05E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Rented</w:t>
      </w:r>
    </w:p>
    <w:p w:rsidR="002B05E0" w:rsidRPr="002B05E0" w:rsidRDefault="002B05E0" w:rsidP="002B05E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517 sqft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 Aqarya terms, this could adapt to local opportunity formats but the structure remains useful.</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section should combine property identity with investment context.</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23"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22. Quick Action Row</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Under the identity block, include one or more quick action cards or buttons such as:</w:t>
      </w:r>
    </w:p>
    <w:p w:rsidR="002B05E0" w:rsidRPr="002B05E0" w:rsidRDefault="002B05E0" w:rsidP="002B05E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Tour</w:t>
      </w:r>
    </w:p>
    <w:p w:rsidR="002B05E0" w:rsidRPr="002B05E0" w:rsidRDefault="002B05E0" w:rsidP="002B05E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Photos</w:t>
      </w:r>
    </w:p>
    <w:p w:rsidR="002B05E0" w:rsidRPr="002B05E0" w:rsidRDefault="002B05E0" w:rsidP="002B05E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Documents</w:t>
      </w:r>
    </w:p>
    <w:p w:rsidR="002B05E0" w:rsidRPr="002B05E0" w:rsidRDefault="002B05E0" w:rsidP="002B05E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Prospectus</w:t>
      </w:r>
    </w:p>
    <w:p w:rsidR="002B05E0" w:rsidRPr="002B05E0" w:rsidRDefault="002B05E0" w:rsidP="002B05E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Financial Summary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These are not primary investment actions, but supporting exploration tools.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They should look structured, premium, and easy to tap.</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24"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23. Primary Price / Investment Summary Block</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is one of the most important sections.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It should clearly display:</w:t>
      </w:r>
    </w:p>
    <w:p w:rsidR="002B05E0" w:rsidRPr="002B05E0" w:rsidRDefault="002B05E0" w:rsidP="002B05E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purchase or entry value</w:t>
      </w:r>
    </w:p>
    <w:p w:rsidR="002B05E0" w:rsidRPr="002B05E0" w:rsidRDefault="002B05E0" w:rsidP="002B05E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minimum investment amount</w:t>
      </w:r>
    </w:p>
    <w:p w:rsidR="002B05E0" w:rsidRPr="002B05E0" w:rsidRDefault="002B05E0" w:rsidP="002B05E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cost per m² or cost per sqft if relevant</w:t>
      </w:r>
    </w:p>
    <w:p w:rsidR="002B05E0" w:rsidRPr="002B05E0" w:rsidRDefault="002B05E0" w:rsidP="002B05E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number of investors or participants if applicable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section should use bold typography and clear spacing.</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It must answer:</w:t>
      </w:r>
    </w:p>
    <w:p w:rsidR="002B05E0" w:rsidRPr="002B05E0" w:rsidRDefault="002B05E0" w:rsidP="002B05E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what is the opportunity worth?</w:t>
      </w:r>
    </w:p>
    <w:p w:rsidR="002B05E0" w:rsidRPr="002B05E0" w:rsidRDefault="002B05E0" w:rsidP="002B05E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what is my minimum entry?</w:t>
      </w:r>
    </w:p>
    <w:p w:rsidR="002B05E0" w:rsidRPr="002B05E0" w:rsidRDefault="002B05E0" w:rsidP="002B05E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how popular is it?</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25"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24. Funding Progress Section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section should visually communicate progress.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Possible elements:</w:t>
      </w:r>
    </w:p>
    <w:p w:rsidR="002B05E0" w:rsidRPr="002B05E0" w:rsidRDefault="002B05E0" w:rsidP="002B05E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progress bar</w:t>
      </w:r>
    </w:p>
    <w:p w:rsidR="002B05E0" w:rsidRPr="002B05E0" w:rsidRDefault="002B05E0" w:rsidP="002B05E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funded percentage</w:t>
      </w:r>
    </w:p>
    <w:p w:rsidR="002B05E0" w:rsidRPr="002B05E0" w:rsidRDefault="002B05E0" w:rsidP="002B05E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available amount remaining</w:t>
      </w:r>
    </w:p>
    <w:p w:rsidR="002B05E0" w:rsidRPr="002B05E0" w:rsidRDefault="002B05E0" w:rsidP="002B05E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capital raised</w:t>
      </w:r>
    </w:p>
    <w:p w:rsidR="002B05E0" w:rsidRPr="002B05E0" w:rsidRDefault="002B05E0" w:rsidP="002B05E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urgency or nearing close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Examples:</w:t>
      </w:r>
    </w:p>
    <w:p w:rsidR="002B05E0" w:rsidRPr="002B05E0" w:rsidRDefault="002B05E0" w:rsidP="002B05E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b/>
          <w:bCs/>
          <w:kern w:val="0"/>
          <w14:ligatures w14:val="none"/>
        </w:rPr>
        <w:t>84% funded</w:t>
      </w:r>
    </w:p>
    <w:p w:rsidR="002B05E0" w:rsidRPr="002B05E0" w:rsidRDefault="002B05E0" w:rsidP="002B05E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b/>
          <w:bCs/>
          <w:kern w:val="0"/>
          <w14:ligatures w14:val="none"/>
        </w:rPr>
        <w:t>AED 221,705 available</w:t>
      </w:r>
    </w:p>
    <w:p w:rsidR="002B05E0" w:rsidRPr="002B05E0" w:rsidRDefault="002B05E0" w:rsidP="002B05E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b/>
          <w:bCs/>
          <w:kern w:val="0"/>
          <w14:ligatures w14:val="none"/>
        </w:rPr>
        <w:t>JOD X remaining</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progress bar should be clean and confidence-building, not flashy.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Green is appropriate here if used carefully.</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26"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lastRenderedPageBreak/>
        <w:t>25. Social Proof / Activity Layer</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is optional but powerful.</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You can show:</w:t>
      </w:r>
    </w:p>
    <w:p w:rsidR="002B05E0" w:rsidRPr="002B05E0" w:rsidRDefault="002B05E0" w:rsidP="002B05E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number of investors</w:t>
      </w:r>
    </w:p>
    <w:p w:rsidR="002B05E0" w:rsidRPr="002B05E0" w:rsidRDefault="002B05E0" w:rsidP="002B05E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recent investment activity</w:t>
      </w:r>
    </w:p>
    <w:p w:rsidR="002B05E0" w:rsidRPr="002B05E0" w:rsidRDefault="002B05E0" w:rsidP="002B05E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trending interest</w:t>
      </w:r>
    </w:p>
    <w:p w:rsidR="002B05E0" w:rsidRPr="002B05E0" w:rsidRDefault="002B05E0" w:rsidP="002B05E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viewer count</w:t>
      </w:r>
    </w:p>
    <w:p w:rsidR="002B05E0" w:rsidRPr="002B05E0" w:rsidRDefault="002B05E0" w:rsidP="002B05E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saved count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Example:</w:t>
      </w:r>
    </w:p>
    <w:p w:rsidR="002B05E0" w:rsidRPr="002B05E0" w:rsidRDefault="002B05E0" w:rsidP="002B05E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“AED 348.9K invested in the last day”</w:t>
      </w:r>
    </w:p>
    <w:p w:rsidR="002B05E0" w:rsidRPr="002B05E0" w:rsidRDefault="002B05E0" w:rsidP="002B05E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“1,662 investors”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should help increase trust and momentum, but it must remain tasteful.</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27"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26. Performance Metrics Section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is where the invest experience clearly differs from a normal listing details page.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section should present metrics such as:</w:t>
      </w:r>
    </w:p>
    <w:p w:rsidR="002B05E0" w:rsidRPr="002B05E0" w:rsidRDefault="002B05E0" w:rsidP="002B05E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total projected return</w:t>
      </w:r>
    </w:p>
    <w:p w:rsidR="002B05E0" w:rsidRPr="002B05E0" w:rsidRDefault="002B05E0" w:rsidP="002B05E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annual investment return</w:t>
      </w:r>
    </w:p>
    <w:p w:rsidR="002B05E0" w:rsidRPr="002B05E0" w:rsidRDefault="002B05E0" w:rsidP="002B05E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projected net yield</w:t>
      </w:r>
    </w:p>
    <w:p w:rsidR="002B05E0" w:rsidRPr="002B05E0" w:rsidRDefault="002B05E0" w:rsidP="002B05E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appreciation value</w:t>
      </w:r>
    </w:p>
    <w:p w:rsidR="002B05E0" w:rsidRPr="002B05E0" w:rsidRDefault="002B05E0" w:rsidP="002B05E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annual income</w:t>
      </w:r>
    </w:p>
    <w:p w:rsidR="002B05E0" w:rsidRPr="002B05E0" w:rsidRDefault="002B05E0" w:rsidP="002B05E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projected future value</w:t>
      </w:r>
    </w:p>
    <w:p w:rsidR="002B05E0" w:rsidRPr="002B05E0" w:rsidRDefault="002B05E0" w:rsidP="002B05E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funding duration</w:t>
      </w:r>
    </w:p>
    <w:p w:rsidR="002B05E0" w:rsidRPr="002B05E0" w:rsidRDefault="002B05E0" w:rsidP="002B05E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maturity period</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These metrics should be displayed inside structured dark cards or clean rows.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user should be able to scan them without feeling overwhelmed.</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28"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27. Investment Calculator Section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is a major feature and should be one of the defining elements of Invest mode.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calculator helps the user simulate how much they want to invest and what they may get back.</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Inputs</w:t>
      </w:r>
    </w:p>
    <w:p w:rsidR="002B05E0" w:rsidRPr="002B05E0" w:rsidRDefault="002B05E0" w:rsidP="002B05E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initial investment amount</w:t>
      </w:r>
    </w:p>
    <w:p w:rsidR="002B05E0" w:rsidRPr="002B05E0" w:rsidRDefault="002B05E0" w:rsidP="002B05E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plus and minus controls</w:t>
      </w:r>
    </w:p>
    <w:p w:rsidR="002B05E0" w:rsidRPr="002B05E0" w:rsidRDefault="002B05E0" w:rsidP="002B05E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direct numeric entry if needed</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Outputs</w:t>
      </w:r>
    </w:p>
    <w:p w:rsidR="002B05E0" w:rsidRPr="002B05E0" w:rsidRDefault="002B05E0" w:rsidP="002B05E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projected investment value in X years</w:t>
      </w:r>
    </w:p>
    <w:p w:rsidR="002B05E0" w:rsidRPr="002B05E0" w:rsidRDefault="002B05E0" w:rsidP="002B05E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appreciation</w:t>
      </w:r>
    </w:p>
    <w:p w:rsidR="002B05E0" w:rsidRPr="002B05E0" w:rsidRDefault="002B05E0" w:rsidP="002B05E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annual income</w:t>
      </w:r>
    </w:p>
    <w:p w:rsidR="002B05E0" w:rsidRPr="002B05E0" w:rsidRDefault="002B05E0" w:rsidP="002B05E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projected percentage growth</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lastRenderedPageBreak/>
        <w:t>Style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calculator should feel structured and premium:</w:t>
      </w:r>
    </w:p>
    <w:p w:rsidR="002B05E0" w:rsidRPr="002B05E0" w:rsidRDefault="002B05E0" w:rsidP="002B05E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dark panel</w:t>
      </w:r>
    </w:p>
    <w:p w:rsidR="002B05E0" w:rsidRPr="002B05E0" w:rsidRDefault="002B05E0" w:rsidP="002B05E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strong numeric hierarchy</w:t>
      </w:r>
    </w:p>
    <w:p w:rsidR="002B05E0" w:rsidRPr="002B05E0" w:rsidRDefault="002B05E0" w:rsidP="002B05E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green highlights for positive gains</w:t>
      </w:r>
    </w:p>
    <w:p w:rsidR="002B05E0" w:rsidRPr="002B05E0" w:rsidRDefault="002B05E0" w:rsidP="002B05E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very clear output grouping</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section should make the user feel informed and in control.</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29"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28. Opportunity Details / Full Information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Below the calculator, include a detailed opportunity section.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can contain: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Property / Asset Information</w:t>
      </w:r>
    </w:p>
    <w:p w:rsidR="002B05E0" w:rsidRPr="002B05E0" w:rsidRDefault="002B05E0" w:rsidP="002B05E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asset type</w:t>
      </w:r>
    </w:p>
    <w:p w:rsidR="002B05E0" w:rsidRPr="002B05E0" w:rsidRDefault="002B05E0" w:rsidP="002B05E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location</w:t>
      </w:r>
    </w:p>
    <w:p w:rsidR="002B05E0" w:rsidRPr="002B05E0" w:rsidRDefault="002B05E0" w:rsidP="002B05E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size</w:t>
      </w:r>
    </w:p>
    <w:p w:rsidR="002B05E0" w:rsidRPr="002B05E0" w:rsidRDefault="002B05E0" w:rsidP="002B05E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occupancy status</w:t>
      </w:r>
    </w:p>
    <w:p w:rsidR="002B05E0" w:rsidRPr="002B05E0" w:rsidRDefault="002B05E0" w:rsidP="002B05E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lease status</w:t>
      </w:r>
    </w:p>
    <w:p w:rsidR="002B05E0" w:rsidRPr="002B05E0" w:rsidRDefault="002B05E0" w:rsidP="002B05E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property class</w:t>
      </w:r>
    </w:p>
    <w:p w:rsidR="002B05E0" w:rsidRPr="002B05E0" w:rsidRDefault="002B05E0" w:rsidP="002B05E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building / development name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Investment Structure</w:t>
      </w:r>
    </w:p>
    <w:p w:rsidR="002B05E0" w:rsidRPr="002B05E0" w:rsidRDefault="002B05E0" w:rsidP="002B05E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investment type</w:t>
      </w:r>
    </w:p>
    <w:p w:rsidR="002B05E0" w:rsidRPr="002B05E0" w:rsidRDefault="002B05E0" w:rsidP="002B05E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duration</w:t>
      </w:r>
    </w:p>
    <w:p w:rsidR="002B05E0" w:rsidRPr="002B05E0" w:rsidRDefault="002B05E0" w:rsidP="002B05E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minimum contribution</w:t>
      </w:r>
    </w:p>
    <w:p w:rsidR="002B05E0" w:rsidRPr="002B05E0" w:rsidRDefault="002B05E0" w:rsidP="002B05E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ownership model</w:t>
      </w:r>
    </w:p>
    <w:p w:rsidR="002B05E0" w:rsidRPr="002B05E0" w:rsidRDefault="002B05E0" w:rsidP="002B05E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profit distribution method</w:t>
      </w:r>
    </w:p>
    <w:p w:rsidR="002B05E0" w:rsidRPr="002B05E0" w:rsidRDefault="002B05E0" w:rsidP="002B05E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exit structure</w:t>
      </w:r>
    </w:p>
    <w:p w:rsidR="002B05E0" w:rsidRPr="002B05E0" w:rsidRDefault="002B05E0" w:rsidP="002B05E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funding timeline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Risk / Disclosure / Notes</w:t>
      </w:r>
    </w:p>
    <w:p w:rsidR="002B05E0" w:rsidRPr="002B05E0" w:rsidRDefault="002B05E0" w:rsidP="002B05E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disclosure summary</w:t>
      </w:r>
    </w:p>
    <w:p w:rsidR="002B05E0" w:rsidRPr="002B05E0" w:rsidRDefault="002B05E0" w:rsidP="002B05E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assumptions</w:t>
      </w:r>
    </w:p>
    <w:p w:rsidR="002B05E0" w:rsidRPr="002B05E0" w:rsidRDefault="002B05E0" w:rsidP="002B05E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projected returns note</w:t>
      </w:r>
    </w:p>
    <w:p w:rsidR="002B05E0" w:rsidRPr="002B05E0" w:rsidRDefault="002B05E0" w:rsidP="002B05E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any important conditions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should be structured and readable, not buried in dense paragraphs.</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30"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29. Documents and Supporting Material</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 strong Invest experience should allow access to structured supporting material, such as:</w:t>
      </w:r>
    </w:p>
    <w:p w:rsidR="002B05E0" w:rsidRPr="002B05E0" w:rsidRDefault="002B05E0" w:rsidP="002B05E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brochure</w:t>
      </w:r>
    </w:p>
    <w:p w:rsidR="002B05E0" w:rsidRPr="002B05E0" w:rsidRDefault="002B05E0" w:rsidP="002B05E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financial overview</w:t>
      </w:r>
    </w:p>
    <w:p w:rsidR="002B05E0" w:rsidRPr="002B05E0" w:rsidRDefault="002B05E0" w:rsidP="002B05E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due diligence summary</w:t>
      </w:r>
    </w:p>
    <w:p w:rsidR="002B05E0" w:rsidRPr="002B05E0" w:rsidRDefault="002B05E0" w:rsidP="002B05E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legal or compliance documents</w:t>
      </w:r>
    </w:p>
    <w:p w:rsidR="002B05E0" w:rsidRPr="002B05E0" w:rsidRDefault="002B05E0" w:rsidP="002B05E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prospectus</w:t>
      </w:r>
    </w:p>
    <w:p w:rsidR="002B05E0" w:rsidRPr="002B05E0" w:rsidRDefault="002B05E0" w:rsidP="002B05E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FAQs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These can appear as secondary cards or rows.</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31"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30. Fixed Bottom Investment Action Bar</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 xml:space="preserve">Instead of WhatsApp / Call being the main emphasis, the Invest details screen should end with a strong </w:t>
      </w:r>
      <w:r w:rsidRPr="002B05E0">
        <w:rPr>
          <w:rFonts w:ascii="Times New Roman" w:eastAsia="Times New Roman" w:hAnsi="Times New Roman" w:cs="Times New Roman"/>
          <w:b/>
          <w:bCs/>
          <w:kern w:val="0"/>
          <w14:ligatures w14:val="none"/>
        </w:rPr>
        <w:t>investment action bar</w:t>
      </w:r>
      <w:r w:rsidRPr="002B05E0">
        <w:rPr>
          <w:rFonts w:ascii="Times New Roman" w:eastAsia="Times New Roman" w:hAnsi="Times New Roman" w:cs="Times New Roman"/>
          <w:kern w:val="0"/>
          <w14:ligatures w14:val="none"/>
        </w:rPr>
        <w: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Possible primary CTA:</w:t>
      </w:r>
    </w:p>
    <w:p w:rsidR="002B05E0" w:rsidRPr="002B05E0" w:rsidRDefault="002B05E0" w:rsidP="002B05E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Invest Now</w:t>
      </w:r>
    </w:p>
    <w:p w:rsidR="002B05E0" w:rsidRPr="002B05E0" w:rsidRDefault="002B05E0" w:rsidP="002B05E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Add to Cart</w:t>
      </w:r>
    </w:p>
    <w:p w:rsidR="002B05E0" w:rsidRPr="002B05E0" w:rsidRDefault="002B05E0" w:rsidP="002B05E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Continue Investment</w:t>
      </w:r>
    </w:p>
    <w:p w:rsidR="002B05E0" w:rsidRPr="002B05E0" w:rsidRDefault="002B05E0" w:rsidP="002B05E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Reserve Amount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Secondary info beside the CTA:</w:t>
      </w:r>
    </w:p>
    <w:p w:rsidR="002B05E0" w:rsidRPr="002B05E0" w:rsidRDefault="002B05E0" w:rsidP="002B05E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entered amount</w:t>
      </w:r>
    </w:p>
    <w:p w:rsidR="002B05E0" w:rsidRPr="002B05E0" w:rsidRDefault="002B05E0" w:rsidP="002B05E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minimum amount</w:t>
      </w:r>
    </w:p>
    <w:p w:rsidR="002B05E0" w:rsidRPr="002B05E0" w:rsidRDefault="002B05E0" w:rsidP="002B05E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selected investment amount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bottom bar should remain visible and feel like the natural conversion point of the page.</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32"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31. Relationship to Standard Listing Details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Invest details screen should still feel part of Aqarya, but compared with normal property details: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t>Standard Listing Details emphasize:</w:t>
      </w:r>
    </w:p>
    <w:p w:rsidR="002B05E0" w:rsidRPr="002B05E0" w:rsidRDefault="002B05E0" w:rsidP="002B05E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title</w:t>
      </w:r>
    </w:p>
    <w:p w:rsidR="002B05E0" w:rsidRPr="002B05E0" w:rsidRDefault="002B05E0" w:rsidP="002B05E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location</w:t>
      </w:r>
    </w:p>
    <w:p w:rsidR="002B05E0" w:rsidRPr="002B05E0" w:rsidRDefault="002B05E0" w:rsidP="002B05E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price</w:t>
      </w:r>
    </w:p>
    <w:p w:rsidR="002B05E0" w:rsidRPr="002B05E0" w:rsidRDefault="002B05E0" w:rsidP="002B05E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specs</w:t>
      </w:r>
    </w:p>
    <w:p w:rsidR="002B05E0" w:rsidRPr="002B05E0" w:rsidRDefault="002B05E0" w:rsidP="002B05E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description</w:t>
      </w:r>
    </w:p>
    <w:p w:rsidR="002B05E0" w:rsidRPr="002B05E0" w:rsidRDefault="002B05E0" w:rsidP="002B05E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contact action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05E0">
        <w:rPr>
          <w:rFonts w:ascii="Times New Roman" w:eastAsia="Times New Roman" w:hAnsi="Times New Roman" w:cs="Times New Roman"/>
          <w:b/>
          <w:bCs/>
          <w:kern w:val="0"/>
          <w:sz w:val="36"/>
          <w:szCs w:val="36"/>
          <w14:ligatures w14:val="none"/>
        </w:rPr>
        <w:lastRenderedPageBreak/>
        <w:t>Invest Details emphasize:</w:t>
      </w:r>
    </w:p>
    <w:p w:rsidR="002B05E0" w:rsidRPr="002B05E0" w:rsidRDefault="002B05E0" w:rsidP="002B05E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opportunity identity</w:t>
      </w:r>
    </w:p>
    <w:p w:rsidR="002B05E0" w:rsidRPr="002B05E0" w:rsidRDefault="002B05E0" w:rsidP="002B05E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funding progress</w:t>
      </w:r>
    </w:p>
    <w:p w:rsidR="002B05E0" w:rsidRPr="002B05E0" w:rsidRDefault="002B05E0" w:rsidP="002B05E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financial metrics</w:t>
      </w:r>
    </w:p>
    <w:p w:rsidR="002B05E0" w:rsidRPr="002B05E0" w:rsidRDefault="002B05E0" w:rsidP="002B05E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projected return</w:t>
      </w:r>
    </w:p>
    <w:p w:rsidR="002B05E0" w:rsidRPr="002B05E0" w:rsidRDefault="002B05E0" w:rsidP="002B05E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calculator</w:t>
      </w:r>
    </w:p>
    <w:p w:rsidR="002B05E0" w:rsidRPr="002B05E0" w:rsidRDefault="002B05E0" w:rsidP="002B05E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investment CTA</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That difference should be obvious immediately.</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33"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32. Properties Tab for Invest Mode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Inside the Properties tab, investment-related content should also appear where relevant.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Possible sections:</w:t>
      </w:r>
    </w:p>
    <w:p w:rsidR="002B05E0" w:rsidRPr="002B05E0" w:rsidRDefault="002B05E0" w:rsidP="002B05E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My Investments</w:t>
      </w:r>
    </w:p>
    <w:p w:rsidR="002B05E0" w:rsidRPr="002B05E0" w:rsidRDefault="002B05E0" w:rsidP="002B05E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Saved Opportunities</w:t>
      </w:r>
    </w:p>
    <w:p w:rsidR="002B05E0" w:rsidRPr="002B05E0" w:rsidRDefault="002B05E0" w:rsidP="002B05E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Active Opportunities</w:t>
      </w:r>
    </w:p>
    <w:p w:rsidR="002B05E0" w:rsidRPr="002B05E0" w:rsidRDefault="002B05E0" w:rsidP="002B05E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Invested Amount</w:t>
      </w:r>
    </w:p>
    <w:p w:rsidR="002B05E0" w:rsidRPr="002B05E0" w:rsidRDefault="002B05E0" w:rsidP="002B05E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Opportunity Status</w:t>
      </w:r>
    </w:p>
    <w:p w:rsidR="002B05E0" w:rsidRPr="002B05E0" w:rsidRDefault="002B05E0" w:rsidP="002B05E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Watchlist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Statuses may include:</w:t>
      </w:r>
    </w:p>
    <w:p w:rsidR="002B05E0" w:rsidRPr="002B05E0" w:rsidRDefault="002B05E0" w:rsidP="002B05E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open</w:t>
      </w:r>
    </w:p>
    <w:p w:rsidR="002B05E0" w:rsidRPr="002B05E0" w:rsidRDefault="002B05E0" w:rsidP="002B05E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invested</w:t>
      </w:r>
    </w:p>
    <w:p w:rsidR="002B05E0" w:rsidRPr="002B05E0" w:rsidRDefault="002B05E0" w:rsidP="002B05E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completed</w:t>
      </w:r>
    </w:p>
    <w:p w:rsidR="002B05E0" w:rsidRPr="002B05E0" w:rsidRDefault="002B05E0" w:rsidP="002B05E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matured</w:t>
      </w:r>
    </w:p>
    <w:p w:rsidR="002B05E0" w:rsidRPr="002B05E0" w:rsidRDefault="002B05E0" w:rsidP="002B05E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closed</w:t>
      </w:r>
    </w:p>
    <w:p w:rsidR="002B05E0" w:rsidRPr="002B05E0" w:rsidRDefault="002B05E0" w:rsidP="002B05E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exited</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This allows Invest to connect with the broader Aqarya account flow.</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34"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33. Messages in Invest Context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Messages may still exist in Invest mode, but they are likely more structured and support-oriented.</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Possible threads:</w:t>
      </w:r>
    </w:p>
    <w:p w:rsidR="002B05E0" w:rsidRPr="002B05E0" w:rsidRDefault="002B05E0" w:rsidP="002B05E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questions about opportunity details</w:t>
      </w:r>
    </w:p>
    <w:p w:rsidR="002B05E0" w:rsidRPr="002B05E0" w:rsidRDefault="002B05E0" w:rsidP="002B05E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support conversations</w:t>
      </w:r>
    </w:p>
    <w:p w:rsidR="002B05E0" w:rsidRPr="002B05E0" w:rsidRDefault="002B05E0" w:rsidP="002B05E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follow-up inquiries</w:t>
      </w:r>
    </w:p>
    <w:p w:rsidR="002B05E0" w:rsidRPr="002B05E0" w:rsidRDefault="002B05E0" w:rsidP="002B05E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document requests</w:t>
      </w:r>
    </w:p>
    <w:p w:rsidR="002B05E0" w:rsidRPr="002B05E0" w:rsidRDefault="002B05E0" w:rsidP="002B05E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investment help</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should remain consistent with the main Messages architecture.</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3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34. Visual System Alignment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Even though Invest details may use a darker UI, it should still match Aqarya through:</w:t>
      </w:r>
    </w:p>
    <w:p w:rsidR="002B05E0" w:rsidRPr="002B05E0" w:rsidRDefault="002B05E0" w:rsidP="002B05E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typography</w:t>
      </w:r>
    </w:p>
    <w:p w:rsidR="002B05E0" w:rsidRPr="002B05E0" w:rsidRDefault="002B05E0" w:rsidP="002B05E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rounded corners</w:t>
      </w:r>
    </w:p>
    <w:p w:rsidR="002B05E0" w:rsidRPr="002B05E0" w:rsidRDefault="002B05E0" w:rsidP="002B05E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spacing scale</w:t>
      </w:r>
    </w:p>
    <w:p w:rsidR="002B05E0" w:rsidRPr="002B05E0" w:rsidRDefault="002B05E0" w:rsidP="002B05E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icon style</w:t>
      </w:r>
    </w:p>
    <w:p w:rsidR="002B05E0" w:rsidRPr="002B05E0" w:rsidRDefault="002B05E0" w:rsidP="002B05E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motion system</w:t>
      </w:r>
    </w:p>
    <w:p w:rsidR="002B05E0" w:rsidRPr="002B05E0" w:rsidRDefault="002B05E0" w:rsidP="002B05E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consistent navigation patterns</w:t>
      </w:r>
    </w:p>
    <w:p w:rsidR="002B05E0" w:rsidRPr="002B05E0" w:rsidRDefault="002B05E0" w:rsidP="002B05E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trust-focused design language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The white feed card and dark detail screen should feel like two states of the same product, not two different apps.</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36"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35. Motion and Interaction</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Motion should remain subtle and premium.</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Use motion for:</w:t>
      </w:r>
    </w:p>
    <w:p w:rsidR="002B05E0" w:rsidRPr="002B05E0" w:rsidRDefault="002B05E0" w:rsidP="002B05E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opening the invest details page</w:t>
      </w:r>
    </w:p>
    <w:p w:rsidR="002B05E0" w:rsidRPr="002B05E0" w:rsidRDefault="002B05E0" w:rsidP="002B05E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progress bar transitions</w:t>
      </w:r>
    </w:p>
    <w:p w:rsidR="002B05E0" w:rsidRPr="002B05E0" w:rsidRDefault="002B05E0" w:rsidP="002B05E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calculator updates</w:t>
      </w:r>
    </w:p>
    <w:p w:rsidR="002B05E0" w:rsidRPr="002B05E0" w:rsidRDefault="002B05E0" w:rsidP="002B05E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card press feedback</w:t>
      </w:r>
    </w:p>
    <w:p w:rsidR="002B05E0" w:rsidRPr="002B05E0" w:rsidRDefault="002B05E0" w:rsidP="002B05E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amount increment/decrement</w:t>
      </w:r>
    </w:p>
    <w:p w:rsidR="002B05E0" w:rsidRPr="002B05E0" w:rsidRDefault="002B05E0" w:rsidP="002B05E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bottom sheet and modal opening</w:t>
      </w:r>
    </w:p>
    <w:p w:rsidR="002B05E0" w:rsidRPr="002B05E0" w:rsidRDefault="002B05E0" w:rsidP="002B05E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CTA press states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Avoid:</w:t>
      </w:r>
    </w:p>
    <w:p w:rsidR="002B05E0" w:rsidRPr="002B05E0" w:rsidRDefault="002B05E0" w:rsidP="002B05E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flashy finance-app gimmicks</w:t>
      </w:r>
    </w:p>
    <w:p w:rsidR="002B05E0" w:rsidRPr="002B05E0" w:rsidRDefault="002B05E0" w:rsidP="002B05E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excessive pulse effects</w:t>
      </w:r>
    </w:p>
    <w:p w:rsidR="002B05E0" w:rsidRPr="002B05E0" w:rsidRDefault="002B05E0" w:rsidP="002B05E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noisy animated metrics</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product should feel calm, premium, and credible.</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37"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36. Accessibility and Usability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Invest screen must remain easy to read despite the richer data density.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Requirements:</w:t>
      </w:r>
    </w:p>
    <w:p w:rsidR="002B05E0" w:rsidRPr="002B05E0" w:rsidRDefault="002B05E0" w:rsidP="002B05E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strong contrast</w:t>
      </w:r>
    </w:p>
    <w:p w:rsidR="002B05E0" w:rsidRPr="002B05E0" w:rsidRDefault="002B05E0" w:rsidP="002B05E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large enough touch targets</w:t>
      </w:r>
    </w:p>
    <w:p w:rsidR="002B05E0" w:rsidRPr="002B05E0" w:rsidRDefault="002B05E0" w:rsidP="002B05E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clear numeric hierarchy</w:t>
      </w:r>
    </w:p>
    <w:p w:rsidR="002B05E0" w:rsidRPr="002B05E0" w:rsidRDefault="002B05E0" w:rsidP="002B05E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readable section titles</w:t>
      </w:r>
    </w:p>
    <w:p w:rsidR="002B05E0" w:rsidRPr="002B05E0" w:rsidRDefault="002B05E0" w:rsidP="002B05E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obvious CTA buttons</w:t>
      </w:r>
    </w:p>
    <w:p w:rsidR="002B05E0" w:rsidRPr="002B05E0" w:rsidRDefault="002B05E0" w:rsidP="002B05E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clear distinction between inputs and outputs</w:t>
      </w:r>
    </w:p>
    <w:p w:rsidR="002B05E0" w:rsidRPr="002B05E0" w:rsidRDefault="002B05E0" w:rsidP="002B05E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accessible labels for financial data</w:t>
      </w:r>
    </w:p>
    <w:p w:rsidR="002B05E0" w:rsidRPr="002B05E0" w:rsidRDefault="002B05E0" w:rsidP="002B05E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smooth scrolling with fixed CTA</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user should never feel lost inside the numbers.</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38"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37. Typical Invest User Journey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A typical user flow should be:</w:t>
      </w:r>
    </w:p>
    <w:p w:rsidR="002B05E0" w:rsidRPr="002B05E0" w:rsidRDefault="002B05E0" w:rsidP="002B05E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Open Home</w:t>
      </w:r>
    </w:p>
    <w:p w:rsidR="002B05E0" w:rsidRPr="002B05E0" w:rsidRDefault="002B05E0" w:rsidP="002B05E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Switch from Buy / Rent to Invest</w:t>
      </w:r>
    </w:p>
    <w:p w:rsidR="002B05E0" w:rsidRPr="002B05E0" w:rsidRDefault="002B05E0" w:rsidP="002B05E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Filter by opportunity type, area, or return</w:t>
      </w:r>
    </w:p>
    <w:p w:rsidR="002B05E0" w:rsidRPr="002B05E0" w:rsidRDefault="002B05E0" w:rsidP="002B05E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Browse investment cards</w:t>
      </w:r>
    </w:p>
    <w:p w:rsidR="002B05E0" w:rsidRPr="002B05E0" w:rsidRDefault="002B05E0" w:rsidP="002B05E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Tap an opportunity</w:t>
      </w:r>
    </w:p>
    <w:p w:rsidR="002B05E0" w:rsidRPr="002B05E0" w:rsidRDefault="002B05E0" w:rsidP="002B05E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Review image, title, funding progress, and metrics</w:t>
      </w:r>
    </w:p>
    <w:p w:rsidR="002B05E0" w:rsidRPr="002B05E0" w:rsidRDefault="002B05E0" w:rsidP="002B05E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Explore projected returns and calculator</w:t>
      </w:r>
    </w:p>
    <w:p w:rsidR="002B05E0" w:rsidRPr="002B05E0" w:rsidRDefault="002B05E0" w:rsidP="002B05E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Decide on an amount</w:t>
      </w:r>
    </w:p>
    <w:p w:rsidR="002B05E0" w:rsidRPr="002B05E0" w:rsidRDefault="002B05E0" w:rsidP="002B05E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Tap Invest Now or Add to Cart</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This flow should feel focused, informative, and trustworthy.</w:t>
      </w:r>
    </w:p>
    <w:p w:rsidR="002B05E0" w:rsidRPr="002B05E0" w:rsidRDefault="009B7A18" w:rsidP="002B05E0">
      <w:pPr>
        <w:spacing w:after="0" w:line="240" w:lineRule="auto"/>
        <w:rPr>
          <w:rFonts w:ascii="Times New Roman" w:eastAsia="Times New Roman" w:hAnsi="Times New Roman" w:cs="Times New Roman"/>
          <w:kern w:val="0"/>
          <w14:ligatures w14:val="none"/>
        </w:rPr>
      </w:pPr>
      <w:r>
        <w:rPr>
          <w:noProof/>
        </w:rPr>
      </w:r>
      <w:r>
        <w:pict>
          <v:rect id="Horizontal Line 3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38. Final Product Feeling</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Invest experience should feel like:</w:t>
      </w:r>
    </w:p>
    <w:p w:rsidR="002B05E0" w:rsidRPr="002B05E0" w:rsidRDefault="002B05E0" w:rsidP="002B05E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lastRenderedPageBreak/>
        <w:t>a premium real-estate investment marketplace</w:t>
      </w:r>
    </w:p>
    <w:p w:rsidR="002B05E0" w:rsidRPr="002B05E0" w:rsidRDefault="002B05E0" w:rsidP="002B05E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clear enough for non-experts</w:t>
      </w:r>
    </w:p>
    <w:p w:rsidR="002B05E0" w:rsidRPr="002B05E0" w:rsidRDefault="002B05E0" w:rsidP="002B05E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structured enough for serious investors</w:t>
      </w:r>
    </w:p>
    <w:p w:rsidR="002B05E0" w:rsidRPr="002B05E0" w:rsidRDefault="002B05E0" w:rsidP="002B05E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modern and high-trust</w:t>
      </w:r>
    </w:p>
    <w:p w:rsidR="002B05E0" w:rsidRPr="002B05E0" w:rsidRDefault="002B05E0" w:rsidP="002B05E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visually aligned with Aqarya</w:t>
      </w:r>
    </w:p>
    <w:p w:rsidR="002B05E0" w:rsidRPr="002B05E0" w:rsidRDefault="002B05E0" w:rsidP="002B05E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emotionally attractive but financially grounded</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It should balance:</w:t>
      </w:r>
    </w:p>
    <w:p w:rsidR="002B05E0" w:rsidRPr="002B05E0" w:rsidRDefault="002B05E0" w:rsidP="002B05E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opportunity discovery</w:t>
      </w:r>
    </w:p>
    <w:p w:rsidR="002B05E0" w:rsidRPr="002B05E0" w:rsidRDefault="002B05E0" w:rsidP="002B05E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return visibility</w:t>
      </w:r>
    </w:p>
    <w:p w:rsidR="002B05E0" w:rsidRPr="002B05E0" w:rsidRDefault="002B05E0" w:rsidP="002B05E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trust</w:t>
      </w:r>
    </w:p>
    <w:p w:rsidR="002B05E0" w:rsidRPr="002B05E0" w:rsidRDefault="002B05E0" w:rsidP="002B05E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clarity</w:t>
      </w:r>
    </w:p>
    <w:p w:rsidR="002B05E0" w:rsidRPr="002B05E0" w:rsidRDefault="002B05E0" w:rsidP="002B05E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financial structure</w:t>
      </w:r>
    </w:p>
    <w:p w:rsidR="002B05E0" w:rsidRPr="002B05E0" w:rsidRDefault="002B05E0" w:rsidP="002B05E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decision support</w:t>
      </w:r>
    </w:p>
    <w:p w:rsidR="002B05E0" w:rsidRPr="002B05E0" w:rsidRDefault="002B05E0" w:rsidP="002B05E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conversion</w:t>
      </w:r>
    </w:p>
    <w:p w:rsidR="002B05E0" w:rsidRPr="002B05E0" w:rsidRDefault="009B7A18" w:rsidP="002B05E0">
      <w:pPr>
        <w:spacing w:after="0" w:line="240" w:lineRule="auto"/>
        <w:rPr>
          <w:rFonts w:ascii="Times New Roman" w:eastAsia="Times New Roman" w:hAnsi="Times New Roman" w:cs="Times New Roman"/>
          <w:kern w:val="0"/>
          <w14:ligatures w14:val="none"/>
        </w:rPr>
      </w:pPr>
      <w:r w:rsidRPr="00B07A4B">
        <w:rPr>
          <w:rFonts w:ascii="Times New Roman" w:eastAsia="Times New Roman" w:hAnsi="Times New Roman" w:cs="Times New Roman"/>
          <w:noProof/>
          <w:kern w:val="0"/>
        </w:rPr>
        <w:pict>
          <v:rect id="_x0000_i1025" style="width:0;height:1.5pt" o:hralign="center" o:hrstd="t" o:hr="t" fillcolor="#a0a0a0" stroked="f"/>
        </w:pict>
      </w:r>
    </w:p>
    <w:p w:rsidR="002B05E0" w:rsidRPr="002B05E0" w:rsidRDefault="002B05E0" w:rsidP="002B05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5E0">
        <w:rPr>
          <w:rFonts w:ascii="Times New Roman" w:eastAsia="Times New Roman" w:hAnsi="Times New Roman" w:cs="Times New Roman"/>
          <w:b/>
          <w:bCs/>
          <w:kern w:val="36"/>
          <w:sz w:val="48"/>
          <w:szCs w:val="48"/>
          <w14:ligatures w14:val="none"/>
        </w:rPr>
        <w:t>39. Short Design Summary</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In one sentence:</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The Aqarya Invest experience should use a light, elegant browsing feed with investment-specific cards, then transition into a premium dark details screen focused on funding progress, financial performance, investment simulation, and a strong bottom investment CTA.</w:t>
      </w: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p>
    <w:p w:rsidR="002B05E0" w:rsidRPr="002B05E0" w:rsidRDefault="002B05E0" w:rsidP="002B05E0">
      <w:pPr>
        <w:spacing w:before="100" w:beforeAutospacing="1" w:after="100" w:afterAutospacing="1" w:line="240" w:lineRule="auto"/>
        <w:rPr>
          <w:rFonts w:ascii="Times New Roman" w:eastAsia="Times New Roman" w:hAnsi="Times New Roman" w:cs="Times New Roman"/>
          <w:kern w:val="0"/>
          <w14:ligatures w14:val="none"/>
        </w:rPr>
      </w:pPr>
      <w:r w:rsidRPr="002B05E0">
        <w:rPr>
          <w:rFonts w:ascii="Times New Roman" w:eastAsia="Times New Roman" w:hAnsi="Times New Roman" w:cs="Times New Roman"/>
          <w:kern w:val="0"/>
          <w14:ligatures w14:val="none"/>
        </w:rPr>
        <w:t>.</w:t>
      </w:r>
    </w:p>
    <w:p w:rsidR="00402BCB" w:rsidRDefault="00402BCB">
      <w:pPr>
        <w:rPr>
          <w:rtl/>
        </w:rPr>
      </w:pPr>
    </w:p>
    <w:sectPr w:rsidR="00402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F24"/>
    <w:multiLevelType w:val="multilevel"/>
    <w:tmpl w:val="03FA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16A4"/>
    <w:multiLevelType w:val="multilevel"/>
    <w:tmpl w:val="7558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D3F96"/>
    <w:multiLevelType w:val="multilevel"/>
    <w:tmpl w:val="331E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875F2"/>
    <w:multiLevelType w:val="multilevel"/>
    <w:tmpl w:val="246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72C0B"/>
    <w:multiLevelType w:val="multilevel"/>
    <w:tmpl w:val="9E10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65B79"/>
    <w:multiLevelType w:val="multilevel"/>
    <w:tmpl w:val="180C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12E2D"/>
    <w:multiLevelType w:val="multilevel"/>
    <w:tmpl w:val="47C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A0A5B"/>
    <w:multiLevelType w:val="multilevel"/>
    <w:tmpl w:val="EC24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867DB"/>
    <w:multiLevelType w:val="multilevel"/>
    <w:tmpl w:val="1734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11EB5"/>
    <w:multiLevelType w:val="multilevel"/>
    <w:tmpl w:val="69BC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B2C3D"/>
    <w:multiLevelType w:val="multilevel"/>
    <w:tmpl w:val="A664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E200F"/>
    <w:multiLevelType w:val="multilevel"/>
    <w:tmpl w:val="3D2C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493144"/>
    <w:multiLevelType w:val="multilevel"/>
    <w:tmpl w:val="77F6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A4133"/>
    <w:multiLevelType w:val="multilevel"/>
    <w:tmpl w:val="0C12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96474"/>
    <w:multiLevelType w:val="multilevel"/>
    <w:tmpl w:val="F9F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D5A64"/>
    <w:multiLevelType w:val="multilevel"/>
    <w:tmpl w:val="EF20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A2198F"/>
    <w:multiLevelType w:val="multilevel"/>
    <w:tmpl w:val="9300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6E2774"/>
    <w:multiLevelType w:val="multilevel"/>
    <w:tmpl w:val="9124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F77FC"/>
    <w:multiLevelType w:val="multilevel"/>
    <w:tmpl w:val="8D74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5366F0"/>
    <w:multiLevelType w:val="multilevel"/>
    <w:tmpl w:val="B786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97040C"/>
    <w:multiLevelType w:val="multilevel"/>
    <w:tmpl w:val="E6F4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A20358"/>
    <w:multiLevelType w:val="multilevel"/>
    <w:tmpl w:val="1196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2C28E9"/>
    <w:multiLevelType w:val="multilevel"/>
    <w:tmpl w:val="3D7E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311A8"/>
    <w:multiLevelType w:val="multilevel"/>
    <w:tmpl w:val="238E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0940E3"/>
    <w:multiLevelType w:val="multilevel"/>
    <w:tmpl w:val="125A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A49F0"/>
    <w:multiLevelType w:val="multilevel"/>
    <w:tmpl w:val="986A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AC3218"/>
    <w:multiLevelType w:val="multilevel"/>
    <w:tmpl w:val="24D8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4F052C"/>
    <w:multiLevelType w:val="multilevel"/>
    <w:tmpl w:val="43A6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132D8"/>
    <w:multiLevelType w:val="multilevel"/>
    <w:tmpl w:val="AD50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BD2F0B"/>
    <w:multiLevelType w:val="multilevel"/>
    <w:tmpl w:val="C61E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AA2BB8"/>
    <w:multiLevelType w:val="multilevel"/>
    <w:tmpl w:val="FF4E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8144AE"/>
    <w:multiLevelType w:val="multilevel"/>
    <w:tmpl w:val="299C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3D70DE"/>
    <w:multiLevelType w:val="multilevel"/>
    <w:tmpl w:val="9B06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D0E9C"/>
    <w:multiLevelType w:val="multilevel"/>
    <w:tmpl w:val="7888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023E19"/>
    <w:multiLevelType w:val="multilevel"/>
    <w:tmpl w:val="0DD6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6A54F8"/>
    <w:multiLevelType w:val="multilevel"/>
    <w:tmpl w:val="D492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04166"/>
    <w:multiLevelType w:val="multilevel"/>
    <w:tmpl w:val="6C80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421C4F"/>
    <w:multiLevelType w:val="multilevel"/>
    <w:tmpl w:val="74E4C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524A10"/>
    <w:multiLevelType w:val="multilevel"/>
    <w:tmpl w:val="F52A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B24C50"/>
    <w:multiLevelType w:val="multilevel"/>
    <w:tmpl w:val="A98A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596AB2"/>
    <w:multiLevelType w:val="multilevel"/>
    <w:tmpl w:val="1D7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FD50B8"/>
    <w:multiLevelType w:val="multilevel"/>
    <w:tmpl w:val="E02A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A1502D"/>
    <w:multiLevelType w:val="multilevel"/>
    <w:tmpl w:val="2264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037F95"/>
    <w:multiLevelType w:val="multilevel"/>
    <w:tmpl w:val="B8B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A35853"/>
    <w:multiLevelType w:val="multilevel"/>
    <w:tmpl w:val="5C08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0E75A1"/>
    <w:multiLevelType w:val="multilevel"/>
    <w:tmpl w:val="CF74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1508B9"/>
    <w:multiLevelType w:val="multilevel"/>
    <w:tmpl w:val="AD74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7136FA"/>
    <w:multiLevelType w:val="multilevel"/>
    <w:tmpl w:val="A0BA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4E7A0A"/>
    <w:multiLevelType w:val="multilevel"/>
    <w:tmpl w:val="496C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261C75"/>
    <w:multiLevelType w:val="multilevel"/>
    <w:tmpl w:val="B292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1978F5"/>
    <w:multiLevelType w:val="multilevel"/>
    <w:tmpl w:val="39586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263149"/>
    <w:multiLevelType w:val="multilevel"/>
    <w:tmpl w:val="D6B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4565F0"/>
    <w:multiLevelType w:val="multilevel"/>
    <w:tmpl w:val="D82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DD13D7"/>
    <w:multiLevelType w:val="multilevel"/>
    <w:tmpl w:val="A90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F34B29"/>
    <w:multiLevelType w:val="multilevel"/>
    <w:tmpl w:val="68E0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A74709"/>
    <w:multiLevelType w:val="multilevel"/>
    <w:tmpl w:val="B460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AD7A1A"/>
    <w:multiLevelType w:val="multilevel"/>
    <w:tmpl w:val="15B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0D2745"/>
    <w:multiLevelType w:val="multilevel"/>
    <w:tmpl w:val="6BEC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730578"/>
    <w:multiLevelType w:val="multilevel"/>
    <w:tmpl w:val="E76C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D110F0"/>
    <w:multiLevelType w:val="multilevel"/>
    <w:tmpl w:val="E38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32229A"/>
    <w:multiLevelType w:val="multilevel"/>
    <w:tmpl w:val="4A68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5147F3"/>
    <w:multiLevelType w:val="multilevel"/>
    <w:tmpl w:val="D1A2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5F57E2"/>
    <w:multiLevelType w:val="multilevel"/>
    <w:tmpl w:val="A3DA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5E6D4E"/>
    <w:multiLevelType w:val="multilevel"/>
    <w:tmpl w:val="265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A21B1E"/>
    <w:multiLevelType w:val="multilevel"/>
    <w:tmpl w:val="214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CA19C3"/>
    <w:multiLevelType w:val="multilevel"/>
    <w:tmpl w:val="197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5155A3"/>
    <w:multiLevelType w:val="multilevel"/>
    <w:tmpl w:val="1980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6A186F"/>
    <w:multiLevelType w:val="multilevel"/>
    <w:tmpl w:val="0FD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DD58F4"/>
    <w:multiLevelType w:val="multilevel"/>
    <w:tmpl w:val="8926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BE02FE"/>
    <w:multiLevelType w:val="multilevel"/>
    <w:tmpl w:val="DD3A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2F65E7"/>
    <w:multiLevelType w:val="multilevel"/>
    <w:tmpl w:val="4C90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3A08EB"/>
    <w:multiLevelType w:val="multilevel"/>
    <w:tmpl w:val="A266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EE45F3"/>
    <w:multiLevelType w:val="multilevel"/>
    <w:tmpl w:val="59C07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493242"/>
    <w:multiLevelType w:val="multilevel"/>
    <w:tmpl w:val="A446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823E92"/>
    <w:multiLevelType w:val="multilevel"/>
    <w:tmpl w:val="55E4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FE52ED"/>
    <w:multiLevelType w:val="multilevel"/>
    <w:tmpl w:val="504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4E633D"/>
    <w:multiLevelType w:val="multilevel"/>
    <w:tmpl w:val="CA62B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8757A01"/>
    <w:multiLevelType w:val="multilevel"/>
    <w:tmpl w:val="7862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2F2A77"/>
    <w:multiLevelType w:val="multilevel"/>
    <w:tmpl w:val="8DD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CD5122"/>
    <w:multiLevelType w:val="multilevel"/>
    <w:tmpl w:val="9CFE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E038A5"/>
    <w:multiLevelType w:val="multilevel"/>
    <w:tmpl w:val="825C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5A7E69"/>
    <w:multiLevelType w:val="multilevel"/>
    <w:tmpl w:val="B914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72662B"/>
    <w:multiLevelType w:val="multilevel"/>
    <w:tmpl w:val="AA80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EE0D7C"/>
    <w:multiLevelType w:val="multilevel"/>
    <w:tmpl w:val="FC9E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6E363E"/>
    <w:multiLevelType w:val="multilevel"/>
    <w:tmpl w:val="649C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8A67D2"/>
    <w:multiLevelType w:val="multilevel"/>
    <w:tmpl w:val="51A8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F37410"/>
    <w:multiLevelType w:val="multilevel"/>
    <w:tmpl w:val="C30E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9A0528"/>
    <w:multiLevelType w:val="multilevel"/>
    <w:tmpl w:val="147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CA4874"/>
    <w:multiLevelType w:val="multilevel"/>
    <w:tmpl w:val="9E9E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F52B39"/>
    <w:multiLevelType w:val="multilevel"/>
    <w:tmpl w:val="A5C6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A2039A"/>
    <w:multiLevelType w:val="multilevel"/>
    <w:tmpl w:val="B01A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292E1E"/>
    <w:multiLevelType w:val="multilevel"/>
    <w:tmpl w:val="F70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FB3A65"/>
    <w:multiLevelType w:val="multilevel"/>
    <w:tmpl w:val="D7DA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7A28B3"/>
    <w:multiLevelType w:val="multilevel"/>
    <w:tmpl w:val="418C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5570B8"/>
    <w:multiLevelType w:val="multilevel"/>
    <w:tmpl w:val="145E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541369"/>
    <w:multiLevelType w:val="multilevel"/>
    <w:tmpl w:val="B846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67586A"/>
    <w:multiLevelType w:val="multilevel"/>
    <w:tmpl w:val="259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7E4CC2"/>
    <w:multiLevelType w:val="multilevel"/>
    <w:tmpl w:val="DE7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2B5B0A"/>
    <w:multiLevelType w:val="multilevel"/>
    <w:tmpl w:val="9AEC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353BDE"/>
    <w:multiLevelType w:val="multilevel"/>
    <w:tmpl w:val="D1C8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5339B4"/>
    <w:multiLevelType w:val="multilevel"/>
    <w:tmpl w:val="EDA8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D22C60"/>
    <w:multiLevelType w:val="multilevel"/>
    <w:tmpl w:val="3EA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D94812"/>
    <w:multiLevelType w:val="multilevel"/>
    <w:tmpl w:val="21B6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403956"/>
    <w:multiLevelType w:val="multilevel"/>
    <w:tmpl w:val="B2CA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636981"/>
    <w:multiLevelType w:val="multilevel"/>
    <w:tmpl w:val="B4F8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ED14B4"/>
    <w:multiLevelType w:val="multilevel"/>
    <w:tmpl w:val="D9AE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622895"/>
    <w:multiLevelType w:val="multilevel"/>
    <w:tmpl w:val="3916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B51C37"/>
    <w:multiLevelType w:val="multilevel"/>
    <w:tmpl w:val="1CEC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5633F9"/>
    <w:multiLevelType w:val="multilevel"/>
    <w:tmpl w:val="3EC4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BC6B1F"/>
    <w:multiLevelType w:val="multilevel"/>
    <w:tmpl w:val="9BD4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BB51F0"/>
    <w:multiLevelType w:val="multilevel"/>
    <w:tmpl w:val="70FE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9E56C3"/>
    <w:multiLevelType w:val="multilevel"/>
    <w:tmpl w:val="A47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B0217B"/>
    <w:multiLevelType w:val="multilevel"/>
    <w:tmpl w:val="428A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F8621D"/>
    <w:multiLevelType w:val="multilevel"/>
    <w:tmpl w:val="6088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F37FD6"/>
    <w:multiLevelType w:val="multilevel"/>
    <w:tmpl w:val="0984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1F0C51"/>
    <w:multiLevelType w:val="multilevel"/>
    <w:tmpl w:val="451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941D3E"/>
    <w:multiLevelType w:val="multilevel"/>
    <w:tmpl w:val="046C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F34A92"/>
    <w:multiLevelType w:val="multilevel"/>
    <w:tmpl w:val="E9BE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E233F8"/>
    <w:multiLevelType w:val="multilevel"/>
    <w:tmpl w:val="EA4E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B429CB"/>
    <w:multiLevelType w:val="multilevel"/>
    <w:tmpl w:val="0702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EB7C7C"/>
    <w:multiLevelType w:val="multilevel"/>
    <w:tmpl w:val="DC3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281669"/>
    <w:multiLevelType w:val="multilevel"/>
    <w:tmpl w:val="C0C6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4973F0"/>
    <w:multiLevelType w:val="multilevel"/>
    <w:tmpl w:val="0EAC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D74408"/>
    <w:multiLevelType w:val="multilevel"/>
    <w:tmpl w:val="65CC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CC7DF8"/>
    <w:multiLevelType w:val="multilevel"/>
    <w:tmpl w:val="AB7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7F53ED"/>
    <w:multiLevelType w:val="multilevel"/>
    <w:tmpl w:val="082A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752642"/>
    <w:multiLevelType w:val="multilevel"/>
    <w:tmpl w:val="F3F0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5D5AC1"/>
    <w:multiLevelType w:val="multilevel"/>
    <w:tmpl w:val="E6BC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F91BB1"/>
    <w:multiLevelType w:val="multilevel"/>
    <w:tmpl w:val="17A6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305520"/>
    <w:multiLevelType w:val="multilevel"/>
    <w:tmpl w:val="EE78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405A15"/>
    <w:multiLevelType w:val="multilevel"/>
    <w:tmpl w:val="508C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BE2FDE"/>
    <w:multiLevelType w:val="multilevel"/>
    <w:tmpl w:val="3402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8B3B5C"/>
    <w:multiLevelType w:val="multilevel"/>
    <w:tmpl w:val="DEC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0B7034"/>
    <w:multiLevelType w:val="multilevel"/>
    <w:tmpl w:val="7D02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39381B"/>
    <w:multiLevelType w:val="multilevel"/>
    <w:tmpl w:val="41F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973F48"/>
    <w:multiLevelType w:val="multilevel"/>
    <w:tmpl w:val="D4E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996CC7"/>
    <w:multiLevelType w:val="multilevel"/>
    <w:tmpl w:val="BCA0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D545A1"/>
    <w:multiLevelType w:val="multilevel"/>
    <w:tmpl w:val="0CF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242F04"/>
    <w:multiLevelType w:val="multilevel"/>
    <w:tmpl w:val="F594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48004D"/>
    <w:multiLevelType w:val="multilevel"/>
    <w:tmpl w:val="86DE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445B99"/>
    <w:multiLevelType w:val="multilevel"/>
    <w:tmpl w:val="ACA6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DB5F19"/>
    <w:multiLevelType w:val="multilevel"/>
    <w:tmpl w:val="2C08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F10F23"/>
    <w:multiLevelType w:val="multilevel"/>
    <w:tmpl w:val="CE925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196670">
    <w:abstractNumId w:val="55"/>
  </w:num>
  <w:num w:numId="2" w16cid:durableId="1183014996">
    <w:abstractNumId w:val="96"/>
  </w:num>
  <w:num w:numId="3" w16cid:durableId="1184785769">
    <w:abstractNumId w:val="61"/>
  </w:num>
  <w:num w:numId="4" w16cid:durableId="442724233">
    <w:abstractNumId w:val="60"/>
  </w:num>
  <w:num w:numId="5" w16cid:durableId="706763448">
    <w:abstractNumId w:val="50"/>
  </w:num>
  <w:num w:numId="6" w16cid:durableId="223414830">
    <w:abstractNumId w:val="137"/>
  </w:num>
  <w:num w:numId="7" w16cid:durableId="1165171722">
    <w:abstractNumId w:val="47"/>
  </w:num>
  <w:num w:numId="8" w16cid:durableId="792215315">
    <w:abstractNumId w:val="91"/>
  </w:num>
  <w:num w:numId="9" w16cid:durableId="1028144102">
    <w:abstractNumId w:val="21"/>
  </w:num>
  <w:num w:numId="10" w16cid:durableId="106656267">
    <w:abstractNumId w:val="36"/>
  </w:num>
  <w:num w:numId="11" w16cid:durableId="2147161791">
    <w:abstractNumId w:val="119"/>
  </w:num>
  <w:num w:numId="12" w16cid:durableId="275452976">
    <w:abstractNumId w:val="75"/>
  </w:num>
  <w:num w:numId="13" w16cid:durableId="2060400723">
    <w:abstractNumId w:val="46"/>
  </w:num>
  <w:num w:numId="14" w16cid:durableId="385496065">
    <w:abstractNumId w:val="136"/>
  </w:num>
  <w:num w:numId="15" w16cid:durableId="1986932395">
    <w:abstractNumId w:val="70"/>
  </w:num>
  <w:num w:numId="16" w16cid:durableId="75707682">
    <w:abstractNumId w:val="19"/>
  </w:num>
  <w:num w:numId="17" w16cid:durableId="1443457590">
    <w:abstractNumId w:val="24"/>
  </w:num>
  <w:num w:numId="18" w16cid:durableId="1417241077">
    <w:abstractNumId w:val="97"/>
  </w:num>
  <w:num w:numId="19" w16cid:durableId="1481458079">
    <w:abstractNumId w:val="74"/>
  </w:num>
  <w:num w:numId="20" w16cid:durableId="972177545">
    <w:abstractNumId w:val="38"/>
  </w:num>
  <w:num w:numId="21" w16cid:durableId="89811775">
    <w:abstractNumId w:val="138"/>
  </w:num>
  <w:num w:numId="22" w16cid:durableId="23139102">
    <w:abstractNumId w:val="41"/>
  </w:num>
  <w:num w:numId="23" w16cid:durableId="1366826678">
    <w:abstractNumId w:val="37"/>
  </w:num>
  <w:num w:numId="24" w16cid:durableId="1718429631">
    <w:abstractNumId w:val="123"/>
  </w:num>
  <w:num w:numId="25" w16cid:durableId="1116407981">
    <w:abstractNumId w:val="3"/>
  </w:num>
  <w:num w:numId="26" w16cid:durableId="1279407577">
    <w:abstractNumId w:val="5"/>
  </w:num>
  <w:num w:numId="27" w16cid:durableId="1080371925">
    <w:abstractNumId w:val="128"/>
  </w:num>
  <w:num w:numId="28" w16cid:durableId="1784566643">
    <w:abstractNumId w:val="111"/>
  </w:num>
  <w:num w:numId="29" w16cid:durableId="153231023">
    <w:abstractNumId w:val="56"/>
  </w:num>
  <w:num w:numId="30" w16cid:durableId="1357582816">
    <w:abstractNumId w:val="115"/>
  </w:num>
  <w:num w:numId="31" w16cid:durableId="801267999">
    <w:abstractNumId w:val="0"/>
  </w:num>
  <w:num w:numId="32" w16cid:durableId="784232009">
    <w:abstractNumId w:val="30"/>
  </w:num>
  <w:num w:numId="33" w16cid:durableId="1905219799">
    <w:abstractNumId w:val="39"/>
  </w:num>
  <w:num w:numId="34" w16cid:durableId="1156456792">
    <w:abstractNumId w:val="4"/>
  </w:num>
  <w:num w:numId="35" w16cid:durableId="1888301619">
    <w:abstractNumId w:val="98"/>
  </w:num>
  <w:num w:numId="36" w16cid:durableId="333146980">
    <w:abstractNumId w:val="27"/>
  </w:num>
  <w:num w:numId="37" w16cid:durableId="1650938041">
    <w:abstractNumId w:val="35"/>
  </w:num>
  <w:num w:numId="38" w16cid:durableId="1554736766">
    <w:abstractNumId w:val="29"/>
  </w:num>
  <w:num w:numId="39" w16cid:durableId="1855340002">
    <w:abstractNumId w:val="66"/>
  </w:num>
  <w:num w:numId="40" w16cid:durableId="210848140">
    <w:abstractNumId w:val="87"/>
  </w:num>
  <w:num w:numId="41" w16cid:durableId="425467617">
    <w:abstractNumId w:val="59"/>
  </w:num>
  <w:num w:numId="42" w16cid:durableId="1359770865">
    <w:abstractNumId w:val="109"/>
  </w:num>
  <w:num w:numId="43" w16cid:durableId="505219142">
    <w:abstractNumId w:val="6"/>
  </w:num>
  <w:num w:numId="44" w16cid:durableId="2047100210">
    <w:abstractNumId w:val="9"/>
  </w:num>
  <w:num w:numId="45" w16cid:durableId="356544607">
    <w:abstractNumId w:val="71"/>
  </w:num>
  <w:num w:numId="46" w16cid:durableId="729576290">
    <w:abstractNumId w:val="77"/>
  </w:num>
  <w:num w:numId="47" w16cid:durableId="1118644854">
    <w:abstractNumId w:val="72"/>
  </w:num>
  <w:num w:numId="48" w16cid:durableId="1135492576">
    <w:abstractNumId w:val="28"/>
  </w:num>
  <w:num w:numId="49" w16cid:durableId="1544290572">
    <w:abstractNumId w:val="140"/>
  </w:num>
  <w:num w:numId="50" w16cid:durableId="1653833050">
    <w:abstractNumId w:val="105"/>
  </w:num>
  <w:num w:numId="51" w16cid:durableId="1509099939">
    <w:abstractNumId w:val="79"/>
  </w:num>
  <w:num w:numId="52" w16cid:durableId="685789065">
    <w:abstractNumId w:val="107"/>
  </w:num>
  <w:num w:numId="53" w16cid:durableId="1757480276">
    <w:abstractNumId w:val="10"/>
  </w:num>
  <w:num w:numId="54" w16cid:durableId="605191169">
    <w:abstractNumId w:val="11"/>
  </w:num>
  <w:num w:numId="55" w16cid:durableId="1907111179">
    <w:abstractNumId w:val="7"/>
  </w:num>
  <w:num w:numId="56" w16cid:durableId="186675677">
    <w:abstractNumId w:val="103"/>
  </w:num>
  <w:num w:numId="57" w16cid:durableId="1831097804">
    <w:abstractNumId w:val="18"/>
  </w:num>
  <w:num w:numId="58" w16cid:durableId="161166822">
    <w:abstractNumId w:val="67"/>
  </w:num>
  <w:num w:numId="59" w16cid:durableId="766387906">
    <w:abstractNumId w:val="117"/>
  </w:num>
  <w:num w:numId="60" w16cid:durableId="1065103903">
    <w:abstractNumId w:val="45"/>
  </w:num>
  <w:num w:numId="61" w16cid:durableId="2104378213">
    <w:abstractNumId w:val="1"/>
  </w:num>
  <w:num w:numId="62" w16cid:durableId="86853158">
    <w:abstractNumId w:val="43"/>
  </w:num>
  <w:num w:numId="63" w16cid:durableId="1101487918">
    <w:abstractNumId w:val="118"/>
  </w:num>
  <w:num w:numId="64" w16cid:durableId="1233006489">
    <w:abstractNumId w:val="58"/>
  </w:num>
  <w:num w:numId="65" w16cid:durableId="469253400">
    <w:abstractNumId w:val="54"/>
  </w:num>
  <w:num w:numId="66" w16cid:durableId="1442915265">
    <w:abstractNumId w:val="135"/>
  </w:num>
  <w:num w:numId="67" w16cid:durableId="1253322978">
    <w:abstractNumId w:val="101"/>
  </w:num>
  <w:num w:numId="68" w16cid:durableId="357241734">
    <w:abstractNumId w:val="17"/>
  </w:num>
  <w:num w:numId="69" w16cid:durableId="646281294">
    <w:abstractNumId w:val="53"/>
  </w:num>
  <w:num w:numId="70" w16cid:durableId="1045301523">
    <w:abstractNumId w:val="33"/>
  </w:num>
  <w:num w:numId="71" w16cid:durableId="542522635">
    <w:abstractNumId w:val="69"/>
  </w:num>
  <w:num w:numId="72" w16cid:durableId="1619918926">
    <w:abstractNumId w:val="22"/>
  </w:num>
  <w:num w:numId="73" w16cid:durableId="1038434170">
    <w:abstractNumId w:val="121"/>
  </w:num>
  <w:num w:numId="74" w16cid:durableId="1787770771">
    <w:abstractNumId w:val="139"/>
  </w:num>
  <w:num w:numId="75" w16cid:durableId="92480532">
    <w:abstractNumId w:val="84"/>
  </w:num>
  <w:num w:numId="76" w16cid:durableId="589041783">
    <w:abstractNumId w:val="106"/>
  </w:num>
  <w:num w:numId="77" w16cid:durableId="882401291">
    <w:abstractNumId w:val="108"/>
  </w:num>
  <w:num w:numId="78" w16cid:durableId="1907955797">
    <w:abstractNumId w:val="83"/>
  </w:num>
  <w:num w:numId="79" w16cid:durableId="1996716399">
    <w:abstractNumId w:val="57"/>
  </w:num>
  <w:num w:numId="80" w16cid:durableId="1942256168">
    <w:abstractNumId w:val="132"/>
  </w:num>
  <w:num w:numId="81" w16cid:durableId="190339242">
    <w:abstractNumId w:val="23"/>
  </w:num>
  <w:num w:numId="82" w16cid:durableId="611254598">
    <w:abstractNumId w:val="73"/>
  </w:num>
  <w:num w:numId="83" w16cid:durableId="2034383832">
    <w:abstractNumId w:val="130"/>
  </w:num>
  <w:num w:numId="84" w16cid:durableId="1753889892">
    <w:abstractNumId w:val="26"/>
  </w:num>
  <w:num w:numId="85" w16cid:durableId="977613823">
    <w:abstractNumId w:val="142"/>
  </w:num>
  <w:num w:numId="86" w16cid:durableId="1693071741">
    <w:abstractNumId w:val="131"/>
  </w:num>
  <w:num w:numId="87" w16cid:durableId="73666520">
    <w:abstractNumId w:val="65"/>
  </w:num>
  <w:num w:numId="88" w16cid:durableId="523591895">
    <w:abstractNumId w:val="14"/>
  </w:num>
  <w:num w:numId="89" w16cid:durableId="1243030854">
    <w:abstractNumId w:val="93"/>
  </w:num>
  <w:num w:numId="90" w16cid:durableId="12533102">
    <w:abstractNumId w:val="48"/>
  </w:num>
  <w:num w:numId="91" w16cid:durableId="27292538">
    <w:abstractNumId w:val="127"/>
  </w:num>
  <w:num w:numId="92" w16cid:durableId="177545833">
    <w:abstractNumId w:val="124"/>
  </w:num>
  <w:num w:numId="93" w16cid:durableId="1990474131">
    <w:abstractNumId w:val="68"/>
  </w:num>
  <w:num w:numId="94" w16cid:durableId="1620842077">
    <w:abstractNumId w:val="125"/>
  </w:num>
  <w:num w:numId="95" w16cid:durableId="1899704419">
    <w:abstractNumId w:val="49"/>
  </w:num>
  <w:num w:numId="96" w16cid:durableId="841355331">
    <w:abstractNumId w:val="141"/>
  </w:num>
  <w:num w:numId="97" w16cid:durableId="415249359">
    <w:abstractNumId w:val="25"/>
  </w:num>
  <w:num w:numId="98" w16cid:durableId="205874271">
    <w:abstractNumId w:val="88"/>
  </w:num>
  <w:num w:numId="99" w16cid:durableId="2077700905">
    <w:abstractNumId w:val="99"/>
  </w:num>
  <w:num w:numId="100" w16cid:durableId="1435595549">
    <w:abstractNumId w:val="95"/>
  </w:num>
  <w:num w:numId="101" w16cid:durableId="174611761">
    <w:abstractNumId w:val="133"/>
  </w:num>
  <w:num w:numId="102" w16cid:durableId="1964382131">
    <w:abstractNumId w:val="112"/>
  </w:num>
  <w:num w:numId="103" w16cid:durableId="840856625">
    <w:abstractNumId w:val="120"/>
  </w:num>
  <w:num w:numId="104" w16cid:durableId="739139763">
    <w:abstractNumId w:val="63"/>
  </w:num>
  <w:num w:numId="105" w16cid:durableId="749232522">
    <w:abstractNumId w:val="16"/>
  </w:num>
  <w:num w:numId="106" w16cid:durableId="952173685">
    <w:abstractNumId w:val="64"/>
  </w:num>
  <w:num w:numId="107" w16cid:durableId="1972977996">
    <w:abstractNumId w:val="31"/>
  </w:num>
  <w:num w:numId="108" w16cid:durableId="2081635029">
    <w:abstractNumId w:val="81"/>
  </w:num>
  <w:num w:numId="109" w16cid:durableId="1525551854">
    <w:abstractNumId w:val="44"/>
  </w:num>
  <w:num w:numId="110" w16cid:durableId="497228707">
    <w:abstractNumId w:val="129"/>
  </w:num>
  <w:num w:numId="111" w16cid:durableId="85463833">
    <w:abstractNumId w:val="122"/>
  </w:num>
  <w:num w:numId="112" w16cid:durableId="981077824">
    <w:abstractNumId w:val="89"/>
  </w:num>
  <w:num w:numId="113" w16cid:durableId="2053185786">
    <w:abstractNumId w:val="51"/>
  </w:num>
  <w:num w:numId="114" w16cid:durableId="505020626">
    <w:abstractNumId w:val="100"/>
  </w:num>
  <w:num w:numId="115" w16cid:durableId="1224217155">
    <w:abstractNumId w:val="32"/>
  </w:num>
  <w:num w:numId="116" w16cid:durableId="47733153">
    <w:abstractNumId w:val="62"/>
  </w:num>
  <w:num w:numId="117" w16cid:durableId="2065785245">
    <w:abstractNumId w:val="90"/>
  </w:num>
  <w:num w:numId="118" w16cid:durableId="912396217">
    <w:abstractNumId w:val="8"/>
  </w:num>
  <w:num w:numId="119" w16cid:durableId="1144542914">
    <w:abstractNumId w:val="114"/>
  </w:num>
  <w:num w:numId="120" w16cid:durableId="1907690776">
    <w:abstractNumId w:val="20"/>
  </w:num>
  <w:num w:numId="121" w16cid:durableId="1021006688">
    <w:abstractNumId w:val="134"/>
  </w:num>
  <w:num w:numId="122" w16cid:durableId="590162084">
    <w:abstractNumId w:val="76"/>
  </w:num>
  <w:num w:numId="123" w16cid:durableId="1541241632">
    <w:abstractNumId w:val="94"/>
  </w:num>
  <w:num w:numId="124" w16cid:durableId="1833831518">
    <w:abstractNumId w:val="86"/>
  </w:num>
  <w:num w:numId="125" w16cid:durableId="52510693">
    <w:abstractNumId w:val="34"/>
  </w:num>
  <w:num w:numId="126" w16cid:durableId="823544816">
    <w:abstractNumId w:val="113"/>
  </w:num>
  <w:num w:numId="127" w16cid:durableId="2064020917">
    <w:abstractNumId w:val="13"/>
  </w:num>
  <w:num w:numId="128" w16cid:durableId="1226641170">
    <w:abstractNumId w:val="126"/>
  </w:num>
  <w:num w:numId="129" w16cid:durableId="18043715">
    <w:abstractNumId w:val="104"/>
  </w:num>
  <w:num w:numId="130" w16cid:durableId="462425789">
    <w:abstractNumId w:val="116"/>
  </w:num>
  <w:num w:numId="131" w16cid:durableId="1542207712">
    <w:abstractNumId w:val="42"/>
  </w:num>
  <w:num w:numId="132" w16cid:durableId="1360470066">
    <w:abstractNumId w:val="52"/>
  </w:num>
  <w:num w:numId="133" w16cid:durableId="829521282">
    <w:abstractNumId w:val="110"/>
  </w:num>
  <w:num w:numId="134" w16cid:durableId="1887713570">
    <w:abstractNumId w:val="80"/>
  </w:num>
  <w:num w:numId="135" w16cid:durableId="1541474152">
    <w:abstractNumId w:val="2"/>
  </w:num>
  <w:num w:numId="136" w16cid:durableId="1998608127">
    <w:abstractNumId w:val="85"/>
  </w:num>
  <w:num w:numId="137" w16cid:durableId="1757629928">
    <w:abstractNumId w:val="78"/>
  </w:num>
  <w:num w:numId="138" w16cid:durableId="518393177">
    <w:abstractNumId w:val="12"/>
  </w:num>
  <w:num w:numId="139" w16cid:durableId="1018704312">
    <w:abstractNumId w:val="82"/>
  </w:num>
  <w:num w:numId="140" w16cid:durableId="39324007">
    <w:abstractNumId w:val="15"/>
  </w:num>
  <w:num w:numId="141" w16cid:durableId="1920022750">
    <w:abstractNumId w:val="102"/>
  </w:num>
  <w:num w:numId="142" w16cid:durableId="1475179038">
    <w:abstractNumId w:val="92"/>
  </w:num>
  <w:num w:numId="143" w16cid:durableId="12833126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325"/>
    <w:rsid w:val="00076CDB"/>
    <w:rsid w:val="00207097"/>
    <w:rsid w:val="002B05E0"/>
    <w:rsid w:val="002E179C"/>
    <w:rsid w:val="00402BCB"/>
    <w:rsid w:val="007B0C20"/>
    <w:rsid w:val="007D7EBA"/>
    <w:rsid w:val="007F3123"/>
    <w:rsid w:val="009B7A18"/>
    <w:rsid w:val="00B07A4B"/>
    <w:rsid w:val="00B76963"/>
    <w:rsid w:val="00D71583"/>
    <w:rsid w:val="00DC63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4:docId w14:val="7A7718C3"/>
  <w15:chartTrackingRefBased/>
  <w15:docId w15:val="{B95165C8-4910-B843-A6A8-3EED7EAD9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3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63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63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C63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3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3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63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63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C63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3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325"/>
    <w:rPr>
      <w:rFonts w:eastAsiaTheme="majorEastAsia" w:cstheme="majorBidi"/>
      <w:color w:val="272727" w:themeColor="text1" w:themeTint="D8"/>
    </w:rPr>
  </w:style>
  <w:style w:type="paragraph" w:styleId="Title">
    <w:name w:val="Title"/>
    <w:basedOn w:val="Normal"/>
    <w:next w:val="Normal"/>
    <w:link w:val="TitleChar"/>
    <w:uiPriority w:val="10"/>
    <w:qFormat/>
    <w:rsid w:val="00DC6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325"/>
    <w:pPr>
      <w:spacing w:before="160"/>
      <w:jc w:val="center"/>
    </w:pPr>
    <w:rPr>
      <w:i/>
      <w:iCs/>
      <w:color w:val="404040" w:themeColor="text1" w:themeTint="BF"/>
    </w:rPr>
  </w:style>
  <w:style w:type="character" w:customStyle="1" w:styleId="QuoteChar">
    <w:name w:val="Quote Char"/>
    <w:basedOn w:val="DefaultParagraphFont"/>
    <w:link w:val="Quote"/>
    <w:uiPriority w:val="29"/>
    <w:rsid w:val="00DC6325"/>
    <w:rPr>
      <w:i/>
      <w:iCs/>
      <w:color w:val="404040" w:themeColor="text1" w:themeTint="BF"/>
    </w:rPr>
  </w:style>
  <w:style w:type="paragraph" w:styleId="ListParagraph">
    <w:name w:val="List Paragraph"/>
    <w:basedOn w:val="Normal"/>
    <w:uiPriority w:val="34"/>
    <w:qFormat/>
    <w:rsid w:val="00DC6325"/>
    <w:pPr>
      <w:ind w:left="720"/>
      <w:contextualSpacing/>
    </w:pPr>
  </w:style>
  <w:style w:type="character" w:styleId="IntenseEmphasis">
    <w:name w:val="Intense Emphasis"/>
    <w:basedOn w:val="DefaultParagraphFont"/>
    <w:uiPriority w:val="21"/>
    <w:qFormat/>
    <w:rsid w:val="00DC6325"/>
    <w:rPr>
      <w:i/>
      <w:iCs/>
      <w:color w:val="2F5496" w:themeColor="accent1" w:themeShade="BF"/>
    </w:rPr>
  </w:style>
  <w:style w:type="paragraph" w:styleId="IntenseQuote">
    <w:name w:val="Intense Quote"/>
    <w:basedOn w:val="Normal"/>
    <w:next w:val="Normal"/>
    <w:link w:val="IntenseQuoteChar"/>
    <w:uiPriority w:val="30"/>
    <w:qFormat/>
    <w:rsid w:val="00DC63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325"/>
    <w:rPr>
      <w:i/>
      <w:iCs/>
      <w:color w:val="2F5496" w:themeColor="accent1" w:themeShade="BF"/>
    </w:rPr>
  </w:style>
  <w:style w:type="character" w:styleId="IntenseReference">
    <w:name w:val="Intense Reference"/>
    <w:basedOn w:val="DefaultParagraphFont"/>
    <w:uiPriority w:val="32"/>
    <w:qFormat/>
    <w:rsid w:val="00DC6325"/>
    <w:rPr>
      <w:b/>
      <w:bCs/>
      <w:smallCaps/>
      <w:color w:val="2F5496" w:themeColor="accent1" w:themeShade="BF"/>
      <w:spacing w:val="5"/>
    </w:rPr>
  </w:style>
  <w:style w:type="paragraph" w:customStyle="1" w:styleId="p1">
    <w:name w:val="p1"/>
    <w:basedOn w:val="Normal"/>
    <w:rsid w:val="00DC632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C6325"/>
  </w:style>
  <w:style w:type="character" w:customStyle="1" w:styleId="s2">
    <w:name w:val="s2"/>
    <w:basedOn w:val="DefaultParagraphFont"/>
    <w:rsid w:val="00DC6325"/>
  </w:style>
  <w:style w:type="paragraph" w:customStyle="1" w:styleId="p3">
    <w:name w:val="p3"/>
    <w:basedOn w:val="Normal"/>
    <w:rsid w:val="00DC632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DC632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DC6325"/>
  </w:style>
  <w:style w:type="paragraph" w:customStyle="1" w:styleId="p2">
    <w:name w:val="p2"/>
    <w:basedOn w:val="Normal"/>
    <w:rsid w:val="002B05E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07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07A4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07A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37</Pages>
  <Words>3421</Words>
  <Characters>19506</Characters>
  <Application>Microsoft Office Word</Application>
  <DocSecurity>0</DocSecurity>
  <Lines>162</Lines>
  <Paragraphs>45</Paragraphs>
  <ScaleCrop>false</ScaleCrop>
  <Company/>
  <LinksUpToDate>false</LinksUpToDate>
  <CharactersWithSpaces>22882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2026-04-04T17:28:00Z</dcterms:created>
  <dcterms:modified xsi:type="dcterms:W3CDTF">2026-04-04T18:08:00Z</dcterms:modified>
</cp:coreProperties>
</file>