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E20A" w14:textId="1292D494" w:rsidR="003C7B98" w:rsidRDefault="00EA6711" w:rsidP="00022863">
      <w:pPr>
        <w:ind w:firstLine="720"/>
      </w:pPr>
      <w:r>
        <w:t xml:space="preserve">The first agriculture drone of its type, it is quad tiltrotor fixed-wing UAV configuration with all 4 rotors at ends of 4 wings. </w:t>
      </w:r>
      <w:r w:rsidR="00022863">
        <w:t>It isn’t just an abstract idea of an unrealistic drone configuration but a thorough analysis and calculation of its performance in required mission, manufacturability, procurement and mitigation of all possible safety hazards.</w:t>
      </w:r>
      <w:r w:rsidR="00022863">
        <w:t xml:space="preserve"> This UAV is capable of:</w:t>
      </w:r>
    </w:p>
    <w:p w14:paraId="29E9F876" w14:textId="77777777" w:rsidR="003C7B98" w:rsidRDefault="003C7B98" w:rsidP="003C7B98">
      <w:pPr>
        <w:pStyle w:val="ListParagraph"/>
        <w:numPr>
          <w:ilvl w:val="0"/>
          <w:numId w:val="1"/>
        </w:numPr>
      </w:pPr>
      <w:r>
        <w:t>S</w:t>
      </w:r>
      <w:r w:rsidR="005A1CA5">
        <w:t xml:space="preserve">table </w:t>
      </w:r>
      <w:r>
        <w:t>flight in vertical mode due to rotors placed at more distance from fuselage</w:t>
      </w:r>
    </w:p>
    <w:p w14:paraId="1BA890AB" w14:textId="77777777" w:rsidR="003C7B98" w:rsidRDefault="003C7B98" w:rsidP="003C7B98">
      <w:pPr>
        <w:pStyle w:val="ListParagraph"/>
        <w:numPr>
          <w:ilvl w:val="0"/>
          <w:numId w:val="1"/>
        </w:numPr>
      </w:pPr>
      <w:r>
        <w:t>Powerful horizontal flight due to thrust from all 4 rotors horizontally</w:t>
      </w:r>
    </w:p>
    <w:p w14:paraId="49384601" w14:textId="77777777" w:rsidR="003C7B98" w:rsidRDefault="003C7B98" w:rsidP="003C7B98">
      <w:pPr>
        <w:pStyle w:val="ListParagraph"/>
        <w:numPr>
          <w:ilvl w:val="0"/>
          <w:numId w:val="1"/>
        </w:numPr>
      </w:pPr>
      <w:r>
        <w:t>Quick and stable transition in flight modes due to variable tilting angles of rotors</w:t>
      </w:r>
    </w:p>
    <w:p w14:paraId="4BD60FBF" w14:textId="0738DAED" w:rsidR="00022863" w:rsidRDefault="003C7B98" w:rsidP="00022863">
      <w:pPr>
        <w:ind w:firstLine="720"/>
      </w:pPr>
      <w:r>
        <w:t xml:space="preserve">When compared to other designs for </w:t>
      </w:r>
      <w:r w:rsidR="00022863">
        <w:t>this mission, this configuration is at top of the charts for the following reasons:</w:t>
      </w:r>
    </w:p>
    <w:p w14:paraId="2B3377F6" w14:textId="6516D9A3" w:rsidR="00022863" w:rsidRDefault="00C57688" w:rsidP="00022863">
      <w:pPr>
        <w:pStyle w:val="ListParagraph"/>
        <w:numPr>
          <w:ilvl w:val="0"/>
          <w:numId w:val="3"/>
        </w:numPr>
      </w:pPr>
      <w:r>
        <w:t>5.5 to 6 times more p</w:t>
      </w:r>
      <w:r w:rsidR="00022863">
        <w:t xml:space="preserve">ower efficient in </w:t>
      </w:r>
      <w:r w:rsidR="00E31C32">
        <w:t>horizontal cruise</w:t>
      </w:r>
      <w:r>
        <w:t xml:space="preserve"> than multi-copters. i.e., suitable for spray zones far away from Ground Control Station</w:t>
      </w:r>
    </w:p>
    <w:p w14:paraId="59993B7C" w14:textId="46FBCA4E" w:rsidR="00C57688" w:rsidRDefault="00C9260C" w:rsidP="00022863">
      <w:pPr>
        <w:pStyle w:val="ListParagraph"/>
        <w:numPr>
          <w:ilvl w:val="0"/>
          <w:numId w:val="3"/>
        </w:numPr>
      </w:pPr>
      <w:r>
        <w:t>Higher precision in spraying than fixed wing configuration due to capability of hovering, gliding and staying at transition state while spraying</w:t>
      </w:r>
    </w:p>
    <w:p w14:paraId="619D0F7D" w14:textId="7686AF91" w:rsidR="00C9260C" w:rsidRDefault="00C9260C" w:rsidP="00C9260C">
      <w:pPr>
        <w:pStyle w:val="ListParagraph"/>
        <w:numPr>
          <w:ilvl w:val="0"/>
          <w:numId w:val="3"/>
        </w:numPr>
      </w:pPr>
      <w:r>
        <w:t>More stable hovering and spraying than its parent configuration quad plane</w:t>
      </w:r>
    </w:p>
    <w:p w14:paraId="27E315D4" w14:textId="280A548C" w:rsidR="00771344" w:rsidRDefault="00771344" w:rsidP="00C9260C"/>
    <w:sectPr w:rsidR="0077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D214B"/>
    <w:multiLevelType w:val="hybridMultilevel"/>
    <w:tmpl w:val="E60017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97879F7"/>
    <w:multiLevelType w:val="hybridMultilevel"/>
    <w:tmpl w:val="9BF2F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9D09A7"/>
    <w:multiLevelType w:val="hybridMultilevel"/>
    <w:tmpl w:val="F7EC9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6582968">
    <w:abstractNumId w:val="1"/>
  </w:num>
  <w:num w:numId="2" w16cid:durableId="1709329024">
    <w:abstractNumId w:val="0"/>
  </w:num>
  <w:num w:numId="3" w16cid:durableId="1834908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F2"/>
    <w:rsid w:val="00022863"/>
    <w:rsid w:val="000D4EC4"/>
    <w:rsid w:val="0029586B"/>
    <w:rsid w:val="003631E8"/>
    <w:rsid w:val="00384863"/>
    <w:rsid w:val="003C2F87"/>
    <w:rsid w:val="003C7B98"/>
    <w:rsid w:val="005A1CA5"/>
    <w:rsid w:val="006078D4"/>
    <w:rsid w:val="00771344"/>
    <w:rsid w:val="007F1FF2"/>
    <w:rsid w:val="00903407"/>
    <w:rsid w:val="00B358EE"/>
    <w:rsid w:val="00C57688"/>
    <w:rsid w:val="00C70D48"/>
    <w:rsid w:val="00C9260C"/>
    <w:rsid w:val="00E31C32"/>
    <w:rsid w:val="00EA6711"/>
    <w:rsid w:val="00ED2C1C"/>
    <w:rsid w:val="00F9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3663"/>
  <w15:chartTrackingRefBased/>
  <w15:docId w15:val="{D9F57D77-2881-4B7E-A98A-80A941FC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Bin Mushtaq</dc:creator>
  <cp:keywords/>
  <dc:description/>
  <cp:lastModifiedBy>Ahmad Bin Mushtaq</cp:lastModifiedBy>
  <cp:revision>5</cp:revision>
  <dcterms:created xsi:type="dcterms:W3CDTF">2022-06-25T07:13:00Z</dcterms:created>
  <dcterms:modified xsi:type="dcterms:W3CDTF">2022-06-25T08:44:00Z</dcterms:modified>
</cp:coreProperties>
</file>