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28566" w14:textId="77777777" w:rsidR="00A047DE" w:rsidRPr="00A047DE" w:rsidRDefault="00A047DE" w:rsidP="00A047DE">
      <w:pPr>
        <w:shd w:val="clear" w:color="auto" w:fill="FFFFFF"/>
        <w:spacing w:before="480" w:after="150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A047DE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Differentiation And Integration</w:t>
      </w:r>
    </w:p>
    <w:p w14:paraId="71646DD2" w14:textId="77777777" w:rsidR="00A047DE" w:rsidRPr="00A047DE" w:rsidRDefault="00A047DE" w:rsidP="00A047DE">
      <w:p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A047DE">
        <w:rPr>
          <w:rFonts w:ascii="Open Sans" w:eastAsia="Times New Roman" w:hAnsi="Open Sans" w:cs="Open Sans"/>
          <w:color w:val="4F4F4F"/>
        </w:rPr>
        <w:t>In the last lesson you learned how we can go from position to velocity to acceleration by "differentiating" or "taking the derivative".</w:t>
      </w:r>
    </w:p>
    <w:p w14:paraId="34D61457" w14:textId="77777777" w:rsidR="00A047DE" w:rsidRPr="00A047DE" w:rsidRDefault="00A047DE" w:rsidP="00A047DE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A047DE">
        <w:rPr>
          <w:rFonts w:ascii="Open Sans" w:eastAsia="Times New Roman" w:hAnsi="Open Sans" w:cs="Open Sans"/>
          <w:color w:val="4F4F4F"/>
        </w:rPr>
        <w:t>In this lesson, you'll learn how to go from acceleration to velocity to position using something called an "integral".</w:t>
      </w:r>
    </w:p>
    <w:p w14:paraId="5A51A299" w14:textId="23D57478" w:rsidR="0089196F" w:rsidRDefault="001A7300"/>
    <w:p w14:paraId="23E3D7B2" w14:textId="77777777" w:rsidR="00194CA4" w:rsidRDefault="00194CA4" w:rsidP="00194CA4">
      <w:pPr>
        <w:pStyle w:val="Heading1"/>
        <w:spacing w:before="60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6"/>
          <w:szCs w:val="36"/>
        </w:rPr>
      </w:pPr>
      <w:r>
        <w:rPr>
          <w:rFonts w:ascii="inherit" w:hAnsi="inherit" w:cs="Open Sans"/>
          <w:color w:val="2E3D49"/>
          <w:sz w:val="36"/>
          <w:szCs w:val="36"/>
        </w:rPr>
        <w:t>Differentiation Recap</w:t>
      </w:r>
    </w:p>
    <w:p w14:paraId="76D67B84" w14:textId="77777777" w:rsidR="00194CA4" w:rsidRDefault="00194CA4" w:rsidP="00194CA4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In the last lesson, you learned about the </w:t>
      </w:r>
      <w:r>
        <w:rPr>
          <w:rStyle w:val="Strong"/>
          <w:rFonts w:ascii="inherit" w:eastAsiaTheme="majorEastAsia" w:hAnsi="inherit" w:cs="Open Sans"/>
          <w:color w:val="4F4F4F"/>
          <w:sz w:val="23"/>
          <w:szCs w:val="23"/>
          <w:bdr w:val="none" w:sz="0" w:space="0" w:color="auto" w:frame="1"/>
        </w:rPr>
        <w:t>derivative</w:t>
      </w:r>
      <w:r>
        <w:rPr>
          <w:rFonts w:ascii="inherit" w:hAnsi="inherit" w:cs="Open Sans"/>
          <w:color w:val="4F4F4F"/>
          <w:sz w:val="23"/>
          <w:szCs w:val="23"/>
        </w:rPr>
        <w:t>. This section is just here to remind you of what you learned.</w:t>
      </w:r>
    </w:p>
    <w:p w14:paraId="1D4D5C1C" w14:textId="77777777" w:rsidR="00194CA4" w:rsidRDefault="00194CA4" w:rsidP="00194CA4">
      <w:pPr>
        <w:pStyle w:val="Heading3"/>
        <w:spacing w:before="420" w:after="75" w:line="320" w:lineRule="atLeast"/>
        <w:textAlignment w:val="baseline"/>
        <w:rPr>
          <w:rFonts w:ascii="inherit" w:hAnsi="inherit" w:cs="Open Sans"/>
          <w:color w:val="2E3D49"/>
          <w:sz w:val="27"/>
          <w:szCs w:val="27"/>
        </w:rPr>
      </w:pPr>
      <w:r>
        <w:rPr>
          <w:rFonts w:ascii="inherit" w:hAnsi="inherit" w:cs="Open Sans"/>
          <w:color w:val="2E3D49"/>
        </w:rPr>
        <w:t>Understanding the Derivative</w:t>
      </w:r>
    </w:p>
    <w:p w14:paraId="3BD35A0A" w14:textId="77777777" w:rsidR="00194CA4" w:rsidRDefault="00194CA4" w:rsidP="00194CA4">
      <w:pPr>
        <w:pStyle w:val="NormalWeb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You saw a few ways to understand the derivative:</w:t>
      </w:r>
    </w:p>
    <w:p w14:paraId="3632107E" w14:textId="77777777" w:rsidR="00194CA4" w:rsidRDefault="00194CA4" w:rsidP="00194CA4">
      <w:pPr>
        <w:pStyle w:val="Heading5"/>
        <w:spacing w:before="0" w:after="75" w:line="320" w:lineRule="atLeast"/>
        <w:textAlignment w:val="baseline"/>
        <w:rPr>
          <w:rFonts w:ascii="inherit" w:hAnsi="inherit" w:cs="Open Sans"/>
          <w:color w:val="4F4F4F"/>
          <w:sz w:val="21"/>
          <w:szCs w:val="21"/>
        </w:rPr>
      </w:pPr>
      <w:r>
        <w:rPr>
          <w:rFonts w:ascii="inherit" w:hAnsi="inherit" w:cs="Open Sans"/>
          <w:color w:val="4F4F4F"/>
          <w:sz w:val="21"/>
          <w:szCs w:val="21"/>
        </w:rPr>
        <w:t>1. The "Rate of Change" Interpretation</w:t>
      </w:r>
    </w:p>
    <w:p w14:paraId="39AF89F7" w14:textId="77777777" w:rsidR="00194CA4" w:rsidRDefault="00194CA4" w:rsidP="00194CA4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If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f(t)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f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  <w:r>
        <w:rPr>
          <w:rFonts w:ascii="inherit" w:hAnsi="inherit" w:cs="Open Sans"/>
          <w:color w:val="4F4F4F"/>
          <w:sz w:val="23"/>
          <w:szCs w:val="23"/>
        </w:rPr>
        <w:t> gives the value of a function at </w:t>
      </w:r>
      <w:r>
        <w:rPr>
          <w:rStyle w:val="Strong"/>
          <w:rFonts w:ascii="inherit" w:eastAsiaTheme="majorEastAsia" w:hAnsi="inherit" w:cs="Open Sans"/>
          <w:color w:val="4F4F4F"/>
          <w:sz w:val="23"/>
          <w:szCs w:val="23"/>
          <w:bdr w:val="none" w:sz="0" w:space="0" w:color="auto" w:frame="1"/>
        </w:rPr>
        <w:t>any</w:t>
      </w:r>
      <w:r>
        <w:rPr>
          <w:rFonts w:ascii="inherit" w:hAnsi="inherit" w:cs="Open Sans"/>
          <w:color w:val="4F4F4F"/>
          <w:sz w:val="23"/>
          <w:szCs w:val="23"/>
        </w:rPr>
        <w:t>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Fonts w:ascii="inherit" w:hAnsi="inherit" w:cs="Open Sans"/>
          <w:color w:val="4F4F4F"/>
          <w:sz w:val="23"/>
          <w:szCs w:val="23"/>
        </w:rPr>
        <w:t>, then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\dot{f}(t_0)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f</w:t>
      </w:r>
      <w:r>
        <w:rPr>
          <w:rStyle w:val="accent-body"/>
          <w:color w:val="4F4F4F"/>
          <w:sz w:val="28"/>
          <w:szCs w:val="28"/>
          <w:bdr w:val="none" w:sz="0" w:space="0" w:color="auto" w:frame="1"/>
        </w:rPr>
        <w:t>˙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ord"/>
          <w:rFonts w:ascii="inherit" w:hAnsi="inherit"/>
          <w:color w:val="4F4F4F"/>
          <w:sz w:val="20"/>
          <w:szCs w:val="20"/>
          <w:bdr w:val="none" w:sz="0" w:space="0" w:color="auto" w:frame="1"/>
        </w:rPr>
        <w:t>0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  <w:r>
        <w:rPr>
          <w:rFonts w:ascii="inherit" w:hAnsi="inherit" w:cs="Open Sans"/>
          <w:color w:val="4F4F4F"/>
          <w:sz w:val="23"/>
          <w:szCs w:val="23"/>
        </w:rPr>
        <w:t> gives the instantaneous rate of change of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f(t)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f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  <w:r>
        <w:rPr>
          <w:rFonts w:ascii="inherit" w:hAnsi="inherit" w:cs="Open Sans"/>
          <w:color w:val="4F4F4F"/>
          <w:sz w:val="23"/>
          <w:szCs w:val="23"/>
        </w:rPr>
        <w:t> at the value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t=t_0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rel"/>
          <w:color w:val="4F4F4F"/>
          <w:sz w:val="28"/>
          <w:szCs w:val="28"/>
          <w:bdr w:val="none" w:sz="0" w:space="0" w:color="auto" w:frame="1"/>
        </w:rPr>
        <w:t>=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ord"/>
          <w:rFonts w:ascii="inherit" w:hAnsi="inherit"/>
          <w:color w:val="4F4F4F"/>
          <w:sz w:val="20"/>
          <w:szCs w:val="20"/>
          <w:bdr w:val="none" w:sz="0" w:space="0" w:color="auto" w:frame="1"/>
        </w:rPr>
        <w:t>0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1E4C9A8E" w14:textId="77777777" w:rsidR="00194CA4" w:rsidRDefault="00194CA4" w:rsidP="00194CA4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</w:p>
    <w:p w14:paraId="7BD1FA8C" w14:textId="77777777" w:rsidR="00194CA4" w:rsidRDefault="00194CA4" w:rsidP="00194CA4">
      <w:pPr>
        <w:pStyle w:val="Heading5"/>
        <w:spacing w:before="0" w:after="75" w:line="320" w:lineRule="atLeast"/>
        <w:textAlignment w:val="baseline"/>
        <w:rPr>
          <w:rFonts w:ascii="inherit" w:hAnsi="inherit" w:cs="Open Sans"/>
          <w:color w:val="4F4F4F"/>
          <w:sz w:val="21"/>
          <w:szCs w:val="21"/>
        </w:rPr>
      </w:pPr>
      <w:r>
        <w:rPr>
          <w:rFonts w:ascii="inherit" w:hAnsi="inherit" w:cs="Open Sans"/>
          <w:color w:val="4F4F4F"/>
          <w:sz w:val="21"/>
          <w:szCs w:val="21"/>
        </w:rPr>
        <w:t>2. The Graphical Interpretation</w:t>
      </w:r>
    </w:p>
    <w:p w14:paraId="4185B935" w14:textId="77777777" w:rsidR="00194CA4" w:rsidRDefault="00194CA4" w:rsidP="00194CA4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The slope of the line tangent to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f(t)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f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  <w:r>
        <w:rPr>
          <w:rFonts w:ascii="inherit" w:hAnsi="inherit" w:cs="Open Sans"/>
          <w:color w:val="4F4F4F"/>
          <w:sz w:val="23"/>
          <w:szCs w:val="23"/>
        </w:rPr>
        <w:t> at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t=t_0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rel"/>
          <w:color w:val="4F4F4F"/>
          <w:sz w:val="28"/>
          <w:szCs w:val="28"/>
          <w:bdr w:val="none" w:sz="0" w:space="0" w:color="auto" w:frame="1"/>
        </w:rPr>
        <w:t>=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ord"/>
          <w:rFonts w:ascii="inherit" w:hAnsi="inherit"/>
          <w:color w:val="4F4F4F"/>
          <w:sz w:val="20"/>
          <w:szCs w:val="20"/>
          <w:bdr w:val="none" w:sz="0" w:space="0" w:color="auto" w:frame="1"/>
        </w:rPr>
        <w:t>0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Open Sans"/>
          <w:color w:val="4F4F4F"/>
          <w:sz w:val="23"/>
          <w:szCs w:val="23"/>
        </w:rPr>
        <w:t> is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\dot{f}(t_0)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f</w:t>
      </w:r>
      <w:r>
        <w:rPr>
          <w:rStyle w:val="accent-body"/>
          <w:color w:val="4F4F4F"/>
          <w:sz w:val="28"/>
          <w:szCs w:val="28"/>
          <w:bdr w:val="none" w:sz="0" w:space="0" w:color="auto" w:frame="1"/>
        </w:rPr>
        <w:t>˙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ord"/>
          <w:rFonts w:ascii="inherit" w:hAnsi="inherit"/>
          <w:color w:val="4F4F4F"/>
          <w:sz w:val="20"/>
          <w:szCs w:val="20"/>
          <w:bdr w:val="none" w:sz="0" w:space="0" w:color="auto" w:frame="1"/>
        </w:rPr>
        <w:t>0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</w:p>
    <w:p w14:paraId="421EF2E8" w14:textId="77777777" w:rsidR="00194CA4" w:rsidRDefault="00194CA4" w:rsidP="00194CA4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</w:p>
    <w:p w14:paraId="38598127" w14:textId="7FF487C9" w:rsidR="00194CA4" w:rsidRDefault="00194CA4" w:rsidP="00194CA4">
      <w:pPr>
        <w:spacing w:line="320" w:lineRule="atLeast"/>
        <w:jc w:val="center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fldChar w:fldCharType="begin"/>
      </w:r>
      <w:r>
        <w:rPr>
          <w:rFonts w:ascii="inherit" w:hAnsi="inherit" w:cs="Open Sans"/>
          <w:color w:val="4F4F4F"/>
          <w:sz w:val="23"/>
          <w:szCs w:val="23"/>
        </w:rPr>
        <w:instrText xml:space="preserve"> INCLUDEPICTURE "https://video.udacity-data.com/topher/2017/December/5a306a08_screen-shot-2017-12-12-at-3.44.23-pm/screen-shot-2017-12-12-at-3.44.23-pm.png" \* MERGEFORMATINET </w:instrText>
      </w:r>
      <w:r>
        <w:rPr>
          <w:rFonts w:ascii="inherit" w:hAnsi="inherit" w:cs="Open Sans"/>
          <w:color w:val="4F4F4F"/>
          <w:sz w:val="23"/>
          <w:szCs w:val="23"/>
        </w:rPr>
        <w:fldChar w:fldCharType="separate"/>
      </w:r>
      <w:r>
        <w:rPr>
          <w:rFonts w:ascii="inherit" w:hAnsi="inherit" w:cs="Open Sans"/>
          <w:noProof/>
          <w:color w:val="4F4F4F"/>
          <w:sz w:val="23"/>
          <w:szCs w:val="23"/>
        </w:rPr>
        <w:drawing>
          <wp:inline distT="0" distB="0" distL="0" distR="0" wp14:anchorId="022D6E0F" wp14:editId="5AADD34D">
            <wp:extent cx="4069080" cy="2561637"/>
            <wp:effectExtent l="0" t="0" r="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65" cy="256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Open Sans"/>
          <w:color w:val="4F4F4F"/>
          <w:sz w:val="23"/>
          <w:szCs w:val="23"/>
        </w:rPr>
        <w:fldChar w:fldCharType="end"/>
      </w:r>
    </w:p>
    <w:p w14:paraId="5CBC8AF6" w14:textId="77777777" w:rsidR="00194CA4" w:rsidRDefault="00194CA4" w:rsidP="00194CA4">
      <w:pPr>
        <w:pStyle w:val="NormalWeb"/>
        <w:spacing w:before="0" w:beforeAutospacing="0" w:after="0" w:afterAutospacing="0"/>
        <w:jc w:val="center"/>
        <w:textAlignment w:val="baseline"/>
        <w:rPr>
          <w:rFonts w:ascii="inherit" w:hAnsi="inherit" w:cs="Open Sans"/>
          <w:color w:val="2E3D49"/>
          <w:sz w:val="21"/>
          <w:szCs w:val="21"/>
        </w:rPr>
      </w:pPr>
      <w:r>
        <w:rPr>
          <w:rFonts w:ascii="inherit" w:hAnsi="inherit" w:cs="Open Sans"/>
          <w:color w:val="2E3D49"/>
          <w:sz w:val="21"/>
          <w:szCs w:val="21"/>
        </w:rPr>
        <w:t>The slope of the orange line is equal to the </w:t>
      </w:r>
      <w:r>
        <w:rPr>
          <w:rStyle w:val="Strong"/>
          <w:rFonts w:ascii="inherit" w:eastAsiaTheme="majorEastAsia" w:hAnsi="inherit" w:cs="Open Sans"/>
          <w:color w:val="2E3D49"/>
          <w:sz w:val="21"/>
          <w:szCs w:val="21"/>
          <w:bdr w:val="none" w:sz="0" w:space="0" w:color="auto" w:frame="1"/>
        </w:rPr>
        <w:t>derivative</w:t>
      </w:r>
      <w:r>
        <w:rPr>
          <w:rFonts w:ascii="inherit" w:hAnsi="inherit" w:cs="Open Sans"/>
          <w:color w:val="2E3D49"/>
          <w:sz w:val="21"/>
          <w:szCs w:val="21"/>
        </w:rPr>
        <w:t> of </w:t>
      </w:r>
      <w:r>
        <w:rPr>
          <w:rStyle w:val="Emphasis"/>
          <w:rFonts w:ascii="inherit" w:hAnsi="inherit" w:cs="Open Sans"/>
          <w:color w:val="2E3D49"/>
          <w:sz w:val="21"/>
          <w:szCs w:val="21"/>
          <w:bdr w:val="none" w:sz="0" w:space="0" w:color="auto" w:frame="1"/>
        </w:rPr>
        <w:t>f</w:t>
      </w:r>
      <w:r>
        <w:rPr>
          <w:rFonts w:ascii="inherit" w:hAnsi="inherit" w:cs="Open Sans"/>
          <w:color w:val="2E3D49"/>
          <w:sz w:val="21"/>
          <w:szCs w:val="21"/>
        </w:rPr>
        <w:t> at t=t_0</w:t>
      </w:r>
    </w:p>
    <w:p w14:paraId="482BD862" w14:textId="77777777" w:rsidR="00194CA4" w:rsidRDefault="00194CA4" w:rsidP="00194CA4">
      <w:pPr>
        <w:pStyle w:val="Heading5"/>
        <w:spacing w:before="0" w:after="75" w:line="320" w:lineRule="atLeast"/>
        <w:textAlignment w:val="baseline"/>
        <w:rPr>
          <w:rFonts w:ascii="inherit" w:hAnsi="inherit" w:cs="Open Sans"/>
          <w:color w:val="4F4F4F"/>
          <w:sz w:val="21"/>
          <w:szCs w:val="21"/>
        </w:rPr>
      </w:pPr>
      <w:r>
        <w:rPr>
          <w:rFonts w:ascii="inherit" w:hAnsi="inherit" w:cs="Open Sans"/>
          <w:color w:val="4F4F4F"/>
          <w:sz w:val="21"/>
          <w:szCs w:val="21"/>
        </w:rPr>
        <w:t>3. The Formal Definition</w:t>
      </w:r>
    </w:p>
    <w:p w14:paraId="5518F959" w14:textId="77777777" w:rsidR="00194CA4" w:rsidRDefault="00194CA4" w:rsidP="00194CA4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The </w:t>
      </w:r>
      <w:r>
        <w:rPr>
          <w:rStyle w:val="Emphasis"/>
          <w:rFonts w:ascii="inherit" w:hAnsi="inherit" w:cs="Open Sans"/>
          <w:color w:val="4F4F4F"/>
          <w:sz w:val="23"/>
          <w:szCs w:val="23"/>
          <w:bdr w:val="none" w:sz="0" w:space="0" w:color="auto" w:frame="1"/>
        </w:rPr>
        <w:t>formal</w:t>
      </w:r>
      <w:r>
        <w:rPr>
          <w:rFonts w:ascii="inherit" w:hAnsi="inherit" w:cs="Open Sans"/>
          <w:color w:val="4F4F4F"/>
          <w:sz w:val="23"/>
          <w:szCs w:val="23"/>
        </w:rPr>
        <w:t> mathematical definition is the following:</w:t>
      </w:r>
    </w:p>
    <w:p w14:paraId="3A22ABB1" w14:textId="77777777" w:rsidR="00194CA4" w:rsidRDefault="00194CA4" w:rsidP="00194CA4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The </w:t>
      </w:r>
      <w:r>
        <w:rPr>
          <w:rStyle w:val="Strong"/>
          <w:rFonts w:ascii="inherit" w:eastAsiaTheme="majorEastAsia" w:hAnsi="inherit" w:cs="Open Sans"/>
          <w:color w:val="4F4F4F"/>
          <w:sz w:val="23"/>
          <w:szCs w:val="23"/>
          <w:bdr w:val="none" w:sz="0" w:space="0" w:color="auto" w:frame="1"/>
        </w:rPr>
        <w:t>derivative</w:t>
      </w:r>
      <w:r>
        <w:rPr>
          <w:rFonts w:ascii="inherit" w:hAnsi="inherit" w:cs="Open Sans"/>
          <w:color w:val="4F4F4F"/>
          <w:sz w:val="23"/>
          <w:szCs w:val="23"/>
        </w:rPr>
        <w:t> of a function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f(t)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f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  <w:r>
        <w:rPr>
          <w:rFonts w:ascii="inherit" w:hAnsi="inherit" w:cs="Open Sans"/>
          <w:color w:val="4F4F4F"/>
          <w:sz w:val="23"/>
          <w:szCs w:val="23"/>
        </w:rPr>
        <w:t> is the function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\dot{f}(t)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f</w:t>
      </w:r>
      <w:r>
        <w:rPr>
          <w:rStyle w:val="accent-body"/>
          <w:color w:val="4F4F4F"/>
          <w:sz w:val="28"/>
          <w:szCs w:val="28"/>
          <w:bdr w:val="none" w:sz="0" w:space="0" w:color="auto" w:frame="1"/>
        </w:rPr>
        <w:t>˙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  <w:r>
        <w:rPr>
          <w:rFonts w:ascii="inherit" w:hAnsi="inherit" w:cs="Open Sans"/>
          <w:color w:val="4F4F4F"/>
          <w:sz w:val="23"/>
          <w:szCs w:val="23"/>
        </w:rPr>
        <w:t> (or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\frac{df}{dt}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bdr w:val="none" w:sz="0" w:space="0" w:color="auto" w:frame="1"/>
        </w:rPr>
        <w:t>dtdf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Open Sans"/>
          <w:color w:val="4F4F4F"/>
          <w:sz w:val="23"/>
          <w:szCs w:val="23"/>
        </w:rPr>
        <w:t>), and is defined as:</w:t>
      </w:r>
    </w:p>
    <w:p w14:paraId="5F216F67" w14:textId="77777777" w:rsidR="00194CA4" w:rsidRDefault="00194CA4" w:rsidP="00194CA4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Style w:val="katex-mathml"/>
          <w:color w:val="4F4F4F"/>
          <w:sz w:val="34"/>
          <w:szCs w:val="34"/>
          <w:bdr w:val="none" w:sz="0" w:space="0" w:color="auto" w:frame="1"/>
        </w:rPr>
        <w:t>\dot{f}(t) = \lim_{\Delta t \to 0}\frac{ f(t + \Delta t) - f(t)}{\Delta t}</w:t>
      </w:r>
      <w:r>
        <w:rPr>
          <w:rStyle w:val="mord"/>
          <w:rFonts w:ascii="KaTeX_Math" w:hAnsi="KaTeX_Math"/>
          <w:i/>
          <w:iCs/>
          <w:color w:val="4F4F4F"/>
          <w:sz w:val="34"/>
          <w:szCs w:val="34"/>
          <w:bdr w:val="none" w:sz="0" w:space="0" w:color="auto" w:frame="1"/>
        </w:rPr>
        <w:t>f</w:t>
      </w:r>
      <w:r>
        <w:rPr>
          <w:rStyle w:val="accent-body"/>
          <w:color w:val="4F4F4F"/>
          <w:sz w:val="34"/>
          <w:szCs w:val="34"/>
          <w:bdr w:val="none" w:sz="0" w:space="0" w:color="auto" w:frame="1"/>
        </w:rPr>
        <w:t>˙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Style w:val="mopen"/>
          <w:color w:val="4F4F4F"/>
          <w:sz w:val="34"/>
          <w:szCs w:val="34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34"/>
          <w:szCs w:val="34"/>
          <w:bdr w:val="none" w:sz="0" w:space="0" w:color="auto" w:frame="1"/>
        </w:rPr>
        <w:t>t</w:t>
      </w:r>
      <w:r>
        <w:rPr>
          <w:rStyle w:val="mclose"/>
          <w:color w:val="4F4F4F"/>
          <w:sz w:val="34"/>
          <w:szCs w:val="34"/>
          <w:bdr w:val="none" w:sz="0" w:space="0" w:color="auto" w:frame="1"/>
        </w:rPr>
        <w:t>)</w:t>
      </w:r>
      <w:r>
        <w:rPr>
          <w:rStyle w:val="mrel"/>
          <w:color w:val="4F4F4F"/>
          <w:sz w:val="34"/>
          <w:szCs w:val="34"/>
          <w:bdr w:val="none" w:sz="0" w:space="0" w:color="auto" w:frame="1"/>
        </w:rPr>
        <w:t>=</w:t>
      </w:r>
      <w:r>
        <w:rPr>
          <w:rStyle w:val="mord"/>
          <w:rFonts w:ascii="inherit" w:hAnsi="inherit"/>
          <w:color w:val="4F4F4F"/>
          <w:bdr w:val="none" w:sz="0" w:space="0" w:color="auto" w:frame="1"/>
        </w:rPr>
        <w:t>Δ</w:t>
      </w:r>
      <w:r>
        <w:rPr>
          <w:rStyle w:val="mord"/>
          <w:rFonts w:ascii="KaTeX_Math" w:hAnsi="KaTeX_Math"/>
          <w:i/>
          <w:iCs/>
          <w:color w:val="4F4F4F"/>
          <w:bdr w:val="none" w:sz="0" w:space="0" w:color="auto" w:frame="1"/>
        </w:rPr>
        <w:t>t</w:t>
      </w:r>
      <w:r>
        <w:rPr>
          <w:rStyle w:val="mrel"/>
          <w:rFonts w:ascii="inherit" w:hAnsi="inherit"/>
          <w:color w:val="4F4F4F"/>
          <w:bdr w:val="none" w:sz="0" w:space="0" w:color="auto" w:frame="1"/>
        </w:rPr>
        <w:t>→</w:t>
      </w:r>
      <w:r>
        <w:rPr>
          <w:rStyle w:val="mord"/>
          <w:rFonts w:ascii="inherit" w:hAnsi="inherit"/>
          <w:color w:val="4F4F4F"/>
          <w:bdr w:val="none" w:sz="0" w:space="0" w:color="auto" w:frame="1"/>
        </w:rPr>
        <w:t>0</w:t>
      </w:r>
      <w:r>
        <w:rPr>
          <w:rStyle w:val="mop"/>
          <w:color w:val="4F4F4F"/>
          <w:sz w:val="34"/>
          <w:szCs w:val="34"/>
          <w:bdr w:val="none" w:sz="0" w:space="0" w:color="auto" w:frame="1"/>
        </w:rPr>
        <w:t>lim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Style w:val="mord"/>
          <w:rFonts w:ascii="inherit" w:hAnsi="inherit"/>
          <w:color w:val="4F4F4F"/>
          <w:sz w:val="34"/>
          <w:szCs w:val="34"/>
          <w:bdr w:val="none" w:sz="0" w:space="0" w:color="auto" w:frame="1"/>
        </w:rPr>
        <w:t>Δ</w:t>
      </w:r>
      <w:r>
        <w:rPr>
          <w:rStyle w:val="mord"/>
          <w:rFonts w:ascii="KaTeX_Math" w:hAnsi="KaTeX_Math"/>
          <w:i/>
          <w:iCs/>
          <w:color w:val="4F4F4F"/>
          <w:sz w:val="34"/>
          <w:szCs w:val="34"/>
          <w:bdr w:val="none" w:sz="0" w:space="0" w:color="auto" w:frame="1"/>
        </w:rPr>
        <w:t>tf</w:t>
      </w:r>
      <w:r>
        <w:rPr>
          <w:rStyle w:val="mopen"/>
          <w:color w:val="4F4F4F"/>
          <w:sz w:val="34"/>
          <w:szCs w:val="34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34"/>
          <w:szCs w:val="34"/>
          <w:bdr w:val="none" w:sz="0" w:space="0" w:color="auto" w:frame="1"/>
        </w:rPr>
        <w:t>t</w:t>
      </w:r>
      <w:r>
        <w:rPr>
          <w:rStyle w:val="mbin"/>
          <w:color w:val="4F4F4F"/>
          <w:sz w:val="34"/>
          <w:szCs w:val="34"/>
          <w:bdr w:val="none" w:sz="0" w:space="0" w:color="auto" w:frame="1"/>
        </w:rPr>
        <w:t>+</w:t>
      </w:r>
      <w:r>
        <w:rPr>
          <w:rStyle w:val="mord"/>
          <w:rFonts w:ascii="inherit" w:hAnsi="inherit"/>
          <w:color w:val="4F4F4F"/>
          <w:sz w:val="34"/>
          <w:szCs w:val="34"/>
          <w:bdr w:val="none" w:sz="0" w:space="0" w:color="auto" w:frame="1"/>
        </w:rPr>
        <w:t>Δ</w:t>
      </w:r>
      <w:r>
        <w:rPr>
          <w:rStyle w:val="mord"/>
          <w:rFonts w:ascii="KaTeX_Math" w:hAnsi="KaTeX_Math"/>
          <w:i/>
          <w:iCs/>
          <w:color w:val="4F4F4F"/>
          <w:sz w:val="34"/>
          <w:szCs w:val="34"/>
          <w:bdr w:val="none" w:sz="0" w:space="0" w:color="auto" w:frame="1"/>
        </w:rPr>
        <w:t>t</w:t>
      </w:r>
      <w:r>
        <w:rPr>
          <w:rStyle w:val="mclose"/>
          <w:color w:val="4F4F4F"/>
          <w:sz w:val="34"/>
          <w:szCs w:val="34"/>
          <w:bdr w:val="none" w:sz="0" w:space="0" w:color="auto" w:frame="1"/>
        </w:rPr>
        <w:t>)</w:t>
      </w:r>
      <w:r>
        <w:rPr>
          <w:rStyle w:val="mbin"/>
          <w:color w:val="4F4F4F"/>
          <w:sz w:val="34"/>
          <w:szCs w:val="34"/>
          <w:bdr w:val="none" w:sz="0" w:space="0" w:color="auto" w:frame="1"/>
        </w:rPr>
        <w:t>−</w:t>
      </w:r>
      <w:r>
        <w:rPr>
          <w:rStyle w:val="mord"/>
          <w:rFonts w:ascii="KaTeX_Math" w:hAnsi="KaTeX_Math"/>
          <w:i/>
          <w:iCs/>
          <w:color w:val="4F4F4F"/>
          <w:sz w:val="34"/>
          <w:szCs w:val="34"/>
          <w:bdr w:val="none" w:sz="0" w:space="0" w:color="auto" w:frame="1"/>
        </w:rPr>
        <w:t>f</w:t>
      </w:r>
      <w:r>
        <w:rPr>
          <w:rStyle w:val="mopen"/>
          <w:color w:val="4F4F4F"/>
          <w:sz w:val="34"/>
          <w:szCs w:val="34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34"/>
          <w:szCs w:val="34"/>
          <w:bdr w:val="none" w:sz="0" w:space="0" w:color="auto" w:frame="1"/>
        </w:rPr>
        <w:t>t</w:t>
      </w:r>
      <w:r>
        <w:rPr>
          <w:rStyle w:val="mclose"/>
          <w:color w:val="4F4F4F"/>
          <w:sz w:val="34"/>
          <w:szCs w:val="34"/>
          <w:bdr w:val="none" w:sz="0" w:space="0" w:color="auto" w:frame="1"/>
        </w:rPr>
        <w:t>)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</w:p>
    <w:p w14:paraId="5C181719" w14:textId="77777777" w:rsidR="00194CA4" w:rsidRDefault="00194CA4" w:rsidP="00194CA4">
      <w:pPr>
        <w:pStyle w:val="Heading3"/>
        <w:spacing w:before="420" w:after="75" w:line="320" w:lineRule="atLeast"/>
        <w:textAlignment w:val="baseline"/>
        <w:rPr>
          <w:rFonts w:ascii="inherit" w:hAnsi="inherit" w:cs="Open Sans"/>
          <w:color w:val="2E3D49"/>
          <w:sz w:val="27"/>
          <w:szCs w:val="27"/>
        </w:rPr>
      </w:pPr>
      <w:r>
        <w:rPr>
          <w:rFonts w:ascii="inherit" w:hAnsi="inherit" w:cs="Open Sans"/>
          <w:color w:val="2E3D49"/>
        </w:rPr>
        <w:lastRenderedPageBreak/>
        <w:t>Derivatives and Motion</w:t>
      </w:r>
    </w:p>
    <w:p w14:paraId="233B0CB9" w14:textId="77777777" w:rsidR="00194CA4" w:rsidRDefault="00194CA4" w:rsidP="00194CA4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Style w:val="Strong"/>
          <w:rFonts w:ascii="inherit" w:eastAsiaTheme="majorEastAsia" w:hAnsi="inherit" w:cs="Open Sans"/>
          <w:color w:val="4F4F4F"/>
          <w:sz w:val="23"/>
          <w:szCs w:val="23"/>
          <w:bdr w:val="none" w:sz="0" w:space="0" w:color="auto" w:frame="1"/>
        </w:rPr>
        <w:t>Position</w:t>
      </w:r>
      <w:r>
        <w:rPr>
          <w:rFonts w:ascii="inherit" w:hAnsi="inherit" w:cs="Open Sans"/>
          <w:color w:val="4F4F4F"/>
          <w:sz w:val="23"/>
          <w:szCs w:val="23"/>
        </w:rPr>
        <w:t>, </w:t>
      </w:r>
      <w:r>
        <w:rPr>
          <w:rStyle w:val="Strong"/>
          <w:rFonts w:ascii="inherit" w:eastAsiaTheme="majorEastAsia" w:hAnsi="inherit" w:cs="Open Sans"/>
          <w:color w:val="4F4F4F"/>
          <w:sz w:val="23"/>
          <w:szCs w:val="23"/>
          <w:bdr w:val="none" w:sz="0" w:space="0" w:color="auto" w:frame="1"/>
        </w:rPr>
        <w:t>velocity</w:t>
      </w:r>
      <w:r>
        <w:rPr>
          <w:rFonts w:ascii="inherit" w:hAnsi="inherit" w:cs="Open Sans"/>
          <w:color w:val="4F4F4F"/>
          <w:sz w:val="23"/>
          <w:szCs w:val="23"/>
        </w:rPr>
        <w:t>, and </w:t>
      </w:r>
      <w:r>
        <w:rPr>
          <w:rStyle w:val="Strong"/>
          <w:rFonts w:ascii="inherit" w:eastAsiaTheme="majorEastAsia" w:hAnsi="inherit" w:cs="Open Sans"/>
          <w:color w:val="4F4F4F"/>
          <w:sz w:val="23"/>
          <w:szCs w:val="23"/>
          <w:bdr w:val="none" w:sz="0" w:space="0" w:color="auto" w:frame="1"/>
        </w:rPr>
        <w:t>acceleration</w:t>
      </w:r>
      <w:r>
        <w:rPr>
          <w:rFonts w:ascii="inherit" w:hAnsi="inherit" w:cs="Open Sans"/>
          <w:color w:val="4F4F4F"/>
          <w:sz w:val="23"/>
          <w:szCs w:val="23"/>
        </w:rPr>
        <w:t> are all useful quantities when describing a vehicle's motion and these quantities are related through the derivative.</w:t>
      </w:r>
    </w:p>
    <w:p w14:paraId="2B63EB9A" w14:textId="77777777" w:rsidR="00194CA4" w:rsidRDefault="00194CA4" w:rsidP="00194CA4">
      <w:pPr>
        <w:pStyle w:val="NormalWeb"/>
        <w:numPr>
          <w:ilvl w:val="0"/>
          <w:numId w:val="1"/>
        </w:numPr>
        <w:spacing w:before="0" w:beforeAutospacing="0" w:after="225" w:afterAutospacing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velocity is the derivative of position</w:t>
      </w:r>
    </w:p>
    <w:p w14:paraId="335236FB" w14:textId="77777777" w:rsidR="00194CA4" w:rsidRDefault="00194CA4" w:rsidP="00194CA4">
      <w:pPr>
        <w:numPr>
          <w:ilvl w:val="1"/>
          <w:numId w:val="1"/>
        </w:numPr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v(t)=\dot{x}(t)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v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  <w:r>
        <w:rPr>
          <w:rStyle w:val="mrel"/>
          <w:color w:val="4F4F4F"/>
          <w:sz w:val="28"/>
          <w:szCs w:val="28"/>
          <w:bdr w:val="none" w:sz="0" w:space="0" w:color="auto" w:frame="1"/>
        </w:rPr>
        <w:t>=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x</w:t>
      </w:r>
      <w:r>
        <w:rPr>
          <w:rStyle w:val="accent-body"/>
          <w:color w:val="4F4F4F"/>
          <w:sz w:val="28"/>
          <w:szCs w:val="28"/>
          <w:bdr w:val="none" w:sz="0" w:space="0" w:color="auto" w:frame="1"/>
        </w:rPr>
        <w:t>˙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</w:p>
    <w:p w14:paraId="74141253" w14:textId="77777777" w:rsidR="00194CA4" w:rsidRDefault="00194CA4" w:rsidP="00194CA4">
      <w:pPr>
        <w:pStyle w:val="NormalWeb"/>
        <w:numPr>
          <w:ilvl w:val="0"/>
          <w:numId w:val="1"/>
        </w:numPr>
        <w:spacing w:before="0" w:beforeAutospacing="0" w:after="225" w:afterAutospacing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acceleration is the derivative of velocity and the second derivative of position.</w:t>
      </w:r>
    </w:p>
    <w:p w14:paraId="410FDD82" w14:textId="77777777" w:rsidR="00194CA4" w:rsidRDefault="00194CA4" w:rsidP="00194CA4">
      <w:pPr>
        <w:numPr>
          <w:ilvl w:val="1"/>
          <w:numId w:val="1"/>
        </w:numPr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a(t) = \dot{v}(t) = \ddot{x}(t)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a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  <w:r>
        <w:rPr>
          <w:rStyle w:val="mrel"/>
          <w:color w:val="4F4F4F"/>
          <w:sz w:val="28"/>
          <w:szCs w:val="28"/>
          <w:bdr w:val="none" w:sz="0" w:space="0" w:color="auto" w:frame="1"/>
        </w:rPr>
        <w:t>=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v</w:t>
      </w:r>
      <w:r>
        <w:rPr>
          <w:rStyle w:val="accent-body"/>
          <w:color w:val="4F4F4F"/>
          <w:sz w:val="28"/>
          <w:szCs w:val="28"/>
          <w:bdr w:val="none" w:sz="0" w:space="0" w:color="auto" w:frame="1"/>
        </w:rPr>
        <w:t>˙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  <w:r>
        <w:rPr>
          <w:rStyle w:val="mrel"/>
          <w:color w:val="4F4F4F"/>
          <w:sz w:val="28"/>
          <w:szCs w:val="28"/>
          <w:bdr w:val="none" w:sz="0" w:space="0" w:color="auto" w:frame="1"/>
        </w:rPr>
        <w:t>=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x</w:t>
      </w:r>
      <w:r>
        <w:rPr>
          <w:rStyle w:val="accent-body"/>
          <w:color w:val="4F4F4F"/>
          <w:sz w:val="28"/>
          <w:szCs w:val="28"/>
          <w:bdr w:val="none" w:sz="0" w:space="0" w:color="auto" w:frame="1"/>
        </w:rPr>
        <w:t>¨</w:t>
      </w:r>
      <w:r>
        <w:rPr>
          <w:rStyle w:val="mopen"/>
          <w:color w:val="4F4F4F"/>
          <w:sz w:val="28"/>
          <w:szCs w:val="28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t</w:t>
      </w:r>
      <w:r>
        <w:rPr>
          <w:rStyle w:val="mclose"/>
          <w:color w:val="4F4F4F"/>
          <w:sz w:val="28"/>
          <w:szCs w:val="28"/>
          <w:bdr w:val="none" w:sz="0" w:space="0" w:color="auto" w:frame="1"/>
        </w:rPr>
        <w:t>)</w:t>
      </w:r>
    </w:p>
    <w:p w14:paraId="18B198AC" w14:textId="77777777" w:rsidR="00194CA4" w:rsidRDefault="00194CA4" w:rsidP="00194CA4">
      <w:pPr>
        <w:pStyle w:val="Heading3"/>
        <w:spacing w:before="420" w:after="75" w:line="320" w:lineRule="atLeast"/>
        <w:textAlignment w:val="baseline"/>
        <w:rPr>
          <w:rFonts w:ascii="inherit" w:hAnsi="inherit" w:cs="Open Sans"/>
          <w:color w:val="2E3D49"/>
          <w:sz w:val="27"/>
          <w:szCs w:val="27"/>
        </w:rPr>
      </w:pPr>
      <w:r>
        <w:rPr>
          <w:rFonts w:ascii="inherit" w:hAnsi="inherit" w:cs="Open Sans"/>
          <w:color w:val="2E3D49"/>
        </w:rPr>
        <w:t>Coding the Derivative</w:t>
      </w:r>
    </w:p>
    <w:p w14:paraId="703ACD28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Menlo"/>
          <w:b/>
          <w:bCs/>
          <w:color w:val="333333"/>
          <w:bdr w:val="none" w:sz="0" w:space="0" w:color="auto" w:frame="1"/>
          <w:shd w:val="clear" w:color="auto" w:fill="F7F7F8"/>
        </w:rPr>
        <w:t>def</w:t>
      </w:r>
      <w:r>
        <w:rPr>
          <w:rStyle w:val="hljs-function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rFonts w:ascii="inherit" w:hAnsi="inherit" w:cs="Menlo"/>
          <w:b/>
          <w:bCs/>
          <w:color w:val="990000"/>
          <w:bdr w:val="none" w:sz="0" w:space="0" w:color="auto" w:frame="1"/>
          <w:shd w:val="clear" w:color="auto" w:fill="F7F7F8"/>
        </w:rPr>
        <w:t>get_derivative_from_data</w:t>
      </w:r>
      <w:r>
        <w:rPr>
          <w:rStyle w:val="hljs-params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>(position_data, time_data)</w:t>
      </w:r>
      <w:r>
        <w:rPr>
          <w:rStyle w:val="hljs-function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>:</w:t>
      </w:r>
    </w:p>
    <w:p w14:paraId="1ADD6D19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>"""</w:t>
      </w:r>
    </w:p>
    <w:p w14:paraId="3BAF0B69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Calculates a list of speeds from position_data and </w:t>
      </w:r>
    </w:p>
    <w:p w14:paraId="7BF15F5E" w14:textId="50E2CE6C" w:rsidR="00194CA4" w:rsidRDefault="00194CA4" w:rsidP="00FB2DF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time_data.</w:t>
      </w:r>
    </w:p>
    <w:p w14:paraId="75E48CFC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Arguments:</w:t>
      </w:r>
    </w:p>
    <w:p w14:paraId="5C0198DB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  position_data - a list of values corresponding to </w:t>
      </w:r>
    </w:p>
    <w:p w14:paraId="15008C8E" w14:textId="5700B313" w:rsidR="00194CA4" w:rsidRDefault="00194CA4" w:rsidP="00FB2DF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    vehicle position</w:t>
      </w:r>
    </w:p>
    <w:p w14:paraId="511CF196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  time_data     - a list of values (equal in length to</w:t>
      </w:r>
    </w:p>
    <w:p w14:paraId="5E6CE4B4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    position_data) which give timestamps for each </w:t>
      </w:r>
    </w:p>
    <w:p w14:paraId="0578D6B2" w14:textId="26B709D3" w:rsidR="00194CA4" w:rsidRDefault="00194CA4" w:rsidP="00FB2DF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    position measurement</w:t>
      </w:r>
    </w:p>
    <w:p w14:paraId="07D12363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Returns:</w:t>
      </w:r>
    </w:p>
    <w:p w14:paraId="7D4753B2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  speeds        - a list of values (which is shorter </w:t>
      </w:r>
    </w:p>
    <w:p w14:paraId="3462BF7D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    by ONE than the input lists) of speeds.</w:t>
      </w:r>
    </w:p>
    <w:p w14:paraId="4B58E092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 xml:space="preserve">    """</w:t>
      </w:r>
    </w:p>
    <w:p w14:paraId="2BAC29CA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comment"/>
          <w:rFonts w:ascii="inherit" w:hAnsi="inherit" w:cs="Menlo"/>
          <w:i/>
          <w:iCs/>
          <w:color w:val="999988"/>
          <w:bdr w:val="none" w:sz="0" w:space="0" w:color="auto" w:frame="1"/>
          <w:shd w:val="clear" w:color="auto" w:fill="F7F7F8"/>
        </w:rPr>
        <w:t># 1. Check to make sure the input lists have same length</w:t>
      </w:r>
    </w:p>
    <w:p w14:paraId="06CC01AE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rFonts w:ascii="inherit" w:hAnsi="inherit" w:cs="Menlo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len(position_data) != len(time_data):</w:t>
      </w:r>
    </w:p>
    <w:p w14:paraId="5B6914C6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keyword"/>
          <w:rFonts w:ascii="inherit" w:hAnsi="inherit" w:cs="Menlo"/>
          <w:b/>
          <w:bCs/>
          <w:color w:val="333333"/>
          <w:bdr w:val="none" w:sz="0" w:space="0" w:color="auto" w:frame="1"/>
          <w:shd w:val="clear" w:color="auto" w:fill="F7F7F8"/>
        </w:rPr>
        <w:t>raise</w:t>
      </w: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(ValueError, </w:t>
      </w:r>
      <w:r>
        <w:rPr>
          <w:rStyle w:val="hljs-string"/>
          <w:rFonts w:ascii="Menlo" w:hAnsi="Menlo" w:cs="Menlo"/>
          <w:color w:val="DD1144"/>
          <w:bdr w:val="none" w:sz="0" w:space="0" w:color="auto" w:frame="1"/>
          <w:shd w:val="clear" w:color="auto" w:fill="F7F7F8"/>
        </w:rPr>
        <w:t>"Data sets must have same length"</w:t>
      </w: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>)</w:t>
      </w:r>
    </w:p>
    <w:p w14:paraId="694EE258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</w:p>
    <w:p w14:paraId="124E31D3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comment"/>
          <w:rFonts w:ascii="inherit" w:hAnsi="inherit" w:cs="Menlo"/>
          <w:i/>
          <w:iCs/>
          <w:color w:val="999988"/>
          <w:bdr w:val="none" w:sz="0" w:space="0" w:color="auto" w:frame="1"/>
          <w:shd w:val="clear" w:color="auto" w:fill="F7F7F8"/>
        </w:rPr>
        <w:t># 2. Prepare empty list of speeds</w:t>
      </w:r>
    </w:p>
    <w:p w14:paraId="5CDA15B0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speeds = []</w:t>
      </w:r>
    </w:p>
    <w:p w14:paraId="357ED6F5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</w:p>
    <w:p w14:paraId="5E093C8F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comment"/>
          <w:rFonts w:ascii="inherit" w:hAnsi="inherit" w:cs="Menlo"/>
          <w:i/>
          <w:iCs/>
          <w:color w:val="999988"/>
          <w:bdr w:val="none" w:sz="0" w:space="0" w:color="auto" w:frame="1"/>
          <w:shd w:val="clear" w:color="auto" w:fill="F7F7F8"/>
        </w:rPr>
        <w:t># 3. Get first values for position and time</w:t>
      </w:r>
    </w:p>
    <w:p w14:paraId="236525B3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previous_position = position_data[</w:t>
      </w:r>
      <w:r>
        <w:rPr>
          <w:rStyle w:val="hljs-number"/>
          <w:rFonts w:ascii="Menlo" w:hAnsi="Menlo" w:cs="Menlo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>]</w:t>
      </w:r>
    </w:p>
    <w:p w14:paraId="7A63FF24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previous_time     = time_data[</w:t>
      </w:r>
      <w:r>
        <w:rPr>
          <w:rStyle w:val="hljs-number"/>
          <w:rFonts w:ascii="Menlo" w:hAnsi="Menlo" w:cs="Menlo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>]</w:t>
      </w:r>
    </w:p>
    <w:p w14:paraId="69401457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</w:p>
    <w:p w14:paraId="5A594F01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comment"/>
          <w:rFonts w:ascii="inherit" w:hAnsi="inherit" w:cs="Menlo"/>
          <w:i/>
          <w:iCs/>
          <w:color w:val="999988"/>
          <w:bdr w:val="none" w:sz="0" w:space="0" w:color="auto" w:frame="1"/>
          <w:shd w:val="clear" w:color="auto" w:fill="F7F7F8"/>
        </w:rPr>
        <w:t># 4. Begin loop through all data EXCEPT first entry</w:t>
      </w:r>
    </w:p>
    <w:p w14:paraId="2F38CDCE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rFonts w:ascii="inherit" w:hAnsi="inherit" w:cs="Menlo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i </w:t>
      </w:r>
      <w:r>
        <w:rPr>
          <w:rStyle w:val="hljs-keyword"/>
          <w:rFonts w:ascii="inherit" w:hAnsi="inherit" w:cs="Menlo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range(</w:t>
      </w:r>
      <w:r>
        <w:rPr>
          <w:rStyle w:val="hljs-number"/>
          <w:rFonts w:ascii="Menlo" w:hAnsi="Menlo" w:cs="Menlo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>, len(position_data)):</w:t>
      </w:r>
    </w:p>
    <w:p w14:paraId="313C15A7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</w:p>
    <w:p w14:paraId="69177BE3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rFonts w:ascii="inherit" w:hAnsi="inherit" w:cs="Menlo"/>
          <w:i/>
          <w:iCs/>
          <w:color w:val="999988"/>
          <w:bdr w:val="none" w:sz="0" w:space="0" w:color="auto" w:frame="1"/>
          <w:shd w:val="clear" w:color="auto" w:fill="F7F7F8"/>
        </w:rPr>
        <w:t># 5. get position and time data for this timestamp</w:t>
      </w:r>
    </w:p>
    <w:p w14:paraId="44F89399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position = position_data[i]</w:t>
      </w:r>
    </w:p>
    <w:p w14:paraId="0F433026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time     = time_data[i]</w:t>
      </w:r>
    </w:p>
    <w:p w14:paraId="1F9AD3EF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</w:p>
    <w:p w14:paraId="11C13F29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rFonts w:ascii="inherit" w:hAnsi="inherit" w:cs="Menlo"/>
          <w:i/>
          <w:iCs/>
          <w:color w:val="999988"/>
          <w:bdr w:val="none" w:sz="0" w:space="0" w:color="auto" w:frame="1"/>
          <w:shd w:val="clear" w:color="auto" w:fill="F7F7F8"/>
        </w:rPr>
        <w:t># 6. Calculate delta_x and delta_t</w:t>
      </w:r>
    </w:p>
    <w:p w14:paraId="3DA0B860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delta_x = position - previous_position</w:t>
      </w:r>
    </w:p>
    <w:p w14:paraId="59CE025B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delta_t = time - previous_time</w:t>
      </w:r>
    </w:p>
    <w:p w14:paraId="4F3D41D6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</w:p>
    <w:p w14:paraId="7C139457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rFonts w:ascii="inherit" w:hAnsi="inherit" w:cs="Menlo"/>
          <w:i/>
          <w:iCs/>
          <w:color w:val="999988"/>
          <w:bdr w:val="none" w:sz="0" w:space="0" w:color="auto" w:frame="1"/>
          <w:shd w:val="clear" w:color="auto" w:fill="F7F7F8"/>
        </w:rPr>
        <w:t># 7. Speed is slope. Calculate it and append to list</w:t>
      </w:r>
    </w:p>
    <w:p w14:paraId="162ED980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speed = delta_x / delta_t</w:t>
      </w:r>
    </w:p>
    <w:p w14:paraId="1E5ABBC6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speeds.append(speed)</w:t>
      </w:r>
    </w:p>
    <w:p w14:paraId="19E25E38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</w:p>
    <w:p w14:paraId="1C45422B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comment"/>
          <w:rFonts w:ascii="inherit" w:hAnsi="inherit" w:cs="Menlo"/>
          <w:i/>
          <w:iCs/>
          <w:color w:val="999988"/>
          <w:bdr w:val="none" w:sz="0" w:space="0" w:color="auto" w:frame="1"/>
          <w:shd w:val="clear" w:color="auto" w:fill="F7F7F8"/>
        </w:rPr>
        <w:t># 8. Update values for next iteration of the loop.</w:t>
      </w:r>
    </w:p>
    <w:p w14:paraId="28082B76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previous_position = position</w:t>
      </w:r>
    </w:p>
    <w:p w14:paraId="5C781E6A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    previous_time     = time</w:t>
      </w:r>
    </w:p>
    <w:p w14:paraId="0733AC77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</w:pPr>
    </w:p>
    <w:p w14:paraId="646C108B" w14:textId="77777777" w:rsidR="00194CA4" w:rsidRDefault="00194CA4" w:rsidP="001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Menlo" w:hAnsi="Menlo" w:cs="Menlo"/>
          <w:color w:val="525C65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rFonts w:ascii="inherit" w:hAnsi="inherit" w:cs="Menlo"/>
          <w:b/>
          <w:bCs/>
          <w:color w:val="333333"/>
          <w:bdr w:val="none" w:sz="0" w:space="0" w:color="auto" w:frame="1"/>
          <w:shd w:val="clear" w:color="auto" w:fill="F7F7F8"/>
        </w:rPr>
        <w:t>return</w:t>
      </w: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speeds</w:t>
      </w:r>
    </w:p>
    <w:p w14:paraId="4EE1E653" w14:textId="2815DC01" w:rsidR="0079220E" w:rsidRDefault="0079220E"/>
    <w:p w14:paraId="2B6C4BA2" w14:textId="77777777" w:rsidR="00B57304" w:rsidRPr="00B57304" w:rsidRDefault="00B57304" w:rsidP="00B57304">
      <w:pPr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57304">
        <w:rPr>
          <w:rFonts w:ascii="inherit" w:eastAsia="Times New Roman" w:hAnsi="inherit" w:cs="Open Sans"/>
          <w:color w:val="4F4F4F"/>
          <w:sz w:val="23"/>
          <w:szCs w:val="23"/>
        </w:rPr>
        <w:lastRenderedPageBreak/>
        <w:t>I exaggerated in the video when I said the peaks look like mirror images. In fact the first peak is wider but not as tall (in absolute value) while the second peak is "peakier".</w:t>
      </w:r>
    </w:p>
    <w:p w14:paraId="749E5A25" w14:textId="77777777" w:rsidR="00B57304" w:rsidRPr="00B57304" w:rsidRDefault="00B57304" w:rsidP="00B57304">
      <w:pPr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57304">
        <w:rPr>
          <w:rFonts w:ascii="inherit" w:eastAsia="Times New Roman" w:hAnsi="inherit" w:cs="Open Sans"/>
          <w:color w:val="4F4F4F"/>
          <w:sz w:val="23"/>
          <w:szCs w:val="23"/>
        </w:rPr>
        <w:t>But that just makes it even more amazing that the area under each of these curves still winds up being equal!</w:t>
      </w:r>
    </w:p>
    <w:p w14:paraId="79F5248A" w14:textId="6F4BF54D" w:rsidR="00B57304" w:rsidRPr="00B57304" w:rsidRDefault="00B57304" w:rsidP="00B57304">
      <w:pPr>
        <w:spacing w:line="320" w:lineRule="atLeast"/>
        <w:jc w:val="center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B57304">
        <w:rPr>
          <w:rFonts w:ascii="inherit" w:eastAsia="Times New Roman" w:hAnsi="inherit" w:cs="Open Sans"/>
          <w:color w:val="4F4F4F"/>
          <w:sz w:val="23"/>
          <w:szCs w:val="23"/>
        </w:rPr>
        <w:fldChar w:fldCharType="begin"/>
      </w:r>
      <w:r w:rsidRPr="00B57304">
        <w:rPr>
          <w:rFonts w:ascii="inherit" w:eastAsia="Times New Roman" w:hAnsi="inherit" w:cs="Open Sans"/>
          <w:color w:val="4F4F4F"/>
          <w:sz w:val="23"/>
          <w:szCs w:val="23"/>
        </w:rPr>
        <w:instrText xml:space="preserve"> INCLUDEPICTURE "https://video.udacity-data.com/topher/2017/December/5a3453af_screen-shot-2017-12-15-at-2.58.22-pm/screen-shot-2017-12-15-at-2.58.22-pm.png" \* MERGEFORMATINET </w:instrText>
      </w:r>
      <w:r w:rsidRPr="00B57304">
        <w:rPr>
          <w:rFonts w:ascii="inherit" w:eastAsia="Times New Roman" w:hAnsi="inherit" w:cs="Open Sans"/>
          <w:color w:val="4F4F4F"/>
          <w:sz w:val="23"/>
          <w:szCs w:val="23"/>
        </w:rPr>
        <w:fldChar w:fldCharType="separate"/>
      </w:r>
      <w:r w:rsidRPr="00B57304">
        <w:rPr>
          <w:rFonts w:ascii="inherit" w:eastAsia="Times New Roman" w:hAnsi="inherit" w:cs="Open Sans"/>
          <w:noProof/>
          <w:color w:val="4F4F4F"/>
          <w:sz w:val="23"/>
          <w:szCs w:val="23"/>
        </w:rPr>
        <w:drawing>
          <wp:inline distT="0" distB="0" distL="0" distR="0" wp14:anchorId="33BB16F4" wp14:editId="51664F0B">
            <wp:extent cx="5326380" cy="3705286"/>
            <wp:effectExtent l="0" t="0" r="0" b="317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835" cy="371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304">
        <w:rPr>
          <w:rFonts w:ascii="inherit" w:eastAsia="Times New Roman" w:hAnsi="inherit" w:cs="Open Sans"/>
          <w:color w:val="4F4F4F"/>
          <w:sz w:val="23"/>
          <w:szCs w:val="23"/>
        </w:rPr>
        <w:fldChar w:fldCharType="end"/>
      </w:r>
    </w:p>
    <w:p w14:paraId="0BB4F207" w14:textId="77777777" w:rsidR="00CC3E8D" w:rsidRDefault="00CC3E8D" w:rsidP="00CC3E8D">
      <w:pPr>
        <w:pStyle w:val="Heading3"/>
        <w:spacing w:before="420" w:after="75" w:line="320" w:lineRule="atLeast"/>
        <w:textAlignment w:val="baseline"/>
        <w:rPr>
          <w:rFonts w:ascii="inherit" w:hAnsi="inherit" w:cs="Open Sans"/>
          <w:color w:val="2E3D49"/>
        </w:rPr>
      </w:pPr>
      <w:r>
        <w:rPr>
          <w:rFonts w:ascii="inherit" w:hAnsi="inherit" w:cs="Open Sans"/>
          <w:color w:val="2E3D49"/>
        </w:rPr>
        <w:t>Finding Area Practice</w:t>
      </w:r>
    </w:p>
    <w:p w14:paraId="37B5B15D" w14:textId="77777777" w:rsidR="00CC3E8D" w:rsidRDefault="00CC3E8D" w:rsidP="00CC3E8D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The following four questions are based on graphs of vehicle velocity vs time. For these graphs the horizontal axis is in units of </w:t>
      </w:r>
      <w:r>
        <w:rPr>
          <w:rStyle w:val="Strong"/>
          <w:rFonts w:ascii="inherit" w:eastAsiaTheme="majorEastAsia" w:hAnsi="inherit" w:cs="Open Sans"/>
          <w:color w:val="4F4F4F"/>
          <w:sz w:val="23"/>
          <w:szCs w:val="23"/>
          <w:bdr w:val="none" w:sz="0" w:space="0" w:color="auto" w:frame="1"/>
        </w:rPr>
        <w:t>seconds</w:t>
      </w:r>
      <w:r>
        <w:rPr>
          <w:rFonts w:ascii="inherit" w:hAnsi="inherit" w:cs="Open Sans"/>
          <w:color w:val="4F4F4F"/>
          <w:sz w:val="23"/>
          <w:szCs w:val="23"/>
        </w:rPr>
        <w:t> and the vertical axis is in units of </w:t>
      </w:r>
      <w:r>
        <w:rPr>
          <w:rStyle w:val="Strong"/>
          <w:rFonts w:ascii="inherit" w:eastAsiaTheme="majorEastAsia" w:hAnsi="inherit" w:cs="Open Sans"/>
          <w:color w:val="4F4F4F"/>
          <w:sz w:val="23"/>
          <w:szCs w:val="23"/>
          <w:bdr w:val="none" w:sz="0" w:space="0" w:color="auto" w:frame="1"/>
        </w:rPr>
        <w:t>meters / second</w:t>
      </w:r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506206D0" w14:textId="41669C23" w:rsidR="00CC3E8D" w:rsidRDefault="00CC3E8D" w:rsidP="00CC3E8D">
      <w:pPr>
        <w:spacing w:line="320" w:lineRule="atLeast"/>
        <w:jc w:val="center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fldChar w:fldCharType="begin"/>
      </w:r>
      <w:r>
        <w:rPr>
          <w:rFonts w:ascii="inherit" w:hAnsi="inherit" w:cs="Open Sans"/>
          <w:color w:val="4F4F4F"/>
          <w:sz w:val="23"/>
          <w:szCs w:val="23"/>
        </w:rPr>
        <w:instrText xml:space="preserve"> INCLUDEPICTURE "https://video.udacity-data.com/topher/2017/December/5a340c31_screen-shot-2017-12-15-at-9.48.11-am/screen-shot-2017-12-15-at-9.48.11-am.png" \* MERGEFORMATINET </w:instrText>
      </w:r>
      <w:r>
        <w:rPr>
          <w:rFonts w:ascii="inherit" w:hAnsi="inherit" w:cs="Open Sans"/>
          <w:color w:val="4F4F4F"/>
          <w:sz w:val="23"/>
          <w:szCs w:val="23"/>
        </w:rPr>
        <w:fldChar w:fldCharType="separate"/>
      </w:r>
      <w:r>
        <w:rPr>
          <w:rFonts w:ascii="inherit" w:hAnsi="inherit" w:cs="Open Sans"/>
          <w:noProof/>
          <w:color w:val="4F4F4F"/>
          <w:sz w:val="23"/>
          <w:szCs w:val="23"/>
        </w:rPr>
        <w:drawing>
          <wp:inline distT="0" distB="0" distL="0" distR="0" wp14:anchorId="5AF88937" wp14:editId="6312F175">
            <wp:extent cx="3874770" cy="3061634"/>
            <wp:effectExtent l="0" t="0" r="0" b="0"/>
            <wp:docPr id="3" name="Picture 3" descr="A picture containing cow, sitting, looking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ow, sitting, looking, gro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393" cy="30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Open Sans"/>
          <w:color w:val="4F4F4F"/>
          <w:sz w:val="23"/>
          <w:szCs w:val="23"/>
        </w:rPr>
        <w:fldChar w:fldCharType="end"/>
      </w:r>
    </w:p>
    <w:p w14:paraId="1880BBB7" w14:textId="1DAE1C85" w:rsidR="004C5CF4" w:rsidRDefault="004C5CF4" w:rsidP="00CC3E8D">
      <w:pPr>
        <w:spacing w:line="320" w:lineRule="atLeast"/>
        <w:jc w:val="center"/>
        <w:textAlignment w:val="baseline"/>
        <w:rPr>
          <w:rFonts w:ascii="inherit" w:hAnsi="inherit" w:cs="Open Sans"/>
          <w:color w:val="4F4F4F"/>
          <w:sz w:val="23"/>
          <w:szCs w:val="23"/>
        </w:rPr>
      </w:pPr>
    </w:p>
    <w:p w14:paraId="3B88E745" w14:textId="0E1D0A73" w:rsidR="004C5CF4" w:rsidRDefault="004C5CF4" w:rsidP="00CC3E8D">
      <w:pPr>
        <w:spacing w:line="320" w:lineRule="atLeast"/>
        <w:jc w:val="center"/>
        <w:textAlignment w:val="baseline"/>
        <w:rPr>
          <w:rFonts w:ascii="inherit" w:hAnsi="inherit" w:cs="Open Sans"/>
          <w:color w:val="4F4F4F"/>
          <w:sz w:val="23"/>
          <w:szCs w:val="23"/>
        </w:rPr>
      </w:pPr>
    </w:p>
    <w:p w14:paraId="0B26A317" w14:textId="644B5D81" w:rsidR="004C5CF4" w:rsidRDefault="004C5CF4" w:rsidP="00CC3E8D">
      <w:pPr>
        <w:spacing w:line="320" w:lineRule="atLeast"/>
        <w:jc w:val="center"/>
        <w:textAlignment w:val="baseline"/>
        <w:rPr>
          <w:rFonts w:ascii="inherit" w:hAnsi="inherit" w:cs="Open Sans"/>
          <w:color w:val="4F4F4F"/>
          <w:sz w:val="23"/>
          <w:szCs w:val="23"/>
        </w:rPr>
      </w:pPr>
    </w:p>
    <w:p w14:paraId="3A4F07E3" w14:textId="77777777" w:rsidR="004C5CF4" w:rsidRDefault="004C5CF4" w:rsidP="00CC3E8D">
      <w:pPr>
        <w:spacing w:line="320" w:lineRule="atLeast"/>
        <w:jc w:val="center"/>
        <w:textAlignment w:val="baseline"/>
        <w:rPr>
          <w:rFonts w:ascii="inherit" w:hAnsi="inherit" w:cs="Open Sans"/>
          <w:color w:val="4F4F4F"/>
          <w:sz w:val="23"/>
          <w:szCs w:val="23"/>
        </w:rPr>
      </w:pPr>
    </w:p>
    <w:p w14:paraId="32AD30D5" w14:textId="0DC9419F" w:rsidR="004C5CF4" w:rsidRDefault="004C5CF4" w:rsidP="004C5CF4">
      <w:pPr>
        <w:jc w:val="center"/>
        <w:rPr>
          <w:rFonts w:ascii="Times New Roman" w:eastAsia="Times New Roman" w:hAnsi="Times New Roman" w:cs="Times New Roman"/>
        </w:rPr>
      </w:pPr>
      <w:r w:rsidRPr="004C5CF4">
        <w:rPr>
          <w:rFonts w:ascii="Times New Roman" w:eastAsia="Times New Roman" w:hAnsi="Times New Roman" w:cs="Times New Roman"/>
        </w:rPr>
        <w:lastRenderedPageBreak/>
        <w:fldChar w:fldCharType="begin"/>
      </w:r>
      <w:r w:rsidRPr="004C5CF4">
        <w:rPr>
          <w:rFonts w:ascii="Times New Roman" w:eastAsia="Times New Roman" w:hAnsi="Times New Roman" w:cs="Times New Roman"/>
        </w:rPr>
        <w:instrText xml:space="preserve"> INCLUDEPICTURE "https://video.udacity-data.com/topher/2017/December/5a340c11_screen-shot-2017-12-15-at-9.51.10-am/screen-shot-2017-12-15-at-9.51.10-am.png" \* MERGEFORMATINET </w:instrText>
      </w:r>
      <w:r w:rsidRPr="004C5CF4">
        <w:rPr>
          <w:rFonts w:ascii="Times New Roman" w:eastAsia="Times New Roman" w:hAnsi="Times New Roman" w:cs="Times New Roman"/>
        </w:rPr>
        <w:fldChar w:fldCharType="separate"/>
      </w:r>
      <w:r w:rsidRPr="004C5CF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14F2A4" wp14:editId="316AC3F7">
            <wp:extent cx="3042463" cy="2308860"/>
            <wp:effectExtent l="0" t="0" r="5715" b="2540"/>
            <wp:docPr id="4" name="Picture 4" descr="A picture containing looking, colored, sitting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oking, colored, sitting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24" cy="23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CF4">
        <w:rPr>
          <w:rFonts w:ascii="Times New Roman" w:eastAsia="Times New Roman" w:hAnsi="Times New Roman" w:cs="Times New Roman"/>
        </w:rPr>
        <w:fldChar w:fldCharType="end"/>
      </w:r>
    </w:p>
    <w:p w14:paraId="7CE718C5" w14:textId="48AE3D9E" w:rsidR="005B2397" w:rsidRDefault="005B2397" w:rsidP="004C5CF4">
      <w:pPr>
        <w:jc w:val="center"/>
        <w:rPr>
          <w:rFonts w:ascii="Times New Roman" w:eastAsia="Times New Roman" w:hAnsi="Times New Roman" w:cs="Times New Roman"/>
        </w:rPr>
      </w:pPr>
    </w:p>
    <w:p w14:paraId="5F7EC092" w14:textId="77777777" w:rsidR="005B2397" w:rsidRPr="004C5CF4" w:rsidRDefault="005B2397" w:rsidP="004C5CF4">
      <w:pPr>
        <w:jc w:val="center"/>
        <w:rPr>
          <w:rFonts w:ascii="Times New Roman" w:eastAsia="Times New Roman" w:hAnsi="Times New Roman" w:cs="Times New Roman"/>
        </w:rPr>
      </w:pPr>
    </w:p>
    <w:p w14:paraId="6DD2B7D6" w14:textId="4DEF3E25" w:rsidR="009912C1" w:rsidRDefault="009912C1" w:rsidP="009912C1">
      <w:pPr>
        <w:jc w:val="center"/>
        <w:rPr>
          <w:rFonts w:ascii="Times New Roman" w:eastAsia="Times New Roman" w:hAnsi="Times New Roman" w:cs="Times New Roman"/>
        </w:rPr>
      </w:pPr>
      <w:r w:rsidRPr="009912C1">
        <w:rPr>
          <w:rFonts w:ascii="Times New Roman" w:eastAsia="Times New Roman" w:hAnsi="Times New Roman" w:cs="Times New Roman"/>
        </w:rPr>
        <w:fldChar w:fldCharType="begin"/>
      </w:r>
      <w:r w:rsidRPr="009912C1">
        <w:rPr>
          <w:rFonts w:ascii="Times New Roman" w:eastAsia="Times New Roman" w:hAnsi="Times New Roman" w:cs="Times New Roman"/>
        </w:rPr>
        <w:instrText xml:space="preserve"> INCLUDEPICTURE "https://video.udacity-data.com/topher/2017/December/5a340c5a_screen-shot-2017-12-15-at-9.49.09-am/screen-shot-2017-12-15-at-9.49.09-am.png" \* MERGEFORMATINET </w:instrText>
      </w:r>
      <w:r w:rsidRPr="009912C1">
        <w:rPr>
          <w:rFonts w:ascii="Times New Roman" w:eastAsia="Times New Roman" w:hAnsi="Times New Roman" w:cs="Times New Roman"/>
        </w:rPr>
        <w:fldChar w:fldCharType="separate"/>
      </w:r>
      <w:r w:rsidRPr="009912C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121C41" wp14:editId="686D8E0C">
            <wp:extent cx="3177540" cy="3112518"/>
            <wp:effectExtent l="0" t="0" r="0" b="0"/>
            <wp:docPr id="5" name="Picture 5" descr="A picture containing crossword, cow, group, cou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rossword, cow, group, cou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99" cy="31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2C1">
        <w:rPr>
          <w:rFonts w:ascii="Times New Roman" w:eastAsia="Times New Roman" w:hAnsi="Times New Roman" w:cs="Times New Roman"/>
        </w:rPr>
        <w:fldChar w:fldCharType="end"/>
      </w:r>
    </w:p>
    <w:p w14:paraId="6E2FFED6" w14:textId="42503913" w:rsidR="009912C1" w:rsidRDefault="009912C1" w:rsidP="009912C1">
      <w:pPr>
        <w:jc w:val="center"/>
        <w:rPr>
          <w:rFonts w:ascii="Times New Roman" w:eastAsia="Times New Roman" w:hAnsi="Times New Roman" w:cs="Times New Roman"/>
        </w:rPr>
      </w:pPr>
    </w:p>
    <w:p w14:paraId="69A5D2E0" w14:textId="460C1EBD" w:rsidR="00FB2DF2" w:rsidRDefault="009834CE" w:rsidP="005505D7">
      <w:pPr>
        <w:jc w:val="center"/>
        <w:rPr>
          <w:rFonts w:ascii="Times New Roman" w:eastAsia="Times New Roman" w:hAnsi="Times New Roman" w:cs="Times New Roman"/>
        </w:rPr>
      </w:pPr>
      <w:r w:rsidRPr="009834CE">
        <w:rPr>
          <w:rFonts w:ascii="Times New Roman" w:eastAsia="Times New Roman" w:hAnsi="Times New Roman" w:cs="Times New Roman"/>
        </w:rPr>
        <w:fldChar w:fldCharType="begin"/>
      </w:r>
      <w:r w:rsidRPr="009834CE">
        <w:rPr>
          <w:rFonts w:ascii="Times New Roman" w:eastAsia="Times New Roman" w:hAnsi="Times New Roman" w:cs="Times New Roman"/>
        </w:rPr>
        <w:instrText xml:space="preserve"> INCLUDEPICTURE "https://video.udacity-data.com/topher/2017/December/5a340c6b_screen-shot-2017-12-15-at-9.49.56-am/screen-shot-2017-12-15-at-9.49.56-am.png" \* MERGEFORMATINET </w:instrText>
      </w:r>
      <w:r w:rsidRPr="009834CE">
        <w:rPr>
          <w:rFonts w:ascii="Times New Roman" w:eastAsia="Times New Roman" w:hAnsi="Times New Roman" w:cs="Times New Roman"/>
        </w:rPr>
        <w:fldChar w:fldCharType="separate"/>
      </w:r>
      <w:r w:rsidRPr="009834C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0E926B" wp14:editId="01E8574A">
            <wp:extent cx="2585085" cy="3170843"/>
            <wp:effectExtent l="0" t="0" r="5715" b="4445"/>
            <wp:docPr id="6" name="Picture 6" descr="A picture containing looking, group, sitting, cou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oking, group, sitting, cou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92" cy="319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CE">
        <w:rPr>
          <w:rFonts w:ascii="Times New Roman" w:eastAsia="Times New Roman" w:hAnsi="Times New Roman" w:cs="Times New Roman"/>
        </w:rPr>
        <w:fldChar w:fldCharType="end"/>
      </w:r>
    </w:p>
    <w:p w14:paraId="1BED79AB" w14:textId="77777777" w:rsidR="005C499F" w:rsidRPr="005C499F" w:rsidRDefault="005C499F" w:rsidP="005C499F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5C499F">
        <w:rPr>
          <w:rFonts w:ascii="Open Sans" w:eastAsia="Times New Roman" w:hAnsi="Open Sans" w:cs="Open Sans"/>
          <w:color w:val="4F4F4F"/>
        </w:rPr>
        <w:lastRenderedPageBreak/>
        <w:t>A car's heading is usually represented by the Greek letter theta: </w:t>
      </w:r>
      <w:r w:rsidRPr="005C499F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\theta</w:t>
      </w:r>
      <w:r w:rsidRPr="005C499F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θ</w:t>
      </w:r>
    </w:p>
    <w:p w14:paraId="00614BF9" w14:textId="77777777" w:rsidR="005C499F" w:rsidRPr="005C499F" w:rsidRDefault="005C499F" w:rsidP="005C499F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5C499F">
        <w:rPr>
          <w:rFonts w:ascii="Open Sans" w:eastAsia="Times New Roman" w:hAnsi="Open Sans" w:cs="Open Sans"/>
          <w:color w:val="4F4F4F"/>
        </w:rPr>
        <w:t>The </w:t>
      </w:r>
      <w:r w:rsidRPr="005C499F">
        <w:rPr>
          <w:rFonts w:ascii="inherit" w:eastAsia="Times New Roman" w:hAnsi="inherit" w:cs="Open Sans"/>
          <w:i/>
          <w:iCs/>
          <w:color w:val="4F4F4F"/>
          <w:bdr w:val="none" w:sz="0" w:space="0" w:color="auto" w:frame="1"/>
        </w:rPr>
        <w:t>angular velocity</w:t>
      </w:r>
      <w:r w:rsidRPr="005C499F">
        <w:rPr>
          <w:rFonts w:ascii="Open Sans" w:eastAsia="Times New Roman" w:hAnsi="Open Sans" w:cs="Open Sans"/>
          <w:color w:val="4F4F4F"/>
        </w:rPr>
        <w:t> is the rate of change (derivative) of the heading, so it's represented by "theta dot": </w:t>
      </w:r>
      <w:r w:rsidRPr="005C499F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\dot{\theta}</w:t>
      </w:r>
      <w:r w:rsidRPr="005C499F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θ</w:t>
      </w:r>
      <w:r w:rsidRPr="005C499F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˙</w:t>
      </w:r>
    </w:p>
    <w:p w14:paraId="5A041139" w14:textId="2FAC416F" w:rsidR="005505D7" w:rsidRDefault="005505D7" w:rsidP="00236069">
      <w:pPr>
        <w:rPr>
          <w:rFonts w:ascii="Times New Roman" w:eastAsia="Times New Roman" w:hAnsi="Times New Roman" w:cs="Times New Roman"/>
        </w:rPr>
      </w:pPr>
    </w:p>
    <w:p w14:paraId="2E62A0B4" w14:textId="77777777" w:rsidR="002E48EF" w:rsidRPr="002E48EF" w:rsidRDefault="002E48EF" w:rsidP="002E48EF">
      <w:pPr>
        <w:rPr>
          <w:rFonts w:ascii="Times New Roman" w:eastAsia="Times New Roman" w:hAnsi="Times New Roman" w:cs="Times New Roman"/>
        </w:rPr>
      </w:pPr>
      <w:r w:rsidRPr="002E48EF">
        <w:rPr>
          <w:rFonts w:ascii="Open Sans" w:eastAsia="Times New Roman" w:hAnsi="Open Sans" w:cs="Open Sans"/>
          <w:color w:val="4F4F4F"/>
          <w:shd w:val="clear" w:color="auto" w:fill="FFFFFF"/>
        </w:rPr>
        <w:t>Just so you know: not </w:t>
      </w:r>
      <w:r w:rsidRPr="002E48EF">
        <w:rPr>
          <w:rFonts w:ascii="Open Sans" w:eastAsia="Times New Roman" w:hAnsi="Open Sans" w:cs="Open Sans"/>
          <w:i/>
          <w:iCs/>
          <w:color w:val="4F4F4F"/>
          <w:bdr w:val="none" w:sz="0" w:space="0" w:color="auto" w:frame="1"/>
          <w:shd w:val="clear" w:color="auto" w:fill="FFFFFF"/>
        </w:rPr>
        <w:t>all</w:t>
      </w:r>
      <w:r w:rsidRPr="002E48EF">
        <w:rPr>
          <w:rFonts w:ascii="Open Sans" w:eastAsia="Times New Roman" w:hAnsi="Open Sans" w:cs="Open Sans"/>
          <w:color w:val="4F4F4F"/>
          <w:shd w:val="clear" w:color="auto" w:fill="FFFFFF"/>
        </w:rPr>
        <w:t> of the data I've shown you has been fake. The elevator data at the beginning of the lesson was 100% real!</w:t>
      </w:r>
    </w:p>
    <w:p w14:paraId="7E571F15" w14:textId="4A1B1C80" w:rsidR="005C499F" w:rsidRDefault="005C499F" w:rsidP="00236069">
      <w:pPr>
        <w:rPr>
          <w:rFonts w:ascii="Times New Roman" w:eastAsia="Times New Roman" w:hAnsi="Times New Roman" w:cs="Times New Roman"/>
        </w:rPr>
      </w:pPr>
    </w:p>
    <w:p w14:paraId="7B59089F" w14:textId="77777777" w:rsidR="009C4D28" w:rsidRPr="009C4D28" w:rsidRDefault="009C4D28" w:rsidP="009C4D28">
      <w:pPr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t>As you just saw, it can be dangerous to rely on accelerometer data for localization since errors have a tendency to accumulate. This is a weakness of accelerometers.</w:t>
      </w:r>
    </w:p>
    <w:p w14:paraId="21ACC3AF" w14:textId="77777777" w:rsidR="009C4D28" w:rsidRPr="009C4D28" w:rsidRDefault="009C4D28" w:rsidP="009C4D28">
      <w:pPr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t>Fortunately, it takes some time for these errors to accumulate. So when they're used over short time intervals accelerometers can be really helpful.</w:t>
      </w:r>
    </w:p>
    <w:p w14:paraId="7BDBD73A" w14:textId="77777777" w:rsidR="009C4D28" w:rsidRPr="009C4D28" w:rsidRDefault="009C4D28" w:rsidP="009C4D28">
      <w:pPr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t>Take a look at one of Uber's early prototypes of a self driving car:</w:t>
      </w:r>
    </w:p>
    <w:p w14:paraId="3BDCD74A" w14:textId="78B07217" w:rsidR="009C4D28" w:rsidRPr="009C4D28" w:rsidRDefault="009C4D28" w:rsidP="009C4D28">
      <w:pPr>
        <w:spacing w:line="320" w:lineRule="atLeast"/>
        <w:jc w:val="center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fldChar w:fldCharType="begin"/>
      </w: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instrText xml:space="preserve"> INCLUDEPICTURE "https://video.udacity-data.com/topher/2017/December/5a343dd2_self-driving-uber-prototype-in-san-francisco/self-driving-uber-prototype-in-san-francisco.jpg" \* MERGEFORMATINET </w:instrText>
      </w: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fldChar w:fldCharType="separate"/>
      </w:r>
      <w:r w:rsidRPr="009C4D28">
        <w:rPr>
          <w:rFonts w:ascii="inherit" w:eastAsia="Times New Roman" w:hAnsi="inherit" w:cs="Open Sans"/>
          <w:noProof/>
          <w:color w:val="4F4F4F"/>
          <w:sz w:val="23"/>
          <w:szCs w:val="23"/>
        </w:rPr>
        <w:drawing>
          <wp:inline distT="0" distB="0" distL="0" distR="0" wp14:anchorId="55B0D144" wp14:editId="528CA55B">
            <wp:extent cx="6858000" cy="4577080"/>
            <wp:effectExtent l="0" t="0" r="0" b="0"/>
            <wp:docPr id="7" name="Picture 7" descr="A car driving on a city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ar driving on a city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fldChar w:fldCharType="end"/>
      </w:r>
    </w:p>
    <w:p w14:paraId="223BF83E" w14:textId="77777777" w:rsidR="009C4D28" w:rsidRPr="009C4D28" w:rsidRDefault="009C4D28" w:rsidP="009C4D28">
      <w:pPr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t>Look at all those sensors perched on the hood! And you can't even see the IMUs and odometers and GPS sensors inside the vehicle!</w:t>
      </w:r>
    </w:p>
    <w:p w14:paraId="71AF2B80" w14:textId="77777777" w:rsidR="009C4D28" w:rsidRPr="009C4D28" w:rsidRDefault="009C4D28" w:rsidP="009C4D28">
      <w:pPr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t>Each of these sensors has strengths and weaknesses and each contributes to an improved understanding of the vehicle and it's surroundings.</w:t>
      </w:r>
    </w:p>
    <w:p w14:paraId="0D213F95" w14:textId="59A219C3" w:rsidR="009C4D28" w:rsidRPr="001A7300" w:rsidRDefault="009C4D28" w:rsidP="001A7300">
      <w:pPr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t>If you choose to take the advanced Self Driving Car Engineer Nanodegree, you'll learn about </w:t>
      </w:r>
      <w:r w:rsidRPr="009C4D28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sensor fusion</w:t>
      </w:r>
      <w:r w:rsidRPr="009C4D28">
        <w:rPr>
          <w:rFonts w:ascii="inherit" w:eastAsia="Times New Roman" w:hAnsi="inherit" w:cs="Open Sans"/>
          <w:color w:val="4F4F4F"/>
          <w:sz w:val="23"/>
          <w:szCs w:val="23"/>
        </w:rPr>
        <w:t>. Sensor fusion is how you use software to stitch together all these disparate data sources into one coherent picture about the vehicle, its motion, and the world around it.</w:t>
      </w:r>
    </w:p>
    <w:p w14:paraId="052F2EE1" w14:textId="7E26252F" w:rsidR="00C43411" w:rsidRDefault="00C43411" w:rsidP="00236069">
      <w:pPr>
        <w:rPr>
          <w:rFonts w:ascii="Times New Roman" w:eastAsia="Times New Roman" w:hAnsi="Times New Roman" w:cs="Times New Roman"/>
        </w:rPr>
      </w:pPr>
    </w:p>
    <w:p w14:paraId="186D65CD" w14:textId="1D7D0AA0" w:rsidR="00C43411" w:rsidRPr="001A7300" w:rsidRDefault="001A7300" w:rsidP="001A7300">
      <w:pPr>
        <w:shd w:val="clear" w:color="auto" w:fill="FFFFFF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A7300">
        <w:rPr>
          <w:rFonts w:ascii="inherit" w:eastAsia="Times New Roman" w:hAnsi="inherit" w:cs="Open Sans"/>
          <w:color w:val="4F4F4F"/>
          <w:sz w:val="23"/>
          <w:szCs w:val="23"/>
        </w:rPr>
        <w:t>Congratulations! Next up: trigonometry!</w:t>
      </w:r>
    </w:p>
    <w:sectPr w:rsidR="00C43411" w:rsidRPr="001A7300" w:rsidSect="001866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KaTeX_Math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E695B"/>
    <w:multiLevelType w:val="multilevel"/>
    <w:tmpl w:val="4AA6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B"/>
    <w:rsid w:val="000A002C"/>
    <w:rsid w:val="001866BB"/>
    <w:rsid w:val="00194CA4"/>
    <w:rsid w:val="001A7300"/>
    <w:rsid w:val="001D10A5"/>
    <w:rsid w:val="00234EB5"/>
    <w:rsid w:val="00236069"/>
    <w:rsid w:val="002D4303"/>
    <w:rsid w:val="002E48EF"/>
    <w:rsid w:val="004C5CF4"/>
    <w:rsid w:val="005505D7"/>
    <w:rsid w:val="005B2397"/>
    <w:rsid w:val="005C499F"/>
    <w:rsid w:val="006C5A9E"/>
    <w:rsid w:val="0079220E"/>
    <w:rsid w:val="009834CE"/>
    <w:rsid w:val="009912C1"/>
    <w:rsid w:val="009C4D28"/>
    <w:rsid w:val="00A047DE"/>
    <w:rsid w:val="00B57304"/>
    <w:rsid w:val="00C43411"/>
    <w:rsid w:val="00CC3E8D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329FD"/>
  <w15:chartTrackingRefBased/>
  <w15:docId w15:val="{2CE0A2AC-24D4-FB4D-A0C8-EDA70D1F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7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C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047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C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CA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94CA4"/>
    <w:rPr>
      <w:b/>
      <w:bCs/>
    </w:rPr>
  </w:style>
  <w:style w:type="character" w:customStyle="1" w:styleId="katex-mathml">
    <w:name w:val="katex-mathml"/>
    <w:basedOn w:val="DefaultParagraphFont"/>
    <w:rsid w:val="00194CA4"/>
  </w:style>
  <w:style w:type="character" w:customStyle="1" w:styleId="mord">
    <w:name w:val="mord"/>
    <w:basedOn w:val="DefaultParagraphFont"/>
    <w:rsid w:val="00194CA4"/>
  </w:style>
  <w:style w:type="character" w:customStyle="1" w:styleId="mopen">
    <w:name w:val="mopen"/>
    <w:basedOn w:val="DefaultParagraphFont"/>
    <w:rsid w:val="00194CA4"/>
  </w:style>
  <w:style w:type="character" w:customStyle="1" w:styleId="mclose">
    <w:name w:val="mclose"/>
    <w:basedOn w:val="DefaultParagraphFont"/>
    <w:rsid w:val="00194CA4"/>
  </w:style>
  <w:style w:type="character" w:customStyle="1" w:styleId="accent-body">
    <w:name w:val="accent-body"/>
    <w:basedOn w:val="DefaultParagraphFont"/>
    <w:rsid w:val="00194CA4"/>
  </w:style>
  <w:style w:type="character" w:customStyle="1" w:styleId="vlist-s">
    <w:name w:val="vlist-s"/>
    <w:basedOn w:val="DefaultParagraphFont"/>
    <w:rsid w:val="00194CA4"/>
  </w:style>
  <w:style w:type="character" w:customStyle="1" w:styleId="mrel">
    <w:name w:val="mrel"/>
    <w:basedOn w:val="DefaultParagraphFont"/>
    <w:rsid w:val="00194CA4"/>
  </w:style>
  <w:style w:type="character" w:styleId="Emphasis">
    <w:name w:val="Emphasis"/>
    <w:basedOn w:val="DefaultParagraphFont"/>
    <w:uiPriority w:val="20"/>
    <w:qFormat/>
    <w:rsid w:val="00194CA4"/>
    <w:rPr>
      <w:i/>
      <w:iCs/>
    </w:rPr>
  </w:style>
  <w:style w:type="character" w:customStyle="1" w:styleId="mop">
    <w:name w:val="mop"/>
    <w:basedOn w:val="DefaultParagraphFont"/>
    <w:rsid w:val="00194CA4"/>
  </w:style>
  <w:style w:type="character" w:customStyle="1" w:styleId="mbin">
    <w:name w:val="mbin"/>
    <w:basedOn w:val="DefaultParagraphFont"/>
    <w:rsid w:val="00194C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C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4CA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94CA4"/>
  </w:style>
  <w:style w:type="character" w:customStyle="1" w:styleId="hljs-keyword">
    <w:name w:val="hljs-keyword"/>
    <w:basedOn w:val="DefaultParagraphFont"/>
    <w:rsid w:val="00194CA4"/>
  </w:style>
  <w:style w:type="character" w:customStyle="1" w:styleId="hljs-title">
    <w:name w:val="hljs-title"/>
    <w:basedOn w:val="DefaultParagraphFont"/>
    <w:rsid w:val="00194CA4"/>
  </w:style>
  <w:style w:type="character" w:customStyle="1" w:styleId="hljs-params">
    <w:name w:val="hljs-params"/>
    <w:basedOn w:val="DefaultParagraphFont"/>
    <w:rsid w:val="00194CA4"/>
  </w:style>
  <w:style w:type="character" w:customStyle="1" w:styleId="hljs-string">
    <w:name w:val="hljs-string"/>
    <w:basedOn w:val="DefaultParagraphFont"/>
    <w:rsid w:val="00194CA4"/>
  </w:style>
  <w:style w:type="character" w:customStyle="1" w:styleId="hljs-comment">
    <w:name w:val="hljs-comment"/>
    <w:basedOn w:val="DefaultParagraphFont"/>
    <w:rsid w:val="00194CA4"/>
  </w:style>
  <w:style w:type="character" w:customStyle="1" w:styleId="hljs-number">
    <w:name w:val="hljs-number"/>
    <w:basedOn w:val="DefaultParagraphFont"/>
    <w:rsid w:val="00194CA4"/>
  </w:style>
  <w:style w:type="character" w:customStyle="1" w:styleId="vds-buttoncontent">
    <w:name w:val="vds-button__content"/>
    <w:basedOn w:val="DefaultParagraphFont"/>
    <w:rsid w:val="001A7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0261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6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0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42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28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231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108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21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260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32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2150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6113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49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13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4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830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223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4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724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32</cp:revision>
  <dcterms:created xsi:type="dcterms:W3CDTF">2020-08-25T12:38:00Z</dcterms:created>
  <dcterms:modified xsi:type="dcterms:W3CDTF">2020-08-25T23:03:00Z</dcterms:modified>
</cp:coreProperties>
</file>