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F7400" w14:textId="77777777" w:rsidR="00235F76" w:rsidRPr="00235F76" w:rsidRDefault="00235F76" w:rsidP="00235F76">
      <w:pPr>
        <w:spacing w:after="225"/>
        <w:rPr>
          <w:rFonts w:ascii="Open Sans" w:eastAsia="Times New Roman" w:hAnsi="Open Sans" w:cs="Open Sans"/>
          <w:color w:val="4F4F4F"/>
          <w:sz w:val="23"/>
          <w:szCs w:val="23"/>
        </w:rPr>
      </w:pPr>
      <w:r w:rsidRPr="00235F76">
        <w:rPr>
          <w:rFonts w:ascii="Open Sans" w:eastAsia="Times New Roman" w:hAnsi="Open Sans" w:cs="Open Sans"/>
          <w:color w:val="4F4F4F"/>
          <w:sz w:val="23"/>
          <w:szCs w:val="23"/>
        </w:rPr>
        <w:t>Sensors are the hardware components your car uses to observe the world. By now, you are probably familiar with some of the most common types of autonomous vehicle sensors, such as:</w:t>
      </w:r>
    </w:p>
    <w:p w14:paraId="4DC1D022" w14:textId="77777777" w:rsidR="00235F76" w:rsidRPr="00235F76" w:rsidRDefault="00235F76" w:rsidP="00235F76">
      <w:pPr>
        <w:spacing w:before="420" w:line="320" w:lineRule="atLeast"/>
        <w:outlineLvl w:val="2"/>
        <w:rPr>
          <w:rFonts w:ascii="Open Sans" w:eastAsia="Times New Roman" w:hAnsi="Open Sans" w:cs="Open Sans"/>
          <w:b/>
          <w:bCs/>
          <w:color w:val="2E3D49"/>
          <w:sz w:val="27"/>
          <w:szCs w:val="27"/>
        </w:rPr>
      </w:pPr>
      <w:r w:rsidRPr="00235F76">
        <w:rPr>
          <w:rFonts w:ascii="Open Sans" w:eastAsia="Times New Roman" w:hAnsi="Open Sans" w:cs="Open Sans"/>
          <w:b/>
          <w:bCs/>
          <w:color w:val="2E3D49"/>
          <w:sz w:val="27"/>
          <w:szCs w:val="27"/>
        </w:rPr>
        <w:t>Cameras</w:t>
      </w:r>
    </w:p>
    <w:p w14:paraId="1F5A81AB" w14:textId="08C2627E" w:rsidR="00235F76" w:rsidRPr="00235F76" w:rsidRDefault="00235F76" w:rsidP="00235F76">
      <w:pPr>
        <w:spacing w:line="320" w:lineRule="atLeast"/>
        <w:jc w:val="center"/>
        <w:rPr>
          <w:rFonts w:ascii="Open Sans" w:eastAsia="Times New Roman" w:hAnsi="Open Sans" w:cs="Open Sans"/>
          <w:color w:val="4F4F4F"/>
          <w:sz w:val="23"/>
          <w:szCs w:val="23"/>
        </w:rPr>
      </w:pPr>
      <w:r w:rsidRPr="00235F76">
        <w:rPr>
          <w:rFonts w:ascii="Open Sans" w:eastAsia="Times New Roman" w:hAnsi="Open Sans" w:cs="Open Sans"/>
          <w:color w:val="4F4F4F"/>
          <w:sz w:val="23"/>
          <w:szCs w:val="23"/>
        </w:rPr>
        <w:fldChar w:fldCharType="begin"/>
      </w:r>
      <w:r w:rsidRPr="00235F76">
        <w:rPr>
          <w:rFonts w:ascii="Open Sans" w:eastAsia="Times New Roman" w:hAnsi="Open Sans" w:cs="Open Sans"/>
          <w:color w:val="4F4F4F"/>
          <w:sz w:val="23"/>
          <w:szCs w:val="23"/>
        </w:rPr>
        <w:instrText xml:space="preserve"> INCLUDEPICTURE "https://video.udacity-data.com/topher/2017/August/598b72b9_point-grey/point-grey.jpeg" \* MERGEFORMATINET </w:instrText>
      </w:r>
      <w:r w:rsidRPr="00235F76">
        <w:rPr>
          <w:rFonts w:ascii="Open Sans" w:eastAsia="Times New Roman" w:hAnsi="Open Sans" w:cs="Open Sans"/>
          <w:color w:val="4F4F4F"/>
          <w:sz w:val="23"/>
          <w:szCs w:val="23"/>
        </w:rPr>
        <w:fldChar w:fldCharType="separate"/>
      </w:r>
      <w:r w:rsidRPr="00235F76">
        <w:rPr>
          <w:rFonts w:ascii="Open Sans" w:eastAsia="Times New Roman" w:hAnsi="Open Sans" w:cs="Open Sans"/>
          <w:noProof/>
          <w:color w:val="4F4F4F"/>
          <w:sz w:val="23"/>
          <w:szCs w:val="23"/>
        </w:rPr>
        <w:drawing>
          <wp:inline distT="0" distB="0" distL="0" distR="0" wp14:anchorId="239850FB" wp14:editId="41DE507B">
            <wp:extent cx="5943600" cy="4128135"/>
            <wp:effectExtent l="0" t="0" r="0" b="0"/>
            <wp:docPr id="2" name="Picture 2" descr="A picture containing grass, mirror, car mirror, ref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ss, mirror, car mirror, reflection&#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128135"/>
                    </a:xfrm>
                    <a:prstGeom prst="rect">
                      <a:avLst/>
                    </a:prstGeom>
                    <a:noFill/>
                    <a:ln>
                      <a:noFill/>
                    </a:ln>
                  </pic:spPr>
                </pic:pic>
              </a:graphicData>
            </a:graphic>
          </wp:inline>
        </w:drawing>
      </w:r>
      <w:r w:rsidRPr="00235F76">
        <w:rPr>
          <w:rFonts w:ascii="Open Sans" w:eastAsia="Times New Roman" w:hAnsi="Open Sans" w:cs="Open Sans"/>
          <w:color w:val="4F4F4F"/>
          <w:sz w:val="23"/>
          <w:szCs w:val="23"/>
        </w:rPr>
        <w:fldChar w:fldCharType="end"/>
      </w:r>
    </w:p>
    <w:p w14:paraId="6E2D4460" w14:textId="77777777" w:rsidR="00235F76" w:rsidRPr="00235F76" w:rsidRDefault="00235F76" w:rsidP="00235F76">
      <w:pPr>
        <w:spacing w:before="420" w:line="320" w:lineRule="atLeast"/>
        <w:outlineLvl w:val="2"/>
        <w:rPr>
          <w:rFonts w:ascii="Open Sans" w:eastAsia="Times New Roman" w:hAnsi="Open Sans" w:cs="Open Sans"/>
          <w:b/>
          <w:bCs/>
          <w:color w:val="2E3D49"/>
          <w:sz w:val="27"/>
          <w:szCs w:val="27"/>
        </w:rPr>
      </w:pPr>
      <w:r w:rsidRPr="00235F76">
        <w:rPr>
          <w:rFonts w:ascii="Open Sans" w:eastAsia="Times New Roman" w:hAnsi="Open Sans" w:cs="Open Sans"/>
          <w:b/>
          <w:bCs/>
          <w:color w:val="2E3D49"/>
          <w:sz w:val="27"/>
          <w:szCs w:val="27"/>
        </w:rPr>
        <w:t>Lidar</w:t>
      </w:r>
    </w:p>
    <w:p w14:paraId="59A50D1C" w14:textId="5EEB37C9" w:rsidR="00235F76" w:rsidRPr="00235F76" w:rsidRDefault="00235F76" w:rsidP="00235F76">
      <w:pPr>
        <w:spacing w:line="320" w:lineRule="atLeast"/>
        <w:jc w:val="center"/>
        <w:rPr>
          <w:rFonts w:ascii="Open Sans" w:eastAsia="Times New Roman" w:hAnsi="Open Sans" w:cs="Open Sans"/>
          <w:color w:val="4F4F4F"/>
          <w:sz w:val="23"/>
          <w:szCs w:val="23"/>
        </w:rPr>
      </w:pPr>
      <w:r w:rsidRPr="00235F76">
        <w:rPr>
          <w:rFonts w:ascii="Open Sans" w:eastAsia="Times New Roman" w:hAnsi="Open Sans" w:cs="Open Sans"/>
          <w:color w:val="4F4F4F"/>
          <w:sz w:val="23"/>
          <w:szCs w:val="23"/>
        </w:rPr>
        <w:fldChar w:fldCharType="begin"/>
      </w:r>
      <w:r w:rsidRPr="00235F76">
        <w:rPr>
          <w:rFonts w:ascii="Open Sans" w:eastAsia="Times New Roman" w:hAnsi="Open Sans" w:cs="Open Sans"/>
          <w:color w:val="4F4F4F"/>
          <w:sz w:val="23"/>
          <w:szCs w:val="23"/>
        </w:rPr>
        <w:instrText xml:space="preserve"> INCLUDEPICTURE "https://video.udacity-data.com/topher/2017/August/598b7215_lidar-and-point-cloud/lidar-and-point-cloud.png" \* MERGEFORMATINET </w:instrText>
      </w:r>
      <w:r w:rsidRPr="00235F76">
        <w:rPr>
          <w:rFonts w:ascii="Open Sans" w:eastAsia="Times New Roman" w:hAnsi="Open Sans" w:cs="Open Sans"/>
          <w:color w:val="4F4F4F"/>
          <w:sz w:val="23"/>
          <w:szCs w:val="23"/>
        </w:rPr>
        <w:fldChar w:fldCharType="separate"/>
      </w:r>
      <w:r w:rsidRPr="00235F76">
        <w:rPr>
          <w:rFonts w:ascii="Open Sans" w:eastAsia="Times New Roman" w:hAnsi="Open Sans" w:cs="Open Sans"/>
          <w:noProof/>
          <w:color w:val="4F4F4F"/>
          <w:sz w:val="23"/>
          <w:szCs w:val="23"/>
        </w:rPr>
        <w:drawing>
          <wp:inline distT="0" distB="0" distL="0" distR="0" wp14:anchorId="25676A8D" wp14:editId="0A61A45D">
            <wp:extent cx="5943600" cy="2476500"/>
            <wp:effectExtent l="0" t="0" r="0" b="0"/>
            <wp:docPr id="1"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r w:rsidRPr="00235F76">
        <w:rPr>
          <w:rFonts w:ascii="Open Sans" w:eastAsia="Times New Roman" w:hAnsi="Open Sans" w:cs="Open Sans"/>
          <w:color w:val="4F4F4F"/>
          <w:sz w:val="23"/>
          <w:szCs w:val="23"/>
        </w:rPr>
        <w:fldChar w:fldCharType="end"/>
      </w:r>
    </w:p>
    <w:p w14:paraId="2BF4DD4A" w14:textId="77777777" w:rsidR="00235F76" w:rsidRPr="00235F76" w:rsidRDefault="00235F76" w:rsidP="00235F76">
      <w:pPr>
        <w:rPr>
          <w:rFonts w:ascii="Open Sans" w:eastAsia="Times New Roman" w:hAnsi="Open Sans" w:cs="Open Sans"/>
          <w:color w:val="4F4F4F"/>
          <w:sz w:val="23"/>
          <w:szCs w:val="23"/>
        </w:rPr>
      </w:pPr>
      <w:r w:rsidRPr="00235F76">
        <w:rPr>
          <w:rFonts w:ascii="Open Sans" w:eastAsia="Times New Roman" w:hAnsi="Open Sans" w:cs="Open Sans"/>
          <w:color w:val="4F4F4F"/>
          <w:sz w:val="23"/>
          <w:szCs w:val="23"/>
        </w:rPr>
        <w:t>But there are many other types of sensors used in autonomous vehicles. In the following exercise, test your knowledge of other types of sensors you might encounter. If you haven’t seen them before, here is more information about </w:t>
      </w:r>
      <w:hyperlink r:id="rId6" w:tgtFrame="_blank" w:history="1">
        <w:r w:rsidRPr="00235F76">
          <w:rPr>
            <w:rFonts w:ascii="Open Sans" w:eastAsia="Times New Roman" w:hAnsi="Open Sans" w:cs="Open Sans"/>
            <w:color w:val="017A9B"/>
            <w:sz w:val="23"/>
            <w:szCs w:val="23"/>
            <w:u w:val="single"/>
          </w:rPr>
          <w:t>IMU</w:t>
        </w:r>
      </w:hyperlink>
      <w:r w:rsidRPr="00235F76">
        <w:rPr>
          <w:rFonts w:ascii="Open Sans" w:eastAsia="Times New Roman" w:hAnsi="Open Sans" w:cs="Open Sans"/>
          <w:color w:val="4F4F4F"/>
          <w:sz w:val="23"/>
          <w:szCs w:val="23"/>
        </w:rPr>
        <w:t> and </w:t>
      </w:r>
      <w:hyperlink r:id="rId7" w:tgtFrame="_blank" w:history="1">
        <w:r w:rsidRPr="00235F76">
          <w:rPr>
            <w:rFonts w:ascii="Open Sans" w:eastAsia="Times New Roman" w:hAnsi="Open Sans" w:cs="Open Sans"/>
            <w:color w:val="017A9B"/>
            <w:sz w:val="23"/>
            <w:szCs w:val="23"/>
            <w:u w:val="single"/>
          </w:rPr>
          <w:t>Ultrasonic sensors</w:t>
        </w:r>
      </w:hyperlink>
      <w:r w:rsidRPr="00235F76">
        <w:rPr>
          <w:rFonts w:ascii="Open Sans" w:eastAsia="Times New Roman" w:hAnsi="Open Sans" w:cs="Open Sans"/>
          <w:color w:val="4F4F4F"/>
          <w:sz w:val="23"/>
          <w:szCs w:val="23"/>
        </w:rPr>
        <w:t>.</w:t>
      </w:r>
    </w:p>
    <w:p w14:paraId="6BDA2BDC" w14:textId="77777777" w:rsidR="00235F76" w:rsidRPr="00235F76" w:rsidRDefault="00235F76" w:rsidP="00235F76">
      <w:pPr>
        <w:shd w:val="clear" w:color="auto" w:fill="FFFFFF"/>
        <w:rPr>
          <w:rFonts w:ascii="Open Sans" w:eastAsia="Times New Roman" w:hAnsi="Open Sans" w:cs="Open Sans"/>
          <w:color w:val="2E3D49"/>
          <w:sz w:val="27"/>
          <w:szCs w:val="27"/>
        </w:rPr>
      </w:pPr>
    </w:p>
    <w:p w14:paraId="18501122" w14:textId="77777777" w:rsidR="00675490" w:rsidRPr="00675490" w:rsidRDefault="00675490" w:rsidP="00675490">
      <w:pPr>
        <w:rPr>
          <w:rFonts w:ascii="Open Sans" w:eastAsia="Times New Roman" w:hAnsi="Open Sans" w:cs="Open Sans"/>
          <w:color w:val="4F4F4F"/>
          <w:sz w:val="23"/>
          <w:szCs w:val="23"/>
        </w:rPr>
      </w:pPr>
      <w:r w:rsidRPr="00675490">
        <w:rPr>
          <w:rFonts w:ascii="Open Sans" w:eastAsia="Times New Roman" w:hAnsi="Open Sans" w:cs="Open Sans"/>
          <w:color w:val="4F4F4F"/>
          <w:sz w:val="23"/>
          <w:szCs w:val="23"/>
        </w:rPr>
        <w:lastRenderedPageBreak/>
        <w:t>It is more accurate to depict a connection of the camera to free space detection, as in the following figure.</w:t>
      </w:r>
    </w:p>
    <w:p w14:paraId="52AE03B1" w14:textId="7DBA9A5A" w:rsidR="00675490" w:rsidRPr="00675490" w:rsidRDefault="00675490" w:rsidP="00675490">
      <w:pPr>
        <w:spacing w:line="320" w:lineRule="atLeast"/>
        <w:jc w:val="center"/>
        <w:rPr>
          <w:rFonts w:ascii="Open Sans" w:eastAsia="Times New Roman" w:hAnsi="Open Sans" w:cs="Open Sans"/>
          <w:color w:val="4F4F4F"/>
          <w:sz w:val="23"/>
          <w:szCs w:val="23"/>
        </w:rPr>
      </w:pPr>
      <w:r w:rsidRPr="00675490">
        <w:rPr>
          <w:rFonts w:ascii="Open Sans" w:eastAsia="Times New Roman" w:hAnsi="Open Sans" w:cs="Open Sans"/>
          <w:color w:val="4F4F4F"/>
          <w:sz w:val="23"/>
          <w:szCs w:val="23"/>
        </w:rPr>
        <w:fldChar w:fldCharType="begin"/>
      </w:r>
      <w:r w:rsidRPr="00675490">
        <w:rPr>
          <w:rFonts w:ascii="Open Sans" w:eastAsia="Times New Roman" w:hAnsi="Open Sans" w:cs="Open Sans"/>
          <w:color w:val="4F4F4F"/>
          <w:sz w:val="23"/>
          <w:szCs w:val="23"/>
        </w:rPr>
        <w:instrText xml:space="preserve"> INCLUDEPICTURE "https://video.udacity-data.com/topher/2017/September/59b3856e_camera-freespace-redline/camera-freespace-redline.png" \* MERGEFORMATINET </w:instrText>
      </w:r>
      <w:r w:rsidRPr="00675490">
        <w:rPr>
          <w:rFonts w:ascii="Open Sans" w:eastAsia="Times New Roman" w:hAnsi="Open Sans" w:cs="Open Sans"/>
          <w:color w:val="4F4F4F"/>
          <w:sz w:val="23"/>
          <w:szCs w:val="23"/>
        </w:rPr>
        <w:fldChar w:fldCharType="separate"/>
      </w:r>
      <w:r w:rsidRPr="00675490">
        <w:rPr>
          <w:rFonts w:ascii="Open Sans" w:eastAsia="Times New Roman" w:hAnsi="Open Sans" w:cs="Open Sans"/>
          <w:noProof/>
          <w:color w:val="4F4F4F"/>
          <w:sz w:val="23"/>
          <w:szCs w:val="23"/>
        </w:rPr>
        <w:drawing>
          <wp:inline distT="0" distB="0" distL="0" distR="0" wp14:anchorId="61B5D8EE" wp14:editId="45197C19">
            <wp:extent cx="6858000" cy="3441700"/>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441700"/>
                    </a:xfrm>
                    <a:prstGeom prst="rect">
                      <a:avLst/>
                    </a:prstGeom>
                    <a:noFill/>
                    <a:ln>
                      <a:noFill/>
                    </a:ln>
                  </pic:spPr>
                </pic:pic>
              </a:graphicData>
            </a:graphic>
          </wp:inline>
        </w:drawing>
      </w:r>
      <w:r w:rsidRPr="00675490">
        <w:rPr>
          <w:rFonts w:ascii="Open Sans" w:eastAsia="Times New Roman" w:hAnsi="Open Sans" w:cs="Open Sans"/>
          <w:color w:val="4F4F4F"/>
          <w:sz w:val="23"/>
          <w:szCs w:val="23"/>
        </w:rPr>
        <w:fldChar w:fldCharType="end"/>
      </w:r>
    </w:p>
    <w:p w14:paraId="16C6E626" w14:textId="5FD9C7E0" w:rsidR="0089196F" w:rsidRDefault="000F0E04">
      <w:pPr>
        <w:rPr>
          <w:lang w:val="en-US"/>
        </w:rPr>
      </w:pPr>
    </w:p>
    <w:p w14:paraId="18AE668B" w14:textId="77777777" w:rsidR="00E36294" w:rsidRDefault="00E36294" w:rsidP="00E36294">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The major components of the planning subsystem components are route planning, prediction, behavioral planning, and path planning.</w:t>
      </w:r>
    </w:p>
    <w:p w14:paraId="75A0AC13" w14:textId="77777777" w:rsidR="00E36294" w:rsidRDefault="00E36294" w:rsidP="00E36294">
      <w:pPr>
        <w:pStyle w:val="Heading2"/>
        <w:shd w:val="clear" w:color="auto" w:fill="FFFFFF"/>
        <w:spacing w:before="540" w:after="75" w:line="320" w:lineRule="atLeast"/>
        <w:rPr>
          <w:rFonts w:ascii="Open Sans" w:hAnsi="Open Sans" w:cs="Open Sans"/>
          <w:color w:val="2E3D49"/>
          <w:sz w:val="30"/>
          <w:szCs w:val="30"/>
        </w:rPr>
      </w:pPr>
      <w:r>
        <w:rPr>
          <w:rFonts w:ascii="Open Sans" w:hAnsi="Open Sans" w:cs="Open Sans"/>
          <w:color w:val="2E3D49"/>
          <w:sz w:val="30"/>
          <w:szCs w:val="30"/>
        </w:rPr>
        <w:t>Route planning</w:t>
      </w:r>
    </w:p>
    <w:p w14:paraId="2FF63CFB" w14:textId="77777777" w:rsidR="00E36294" w:rsidRDefault="00E36294" w:rsidP="00E36294">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The route planning component is responsible for high-level decisions about the path of the vehicle between two points on a map; for example which roads, highways, or freeways to take. This component is similar to the route planning feature found on many smartphones or modern car navigation systems.</w:t>
      </w:r>
    </w:p>
    <w:p w14:paraId="148E2834" w14:textId="77777777" w:rsidR="00E36294" w:rsidRDefault="00E36294" w:rsidP="00E36294">
      <w:pPr>
        <w:pStyle w:val="Heading2"/>
        <w:shd w:val="clear" w:color="auto" w:fill="FFFFFF"/>
        <w:spacing w:before="540" w:after="75" w:line="320" w:lineRule="atLeast"/>
        <w:rPr>
          <w:rFonts w:ascii="Open Sans" w:hAnsi="Open Sans" w:cs="Open Sans"/>
          <w:color w:val="2E3D49"/>
          <w:sz w:val="30"/>
          <w:szCs w:val="30"/>
        </w:rPr>
      </w:pPr>
      <w:r>
        <w:rPr>
          <w:rFonts w:ascii="Open Sans" w:hAnsi="Open Sans" w:cs="Open Sans"/>
          <w:color w:val="2E3D49"/>
          <w:sz w:val="30"/>
          <w:szCs w:val="30"/>
        </w:rPr>
        <w:t>Prediction</w:t>
      </w:r>
    </w:p>
    <w:p w14:paraId="2CA8FD27" w14:textId="77777777" w:rsidR="00E36294" w:rsidRDefault="00E36294" w:rsidP="00E36294">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The prediction component estimates what actions other objects might take in the future. For example, if another vehicle were identified, the prediction component would estimate its future trajectory.</w:t>
      </w:r>
    </w:p>
    <w:p w14:paraId="6A0485BA" w14:textId="77777777" w:rsidR="00E36294" w:rsidRDefault="00E36294" w:rsidP="00E36294">
      <w:pPr>
        <w:pStyle w:val="Heading2"/>
        <w:shd w:val="clear" w:color="auto" w:fill="FFFFFF"/>
        <w:spacing w:before="540" w:after="75" w:line="320" w:lineRule="atLeast"/>
        <w:rPr>
          <w:rFonts w:ascii="Open Sans" w:hAnsi="Open Sans" w:cs="Open Sans"/>
          <w:color w:val="2E3D49"/>
          <w:sz w:val="30"/>
          <w:szCs w:val="30"/>
        </w:rPr>
      </w:pPr>
      <w:r>
        <w:rPr>
          <w:rFonts w:ascii="Open Sans" w:hAnsi="Open Sans" w:cs="Open Sans"/>
          <w:color w:val="2E3D49"/>
          <w:sz w:val="30"/>
          <w:szCs w:val="30"/>
        </w:rPr>
        <w:t>Behavioral planning</w:t>
      </w:r>
    </w:p>
    <w:p w14:paraId="4A8B1220" w14:textId="77777777" w:rsidR="00E36294" w:rsidRDefault="00E36294" w:rsidP="00E36294">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The behavioral planning component determines what behavior the vehicle should exhibit at any point in time. For example stopping at a traffic light or intersection, changing lanes, accelerating, or making a left turn onto a new street are all maneuvers that may be issued by this component.</w:t>
      </w:r>
    </w:p>
    <w:p w14:paraId="5443427F" w14:textId="77777777" w:rsidR="00E36294" w:rsidRDefault="00E36294" w:rsidP="00E36294">
      <w:pPr>
        <w:pStyle w:val="Heading2"/>
        <w:shd w:val="clear" w:color="auto" w:fill="FFFFFF"/>
        <w:spacing w:before="540" w:after="75" w:line="320" w:lineRule="atLeast"/>
        <w:rPr>
          <w:rFonts w:ascii="Open Sans" w:hAnsi="Open Sans" w:cs="Open Sans"/>
          <w:color w:val="2E3D49"/>
          <w:sz w:val="30"/>
          <w:szCs w:val="30"/>
        </w:rPr>
      </w:pPr>
      <w:r>
        <w:rPr>
          <w:rFonts w:ascii="Open Sans" w:hAnsi="Open Sans" w:cs="Open Sans"/>
          <w:color w:val="2E3D49"/>
          <w:sz w:val="30"/>
          <w:szCs w:val="30"/>
        </w:rPr>
        <w:lastRenderedPageBreak/>
        <w:t>Trajectory planning</w:t>
      </w:r>
    </w:p>
    <w:p w14:paraId="335AD90E" w14:textId="77777777" w:rsidR="00E36294" w:rsidRDefault="00E36294" w:rsidP="00E36294">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Based on the desired immediate behavior, the trajectory planning component will determine which trajectory is best for executing this behavior.</w:t>
      </w:r>
    </w:p>
    <w:p w14:paraId="3F45BC89" w14:textId="77777777" w:rsidR="00E36294" w:rsidRDefault="00E36294" w:rsidP="00E36294">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Have a look at the quizzes below to test your knowledge of the planning subsystem:</w:t>
      </w:r>
    </w:p>
    <w:p w14:paraId="40D5D1A3" w14:textId="316CC787" w:rsidR="00650501" w:rsidRDefault="00650501"/>
    <w:p w14:paraId="097B7711" w14:textId="51FA8DAC" w:rsidR="00683152" w:rsidRPr="00683152" w:rsidRDefault="00683152" w:rsidP="00683152">
      <w:pPr>
        <w:rPr>
          <w:rFonts w:ascii="Times New Roman" w:eastAsia="Times New Roman" w:hAnsi="Times New Roman" w:cs="Times New Roman"/>
        </w:rPr>
      </w:pPr>
      <w:r w:rsidRPr="00683152">
        <w:rPr>
          <w:rFonts w:ascii="Times New Roman" w:eastAsia="Times New Roman" w:hAnsi="Times New Roman" w:cs="Times New Roman"/>
        </w:rPr>
        <w:fldChar w:fldCharType="begin"/>
      </w:r>
      <w:r w:rsidRPr="00683152">
        <w:rPr>
          <w:rFonts w:ascii="Times New Roman" w:eastAsia="Times New Roman" w:hAnsi="Times New Roman" w:cs="Times New Roman"/>
        </w:rPr>
        <w:instrText xml:space="preserve"> INCLUDEPICTURE "https://video.udacity-data.com/topher/2017/August/598ba75e_systems-int-2/systems-int-2.png" \* MERGEFORMATINET </w:instrText>
      </w:r>
      <w:r w:rsidRPr="00683152">
        <w:rPr>
          <w:rFonts w:ascii="Times New Roman" w:eastAsia="Times New Roman" w:hAnsi="Times New Roman" w:cs="Times New Roman"/>
        </w:rPr>
        <w:fldChar w:fldCharType="separate"/>
      </w:r>
      <w:r w:rsidRPr="00683152">
        <w:rPr>
          <w:rFonts w:ascii="Times New Roman" w:eastAsia="Times New Roman" w:hAnsi="Times New Roman" w:cs="Times New Roman"/>
          <w:noProof/>
        </w:rPr>
        <w:drawing>
          <wp:inline distT="0" distB="0" distL="0" distR="0" wp14:anchorId="0E77155E" wp14:editId="76486293">
            <wp:extent cx="6858000" cy="38569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6990"/>
                    </a:xfrm>
                    <a:prstGeom prst="rect">
                      <a:avLst/>
                    </a:prstGeom>
                    <a:noFill/>
                    <a:ln>
                      <a:noFill/>
                    </a:ln>
                  </pic:spPr>
                </pic:pic>
              </a:graphicData>
            </a:graphic>
          </wp:inline>
        </w:drawing>
      </w:r>
      <w:r w:rsidRPr="00683152">
        <w:rPr>
          <w:rFonts w:ascii="Times New Roman" w:eastAsia="Times New Roman" w:hAnsi="Times New Roman" w:cs="Times New Roman"/>
        </w:rPr>
        <w:fldChar w:fldCharType="end"/>
      </w:r>
    </w:p>
    <w:p w14:paraId="352F571E" w14:textId="4FCAB7C1" w:rsidR="00C2185F" w:rsidRDefault="00C2185F"/>
    <w:p w14:paraId="2EF85A34" w14:textId="6371159B" w:rsidR="000F0E04" w:rsidRPr="000F0E04" w:rsidRDefault="000F0E04">
      <w:pPr>
        <w:rPr>
          <w:lang w:val="en-US"/>
        </w:rPr>
      </w:pPr>
    </w:p>
    <w:sectPr w:rsidR="000F0E04" w:rsidRPr="000F0E04" w:rsidSect="00384DE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018"/>
    <w:rsid w:val="000F0E04"/>
    <w:rsid w:val="001D10A5"/>
    <w:rsid w:val="00234EB5"/>
    <w:rsid w:val="00235F76"/>
    <w:rsid w:val="00384DEB"/>
    <w:rsid w:val="004169EA"/>
    <w:rsid w:val="00650501"/>
    <w:rsid w:val="00675490"/>
    <w:rsid w:val="00683152"/>
    <w:rsid w:val="00770018"/>
    <w:rsid w:val="00C2185F"/>
    <w:rsid w:val="00E36294"/>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decimalSymbol w:val="."/>
  <w:listSeparator w:val=","/>
  <w14:docId w14:val="49298791"/>
  <w15:chartTrackingRefBased/>
  <w15:docId w15:val="{37B13FC7-5C2D-9443-BEDC-DD90EC8E8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362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35F76"/>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35F7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35F7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235F76"/>
    <w:rPr>
      <w:color w:val="0000FF"/>
      <w:u w:val="single"/>
    </w:rPr>
  </w:style>
  <w:style w:type="character" w:customStyle="1" w:styleId="Heading2Char">
    <w:name w:val="Heading 2 Char"/>
    <w:basedOn w:val="DefaultParagraphFont"/>
    <w:link w:val="Heading2"/>
    <w:uiPriority w:val="9"/>
    <w:semiHidden/>
    <w:rsid w:val="00E3629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153354">
      <w:bodyDiv w:val="1"/>
      <w:marLeft w:val="0"/>
      <w:marRight w:val="0"/>
      <w:marTop w:val="0"/>
      <w:marBottom w:val="0"/>
      <w:divBdr>
        <w:top w:val="none" w:sz="0" w:space="0" w:color="auto"/>
        <w:left w:val="none" w:sz="0" w:space="0" w:color="auto"/>
        <w:bottom w:val="none" w:sz="0" w:space="0" w:color="auto"/>
        <w:right w:val="none" w:sz="0" w:space="0" w:color="auto"/>
      </w:divBdr>
      <w:divsChild>
        <w:div w:id="305087468">
          <w:marLeft w:val="0"/>
          <w:marRight w:val="0"/>
          <w:marTop w:val="375"/>
          <w:marBottom w:val="375"/>
          <w:divBdr>
            <w:top w:val="none" w:sz="0" w:space="0" w:color="auto"/>
            <w:left w:val="none" w:sz="0" w:space="0" w:color="auto"/>
            <w:bottom w:val="none" w:sz="0" w:space="0" w:color="auto"/>
            <w:right w:val="none" w:sz="0" w:space="0" w:color="auto"/>
          </w:divBdr>
          <w:divsChild>
            <w:div w:id="2001277053">
              <w:marLeft w:val="0"/>
              <w:marRight w:val="0"/>
              <w:marTop w:val="0"/>
              <w:marBottom w:val="0"/>
              <w:divBdr>
                <w:top w:val="none" w:sz="0" w:space="0" w:color="auto"/>
                <w:left w:val="none" w:sz="0" w:space="0" w:color="auto"/>
                <w:bottom w:val="none" w:sz="0" w:space="0" w:color="auto"/>
                <w:right w:val="none" w:sz="0" w:space="0" w:color="auto"/>
              </w:divBdr>
              <w:divsChild>
                <w:div w:id="1832284194">
                  <w:marLeft w:val="0"/>
                  <w:marRight w:val="0"/>
                  <w:marTop w:val="0"/>
                  <w:marBottom w:val="0"/>
                  <w:divBdr>
                    <w:top w:val="none" w:sz="0" w:space="0" w:color="auto"/>
                    <w:left w:val="none" w:sz="0" w:space="0" w:color="auto"/>
                    <w:bottom w:val="none" w:sz="0" w:space="0" w:color="auto"/>
                    <w:right w:val="none" w:sz="0" w:space="0" w:color="auto"/>
                  </w:divBdr>
                  <w:divsChild>
                    <w:div w:id="103896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1206">
          <w:marLeft w:val="0"/>
          <w:marRight w:val="0"/>
          <w:marTop w:val="375"/>
          <w:marBottom w:val="375"/>
          <w:divBdr>
            <w:top w:val="none" w:sz="0" w:space="0" w:color="auto"/>
            <w:left w:val="none" w:sz="0" w:space="0" w:color="auto"/>
            <w:bottom w:val="none" w:sz="0" w:space="0" w:color="auto"/>
            <w:right w:val="none" w:sz="0" w:space="0" w:color="auto"/>
          </w:divBdr>
          <w:divsChild>
            <w:div w:id="1699963591">
              <w:marLeft w:val="0"/>
              <w:marRight w:val="0"/>
              <w:marTop w:val="0"/>
              <w:marBottom w:val="0"/>
              <w:divBdr>
                <w:top w:val="none" w:sz="0" w:space="0" w:color="auto"/>
                <w:left w:val="none" w:sz="0" w:space="0" w:color="auto"/>
                <w:bottom w:val="none" w:sz="0" w:space="0" w:color="auto"/>
                <w:right w:val="none" w:sz="0" w:space="0" w:color="auto"/>
              </w:divBdr>
              <w:divsChild>
                <w:div w:id="1378116287">
                  <w:marLeft w:val="0"/>
                  <w:marRight w:val="0"/>
                  <w:marTop w:val="0"/>
                  <w:marBottom w:val="0"/>
                  <w:divBdr>
                    <w:top w:val="none" w:sz="0" w:space="0" w:color="auto"/>
                    <w:left w:val="none" w:sz="0" w:space="0" w:color="auto"/>
                    <w:bottom w:val="none" w:sz="0" w:space="0" w:color="auto"/>
                    <w:right w:val="none" w:sz="0" w:space="0" w:color="auto"/>
                  </w:divBdr>
                  <w:divsChild>
                    <w:div w:id="849758138">
                      <w:marLeft w:val="0"/>
                      <w:marRight w:val="0"/>
                      <w:marTop w:val="0"/>
                      <w:marBottom w:val="0"/>
                      <w:divBdr>
                        <w:top w:val="none" w:sz="0" w:space="0" w:color="auto"/>
                        <w:left w:val="none" w:sz="0" w:space="0" w:color="auto"/>
                        <w:bottom w:val="none" w:sz="0" w:space="0" w:color="auto"/>
                        <w:right w:val="none" w:sz="0" w:space="0" w:color="auto"/>
                      </w:divBdr>
                      <w:divsChild>
                        <w:div w:id="12509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967677">
          <w:marLeft w:val="0"/>
          <w:marRight w:val="0"/>
          <w:marTop w:val="375"/>
          <w:marBottom w:val="375"/>
          <w:divBdr>
            <w:top w:val="none" w:sz="0" w:space="0" w:color="auto"/>
            <w:left w:val="none" w:sz="0" w:space="0" w:color="auto"/>
            <w:bottom w:val="none" w:sz="0" w:space="0" w:color="auto"/>
            <w:right w:val="none" w:sz="0" w:space="0" w:color="auto"/>
          </w:divBdr>
          <w:divsChild>
            <w:div w:id="635912381">
              <w:marLeft w:val="0"/>
              <w:marRight w:val="0"/>
              <w:marTop w:val="0"/>
              <w:marBottom w:val="0"/>
              <w:divBdr>
                <w:top w:val="none" w:sz="0" w:space="0" w:color="auto"/>
                <w:left w:val="none" w:sz="0" w:space="0" w:color="auto"/>
                <w:bottom w:val="none" w:sz="0" w:space="0" w:color="auto"/>
                <w:right w:val="none" w:sz="0" w:space="0" w:color="auto"/>
              </w:divBdr>
              <w:divsChild>
                <w:div w:id="1103184615">
                  <w:marLeft w:val="0"/>
                  <w:marRight w:val="0"/>
                  <w:marTop w:val="0"/>
                  <w:marBottom w:val="0"/>
                  <w:divBdr>
                    <w:top w:val="none" w:sz="0" w:space="0" w:color="auto"/>
                    <w:left w:val="none" w:sz="0" w:space="0" w:color="auto"/>
                    <w:bottom w:val="none" w:sz="0" w:space="0" w:color="auto"/>
                    <w:right w:val="none" w:sz="0" w:space="0" w:color="auto"/>
                  </w:divBdr>
                  <w:divsChild>
                    <w:div w:id="4398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252534">
          <w:marLeft w:val="0"/>
          <w:marRight w:val="0"/>
          <w:marTop w:val="375"/>
          <w:marBottom w:val="375"/>
          <w:divBdr>
            <w:top w:val="none" w:sz="0" w:space="0" w:color="auto"/>
            <w:left w:val="none" w:sz="0" w:space="0" w:color="auto"/>
            <w:bottom w:val="none" w:sz="0" w:space="0" w:color="auto"/>
            <w:right w:val="none" w:sz="0" w:space="0" w:color="auto"/>
          </w:divBdr>
          <w:divsChild>
            <w:div w:id="2026245979">
              <w:marLeft w:val="0"/>
              <w:marRight w:val="0"/>
              <w:marTop w:val="0"/>
              <w:marBottom w:val="0"/>
              <w:divBdr>
                <w:top w:val="none" w:sz="0" w:space="0" w:color="auto"/>
                <w:left w:val="none" w:sz="0" w:space="0" w:color="auto"/>
                <w:bottom w:val="none" w:sz="0" w:space="0" w:color="auto"/>
                <w:right w:val="none" w:sz="0" w:space="0" w:color="auto"/>
              </w:divBdr>
              <w:divsChild>
                <w:div w:id="1052078438">
                  <w:marLeft w:val="0"/>
                  <w:marRight w:val="0"/>
                  <w:marTop w:val="0"/>
                  <w:marBottom w:val="0"/>
                  <w:divBdr>
                    <w:top w:val="none" w:sz="0" w:space="0" w:color="auto"/>
                    <w:left w:val="none" w:sz="0" w:space="0" w:color="auto"/>
                    <w:bottom w:val="none" w:sz="0" w:space="0" w:color="auto"/>
                    <w:right w:val="none" w:sz="0" w:space="0" w:color="auto"/>
                  </w:divBdr>
                  <w:divsChild>
                    <w:div w:id="497621442">
                      <w:marLeft w:val="0"/>
                      <w:marRight w:val="0"/>
                      <w:marTop w:val="0"/>
                      <w:marBottom w:val="0"/>
                      <w:divBdr>
                        <w:top w:val="none" w:sz="0" w:space="0" w:color="auto"/>
                        <w:left w:val="none" w:sz="0" w:space="0" w:color="auto"/>
                        <w:bottom w:val="none" w:sz="0" w:space="0" w:color="auto"/>
                        <w:right w:val="none" w:sz="0" w:space="0" w:color="auto"/>
                      </w:divBdr>
                      <w:divsChild>
                        <w:div w:id="188621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629871">
          <w:marLeft w:val="0"/>
          <w:marRight w:val="0"/>
          <w:marTop w:val="375"/>
          <w:marBottom w:val="375"/>
          <w:divBdr>
            <w:top w:val="none" w:sz="0" w:space="0" w:color="auto"/>
            <w:left w:val="none" w:sz="0" w:space="0" w:color="auto"/>
            <w:bottom w:val="none" w:sz="0" w:space="0" w:color="auto"/>
            <w:right w:val="none" w:sz="0" w:space="0" w:color="auto"/>
          </w:divBdr>
          <w:divsChild>
            <w:div w:id="2119643880">
              <w:marLeft w:val="0"/>
              <w:marRight w:val="0"/>
              <w:marTop w:val="0"/>
              <w:marBottom w:val="0"/>
              <w:divBdr>
                <w:top w:val="none" w:sz="0" w:space="0" w:color="auto"/>
                <w:left w:val="none" w:sz="0" w:space="0" w:color="auto"/>
                <w:bottom w:val="none" w:sz="0" w:space="0" w:color="auto"/>
                <w:right w:val="none" w:sz="0" w:space="0" w:color="auto"/>
              </w:divBdr>
              <w:divsChild>
                <w:div w:id="1794252118">
                  <w:marLeft w:val="0"/>
                  <w:marRight w:val="0"/>
                  <w:marTop w:val="0"/>
                  <w:marBottom w:val="0"/>
                  <w:divBdr>
                    <w:top w:val="none" w:sz="0" w:space="0" w:color="auto"/>
                    <w:left w:val="none" w:sz="0" w:space="0" w:color="auto"/>
                    <w:bottom w:val="none" w:sz="0" w:space="0" w:color="auto"/>
                    <w:right w:val="none" w:sz="0" w:space="0" w:color="auto"/>
                  </w:divBdr>
                  <w:divsChild>
                    <w:div w:id="6289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005667">
          <w:marLeft w:val="0"/>
          <w:marRight w:val="0"/>
          <w:marTop w:val="375"/>
          <w:marBottom w:val="375"/>
          <w:divBdr>
            <w:top w:val="none" w:sz="0" w:space="0" w:color="auto"/>
            <w:left w:val="none" w:sz="0" w:space="0" w:color="auto"/>
            <w:bottom w:val="none" w:sz="0" w:space="0" w:color="auto"/>
            <w:right w:val="none" w:sz="0" w:space="0" w:color="auto"/>
          </w:divBdr>
          <w:divsChild>
            <w:div w:id="898786206">
              <w:marLeft w:val="0"/>
              <w:marRight w:val="0"/>
              <w:marTop w:val="0"/>
              <w:marBottom w:val="0"/>
              <w:divBdr>
                <w:top w:val="none" w:sz="0" w:space="0" w:color="auto"/>
                <w:left w:val="none" w:sz="0" w:space="0" w:color="auto"/>
                <w:bottom w:val="none" w:sz="0" w:space="0" w:color="auto"/>
                <w:right w:val="none" w:sz="0" w:space="0" w:color="auto"/>
              </w:divBdr>
              <w:divsChild>
                <w:div w:id="2035229586">
                  <w:marLeft w:val="0"/>
                  <w:marRight w:val="0"/>
                  <w:marTop w:val="0"/>
                  <w:marBottom w:val="0"/>
                  <w:divBdr>
                    <w:top w:val="none" w:sz="0" w:space="0" w:color="auto"/>
                    <w:left w:val="none" w:sz="0" w:space="0" w:color="auto"/>
                    <w:bottom w:val="none" w:sz="0" w:space="0" w:color="auto"/>
                    <w:right w:val="none" w:sz="0" w:space="0" w:color="auto"/>
                  </w:divBdr>
                  <w:divsChild>
                    <w:div w:id="445395865">
                      <w:marLeft w:val="0"/>
                      <w:marRight w:val="0"/>
                      <w:marTop w:val="0"/>
                      <w:marBottom w:val="0"/>
                      <w:divBdr>
                        <w:top w:val="single" w:sz="6" w:space="0" w:color="DBE2E8"/>
                        <w:left w:val="single" w:sz="6" w:space="0" w:color="DBE2E8"/>
                        <w:bottom w:val="single" w:sz="6" w:space="0" w:color="DBE2E8"/>
                        <w:right w:val="single" w:sz="6" w:space="0" w:color="DBE2E8"/>
                      </w:divBdr>
                      <w:divsChild>
                        <w:div w:id="1502312217">
                          <w:marLeft w:val="0"/>
                          <w:marRight w:val="0"/>
                          <w:marTop w:val="0"/>
                          <w:marBottom w:val="0"/>
                          <w:divBdr>
                            <w:top w:val="none" w:sz="0" w:space="0" w:color="auto"/>
                            <w:left w:val="none" w:sz="0" w:space="0" w:color="auto"/>
                            <w:bottom w:val="single" w:sz="6" w:space="30" w:color="DBE2E8"/>
                            <w:right w:val="none" w:sz="0" w:space="0" w:color="auto"/>
                          </w:divBdr>
                        </w:div>
                      </w:divsChild>
                    </w:div>
                  </w:divsChild>
                </w:div>
              </w:divsChild>
            </w:div>
          </w:divsChild>
        </w:div>
      </w:divsChild>
    </w:div>
    <w:div w:id="664476413">
      <w:bodyDiv w:val="1"/>
      <w:marLeft w:val="0"/>
      <w:marRight w:val="0"/>
      <w:marTop w:val="0"/>
      <w:marBottom w:val="0"/>
      <w:divBdr>
        <w:top w:val="none" w:sz="0" w:space="0" w:color="auto"/>
        <w:left w:val="none" w:sz="0" w:space="0" w:color="auto"/>
        <w:bottom w:val="none" w:sz="0" w:space="0" w:color="auto"/>
        <w:right w:val="none" w:sz="0" w:space="0" w:color="auto"/>
      </w:divBdr>
    </w:div>
    <w:div w:id="744955817">
      <w:bodyDiv w:val="1"/>
      <w:marLeft w:val="0"/>
      <w:marRight w:val="0"/>
      <w:marTop w:val="0"/>
      <w:marBottom w:val="0"/>
      <w:divBdr>
        <w:top w:val="none" w:sz="0" w:space="0" w:color="auto"/>
        <w:left w:val="none" w:sz="0" w:space="0" w:color="auto"/>
        <w:bottom w:val="none" w:sz="0" w:space="0" w:color="auto"/>
        <w:right w:val="none" w:sz="0" w:space="0" w:color="auto"/>
      </w:divBdr>
    </w:div>
    <w:div w:id="2053311181">
      <w:bodyDiv w:val="1"/>
      <w:marLeft w:val="0"/>
      <w:marRight w:val="0"/>
      <w:marTop w:val="0"/>
      <w:marBottom w:val="0"/>
      <w:divBdr>
        <w:top w:val="none" w:sz="0" w:space="0" w:color="auto"/>
        <w:left w:val="none" w:sz="0" w:space="0" w:color="auto"/>
        <w:bottom w:val="none" w:sz="0" w:space="0" w:color="auto"/>
        <w:right w:val="none" w:sz="0" w:space="0" w:color="auto"/>
      </w:divBdr>
      <w:divsChild>
        <w:div w:id="1953974752">
          <w:marLeft w:val="0"/>
          <w:marRight w:val="0"/>
          <w:marTop w:val="375"/>
          <w:marBottom w:val="375"/>
          <w:divBdr>
            <w:top w:val="none" w:sz="0" w:space="0" w:color="auto"/>
            <w:left w:val="none" w:sz="0" w:space="0" w:color="auto"/>
            <w:bottom w:val="none" w:sz="0" w:space="0" w:color="auto"/>
            <w:right w:val="none" w:sz="0" w:space="0" w:color="auto"/>
          </w:divBdr>
          <w:divsChild>
            <w:div w:id="1694724230">
              <w:marLeft w:val="0"/>
              <w:marRight w:val="0"/>
              <w:marTop w:val="0"/>
              <w:marBottom w:val="0"/>
              <w:divBdr>
                <w:top w:val="none" w:sz="0" w:space="0" w:color="auto"/>
                <w:left w:val="none" w:sz="0" w:space="0" w:color="auto"/>
                <w:bottom w:val="none" w:sz="0" w:space="0" w:color="auto"/>
                <w:right w:val="none" w:sz="0" w:space="0" w:color="auto"/>
              </w:divBdr>
              <w:divsChild>
                <w:div w:id="1040319404">
                  <w:marLeft w:val="0"/>
                  <w:marRight w:val="0"/>
                  <w:marTop w:val="0"/>
                  <w:marBottom w:val="0"/>
                  <w:divBdr>
                    <w:top w:val="none" w:sz="0" w:space="0" w:color="auto"/>
                    <w:left w:val="none" w:sz="0" w:space="0" w:color="auto"/>
                    <w:bottom w:val="none" w:sz="0" w:space="0" w:color="auto"/>
                    <w:right w:val="none" w:sz="0" w:space="0" w:color="auto"/>
                  </w:divBdr>
                  <w:divsChild>
                    <w:div w:id="7964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312635">
          <w:marLeft w:val="0"/>
          <w:marRight w:val="0"/>
          <w:marTop w:val="375"/>
          <w:marBottom w:val="375"/>
          <w:divBdr>
            <w:top w:val="none" w:sz="0" w:space="0" w:color="auto"/>
            <w:left w:val="none" w:sz="0" w:space="0" w:color="auto"/>
            <w:bottom w:val="none" w:sz="0" w:space="0" w:color="auto"/>
            <w:right w:val="none" w:sz="0" w:space="0" w:color="auto"/>
          </w:divBdr>
          <w:divsChild>
            <w:div w:id="1746146715">
              <w:marLeft w:val="0"/>
              <w:marRight w:val="0"/>
              <w:marTop w:val="0"/>
              <w:marBottom w:val="0"/>
              <w:divBdr>
                <w:top w:val="none" w:sz="0" w:space="0" w:color="auto"/>
                <w:left w:val="none" w:sz="0" w:space="0" w:color="auto"/>
                <w:bottom w:val="none" w:sz="0" w:space="0" w:color="auto"/>
                <w:right w:val="none" w:sz="0" w:space="0" w:color="auto"/>
              </w:divBdr>
              <w:divsChild>
                <w:div w:id="730926777">
                  <w:marLeft w:val="0"/>
                  <w:marRight w:val="0"/>
                  <w:marTop w:val="0"/>
                  <w:marBottom w:val="0"/>
                  <w:divBdr>
                    <w:top w:val="none" w:sz="0" w:space="0" w:color="auto"/>
                    <w:left w:val="none" w:sz="0" w:space="0" w:color="auto"/>
                    <w:bottom w:val="none" w:sz="0" w:space="0" w:color="auto"/>
                    <w:right w:val="none" w:sz="0" w:space="0" w:color="auto"/>
                  </w:divBdr>
                  <w:divsChild>
                    <w:div w:id="1613829583">
                      <w:marLeft w:val="0"/>
                      <w:marRight w:val="0"/>
                      <w:marTop w:val="0"/>
                      <w:marBottom w:val="0"/>
                      <w:divBdr>
                        <w:top w:val="none" w:sz="0" w:space="0" w:color="auto"/>
                        <w:left w:val="none" w:sz="0" w:space="0" w:color="auto"/>
                        <w:bottom w:val="none" w:sz="0" w:space="0" w:color="auto"/>
                        <w:right w:val="none" w:sz="0" w:space="0" w:color="auto"/>
                      </w:divBdr>
                      <w:divsChild>
                        <w:div w:id="82504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en.wikipedia.org/wiki/Parking_sensor"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n.wikipedia.org/wiki/Inertial_measurement_unit" TargetMode="External"/><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374</Words>
  <Characters>2132</Characters>
  <Application>Microsoft Office Word</Application>
  <DocSecurity>0</DocSecurity>
  <Lines>17</Lines>
  <Paragraphs>5</Paragraphs>
  <ScaleCrop>false</ScaleCrop>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11</cp:revision>
  <dcterms:created xsi:type="dcterms:W3CDTF">2020-12-21T17:16:00Z</dcterms:created>
  <dcterms:modified xsi:type="dcterms:W3CDTF">2020-12-21T17:27:00Z</dcterms:modified>
</cp:coreProperties>
</file>