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EC4868" w14:textId="77777777" w:rsidR="000D4425" w:rsidRPr="000D4425" w:rsidRDefault="000D4425" w:rsidP="000D4425">
      <w:pPr>
        <w:spacing w:before="420" w:after="75" w:line="320" w:lineRule="atLeast"/>
        <w:textAlignment w:val="baseline"/>
        <w:outlineLvl w:val="2"/>
        <w:rPr>
          <w:rFonts w:ascii="inherit" w:eastAsia="Times New Roman" w:hAnsi="inherit" w:cs="Open Sans"/>
          <w:b/>
          <w:bCs/>
          <w:color w:val="2E3D49"/>
          <w:sz w:val="27"/>
          <w:szCs w:val="27"/>
        </w:rPr>
      </w:pPr>
      <w:r w:rsidRPr="000D4425">
        <w:rPr>
          <w:rFonts w:ascii="inherit" w:eastAsia="Times New Roman" w:hAnsi="inherit" w:cs="Open Sans"/>
          <w:b/>
          <w:bCs/>
          <w:color w:val="2E3D49"/>
          <w:sz w:val="27"/>
          <w:szCs w:val="27"/>
        </w:rPr>
        <w:t>When Not to Use SQL:</w:t>
      </w:r>
    </w:p>
    <w:p w14:paraId="40A2A63B" w14:textId="77777777" w:rsidR="000D4425" w:rsidRPr="000D4425" w:rsidRDefault="000D4425" w:rsidP="000D4425">
      <w:pPr>
        <w:numPr>
          <w:ilvl w:val="0"/>
          <w:numId w:val="1"/>
        </w:numPr>
        <w:spacing w:after="0"/>
        <w:ind w:left="0"/>
        <w:textAlignment w:val="baseline"/>
        <w:rPr>
          <w:rFonts w:ascii="inherit" w:eastAsia="Times New Roman" w:hAnsi="inherit" w:cs="Open Sans"/>
          <w:color w:val="4F4F4F"/>
          <w:sz w:val="23"/>
          <w:szCs w:val="23"/>
        </w:rPr>
      </w:pPr>
      <w:r w:rsidRPr="000D4425">
        <w:rPr>
          <w:rFonts w:ascii="inherit" w:eastAsia="Times New Roman" w:hAnsi="inherit" w:cs="Open Sans"/>
          <w:b/>
          <w:bCs/>
          <w:color w:val="4F4F4F"/>
          <w:sz w:val="23"/>
          <w:szCs w:val="23"/>
          <w:bdr w:val="none" w:sz="0" w:space="0" w:color="auto" w:frame="1"/>
        </w:rPr>
        <w:t>Need high Availability in the data</w:t>
      </w:r>
      <w:r w:rsidRPr="000D4425">
        <w:rPr>
          <w:rFonts w:ascii="inherit" w:eastAsia="Times New Roman" w:hAnsi="inherit" w:cs="Open Sans"/>
          <w:color w:val="4F4F4F"/>
          <w:sz w:val="23"/>
          <w:szCs w:val="23"/>
        </w:rPr>
        <w:t>: Indicates the system is always up and there is no downtime</w:t>
      </w:r>
    </w:p>
    <w:p w14:paraId="3AD00737" w14:textId="77777777" w:rsidR="000D4425" w:rsidRPr="000D4425" w:rsidRDefault="000D4425" w:rsidP="000D4425">
      <w:pPr>
        <w:numPr>
          <w:ilvl w:val="0"/>
          <w:numId w:val="1"/>
        </w:numPr>
        <w:spacing w:after="0"/>
        <w:ind w:left="0"/>
        <w:textAlignment w:val="baseline"/>
        <w:rPr>
          <w:rFonts w:ascii="inherit" w:eastAsia="Times New Roman" w:hAnsi="inherit" w:cs="Open Sans"/>
          <w:color w:val="4F4F4F"/>
          <w:sz w:val="23"/>
          <w:szCs w:val="23"/>
        </w:rPr>
      </w:pPr>
      <w:r w:rsidRPr="000D4425">
        <w:rPr>
          <w:rFonts w:ascii="inherit" w:eastAsia="Times New Roman" w:hAnsi="inherit" w:cs="Open Sans"/>
          <w:b/>
          <w:bCs/>
          <w:color w:val="4F4F4F"/>
          <w:sz w:val="23"/>
          <w:szCs w:val="23"/>
          <w:bdr w:val="none" w:sz="0" w:space="0" w:color="auto" w:frame="1"/>
        </w:rPr>
        <w:t>Have Large Amounts of Data</w:t>
      </w:r>
    </w:p>
    <w:p w14:paraId="59B1A464" w14:textId="77777777" w:rsidR="000D4425" w:rsidRPr="000D4425" w:rsidRDefault="000D4425" w:rsidP="000D4425">
      <w:pPr>
        <w:numPr>
          <w:ilvl w:val="0"/>
          <w:numId w:val="1"/>
        </w:numPr>
        <w:spacing w:after="0"/>
        <w:ind w:left="0"/>
        <w:textAlignment w:val="baseline"/>
        <w:rPr>
          <w:rFonts w:ascii="inherit" w:eastAsia="Times New Roman" w:hAnsi="inherit" w:cs="Open Sans"/>
          <w:color w:val="4F4F4F"/>
          <w:sz w:val="23"/>
          <w:szCs w:val="23"/>
        </w:rPr>
      </w:pPr>
      <w:r w:rsidRPr="000D4425">
        <w:rPr>
          <w:rFonts w:ascii="inherit" w:eastAsia="Times New Roman" w:hAnsi="inherit" w:cs="Open Sans"/>
          <w:b/>
          <w:bCs/>
          <w:color w:val="4F4F4F"/>
          <w:sz w:val="23"/>
          <w:szCs w:val="23"/>
          <w:bdr w:val="none" w:sz="0" w:space="0" w:color="auto" w:frame="1"/>
        </w:rPr>
        <w:t>Need Linear Scalability</w:t>
      </w:r>
      <w:r w:rsidRPr="000D4425">
        <w:rPr>
          <w:rFonts w:ascii="inherit" w:eastAsia="Times New Roman" w:hAnsi="inherit" w:cs="Open Sans"/>
          <w:color w:val="4F4F4F"/>
          <w:sz w:val="23"/>
          <w:szCs w:val="23"/>
        </w:rPr>
        <w:t>: The need to add more nodes to the system so performance will increase linearly</w:t>
      </w:r>
    </w:p>
    <w:p w14:paraId="0EFC8140" w14:textId="77777777" w:rsidR="000D4425" w:rsidRPr="000D4425" w:rsidRDefault="000D4425" w:rsidP="000D4425">
      <w:pPr>
        <w:numPr>
          <w:ilvl w:val="0"/>
          <w:numId w:val="1"/>
        </w:numPr>
        <w:spacing w:after="0"/>
        <w:ind w:left="0"/>
        <w:textAlignment w:val="baseline"/>
        <w:rPr>
          <w:rFonts w:ascii="inherit" w:eastAsia="Times New Roman" w:hAnsi="inherit" w:cs="Open Sans"/>
          <w:color w:val="4F4F4F"/>
          <w:sz w:val="23"/>
          <w:szCs w:val="23"/>
        </w:rPr>
      </w:pPr>
      <w:r w:rsidRPr="000D4425">
        <w:rPr>
          <w:rFonts w:ascii="inherit" w:eastAsia="Times New Roman" w:hAnsi="inherit" w:cs="Open Sans"/>
          <w:b/>
          <w:bCs/>
          <w:color w:val="4F4F4F"/>
          <w:sz w:val="23"/>
          <w:szCs w:val="23"/>
          <w:bdr w:val="none" w:sz="0" w:space="0" w:color="auto" w:frame="1"/>
        </w:rPr>
        <w:t>Low Latency</w:t>
      </w:r>
      <w:r w:rsidRPr="000D4425">
        <w:rPr>
          <w:rFonts w:ascii="inherit" w:eastAsia="Times New Roman" w:hAnsi="inherit" w:cs="Open Sans"/>
          <w:color w:val="4F4F4F"/>
          <w:sz w:val="23"/>
          <w:szCs w:val="23"/>
        </w:rPr>
        <w:t>: Shorter delay before the data is transferred once the instruction for the transfer has been received.</w:t>
      </w:r>
    </w:p>
    <w:p w14:paraId="07F71D77" w14:textId="77777777" w:rsidR="000D4425" w:rsidRPr="000D4425" w:rsidRDefault="000D4425" w:rsidP="000D4425">
      <w:pPr>
        <w:numPr>
          <w:ilvl w:val="0"/>
          <w:numId w:val="1"/>
        </w:numPr>
        <w:ind w:left="0"/>
        <w:textAlignment w:val="baseline"/>
        <w:rPr>
          <w:rFonts w:ascii="inherit" w:eastAsia="Times New Roman" w:hAnsi="inherit" w:cs="Open Sans"/>
          <w:color w:val="4F4F4F"/>
          <w:sz w:val="23"/>
          <w:szCs w:val="23"/>
        </w:rPr>
      </w:pPr>
      <w:r w:rsidRPr="000D4425">
        <w:rPr>
          <w:rFonts w:ascii="inherit" w:eastAsia="Times New Roman" w:hAnsi="inherit" w:cs="Open Sans"/>
          <w:b/>
          <w:bCs/>
          <w:color w:val="4F4F4F"/>
          <w:sz w:val="23"/>
          <w:szCs w:val="23"/>
          <w:bdr w:val="none" w:sz="0" w:space="0" w:color="auto" w:frame="1"/>
        </w:rPr>
        <w:t>Need fast reads and write</w:t>
      </w:r>
    </w:p>
    <w:p w14:paraId="76B9DA85" w14:textId="39CB5C20" w:rsidR="00FA37DD" w:rsidRPr="007D01C3" w:rsidRDefault="000D4425" w:rsidP="007D01C3">
      <w:pPr>
        <w:textAlignment w:val="baseline"/>
        <w:rPr>
          <w:rFonts w:ascii="inherit" w:eastAsia="Times New Roman" w:hAnsi="inherit" w:cs="Open Sans"/>
          <w:color w:val="4F4F4F"/>
          <w:sz w:val="23"/>
          <w:szCs w:val="23"/>
        </w:rPr>
      </w:pPr>
      <w:r w:rsidRPr="000D4425">
        <w:rPr>
          <w:rFonts w:ascii="inherit" w:eastAsia="Times New Roman" w:hAnsi="inherit" w:cs="Open Sans"/>
          <w:color w:val="4F4F4F"/>
          <w:sz w:val="23"/>
          <w:szCs w:val="23"/>
        </w:rPr>
        <w:t>Here is a helpful blog that describes the </w:t>
      </w:r>
      <w:hyperlink r:id="rId5" w:tgtFrame="_blank" w:history="1">
        <w:r w:rsidRPr="000D4425">
          <w:rPr>
            <w:rFonts w:ascii="inherit" w:eastAsia="Times New Roman" w:hAnsi="inherit" w:cs="Open Sans"/>
            <w:b/>
            <w:bCs/>
            <w:color w:val="02B3E4"/>
            <w:sz w:val="23"/>
            <w:szCs w:val="23"/>
            <w:u w:val="single"/>
            <w:bdr w:val="none" w:sz="0" w:space="0" w:color="auto" w:frame="1"/>
          </w:rPr>
          <w:t>different types of NoSQL databases</w:t>
        </w:r>
      </w:hyperlink>
      <w:r w:rsidRPr="000D4425">
        <w:rPr>
          <w:rFonts w:ascii="inherit" w:eastAsia="Times New Roman" w:hAnsi="inherit" w:cs="Open Sans"/>
          <w:color w:val="4F4F4F"/>
          <w:sz w:val="23"/>
          <w:szCs w:val="23"/>
        </w:rPr>
        <w:t>. You can bookmark it to review this later too.</w:t>
      </w:r>
    </w:p>
    <w:p w14:paraId="7C5C32FD" w14:textId="77777777" w:rsidR="006B0D80" w:rsidRPr="006B0D80" w:rsidRDefault="006B0D80" w:rsidP="006B0D80">
      <w:pPr>
        <w:shd w:val="clear" w:color="auto" w:fill="FFFFFF"/>
        <w:spacing w:before="420" w:after="75" w:line="320" w:lineRule="atLeast"/>
        <w:textAlignment w:val="baseline"/>
        <w:outlineLvl w:val="2"/>
        <w:rPr>
          <w:rFonts w:ascii="Open Sans" w:eastAsia="Times New Roman" w:hAnsi="Open Sans" w:cs="Open Sans"/>
          <w:b/>
          <w:bCs/>
          <w:color w:val="2E3D49"/>
          <w:sz w:val="27"/>
          <w:szCs w:val="27"/>
        </w:rPr>
      </w:pPr>
      <w:r w:rsidRPr="006B0D80">
        <w:rPr>
          <w:rFonts w:ascii="Open Sans" w:eastAsia="Times New Roman" w:hAnsi="Open Sans" w:cs="Open Sans"/>
          <w:b/>
          <w:bCs/>
          <w:color w:val="2E3D49"/>
          <w:sz w:val="27"/>
          <w:szCs w:val="27"/>
        </w:rPr>
        <w:t>Eventual Consistency:</w:t>
      </w:r>
    </w:p>
    <w:p w14:paraId="781CFE3B" w14:textId="77777777" w:rsidR="006B0D80" w:rsidRPr="006B0D80" w:rsidRDefault="006B0D80" w:rsidP="006B0D80">
      <w:pPr>
        <w:shd w:val="clear" w:color="auto" w:fill="FFFFFF"/>
        <w:spacing w:after="225"/>
        <w:textAlignment w:val="baseline"/>
        <w:rPr>
          <w:rFonts w:ascii="Open Sans" w:eastAsia="Times New Roman" w:hAnsi="Open Sans" w:cs="Open Sans"/>
          <w:color w:val="4F4F4F"/>
        </w:rPr>
      </w:pPr>
      <w:r w:rsidRPr="006B0D80">
        <w:rPr>
          <w:rFonts w:ascii="Open Sans" w:eastAsia="Times New Roman" w:hAnsi="Open Sans" w:cs="Open Sans"/>
          <w:color w:val="4F4F4F"/>
        </w:rPr>
        <w:t>Over time (if no new changes are made) each copy of the data will be the same, but if there are new changes, the data may be different in different locations. The data may be inconsistent for only milliseconds. There are workarounds in place to prevent getting stale data.</w:t>
      </w:r>
    </w:p>
    <w:p w14:paraId="0B52140C" w14:textId="77777777" w:rsidR="006B0D80" w:rsidRPr="006B0D80" w:rsidRDefault="006B0D80" w:rsidP="006B0D80">
      <w:pPr>
        <w:shd w:val="clear" w:color="auto" w:fill="FFFFFF"/>
        <w:spacing w:before="420" w:after="75" w:line="320" w:lineRule="atLeast"/>
        <w:textAlignment w:val="baseline"/>
        <w:outlineLvl w:val="2"/>
        <w:rPr>
          <w:rFonts w:ascii="Open Sans" w:eastAsia="Times New Roman" w:hAnsi="Open Sans" w:cs="Open Sans"/>
          <w:b/>
          <w:bCs/>
          <w:color w:val="2E3D49"/>
          <w:sz w:val="27"/>
          <w:szCs w:val="27"/>
        </w:rPr>
      </w:pPr>
      <w:r w:rsidRPr="006B0D80">
        <w:rPr>
          <w:rFonts w:ascii="Open Sans" w:eastAsia="Times New Roman" w:hAnsi="Open Sans" w:cs="Open Sans"/>
          <w:b/>
          <w:bCs/>
          <w:color w:val="2E3D49"/>
          <w:sz w:val="27"/>
          <w:szCs w:val="27"/>
        </w:rPr>
        <w:t>Commonly Asked Questions:</w:t>
      </w:r>
    </w:p>
    <w:p w14:paraId="66D7D883" w14:textId="77777777" w:rsidR="006B0D80" w:rsidRPr="006B0D80" w:rsidRDefault="006B0D80" w:rsidP="006B0D80">
      <w:pPr>
        <w:shd w:val="clear" w:color="auto" w:fill="FFFFFF"/>
        <w:spacing w:after="0"/>
        <w:textAlignment w:val="baseline"/>
        <w:rPr>
          <w:rFonts w:ascii="Open Sans" w:eastAsia="Times New Roman" w:hAnsi="Open Sans" w:cs="Open Sans"/>
          <w:color w:val="4F4F4F"/>
        </w:rPr>
      </w:pPr>
      <w:r w:rsidRPr="006B0D80">
        <w:rPr>
          <w:rFonts w:ascii="inherit" w:eastAsia="Times New Roman" w:hAnsi="inherit" w:cs="Open Sans"/>
          <w:b/>
          <w:bCs/>
          <w:color w:val="4F4F4F"/>
          <w:bdr w:val="none" w:sz="0" w:space="0" w:color="auto" w:frame="1"/>
        </w:rPr>
        <w:t>What does the network look like? Can you share any examples?</w:t>
      </w:r>
      <w:r w:rsidRPr="006B0D80">
        <w:rPr>
          <w:rFonts w:ascii="Open Sans" w:eastAsia="Times New Roman" w:hAnsi="Open Sans" w:cs="Open Sans"/>
          <w:color w:val="4F4F4F"/>
        </w:rPr>
        <w:br/>
        <w:t>In Apache Cassandra every node is connected to every node -- it's peer to peer database architecture.</w:t>
      </w:r>
    </w:p>
    <w:p w14:paraId="019A16B9" w14:textId="77777777" w:rsidR="006B0D80" w:rsidRPr="006B0D80" w:rsidRDefault="006B0D80" w:rsidP="006B0D80">
      <w:pPr>
        <w:shd w:val="clear" w:color="auto" w:fill="FFFFFF"/>
        <w:spacing w:after="0"/>
        <w:textAlignment w:val="baseline"/>
        <w:rPr>
          <w:rFonts w:ascii="Open Sans" w:eastAsia="Times New Roman" w:hAnsi="Open Sans" w:cs="Open Sans"/>
          <w:color w:val="4F4F4F"/>
        </w:rPr>
      </w:pPr>
      <w:r w:rsidRPr="006B0D80">
        <w:rPr>
          <w:rFonts w:ascii="inherit" w:eastAsia="Times New Roman" w:hAnsi="inherit" w:cs="Open Sans"/>
          <w:b/>
          <w:bCs/>
          <w:color w:val="4F4F4F"/>
          <w:bdr w:val="none" w:sz="0" w:space="0" w:color="auto" w:frame="1"/>
        </w:rPr>
        <w:t>Is data deployment strategy an important element of data modeling in Apache Cassandra?</w:t>
      </w:r>
      <w:r w:rsidRPr="006B0D80">
        <w:rPr>
          <w:rFonts w:ascii="Open Sans" w:eastAsia="Times New Roman" w:hAnsi="Open Sans" w:cs="Open Sans"/>
          <w:color w:val="4F4F4F"/>
        </w:rPr>
        <w:br/>
        <w:t xml:space="preserve">Deployment strategies are a great </w:t>
      </w:r>
      <w:proofErr w:type="gramStart"/>
      <w:r w:rsidRPr="006B0D80">
        <w:rPr>
          <w:rFonts w:ascii="Open Sans" w:eastAsia="Times New Roman" w:hAnsi="Open Sans" w:cs="Open Sans"/>
          <w:color w:val="4F4F4F"/>
        </w:rPr>
        <w:t>topic, but</w:t>
      </w:r>
      <w:proofErr w:type="gramEnd"/>
      <w:r w:rsidRPr="006B0D80">
        <w:rPr>
          <w:rFonts w:ascii="Open Sans" w:eastAsia="Times New Roman" w:hAnsi="Open Sans" w:cs="Open Sans"/>
          <w:color w:val="4F4F4F"/>
        </w:rPr>
        <w:t xml:space="preserve"> have very little to do with data modeling. Developing deployment strategies focuses on determining how many clusters to create or determining how many nodes are needed. These are topics generally covered under database architecture, database deployment and operations, which we will not cover in this lesson. Here is a useful link to learn more about it for </w:t>
      </w:r>
      <w:hyperlink r:id="rId6" w:tgtFrame="_blank" w:history="1">
        <w:r w:rsidRPr="006B0D80">
          <w:rPr>
            <w:rFonts w:ascii="inherit" w:eastAsia="Times New Roman" w:hAnsi="inherit" w:cs="Open Sans"/>
            <w:b/>
            <w:bCs/>
            <w:color w:val="02B3E4"/>
            <w:u w:val="single"/>
            <w:bdr w:val="none" w:sz="0" w:space="0" w:color="auto" w:frame="1"/>
          </w:rPr>
          <w:t>Apache Cassandra</w:t>
        </w:r>
      </w:hyperlink>
      <w:r w:rsidRPr="006B0D80">
        <w:rPr>
          <w:rFonts w:ascii="Open Sans" w:eastAsia="Times New Roman" w:hAnsi="Open Sans" w:cs="Open Sans"/>
          <w:color w:val="4F4F4F"/>
        </w:rPr>
        <w:t>.</w:t>
      </w:r>
    </w:p>
    <w:p w14:paraId="0F6677B9" w14:textId="77777777" w:rsidR="006B0D80" w:rsidRPr="006B0D80" w:rsidRDefault="006B0D80" w:rsidP="006B0D80">
      <w:pPr>
        <w:shd w:val="clear" w:color="auto" w:fill="FFFFFF"/>
        <w:spacing w:after="0"/>
        <w:textAlignment w:val="baseline"/>
        <w:rPr>
          <w:rFonts w:ascii="Open Sans" w:eastAsia="Times New Roman" w:hAnsi="Open Sans" w:cs="Open Sans"/>
          <w:color w:val="4F4F4F"/>
        </w:rPr>
      </w:pPr>
      <w:r w:rsidRPr="006B0D80">
        <w:rPr>
          <w:rFonts w:ascii="Open Sans" w:eastAsia="Times New Roman" w:hAnsi="Open Sans" w:cs="Open Sans"/>
          <w:color w:val="4F4F4F"/>
        </w:rPr>
        <w:t>In general, the size of your data and your data model can affect your deployment strategies. You need to think about how to create a cluster, how many nodes should be in that cluster, how to do the actual installation. More information about deployment strategies can be found on this </w:t>
      </w:r>
      <w:hyperlink r:id="rId7" w:tgtFrame="_blank" w:history="1">
        <w:r w:rsidRPr="006B0D80">
          <w:rPr>
            <w:rFonts w:ascii="inherit" w:eastAsia="Times New Roman" w:hAnsi="inherit" w:cs="Open Sans"/>
            <w:b/>
            <w:bCs/>
            <w:color w:val="02B3E4"/>
            <w:u w:val="single"/>
            <w:bdr w:val="none" w:sz="0" w:space="0" w:color="auto" w:frame="1"/>
          </w:rPr>
          <w:t>DataStax documentation page</w:t>
        </w:r>
      </w:hyperlink>
    </w:p>
    <w:p w14:paraId="690BB6BE" w14:textId="77777777" w:rsidR="006B0D80" w:rsidRPr="006B0D80" w:rsidRDefault="006B0D80" w:rsidP="006B0D80">
      <w:pPr>
        <w:shd w:val="clear" w:color="auto" w:fill="FFFFFF"/>
        <w:spacing w:before="420" w:after="75" w:line="320" w:lineRule="atLeast"/>
        <w:textAlignment w:val="baseline"/>
        <w:outlineLvl w:val="2"/>
        <w:rPr>
          <w:rFonts w:ascii="Open Sans" w:eastAsia="Times New Roman" w:hAnsi="Open Sans" w:cs="Open Sans"/>
          <w:b/>
          <w:bCs/>
          <w:color w:val="2E3D49"/>
          <w:sz w:val="27"/>
          <w:szCs w:val="27"/>
        </w:rPr>
      </w:pPr>
      <w:r w:rsidRPr="006B0D80">
        <w:rPr>
          <w:rFonts w:ascii="Open Sans" w:eastAsia="Times New Roman" w:hAnsi="Open Sans" w:cs="Open Sans"/>
          <w:b/>
          <w:bCs/>
          <w:color w:val="2E3D49"/>
          <w:sz w:val="27"/>
          <w:szCs w:val="27"/>
        </w:rPr>
        <w:t>Citation for above slides:</w:t>
      </w:r>
    </w:p>
    <w:p w14:paraId="016E87C2" w14:textId="77777777" w:rsidR="006B0D80" w:rsidRPr="006B0D80" w:rsidRDefault="006B0D80" w:rsidP="006B0D80">
      <w:pPr>
        <w:shd w:val="clear" w:color="auto" w:fill="FFFFFF"/>
        <w:spacing w:after="0"/>
        <w:textAlignment w:val="baseline"/>
        <w:rPr>
          <w:rFonts w:ascii="Open Sans" w:eastAsia="Times New Roman" w:hAnsi="Open Sans" w:cs="Open Sans"/>
          <w:color w:val="4F4F4F"/>
        </w:rPr>
      </w:pPr>
      <w:r w:rsidRPr="006B0D80">
        <w:rPr>
          <w:rFonts w:ascii="Open Sans" w:eastAsia="Times New Roman" w:hAnsi="Open Sans" w:cs="Open Sans"/>
          <w:color w:val="4F4F4F"/>
        </w:rPr>
        <w:t>Here is the </w:t>
      </w:r>
      <w:hyperlink r:id="rId8" w:tgtFrame="_blank" w:history="1">
        <w:r w:rsidRPr="006B0D80">
          <w:rPr>
            <w:rFonts w:ascii="inherit" w:eastAsia="Times New Roman" w:hAnsi="inherit" w:cs="Open Sans"/>
            <w:b/>
            <w:bCs/>
            <w:color w:val="02B3E4"/>
            <w:u w:val="single"/>
            <w:bdr w:val="none" w:sz="0" w:space="0" w:color="auto" w:frame="1"/>
          </w:rPr>
          <w:t>Wikipedia page</w:t>
        </w:r>
      </w:hyperlink>
      <w:r w:rsidRPr="006B0D80">
        <w:rPr>
          <w:rFonts w:ascii="Open Sans" w:eastAsia="Times New Roman" w:hAnsi="Open Sans" w:cs="Open Sans"/>
          <w:color w:val="4F4F4F"/>
        </w:rPr>
        <w:t> cited in the slides.</w:t>
      </w:r>
    </w:p>
    <w:p w14:paraId="085AC87D" w14:textId="77777777" w:rsidR="006B0D80" w:rsidRPr="006B0D80" w:rsidRDefault="006B0D80" w:rsidP="006B0D80">
      <w:pPr>
        <w:shd w:val="clear" w:color="auto" w:fill="FFFFFF"/>
        <w:spacing w:before="420" w:after="75" w:line="320" w:lineRule="atLeast"/>
        <w:textAlignment w:val="baseline"/>
        <w:outlineLvl w:val="2"/>
        <w:rPr>
          <w:rFonts w:ascii="Open Sans" w:eastAsia="Times New Roman" w:hAnsi="Open Sans" w:cs="Open Sans"/>
          <w:b/>
          <w:bCs/>
          <w:color w:val="2E3D49"/>
          <w:sz w:val="27"/>
          <w:szCs w:val="27"/>
        </w:rPr>
      </w:pPr>
      <w:r w:rsidRPr="006B0D80">
        <w:rPr>
          <w:rFonts w:ascii="Open Sans" w:eastAsia="Times New Roman" w:hAnsi="Open Sans" w:cs="Open Sans"/>
          <w:b/>
          <w:bCs/>
          <w:color w:val="2E3D49"/>
          <w:sz w:val="27"/>
          <w:szCs w:val="27"/>
        </w:rPr>
        <w:t>Cassandra Architecture</w:t>
      </w:r>
    </w:p>
    <w:p w14:paraId="1DCA20EE" w14:textId="77777777" w:rsidR="006B0D80" w:rsidRPr="006B0D80" w:rsidRDefault="006B0D80" w:rsidP="006B0D80">
      <w:pPr>
        <w:shd w:val="clear" w:color="auto" w:fill="FFFFFF"/>
        <w:spacing w:after="225"/>
        <w:textAlignment w:val="baseline"/>
        <w:rPr>
          <w:rFonts w:ascii="Open Sans" w:eastAsia="Times New Roman" w:hAnsi="Open Sans" w:cs="Open Sans"/>
          <w:color w:val="4F4F4F"/>
        </w:rPr>
      </w:pPr>
      <w:r w:rsidRPr="006B0D80">
        <w:rPr>
          <w:rFonts w:ascii="Open Sans" w:eastAsia="Times New Roman" w:hAnsi="Open Sans" w:cs="Open Sans"/>
          <w:color w:val="4F4F4F"/>
        </w:rPr>
        <w:t>We are not going into a lot of details about the Apache Cassandra Architecture. However, if you would like to learn more about it for your job, here are some links that you may find useful.</w:t>
      </w:r>
    </w:p>
    <w:p w14:paraId="6E5E0E4E" w14:textId="77777777" w:rsidR="006B0D80" w:rsidRPr="006B0D80" w:rsidRDefault="006B0D80" w:rsidP="006B0D80">
      <w:pPr>
        <w:shd w:val="clear" w:color="auto" w:fill="FFFFFF"/>
        <w:spacing w:after="0"/>
        <w:textAlignment w:val="baseline"/>
        <w:rPr>
          <w:rFonts w:ascii="Open Sans" w:eastAsia="Times New Roman" w:hAnsi="Open Sans" w:cs="Open Sans"/>
          <w:color w:val="4F4F4F"/>
        </w:rPr>
      </w:pPr>
      <w:r w:rsidRPr="006B0D80">
        <w:rPr>
          <w:rFonts w:ascii="inherit" w:eastAsia="Times New Roman" w:hAnsi="inherit" w:cs="Open Sans"/>
          <w:b/>
          <w:bCs/>
          <w:color w:val="4F4F4F"/>
          <w:bdr w:val="none" w:sz="0" w:space="0" w:color="auto" w:frame="1"/>
        </w:rPr>
        <w:t>Apache Cassandra Data Architecture:</w:t>
      </w:r>
    </w:p>
    <w:p w14:paraId="2957C59A" w14:textId="77777777" w:rsidR="006B0D80" w:rsidRPr="006B0D80" w:rsidRDefault="006B0D80" w:rsidP="006B0D80">
      <w:pPr>
        <w:numPr>
          <w:ilvl w:val="0"/>
          <w:numId w:val="2"/>
        </w:numPr>
        <w:shd w:val="clear" w:color="auto" w:fill="FFFFFF"/>
        <w:spacing w:after="0"/>
        <w:ind w:left="0"/>
        <w:textAlignment w:val="baseline"/>
        <w:rPr>
          <w:rFonts w:ascii="inherit" w:eastAsia="Times New Roman" w:hAnsi="inherit" w:cs="Open Sans"/>
          <w:color w:val="4F4F4F"/>
        </w:rPr>
      </w:pPr>
      <w:hyperlink r:id="rId9" w:tgtFrame="_blank" w:history="1">
        <w:r w:rsidRPr="006B0D80">
          <w:rPr>
            <w:rFonts w:ascii="inherit" w:eastAsia="Times New Roman" w:hAnsi="inherit" w:cs="Open Sans"/>
            <w:b/>
            <w:bCs/>
            <w:color w:val="02B3E4"/>
            <w:u w:val="single"/>
            <w:bdr w:val="none" w:sz="0" w:space="0" w:color="auto" w:frame="1"/>
          </w:rPr>
          <w:t>Understanding the architecture</w:t>
        </w:r>
      </w:hyperlink>
    </w:p>
    <w:p w14:paraId="27447F89" w14:textId="77777777" w:rsidR="006B0D80" w:rsidRPr="006B0D80" w:rsidRDefault="006B0D80" w:rsidP="006B0D80">
      <w:pPr>
        <w:numPr>
          <w:ilvl w:val="0"/>
          <w:numId w:val="2"/>
        </w:numPr>
        <w:shd w:val="clear" w:color="auto" w:fill="FFFFFF"/>
        <w:spacing w:after="0"/>
        <w:ind w:left="0"/>
        <w:textAlignment w:val="baseline"/>
        <w:rPr>
          <w:rFonts w:ascii="inherit" w:eastAsia="Times New Roman" w:hAnsi="inherit" w:cs="Open Sans"/>
          <w:color w:val="4F4F4F"/>
        </w:rPr>
      </w:pPr>
      <w:hyperlink r:id="rId10" w:tgtFrame="_blank" w:history="1">
        <w:r w:rsidRPr="006B0D80">
          <w:rPr>
            <w:rFonts w:ascii="inherit" w:eastAsia="Times New Roman" w:hAnsi="inherit" w:cs="Open Sans"/>
            <w:b/>
            <w:bCs/>
            <w:color w:val="02B3E4"/>
            <w:u w:val="single"/>
            <w:bdr w:val="none" w:sz="0" w:space="0" w:color="auto" w:frame="1"/>
          </w:rPr>
          <w:t>Cassandra Architecture</w:t>
        </w:r>
      </w:hyperlink>
    </w:p>
    <w:p w14:paraId="09DD7567" w14:textId="77777777" w:rsidR="006B0D80" w:rsidRPr="006B0D80" w:rsidRDefault="006B0D80" w:rsidP="006B0D80">
      <w:pPr>
        <w:shd w:val="clear" w:color="auto" w:fill="FFFFFF"/>
        <w:spacing w:after="225"/>
        <w:textAlignment w:val="baseline"/>
        <w:rPr>
          <w:rFonts w:ascii="Open Sans" w:eastAsia="Times New Roman" w:hAnsi="Open Sans" w:cs="Open Sans"/>
          <w:color w:val="4F4F4F"/>
        </w:rPr>
      </w:pPr>
      <w:r w:rsidRPr="006B0D80">
        <w:rPr>
          <w:rFonts w:ascii="Open Sans" w:eastAsia="Times New Roman" w:hAnsi="Open Sans" w:cs="Open Sans"/>
          <w:color w:val="4F4F4F"/>
        </w:rPr>
        <w:lastRenderedPageBreak/>
        <w:t>The following link will go more in-depth about the Apache Cassandra Data Model, how Cassandra reads, writes, updates, and deletes data.</w:t>
      </w:r>
    </w:p>
    <w:p w14:paraId="0FEDA09A" w14:textId="77777777" w:rsidR="006B0D80" w:rsidRPr="006B0D80" w:rsidRDefault="006B0D80" w:rsidP="006B0D80">
      <w:pPr>
        <w:numPr>
          <w:ilvl w:val="0"/>
          <w:numId w:val="3"/>
        </w:numPr>
        <w:shd w:val="clear" w:color="auto" w:fill="FFFFFF"/>
        <w:spacing w:after="0"/>
        <w:ind w:left="0"/>
        <w:textAlignment w:val="baseline"/>
        <w:rPr>
          <w:rFonts w:ascii="inherit" w:eastAsia="Times New Roman" w:hAnsi="inherit" w:cs="Open Sans"/>
          <w:color w:val="4F4F4F"/>
        </w:rPr>
      </w:pPr>
      <w:hyperlink r:id="rId11" w:tgtFrame="_blank" w:history="1">
        <w:r w:rsidRPr="006B0D80">
          <w:rPr>
            <w:rFonts w:ascii="inherit" w:eastAsia="Times New Roman" w:hAnsi="inherit" w:cs="Open Sans"/>
            <w:b/>
            <w:bCs/>
            <w:color w:val="02B3E4"/>
            <w:u w:val="single"/>
            <w:bdr w:val="none" w:sz="0" w:space="0" w:color="auto" w:frame="1"/>
          </w:rPr>
          <w:t>Cassandra Documentation</w:t>
        </w:r>
      </w:hyperlink>
    </w:p>
    <w:p w14:paraId="305505E8" w14:textId="77777777" w:rsidR="00DF16B7" w:rsidRPr="00DF16B7" w:rsidRDefault="00DF16B7" w:rsidP="00DF16B7">
      <w:pPr>
        <w:spacing w:before="420" w:after="75" w:line="320" w:lineRule="atLeast"/>
        <w:textAlignment w:val="baseline"/>
        <w:outlineLvl w:val="2"/>
        <w:rPr>
          <w:rFonts w:ascii="inherit" w:eastAsia="Times New Roman" w:hAnsi="inherit" w:cs="Open Sans"/>
          <w:b/>
          <w:bCs/>
          <w:color w:val="2E3D49"/>
          <w:sz w:val="27"/>
          <w:szCs w:val="27"/>
        </w:rPr>
      </w:pPr>
      <w:r w:rsidRPr="00DF16B7">
        <w:rPr>
          <w:rFonts w:ascii="inherit" w:eastAsia="Times New Roman" w:hAnsi="inherit" w:cs="Open Sans"/>
          <w:b/>
          <w:bCs/>
          <w:color w:val="2E3D49"/>
          <w:sz w:val="27"/>
          <w:szCs w:val="27"/>
        </w:rPr>
        <w:t>CAP Theorem:</w:t>
      </w:r>
    </w:p>
    <w:p w14:paraId="48D06395" w14:textId="77777777" w:rsidR="00DF16B7" w:rsidRPr="00DF16B7" w:rsidRDefault="00DF16B7" w:rsidP="00DF16B7">
      <w:pPr>
        <w:numPr>
          <w:ilvl w:val="0"/>
          <w:numId w:val="4"/>
        </w:numPr>
        <w:spacing w:after="0"/>
        <w:ind w:left="0"/>
        <w:textAlignment w:val="baseline"/>
        <w:rPr>
          <w:rFonts w:ascii="inherit" w:eastAsia="Times New Roman" w:hAnsi="inherit" w:cs="Open Sans"/>
          <w:color w:val="4F4F4F"/>
          <w:sz w:val="23"/>
          <w:szCs w:val="23"/>
        </w:rPr>
      </w:pPr>
      <w:r w:rsidRPr="00DF16B7">
        <w:rPr>
          <w:rFonts w:ascii="inherit" w:eastAsia="Times New Roman" w:hAnsi="inherit" w:cs="Open Sans"/>
          <w:b/>
          <w:bCs/>
          <w:color w:val="4F4F4F"/>
          <w:sz w:val="23"/>
          <w:szCs w:val="23"/>
          <w:bdr w:val="none" w:sz="0" w:space="0" w:color="auto" w:frame="1"/>
        </w:rPr>
        <w:t>Consistency</w:t>
      </w:r>
      <w:r w:rsidRPr="00DF16B7">
        <w:rPr>
          <w:rFonts w:ascii="inherit" w:eastAsia="Times New Roman" w:hAnsi="inherit" w:cs="Open Sans"/>
          <w:color w:val="4F4F4F"/>
          <w:sz w:val="23"/>
          <w:szCs w:val="23"/>
        </w:rPr>
        <w:t>: Every read from the database gets the latest (and correct) piece of data or an error</w:t>
      </w:r>
    </w:p>
    <w:p w14:paraId="7D891DD9" w14:textId="77777777" w:rsidR="00DF16B7" w:rsidRPr="00DF16B7" w:rsidRDefault="00DF16B7" w:rsidP="00DF16B7">
      <w:pPr>
        <w:numPr>
          <w:ilvl w:val="0"/>
          <w:numId w:val="4"/>
        </w:numPr>
        <w:spacing w:after="0"/>
        <w:ind w:left="0"/>
        <w:textAlignment w:val="baseline"/>
        <w:rPr>
          <w:rFonts w:ascii="inherit" w:eastAsia="Times New Roman" w:hAnsi="inherit" w:cs="Open Sans"/>
          <w:color w:val="4F4F4F"/>
          <w:sz w:val="23"/>
          <w:szCs w:val="23"/>
        </w:rPr>
      </w:pPr>
      <w:r w:rsidRPr="00DF16B7">
        <w:rPr>
          <w:rFonts w:ascii="inherit" w:eastAsia="Times New Roman" w:hAnsi="inherit" w:cs="Open Sans"/>
          <w:b/>
          <w:bCs/>
          <w:color w:val="4F4F4F"/>
          <w:sz w:val="23"/>
          <w:szCs w:val="23"/>
          <w:bdr w:val="none" w:sz="0" w:space="0" w:color="auto" w:frame="1"/>
        </w:rPr>
        <w:t>Availability</w:t>
      </w:r>
      <w:r w:rsidRPr="00DF16B7">
        <w:rPr>
          <w:rFonts w:ascii="inherit" w:eastAsia="Times New Roman" w:hAnsi="inherit" w:cs="Open Sans"/>
          <w:color w:val="4F4F4F"/>
          <w:sz w:val="23"/>
          <w:szCs w:val="23"/>
        </w:rPr>
        <w:t xml:space="preserve">: Every request is </w:t>
      </w:r>
      <w:proofErr w:type="gramStart"/>
      <w:r w:rsidRPr="00DF16B7">
        <w:rPr>
          <w:rFonts w:ascii="inherit" w:eastAsia="Times New Roman" w:hAnsi="inherit" w:cs="Open Sans"/>
          <w:color w:val="4F4F4F"/>
          <w:sz w:val="23"/>
          <w:szCs w:val="23"/>
        </w:rPr>
        <w:t>received</w:t>
      </w:r>
      <w:proofErr w:type="gramEnd"/>
      <w:r w:rsidRPr="00DF16B7">
        <w:rPr>
          <w:rFonts w:ascii="inherit" w:eastAsia="Times New Roman" w:hAnsi="inherit" w:cs="Open Sans"/>
          <w:color w:val="4F4F4F"/>
          <w:sz w:val="23"/>
          <w:szCs w:val="23"/>
        </w:rPr>
        <w:t xml:space="preserve"> and a response is given -- without a guarantee that the data is the latest update</w:t>
      </w:r>
    </w:p>
    <w:p w14:paraId="104AFC0E" w14:textId="77777777" w:rsidR="00DF16B7" w:rsidRPr="00DF16B7" w:rsidRDefault="00DF16B7" w:rsidP="00DF16B7">
      <w:pPr>
        <w:numPr>
          <w:ilvl w:val="0"/>
          <w:numId w:val="4"/>
        </w:numPr>
        <w:spacing w:after="0"/>
        <w:ind w:left="0"/>
        <w:textAlignment w:val="baseline"/>
        <w:rPr>
          <w:rFonts w:ascii="inherit" w:eastAsia="Times New Roman" w:hAnsi="inherit" w:cs="Open Sans"/>
          <w:color w:val="4F4F4F"/>
          <w:sz w:val="23"/>
          <w:szCs w:val="23"/>
        </w:rPr>
      </w:pPr>
      <w:r w:rsidRPr="00DF16B7">
        <w:rPr>
          <w:rFonts w:ascii="inherit" w:eastAsia="Times New Roman" w:hAnsi="inherit" w:cs="Open Sans"/>
          <w:b/>
          <w:bCs/>
          <w:color w:val="4F4F4F"/>
          <w:sz w:val="23"/>
          <w:szCs w:val="23"/>
          <w:bdr w:val="none" w:sz="0" w:space="0" w:color="auto" w:frame="1"/>
        </w:rPr>
        <w:t>Partition Tolerance</w:t>
      </w:r>
      <w:r w:rsidRPr="00DF16B7">
        <w:rPr>
          <w:rFonts w:ascii="inherit" w:eastAsia="Times New Roman" w:hAnsi="inherit" w:cs="Open Sans"/>
          <w:color w:val="4F4F4F"/>
          <w:sz w:val="23"/>
          <w:szCs w:val="23"/>
        </w:rPr>
        <w:t>: The system continues to work regardless of losing network connectivity between nodes</w:t>
      </w:r>
    </w:p>
    <w:p w14:paraId="27B4600E" w14:textId="77777777" w:rsidR="00DF16B7" w:rsidRPr="00DF16B7" w:rsidRDefault="00DF16B7" w:rsidP="00DF16B7">
      <w:pPr>
        <w:spacing w:before="420" w:after="75" w:line="320" w:lineRule="atLeast"/>
        <w:textAlignment w:val="baseline"/>
        <w:outlineLvl w:val="2"/>
        <w:rPr>
          <w:rFonts w:ascii="inherit" w:eastAsia="Times New Roman" w:hAnsi="inherit" w:cs="Open Sans"/>
          <w:b/>
          <w:bCs/>
          <w:color w:val="2E3D49"/>
          <w:sz w:val="27"/>
          <w:szCs w:val="27"/>
        </w:rPr>
      </w:pPr>
      <w:r w:rsidRPr="00DF16B7">
        <w:rPr>
          <w:rFonts w:ascii="inherit" w:eastAsia="Times New Roman" w:hAnsi="inherit" w:cs="Open Sans"/>
          <w:b/>
          <w:bCs/>
          <w:color w:val="2E3D49"/>
          <w:sz w:val="27"/>
          <w:szCs w:val="27"/>
        </w:rPr>
        <w:t>Additional Resource:</w:t>
      </w:r>
    </w:p>
    <w:p w14:paraId="4DD5D10D" w14:textId="77777777" w:rsidR="00DF16B7" w:rsidRPr="00DF16B7" w:rsidRDefault="00DF16B7" w:rsidP="00DF16B7">
      <w:pPr>
        <w:textAlignment w:val="baseline"/>
        <w:rPr>
          <w:rFonts w:ascii="inherit" w:eastAsia="Times New Roman" w:hAnsi="inherit" w:cs="Open Sans"/>
          <w:color w:val="4F4F4F"/>
          <w:sz w:val="23"/>
          <w:szCs w:val="23"/>
        </w:rPr>
      </w:pPr>
      <w:r w:rsidRPr="00DF16B7">
        <w:rPr>
          <w:rFonts w:ascii="inherit" w:eastAsia="Times New Roman" w:hAnsi="inherit" w:cs="Open Sans"/>
          <w:color w:val="4F4F4F"/>
          <w:sz w:val="23"/>
          <w:szCs w:val="23"/>
        </w:rPr>
        <w:t>You can also check out this </w:t>
      </w:r>
      <w:hyperlink r:id="rId12" w:tgtFrame="_blank" w:history="1">
        <w:r w:rsidRPr="00DF16B7">
          <w:rPr>
            <w:rFonts w:ascii="inherit" w:eastAsia="Times New Roman" w:hAnsi="inherit" w:cs="Open Sans"/>
            <w:b/>
            <w:bCs/>
            <w:color w:val="02B3E4"/>
            <w:sz w:val="23"/>
            <w:szCs w:val="23"/>
            <w:u w:val="single"/>
            <w:bdr w:val="none" w:sz="0" w:space="0" w:color="auto" w:frame="1"/>
          </w:rPr>
          <w:t>Wikipedia page</w:t>
        </w:r>
      </w:hyperlink>
      <w:r w:rsidRPr="00DF16B7">
        <w:rPr>
          <w:rFonts w:ascii="inherit" w:eastAsia="Times New Roman" w:hAnsi="inherit" w:cs="Open Sans"/>
          <w:color w:val="4F4F4F"/>
          <w:sz w:val="23"/>
          <w:szCs w:val="23"/>
        </w:rPr>
        <w:t> on the CAP theorem.</w:t>
      </w:r>
    </w:p>
    <w:p w14:paraId="1EC1C301" w14:textId="77777777" w:rsidR="00DF16B7" w:rsidRPr="00DF16B7" w:rsidRDefault="00DF16B7" w:rsidP="00DF16B7">
      <w:pPr>
        <w:spacing w:before="420" w:after="75" w:line="320" w:lineRule="atLeast"/>
        <w:textAlignment w:val="baseline"/>
        <w:outlineLvl w:val="2"/>
        <w:rPr>
          <w:rFonts w:ascii="inherit" w:eastAsia="Times New Roman" w:hAnsi="inherit" w:cs="Open Sans"/>
          <w:b/>
          <w:bCs/>
          <w:color w:val="2E3D49"/>
          <w:sz w:val="27"/>
          <w:szCs w:val="27"/>
        </w:rPr>
      </w:pPr>
      <w:r w:rsidRPr="00DF16B7">
        <w:rPr>
          <w:rFonts w:ascii="inherit" w:eastAsia="Times New Roman" w:hAnsi="inherit" w:cs="Open Sans"/>
          <w:b/>
          <w:bCs/>
          <w:color w:val="2E3D49"/>
          <w:sz w:val="27"/>
          <w:szCs w:val="27"/>
        </w:rPr>
        <w:t>Commonly Asked Questions:</w:t>
      </w:r>
    </w:p>
    <w:p w14:paraId="0A62CAB1" w14:textId="77777777" w:rsidR="00DF16B7" w:rsidRPr="00DF16B7" w:rsidRDefault="00DF16B7" w:rsidP="00DF16B7">
      <w:pPr>
        <w:spacing w:after="0"/>
        <w:textAlignment w:val="baseline"/>
        <w:rPr>
          <w:rFonts w:ascii="inherit" w:eastAsia="Times New Roman" w:hAnsi="inherit" w:cs="Open Sans"/>
          <w:color w:val="4F4F4F"/>
          <w:sz w:val="23"/>
          <w:szCs w:val="23"/>
        </w:rPr>
      </w:pPr>
      <w:r w:rsidRPr="00DF16B7">
        <w:rPr>
          <w:rFonts w:ascii="inherit" w:eastAsia="Times New Roman" w:hAnsi="inherit" w:cs="Open Sans"/>
          <w:b/>
          <w:bCs/>
          <w:color w:val="4F4F4F"/>
          <w:sz w:val="23"/>
          <w:szCs w:val="23"/>
          <w:bdr w:val="none" w:sz="0" w:space="0" w:color="auto" w:frame="1"/>
        </w:rPr>
        <w:t>Is Eventual Consistency the opposite of what is promised by SQL database per the ACID principle?</w:t>
      </w:r>
      <w:r w:rsidRPr="00DF16B7">
        <w:rPr>
          <w:rFonts w:ascii="inherit" w:eastAsia="Times New Roman" w:hAnsi="inherit" w:cs="Open Sans"/>
          <w:color w:val="4F4F4F"/>
          <w:sz w:val="23"/>
          <w:szCs w:val="23"/>
        </w:rPr>
        <w:br/>
        <w:t>Much has been written about how </w:t>
      </w:r>
      <w:r w:rsidRPr="00DF16B7">
        <w:rPr>
          <w:rFonts w:ascii="inherit" w:eastAsia="Times New Roman" w:hAnsi="inherit" w:cs="Open Sans"/>
          <w:i/>
          <w:iCs/>
          <w:color w:val="4F4F4F"/>
          <w:sz w:val="23"/>
          <w:szCs w:val="23"/>
          <w:bdr w:val="none" w:sz="0" w:space="0" w:color="auto" w:frame="1"/>
        </w:rPr>
        <w:t>Consistency</w:t>
      </w:r>
      <w:r w:rsidRPr="00DF16B7">
        <w:rPr>
          <w:rFonts w:ascii="inherit" w:eastAsia="Times New Roman" w:hAnsi="inherit" w:cs="Open Sans"/>
          <w:color w:val="4F4F4F"/>
          <w:sz w:val="23"/>
          <w:szCs w:val="23"/>
        </w:rPr>
        <w:t> is interpreted in the ACID principle and the CAP theorem. Consistency in the ACID principle refers to the requirement that only transactions that abide by constraints and database rules are written into the database, otherwise the database keeps previous state. In other words, the data should be correct across all rows and tables. However, consistency in the CAP theorem refers to every read from the database getting the latest piece of data or an error.</w:t>
      </w:r>
      <w:r w:rsidRPr="00DF16B7">
        <w:rPr>
          <w:rFonts w:ascii="inherit" w:eastAsia="Times New Roman" w:hAnsi="inherit" w:cs="Open Sans"/>
          <w:color w:val="4F4F4F"/>
          <w:sz w:val="23"/>
          <w:szCs w:val="23"/>
        </w:rPr>
        <w:br/>
        <w:t>To learn more, you may find this discussion useful:</w:t>
      </w:r>
    </w:p>
    <w:p w14:paraId="0B06AD2A" w14:textId="77777777" w:rsidR="00DF16B7" w:rsidRPr="00DF16B7" w:rsidRDefault="00DF16B7" w:rsidP="00DF16B7">
      <w:pPr>
        <w:numPr>
          <w:ilvl w:val="0"/>
          <w:numId w:val="5"/>
        </w:numPr>
        <w:spacing w:after="0"/>
        <w:ind w:left="0"/>
        <w:textAlignment w:val="baseline"/>
        <w:rPr>
          <w:rFonts w:ascii="inherit" w:eastAsia="Times New Roman" w:hAnsi="inherit" w:cs="Open Sans"/>
          <w:color w:val="4F4F4F"/>
          <w:sz w:val="23"/>
          <w:szCs w:val="23"/>
        </w:rPr>
      </w:pPr>
      <w:hyperlink r:id="rId13" w:tgtFrame="_blank" w:history="1">
        <w:r w:rsidRPr="00DF16B7">
          <w:rPr>
            <w:rFonts w:ascii="inherit" w:eastAsia="Times New Roman" w:hAnsi="inherit" w:cs="Open Sans"/>
            <w:b/>
            <w:bCs/>
            <w:color w:val="02B3E4"/>
            <w:sz w:val="23"/>
            <w:szCs w:val="23"/>
            <w:u w:val="single"/>
            <w:bdr w:val="none" w:sz="0" w:space="0" w:color="auto" w:frame="1"/>
          </w:rPr>
          <w:t>Discussion about ACID vs. CAP</w:t>
        </w:r>
      </w:hyperlink>
    </w:p>
    <w:p w14:paraId="1A2DD4F7" w14:textId="77777777" w:rsidR="00DF16B7" w:rsidRPr="00DF16B7" w:rsidRDefault="00DF16B7" w:rsidP="00DF16B7">
      <w:pPr>
        <w:spacing w:after="0"/>
        <w:textAlignment w:val="baseline"/>
        <w:rPr>
          <w:rFonts w:ascii="inherit" w:eastAsia="Times New Roman" w:hAnsi="inherit" w:cs="Open Sans"/>
          <w:color w:val="4F4F4F"/>
          <w:sz w:val="23"/>
          <w:szCs w:val="23"/>
        </w:rPr>
      </w:pPr>
      <w:r w:rsidRPr="00DF16B7">
        <w:rPr>
          <w:rFonts w:ascii="inherit" w:eastAsia="Times New Roman" w:hAnsi="inherit" w:cs="Open Sans"/>
          <w:b/>
          <w:bCs/>
          <w:color w:val="4F4F4F"/>
          <w:sz w:val="23"/>
          <w:szCs w:val="23"/>
          <w:bdr w:val="none" w:sz="0" w:space="0" w:color="auto" w:frame="1"/>
        </w:rPr>
        <w:t>Which of these combinations is desirable for a production system - Consistency and Availability, Consistency and Partition Tolerance, or Availability and Partition Tolerance?</w:t>
      </w:r>
      <w:r w:rsidRPr="00DF16B7">
        <w:rPr>
          <w:rFonts w:ascii="inherit" w:eastAsia="Times New Roman" w:hAnsi="inherit" w:cs="Open Sans"/>
          <w:color w:val="4F4F4F"/>
          <w:sz w:val="23"/>
          <w:szCs w:val="23"/>
        </w:rPr>
        <w:br/>
        <w:t xml:space="preserve">As the CAP Theorem Wikipedia entry says, "The CAP theorem implies that in the presence of a network partition, one has to choose between consistency and availability." </w:t>
      </w:r>
      <w:proofErr w:type="gramStart"/>
      <w:r w:rsidRPr="00DF16B7">
        <w:rPr>
          <w:rFonts w:ascii="inherit" w:eastAsia="Times New Roman" w:hAnsi="inherit" w:cs="Open Sans"/>
          <w:color w:val="4F4F4F"/>
          <w:sz w:val="23"/>
          <w:szCs w:val="23"/>
        </w:rPr>
        <w:t>So</w:t>
      </w:r>
      <w:proofErr w:type="gramEnd"/>
      <w:r w:rsidRPr="00DF16B7">
        <w:rPr>
          <w:rFonts w:ascii="inherit" w:eastAsia="Times New Roman" w:hAnsi="inherit" w:cs="Open Sans"/>
          <w:color w:val="4F4F4F"/>
          <w:sz w:val="23"/>
          <w:szCs w:val="23"/>
        </w:rPr>
        <w:t xml:space="preserve"> there is no such thing as Consistency and Availability in a distributed database since it must always tolerate network issues. You can only have Consistency and Partition Tolerance (CP) or Availability and Partition Tolerance (AP). Remember, relational and non-relational databases do different things, and that's why most companies have both types of database systems.</w:t>
      </w:r>
    </w:p>
    <w:p w14:paraId="6B4FBDC0" w14:textId="77777777" w:rsidR="00DF16B7" w:rsidRPr="00DF16B7" w:rsidRDefault="00DF16B7" w:rsidP="00DF16B7">
      <w:pPr>
        <w:spacing w:after="0"/>
        <w:textAlignment w:val="baseline"/>
        <w:rPr>
          <w:rFonts w:ascii="inherit" w:eastAsia="Times New Roman" w:hAnsi="inherit" w:cs="Open Sans"/>
          <w:color w:val="4F4F4F"/>
          <w:sz w:val="23"/>
          <w:szCs w:val="23"/>
        </w:rPr>
      </w:pPr>
      <w:r w:rsidRPr="00DF16B7">
        <w:rPr>
          <w:rFonts w:ascii="inherit" w:eastAsia="Times New Roman" w:hAnsi="inherit" w:cs="Open Sans"/>
          <w:b/>
          <w:bCs/>
          <w:color w:val="4F4F4F"/>
          <w:sz w:val="23"/>
          <w:szCs w:val="23"/>
          <w:bdr w:val="none" w:sz="0" w:space="0" w:color="auto" w:frame="1"/>
        </w:rPr>
        <w:t>Does Cassandra meet just Availability and Partition Tolerance in the CAP theorem?</w:t>
      </w:r>
      <w:r w:rsidRPr="00DF16B7">
        <w:rPr>
          <w:rFonts w:ascii="inherit" w:eastAsia="Times New Roman" w:hAnsi="inherit" w:cs="Open Sans"/>
          <w:color w:val="4F4F4F"/>
          <w:sz w:val="23"/>
          <w:szCs w:val="23"/>
        </w:rPr>
        <w:br/>
        <w:t xml:space="preserve">According to the CAP theorem, a database can </w:t>
      </w:r>
      <w:proofErr w:type="gramStart"/>
      <w:r w:rsidRPr="00DF16B7">
        <w:rPr>
          <w:rFonts w:ascii="inherit" w:eastAsia="Times New Roman" w:hAnsi="inherit" w:cs="Open Sans"/>
          <w:color w:val="4F4F4F"/>
          <w:sz w:val="23"/>
          <w:szCs w:val="23"/>
        </w:rPr>
        <w:t>actually only</w:t>
      </w:r>
      <w:proofErr w:type="gramEnd"/>
      <w:r w:rsidRPr="00DF16B7">
        <w:rPr>
          <w:rFonts w:ascii="inherit" w:eastAsia="Times New Roman" w:hAnsi="inherit" w:cs="Open Sans"/>
          <w:color w:val="4F4F4F"/>
          <w:sz w:val="23"/>
          <w:szCs w:val="23"/>
        </w:rPr>
        <w:t xml:space="preserve"> guarantee two out of the three in CAP. </w:t>
      </w:r>
      <w:proofErr w:type="gramStart"/>
      <w:r w:rsidRPr="00DF16B7">
        <w:rPr>
          <w:rFonts w:ascii="inherit" w:eastAsia="Times New Roman" w:hAnsi="inherit" w:cs="Open Sans"/>
          <w:color w:val="4F4F4F"/>
          <w:sz w:val="23"/>
          <w:szCs w:val="23"/>
        </w:rPr>
        <w:t>So</w:t>
      </w:r>
      <w:proofErr w:type="gramEnd"/>
      <w:r w:rsidRPr="00DF16B7">
        <w:rPr>
          <w:rFonts w:ascii="inherit" w:eastAsia="Times New Roman" w:hAnsi="inherit" w:cs="Open Sans"/>
          <w:color w:val="4F4F4F"/>
          <w:sz w:val="23"/>
          <w:szCs w:val="23"/>
        </w:rPr>
        <w:t xml:space="preserve"> supporting Availability and Partition Tolerance makes sense, since Availability and Partition Tolerance are the biggest requirements.</w:t>
      </w:r>
    </w:p>
    <w:p w14:paraId="6D2F6D87" w14:textId="77777777" w:rsidR="00DF16B7" w:rsidRPr="00DF16B7" w:rsidRDefault="00DF16B7" w:rsidP="00DF16B7">
      <w:pPr>
        <w:textAlignment w:val="baseline"/>
        <w:rPr>
          <w:rFonts w:ascii="inherit" w:eastAsia="Times New Roman" w:hAnsi="inherit" w:cs="Open Sans"/>
          <w:color w:val="4F4F4F"/>
          <w:sz w:val="23"/>
          <w:szCs w:val="23"/>
        </w:rPr>
      </w:pPr>
      <w:r w:rsidRPr="00DF16B7">
        <w:rPr>
          <w:rFonts w:ascii="inherit" w:eastAsia="Times New Roman" w:hAnsi="inherit" w:cs="Open Sans"/>
          <w:b/>
          <w:bCs/>
          <w:color w:val="4F4F4F"/>
          <w:sz w:val="23"/>
          <w:szCs w:val="23"/>
          <w:bdr w:val="none" w:sz="0" w:space="0" w:color="auto" w:frame="1"/>
        </w:rPr>
        <w:t>If Apache Cassandra is not built for consistency, won't the analytics pipeline break?</w:t>
      </w:r>
      <w:r w:rsidRPr="00DF16B7">
        <w:rPr>
          <w:rFonts w:ascii="inherit" w:eastAsia="Times New Roman" w:hAnsi="inherit" w:cs="Open Sans"/>
          <w:color w:val="4F4F4F"/>
          <w:sz w:val="23"/>
          <w:szCs w:val="23"/>
        </w:rPr>
        <w:br/>
        <w:t>If I am trying to do analysis, such as determining a trend over time, e.g., how many friends does John have on Twitter, and if you have one less person counted because of "eventual consistency" (the data may not be up-to-date in all locations), that's OK. In theory, that can be an issue but only if you are not constantly updating. If the pipeline pulls data from one node and it has not been updated, then you won't get it. Remember, in Apache Cassandra it is about </w:t>
      </w:r>
      <w:r w:rsidRPr="00DF16B7">
        <w:rPr>
          <w:rFonts w:ascii="inherit" w:eastAsia="Times New Roman" w:hAnsi="inherit" w:cs="Open Sans"/>
          <w:b/>
          <w:bCs/>
          <w:color w:val="4F4F4F"/>
          <w:sz w:val="23"/>
          <w:szCs w:val="23"/>
          <w:bdr w:val="none" w:sz="0" w:space="0" w:color="auto" w:frame="1"/>
        </w:rPr>
        <w:t>Eventual Consistency</w:t>
      </w:r>
      <w:r w:rsidRPr="00DF16B7">
        <w:rPr>
          <w:rFonts w:ascii="inherit" w:eastAsia="Times New Roman" w:hAnsi="inherit" w:cs="Open Sans"/>
          <w:color w:val="4F4F4F"/>
          <w:sz w:val="23"/>
          <w:szCs w:val="23"/>
        </w:rPr>
        <w:t>.</w:t>
      </w:r>
    </w:p>
    <w:p w14:paraId="0DF50ABA" w14:textId="77777777" w:rsidR="00126059" w:rsidRPr="00126059" w:rsidRDefault="00126059" w:rsidP="00126059">
      <w:pPr>
        <w:textAlignment w:val="baseline"/>
        <w:rPr>
          <w:rFonts w:ascii="inherit" w:eastAsia="Times New Roman" w:hAnsi="inherit" w:cs="Open Sans"/>
          <w:color w:val="4F4F4F"/>
          <w:sz w:val="23"/>
          <w:szCs w:val="23"/>
        </w:rPr>
      </w:pPr>
      <w:r w:rsidRPr="00126059">
        <w:rPr>
          <w:rFonts w:ascii="inherit" w:eastAsia="Times New Roman" w:hAnsi="inherit" w:cs="Open Sans"/>
          <w:b/>
          <w:bCs/>
          <w:color w:val="4F4F4F"/>
          <w:sz w:val="23"/>
          <w:szCs w:val="23"/>
          <w:bdr w:val="none" w:sz="0" w:space="0" w:color="auto" w:frame="1"/>
        </w:rPr>
        <w:t>Note of correction:</w:t>
      </w:r>
      <w:r w:rsidRPr="00126059">
        <w:rPr>
          <w:rFonts w:ascii="inherit" w:eastAsia="Times New Roman" w:hAnsi="inherit" w:cs="Open Sans"/>
          <w:color w:val="4F4F4F"/>
          <w:sz w:val="23"/>
          <w:szCs w:val="23"/>
        </w:rPr>
        <w:t xml:space="preserve"> At 2:55 of the video, the instructor </w:t>
      </w:r>
      <w:proofErr w:type="gramStart"/>
      <w:r w:rsidRPr="00126059">
        <w:rPr>
          <w:rFonts w:ascii="inherit" w:eastAsia="Times New Roman" w:hAnsi="inherit" w:cs="Open Sans"/>
          <w:color w:val="4F4F4F"/>
          <w:sz w:val="23"/>
          <w:szCs w:val="23"/>
        </w:rPr>
        <w:t>says</w:t>
      </w:r>
      <w:proofErr w:type="gramEnd"/>
      <w:r w:rsidRPr="00126059">
        <w:rPr>
          <w:rFonts w:ascii="inherit" w:eastAsia="Times New Roman" w:hAnsi="inherit" w:cs="Open Sans"/>
          <w:color w:val="4F4F4F"/>
          <w:sz w:val="23"/>
          <w:szCs w:val="23"/>
        </w:rPr>
        <w:t xml:space="preserve"> "Losing customers to outages or low latency is not [inexpensive]." She should have said "Losing customers to outages or poor </w:t>
      </w:r>
      <w:r w:rsidRPr="00126059">
        <w:rPr>
          <w:rFonts w:ascii="inherit" w:eastAsia="Times New Roman" w:hAnsi="inherit" w:cs="Open Sans"/>
          <w:i/>
          <w:iCs/>
          <w:color w:val="4F4F4F"/>
          <w:sz w:val="23"/>
          <w:szCs w:val="23"/>
          <w:bdr w:val="none" w:sz="0" w:space="0" w:color="auto" w:frame="1"/>
        </w:rPr>
        <w:t>performance</w:t>
      </w:r>
      <w:r w:rsidRPr="00126059">
        <w:rPr>
          <w:rFonts w:ascii="inherit" w:eastAsia="Times New Roman" w:hAnsi="inherit" w:cs="Open Sans"/>
          <w:color w:val="4F4F4F"/>
          <w:sz w:val="23"/>
          <w:szCs w:val="23"/>
        </w:rPr>
        <w:t> is not [inexpensive]."</w:t>
      </w:r>
    </w:p>
    <w:p w14:paraId="0CA94802" w14:textId="77777777" w:rsidR="00126059" w:rsidRPr="00126059" w:rsidRDefault="00126059" w:rsidP="00126059">
      <w:pPr>
        <w:spacing w:before="420" w:after="75" w:line="320" w:lineRule="atLeast"/>
        <w:textAlignment w:val="baseline"/>
        <w:outlineLvl w:val="2"/>
        <w:rPr>
          <w:rFonts w:ascii="inherit" w:eastAsia="Times New Roman" w:hAnsi="inherit" w:cs="Open Sans"/>
          <w:b/>
          <w:bCs/>
          <w:color w:val="2E3D49"/>
          <w:sz w:val="27"/>
          <w:szCs w:val="27"/>
        </w:rPr>
      </w:pPr>
      <w:r w:rsidRPr="00126059">
        <w:rPr>
          <w:rFonts w:ascii="inherit" w:eastAsia="Times New Roman" w:hAnsi="inherit" w:cs="Open Sans"/>
          <w:b/>
          <w:bCs/>
          <w:color w:val="2E3D49"/>
          <w:sz w:val="27"/>
          <w:szCs w:val="27"/>
        </w:rPr>
        <w:t>Data Modeling in Apache Cassandra:</w:t>
      </w:r>
    </w:p>
    <w:p w14:paraId="553C1E50" w14:textId="77777777" w:rsidR="00126059" w:rsidRPr="00126059" w:rsidRDefault="00126059" w:rsidP="00126059">
      <w:pPr>
        <w:numPr>
          <w:ilvl w:val="0"/>
          <w:numId w:val="6"/>
        </w:numPr>
        <w:spacing w:after="0"/>
        <w:ind w:left="0"/>
        <w:textAlignment w:val="baseline"/>
        <w:rPr>
          <w:rFonts w:ascii="inherit" w:eastAsia="Times New Roman" w:hAnsi="inherit" w:cs="Open Sans"/>
          <w:color w:val="4F4F4F"/>
          <w:sz w:val="23"/>
          <w:szCs w:val="23"/>
        </w:rPr>
      </w:pPr>
      <w:r w:rsidRPr="00126059">
        <w:rPr>
          <w:rFonts w:ascii="inherit" w:eastAsia="Times New Roman" w:hAnsi="inherit" w:cs="Open Sans"/>
          <w:color w:val="4F4F4F"/>
          <w:sz w:val="23"/>
          <w:szCs w:val="23"/>
        </w:rPr>
        <w:t>Denormalization is not just okay -- it's a must</w:t>
      </w:r>
    </w:p>
    <w:p w14:paraId="7E63B5A1" w14:textId="77777777" w:rsidR="00126059" w:rsidRPr="00126059" w:rsidRDefault="00126059" w:rsidP="00126059">
      <w:pPr>
        <w:numPr>
          <w:ilvl w:val="0"/>
          <w:numId w:val="6"/>
        </w:numPr>
        <w:spacing w:after="0"/>
        <w:ind w:left="0"/>
        <w:textAlignment w:val="baseline"/>
        <w:rPr>
          <w:rFonts w:ascii="inherit" w:eastAsia="Times New Roman" w:hAnsi="inherit" w:cs="Open Sans"/>
          <w:color w:val="4F4F4F"/>
          <w:sz w:val="23"/>
          <w:szCs w:val="23"/>
        </w:rPr>
      </w:pPr>
      <w:r w:rsidRPr="00126059">
        <w:rPr>
          <w:rFonts w:ascii="inherit" w:eastAsia="Times New Roman" w:hAnsi="inherit" w:cs="Open Sans"/>
          <w:color w:val="4F4F4F"/>
          <w:sz w:val="23"/>
          <w:szCs w:val="23"/>
        </w:rPr>
        <w:t>Denormalization must be done for fast reads</w:t>
      </w:r>
    </w:p>
    <w:p w14:paraId="523BE822" w14:textId="77777777" w:rsidR="00126059" w:rsidRPr="00126059" w:rsidRDefault="00126059" w:rsidP="00126059">
      <w:pPr>
        <w:numPr>
          <w:ilvl w:val="0"/>
          <w:numId w:val="6"/>
        </w:numPr>
        <w:spacing w:after="0"/>
        <w:ind w:left="0"/>
        <w:textAlignment w:val="baseline"/>
        <w:rPr>
          <w:rFonts w:ascii="inherit" w:eastAsia="Times New Roman" w:hAnsi="inherit" w:cs="Open Sans"/>
          <w:color w:val="4F4F4F"/>
          <w:sz w:val="23"/>
          <w:szCs w:val="23"/>
        </w:rPr>
      </w:pPr>
      <w:r w:rsidRPr="00126059">
        <w:rPr>
          <w:rFonts w:ascii="inherit" w:eastAsia="Times New Roman" w:hAnsi="inherit" w:cs="Open Sans"/>
          <w:color w:val="4F4F4F"/>
          <w:sz w:val="23"/>
          <w:szCs w:val="23"/>
        </w:rPr>
        <w:lastRenderedPageBreak/>
        <w:t>Apache Cassandra has been optimized for fast writes</w:t>
      </w:r>
    </w:p>
    <w:p w14:paraId="5F4549ED" w14:textId="77777777" w:rsidR="00126059" w:rsidRPr="00126059" w:rsidRDefault="00126059" w:rsidP="00126059">
      <w:pPr>
        <w:numPr>
          <w:ilvl w:val="0"/>
          <w:numId w:val="6"/>
        </w:numPr>
        <w:spacing w:after="0"/>
        <w:ind w:left="0"/>
        <w:textAlignment w:val="baseline"/>
        <w:rPr>
          <w:rFonts w:ascii="inherit" w:eastAsia="Times New Roman" w:hAnsi="inherit" w:cs="Open Sans"/>
          <w:color w:val="4F4F4F"/>
          <w:sz w:val="23"/>
          <w:szCs w:val="23"/>
        </w:rPr>
      </w:pPr>
      <w:r w:rsidRPr="00126059">
        <w:rPr>
          <w:rFonts w:ascii="inherit" w:eastAsia="Times New Roman" w:hAnsi="inherit" w:cs="Open Sans"/>
          <w:color w:val="4F4F4F"/>
          <w:sz w:val="23"/>
          <w:szCs w:val="23"/>
        </w:rPr>
        <w:t>ALWAYS think Queries first</w:t>
      </w:r>
    </w:p>
    <w:p w14:paraId="0031E052" w14:textId="77777777" w:rsidR="00126059" w:rsidRPr="00126059" w:rsidRDefault="00126059" w:rsidP="00126059">
      <w:pPr>
        <w:numPr>
          <w:ilvl w:val="0"/>
          <w:numId w:val="6"/>
        </w:numPr>
        <w:spacing w:after="0"/>
        <w:ind w:left="0"/>
        <w:textAlignment w:val="baseline"/>
        <w:rPr>
          <w:rFonts w:ascii="inherit" w:eastAsia="Times New Roman" w:hAnsi="inherit" w:cs="Open Sans"/>
          <w:color w:val="4F4F4F"/>
          <w:sz w:val="23"/>
          <w:szCs w:val="23"/>
        </w:rPr>
      </w:pPr>
      <w:r w:rsidRPr="00126059">
        <w:rPr>
          <w:rFonts w:ascii="inherit" w:eastAsia="Times New Roman" w:hAnsi="inherit" w:cs="Open Sans"/>
          <w:color w:val="4F4F4F"/>
          <w:sz w:val="23"/>
          <w:szCs w:val="23"/>
        </w:rPr>
        <w:t>One table per query is a great strategy</w:t>
      </w:r>
    </w:p>
    <w:p w14:paraId="14774764" w14:textId="77777777" w:rsidR="00126059" w:rsidRPr="00126059" w:rsidRDefault="00126059" w:rsidP="00126059">
      <w:pPr>
        <w:numPr>
          <w:ilvl w:val="0"/>
          <w:numId w:val="6"/>
        </w:numPr>
        <w:spacing w:after="0"/>
        <w:ind w:left="0"/>
        <w:textAlignment w:val="baseline"/>
        <w:rPr>
          <w:rFonts w:ascii="inherit" w:eastAsia="Times New Roman" w:hAnsi="inherit" w:cs="Open Sans"/>
          <w:color w:val="4F4F4F"/>
          <w:sz w:val="23"/>
          <w:szCs w:val="23"/>
        </w:rPr>
      </w:pPr>
      <w:r w:rsidRPr="00126059">
        <w:rPr>
          <w:rFonts w:ascii="inherit" w:eastAsia="Times New Roman" w:hAnsi="inherit" w:cs="Open Sans"/>
          <w:color w:val="4F4F4F"/>
          <w:sz w:val="23"/>
          <w:szCs w:val="23"/>
        </w:rPr>
        <w:t>Apache Cassandra does </w:t>
      </w:r>
      <w:r w:rsidRPr="00126059">
        <w:rPr>
          <w:rFonts w:ascii="inherit" w:eastAsia="Times New Roman" w:hAnsi="inherit" w:cs="Open Sans"/>
          <w:b/>
          <w:bCs/>
          <w:color w:val="4F4F4F"/>
          <w:sz w:val="23"/>
          <w:szCs w:val="23"/>
          <w:bdr w:val="none" w:sz="0" w:space="0" w:color="auto" w:frame="1"/>
        </w:rPr>
        <w:t>not</w:t>
      </w:r>
      <w:r w:rsidRPr="00126059">
        <w:rPr>
          <w:rFonts w:ascii="inherit" w:eastAsia="Times New Roman" w:hAnsi="inherit" w:cs="Open Sans"/>
          <w:color w:val="4F4F4F"/>
          <w:sz w:val="23"/>
          <w:szCs w:val="23"/>
        </w:rPr>
        <w:t> allow for JOINs between tables</w:t>
      </w:r>
    </w:p>
    <w:p w14:paraId="3EFA7124" w14:textId="77777777" w:rsidR="00126059" w:rsidRPr="00126059" w:rsidRDefault="00126059" w:rsidP="00126059">
      <w:pPr>
        <w:spacing w:before="420" w:after="75" w:line="320" w:lineRule="atLeast"/>
        <w:textAlignment w:val="baseline"/>
        <w:outlineLvl w:val="2"/>
        <w:rPr>
          <w:rFonts w:ascii="inherit" w:eastAsia="Times New Roman" w:hAnsi="inherit" w:cs="Open Sans"/>
          <w:b/>
          <w:bCs/>
          <w:color w:val="2E3D49"/>
          <w:sz w:val="27"/>
          <w:szCs w:val="27"/>
        </w:rPr>
      </w:pPr>
      <w:r w:rsidRPr="00126059">
        <w:rPr>
          <w:rFonts w:ascii="inherit" w:eastAsia="Times New Roman" w:hAnsi="inherit" w:cs="Open Sans"/>
          <w:b/>
          <w:bCs/>
          <w:color w:val="2E3D49"/>
          <w:sz w:val="27"/>
          <w:szCs w:val="27"/>
        </w:rPr>
        <w:t>Commonly Asked Questions:</w:t>
      </w:r>
    </w:p>
    <w:p w14:paraId="28D3418F" w14:textId="77777777" w:rsidR="00126059" w:rsidRPr="00126059" w:rsidRDefault="00126059" w:rsidP="00126059">
      <w:pPr>
        <w:numPr>
          <w:ilvl w:val="0"/>
          <w:numId w:val="7"/>
        </w:numPr>
        <w:spacing w:after="0"/>
        <w:ind w:left="0"/>
        <w:textAlignment w:val="baseline"/>
        <w:rPr>
          <w:rFonts w:ascii="inherit" w:eastAsia="Times New Roman" w:hAnsi="inherit" w:cs="Open Sans"/>
          <w:color w:val="4F4F4F"/>
          <w:sz w:val="23"/>
          <w:szCs w:val="23"/>
        </w:rPr>
      </w:pPr>
      <w:r w:rsidRPr="00126059">
        <w:rPr>
          <w:rFonts w:ascii="inherit" w:eastAsia="Times New Roman" w:hAnsi="inherit" w:cs="Open Sans"/>
          <w:b/>
          <w:bCs/>
          <w:color w:val="4F4F4F"/>
          <w:sz w:val="23"/>
          <w:szCs w:val="23"/>
          <w:bdr w:val="none" w:sz="0" w:space="0" w:color="auto" w:frame="1"/>
        </w:rPr>
        <w:t xml:space="preserve">I see certain downsides of this approach, since in a production application, requirements change </w:t>
      </w:r>
      <w:proofErr w:type="gramStart"/>
      <w:r w:rsidRPr="00126059">
        <w:rPr>
          <w:rFonts w:ascii="inherit" w:eastAsia="Times New Roman" w:hAnsi="inherit" w:cs="Open Sans"/>
          <w:b/>
          <w:bCs/>
          <w:color w:val="4F4F4F"/>
          <w:sz w:val="23"/>
          <w:szCs w:val="23"/>
          <w:bdr w:val="none" w:sz="0" w:space="0" w:color="auto" w:frame="1"/>
        </w:rPr>
        <w:t>quickly</w:t>
      </w:r>
      <w:proofErr w:type="gramEnd"/>
      <w:r w:rsidRPr="00126059">
        <w:rPr>
          <w:rFonts w:ascii="inherit" w:eastAsia="Times New Roman" w:hAnsi="inherit" w:cs="Open Sans"/>
          <w:b/>
          <w:bCs/>
          <w:color w:val="4F4F4F"/>
          <w:sz w:val="23"/>
          <w:szCs w:val="23"/>
          <w:bdr w:val="none" w:sz="0" w:space="0" w:color="auto" w:frame="1"/>
        </w:rPr>
        <w:t xml:space="preserve"> and I may need to improve my queries later. Isn't that a downside of Apache Cassandra?</w:t>
      </w:r>
      <w:r w:rsidRPr="00126059">
        <w:rPr>
          <w:rFonts w:ascii="inherit" w:eastAsia="Times New Roman" w:hAnsi="inherit" w:cs="Open Sans"/>
          <w:color w:val="4F4F4F"/>
          <w:sz w:val="23"/>
          <w:szCs w:val="23"/>
        </w:rPr>
        <w:br/>
        <w:t xml:space="preserve">In Apache Cassandra, you want to model your data to your queries, and if your business need calls for quickly changing requirements, you need to create a new table to process the data. That is a requirement of Apache Cassandra. If your business needs calls for ad-hoc queries, these are not a strength of Apache Cassandra. </w:t>
      </w:r>
      <w:proofErr w:type="gramStart"/>
      <w:r w:rsidRPr="00126059">
        <w:rPr>
          <w:rFonts w:ascii="inherit" w:eastAsia="Times New Roman" w:hAnsi="inherit" w:cs="Open Sans"/>
          <w:color w:val="4F4F4F"/>
          <w:sz w:val="23"/>
          <w:szCs w:val="23"/>
        </w:rPr>
        <w:t>However</w:t>
      </w:r>
      <w:proofErr w:type="gramEnd"/>
      <w:r w:rsidRPr="00126059">
        <w:rPr>
          <w:rFonts w:ascii="inherit" w:eastAsia="Times New Roman" w:hAnsi="inherit" w:cs="Open Sans"/>
          <w:color w:val="4F4F4F"/>
          <w:sz w:val="23"/>
          <w:szCs w:val="23"/>
        </w:rPr>
        <w:t xml:space="preserve"> keep in mind that it is easy to create a new table that will fit your new query.</w:t>
      </w:r>
    </w:p>
    <w:p w14:paraId="4B86E1F1" w14:textId="77777777" w:rsidR="00126059" w:rsidRPr="00126059" w:rsidRDefault="00126059" w:rsidP="00126059">
      <w:pPr>
        <w:spacing w:before="420" w:after="75" w:line="320" w:lineRule="atLeast"/>
        <w:textAlignment w:val="baseline"/>
        <w:outlineLvl w:val="2"/>
        <w:rPr>
          <w:rFonts w:ascii="inherit" w:eastAsia="Times New Roman" w:hAnsi="inherit" w:cs="Open Sans"/>
          <w:b/>
          <w:bCs/>
          <w:color w:val="2E3D49"/>
          <w:sz w:val="27"/>
          <w:szCs w:val="27"/>
        </w:rPr>
      </w:pPr>
      <w:r w:rsidRPr="00126059">
        <w:rPr>
          <w:rFonts w:ascii="inherit" w:eastAsia="Times New Roman" w:hAnsi="inherit" w:cs="Open Sans"/>
          <w:b/>
          <w:bCs/>
          <w:color w:val="2E3D49"/>
          <w:sz w:val="27"/>
          <w:szCs w:val="27"/>
        </w:rPr>
        <w:t>Additional Resource:</w:t>
      </w:r>
    </w:p>
    <w:p w14:paraId="1096AFF9" w14:textId="77777777" w:rsidR="00126059" w:rsidRPr="00126059" w:rsidRDefault="00126059" w:rsidP="00126059">
      <w:pPr>
        <w:textAlignment w:val="baseline"/>
        <w:rPr>
          <w:rFonts w:ascii="inherit" w:eastAsia="Times New Roman" w:hAnsi="inherit" w:cs="Open Sans"/>
          <w:color w:val="4F4F4F"/>
          <w:sz w:val="23"/>
          <w:szCs w:val="23"/>
        </w:rPr>
      </w:pPr>
      <w:r w:rsidRPr="00126059">
        <w:rPr>
          <w:rFonts w:ascii="inherit" w:eastAsia="Times New Roman" w:hAnsi="inherit" w:cs="Open Sans"/>
          <w:color w:val="4F4F4F"/>
          <w:sz w:val="23"/>
          <w:szCs w:val="23"/>
        </w:rPr>
        <w:t>Here is a reference to the DataStax documents on [Apache Cassandra].(</w:t>
      </w:r>
      <w:hyperlink r:id="rId14" w:tgtFrame="_blank" w:history="1">
        <w:r w:rsidRPr="00126059">
          <w:rPr>
            <w:rFonts w:ascii="inherit" w:eastAsia="Times New Roman" w:hAnsi="inherit" w:cs="Open Sans"/>
            <w:b/>
            <w:bCs/>
            <w:color w:val="02B3E4"/>
            <w:sz w:val="23"/>
            <w:szCs w:val="23"/>
            <w:u w:val="single"/>
            <w:bdr w:val="none" w:sz="0" w:space="0" w:color="auto" w:frame="1"/>
          </w:rPr>
          <w:t>https://docs.datastax.com/en/dse/6.7/cql/cql/ddl/dataModelingApproach.html</w:t>
        </w:r>
      </w:hyperlink>
      <w:r w:rsidRPr="00126059">
        <w:rPr>
          <w:rFonts w:ascii="inherit" w:eastAsia="Times New Roman" w:hAnsi="inherit" w:cs="Open Sans"/>
          <w:color w:val="4F4F4F"/>
          <w:sz w:val="23"/>
          <w:szCs w:val="23"/>
        </w:rPr>
        <w:t>)</w:t>
      </w:r>
    </w:p>
    <w:p w14:paraId="72EB14E2" w14:textId="77777777" w:rsidR="00E26565" w:rsidRPr="00E26565" w:rsidRDefault="00E26565" w:rsidP="00E26565">
      <w:pPr>
        <w:shd w:val="clear" w:color="auto" w:fill="FFFFFF"/>
        <w:spacing w:before="420" w:after="75" w:line="320" w:lineRule="atLeast"/>
        <w:textAlignment w:val="baseline"/>
        <w:outlineLvl w:val="2"/>
        <w:rPr>
          <w:rFonts w:ascii="inherit" w:eastAsia="Times New Roman" w:hAnsi="inherit" w:cs="Open Sans"/>
          <w:b/>
          <w:bCs/>
          <w:color w:val="2E3D49"/>
          <w:sz w:val="27"/>
          <w:szCs w:val="27"/>
        </w:rPr>
      </w:pPr>
      <w:r w:rsidRPr="00E26565">
        <w:rPr>
          <w:rFonts w:ascii="inherit" w:eastAsia="Times New Roman" w:hAnsi="inherit" w:cs="Open Sans"/>
          <w:b/>
          <w:bCs/>
          <w:color w:val="2E3D49"/>
          <w:sz w:val="27"/>
          <w:szCs w:val="27"/>
        </w:rPr>
        <w:t>Primary Key</w:t>
      </w:r>
    </w:p>
    <w:p w14:paraId="3F8D1544" w14:textId="77777777" w:rsidR="00E26565" w:rsidRPr="00E26565" w:rsidRDefault="00E26565" w:rsidP="00E26565">
      <w:pPr>
        <w:numPr>
          <w:ilvl w:val="0"/>
          <w:numId w:val="8"/>
        </w:numPr>
        <w:shd w:val="clear" w:color="auto" w:fill="FFFFFF"/>
        <w:spacing w:after="0"/>
        <w:ind w:left="0"/>
        <w:textAlignment w:val="baseline"/>
        <w:rPr>
          <w:rFonts w:ascii="inherit" w:eastAsia="Times New Roman" w:hAnsi="inherit" w:cs="Open Sans"/>
          <w:color w:val="4F4F4F"/>
          <w:sz w:val="23"/>
          <w:szCs w:val="23"/>
        </w:rPr>
      </w:pPr>
      <w:r w:rsidRPr="00E26565">
        <w:rPr>
          <w:rFonts w:ascii="inherit" w:eastAsia="Times New Roman" w:hAnsi="inherit" w:cs="Open Sans"/>
          <w:color w:val="4F4F4F"/>
          <w:sz w:val="23"/>
          <w:szCs w:val="23"/>
        </w:rPr>
        <w:t>Must be unique</w:t>
      </w:r>
    </w:p>
    <w:p w14:paraId="2275B296" w14:textId="77777777" w:rsidR="00E26565" w:rsidRPr="00E26565" w:rsidRDefault="00E26565" w:rsidP="00E26565">
      <w:pPr>
        <w:numPr>
          <w:ilvl w:val="0"/>
          <w:numId w:val="8"/>
        </w:numPr>
        <w:shd w:val="clear" w:color="auto" w:fill="FFFFFF"/>
        <w:spacing w:after="0"/>
        <w:ind w:left="0"/>
        <w:textAlignment w:val="baseline"/>
        <w:rPr>
          <w:rFonts w:ascii="inherit" w:eastAsia="Times New Roman" w:hAnsi="inherit" w:cs="Open Sans"/>
          <w:color w:val="4F4F4F"/>
          <w:sz w:val="23"/>
          <w:szCs w:val="23"/>
        </w:rPr>
      </w:pPr>
      <w:r w:rsidRPr="00E26565">
        <w:rPr>
          <w:rFonts w:ascii="inherit" w:eastAsia="Times New Roman" w:hAnsi="inherit" w:cs="Open Sans"/>
          <w:color w:val="4F4F4F"/>
          <w:sz w:val="23"/>
          <w:szCs w:val="23"/>
        </w:rPr>
        <w:t>The PRIMARY KEY is made up of either just the PARTITION KEY or may also include additional CLUSTERING COLUMNS</w:t>
      </w:r>
    </w:p>
    <w:p w14:paraId="1850F904" w14:textId="77777777" w:rsidR="00E26565" w:rsidRPr="00E26565" w:rsidRDefault="00E26565" w:rsidP="00E26565">
      <w:pPr>
        <w:numPr>
          <w:ilvl w:val="0"/>
          <w:numId w:val="8"/>
        </w:numPr>
        <w:shd w:val="clear" w:color="auto" w:fill="FFFFFF"/>
        <w:spacing w:after="0"/>
        <w:ind w:left="0"/>
        <w:textAlignment w:val="baseline"/>
        <w:rPr>
          <w:rFonts w:ascii="inherit" w:eastAsia="Times New Roman" w:hAnsi="inherit" w:cs="Open Sans"/>
          <w:color w:val="4F4F4F"/>
          <w:sz w:val="23"/>
          <w:szCs w:val="23"/>
        </w:rPr>
      </w:pPr>
      <w:r w:rsidRPr="00E26565">
        <w:rPr>
          <w:rFonts w:ascii="inherit" w:eastAsia="Times New Roman" w:hAnsi="inherit" w:cs="Open Sans"/>
          <w:color w:val="4F4F4F"/>
          <w:sz w:val="23"/>
          <w:szCs w:val="23"/>
        </w:rPr>
        <w:t>A Simple PRIMARY KEY is just one column that is also the PARTITION KEY. A Composite PRIMARY KEY is made up of more than one column and will assist in creating a unique value and in your retrieval queries</w:t>
      </w:r>
    </w:p>
    <w:p w14:paraId="756DBDBB" w14:textId="77777777" w:rsidR="00E26565" w:rsidRPr="00E26565" w:rsidRDefault="00E26565" w:rsidP="00E26565">
      <w:pPr>
        <w:numPr>
          <w:ilvl w:val="0"/>
          <w:numId w:val="8"/>
        </w:numPr>
        <w:shd w:val="clear" w:color="auto" w:fill="FFFFFF"/>
        <w:ind w:left="0"/>
        <w:textAlignment w:val="baseline"/>
        <w:rPr>
          <w:rFonts w:ascii="inherit" w:eastAsia="Times New Roman" w:hAnsi="inherit" w:cs="Open Sans"/>
          <w:color w:val="4F4F4F"/>
          <w:sz w:val="23"/>
          <w:szCs w:val="23"/>
        </w:rPr>
      </w:pPr>
      <w:r w:rsidRPr="00E26565">
        <w:rPr>
          <w:rFonts w:ascii="inherit" w:eastAsia="Times New Roman" w:hAnsi="inherit" w:cs="Open Sans"/>
          <w:color w:val="4F4F4F"/>
          <w:sz w:val="23"/>
          <w:szCs w:val="23"/>
        </w:rPr>
        <w:t>The PARTITION KEY will determine the distribution of data across the system</w:t>
      </w:r>
    </w:p>
    <w:p w14:paraId="45F2B619" w14:textId="4347C6BC" w:rsidR="000A40C3" w:rsidRDefault="00E26565" w:rsidP="00615A79">
      <w:pPr>
        <w:shd w:val="clear" w:color="auto" w:fill="FFFFFF"/>
        <w:textAlignment w:val="baseline"/>
        <w:rPr>
          <w:rFonts w:ascii="inherit" w:eastAsia="Times New Roman" w:hAnsi="inherit" w:cs="Open Sans"/>
          <w:color w:val="4F4F4F"/>
          <w:sz w:val="23"/>
          <w:szCs w:val="23"/>
        </w:rPr>
      </w:pPr>
      <w:r w:rsidRPr="00E26565">
        <w:rPr>
          <w:rFonts w:ascii="inherit" w:eastAsia="Times New Roman" w:hAnsi="inherit" w:cs="Open Sans"/>
          <w:color w:val="4F4F4F"/>
          <w:sz w:val="23"/>
          <w:szCs w:val="23"/>
        </w:rPr>
        <w:t>Here is the </w:t>
      </w:r>
      <w:hyperlink r:id="rId15" w:anchor="useSimplePrimaryKeyConcept" w:tgtFrame="_blank" w:history="1">
        <w:r w:rsidRPr="00E26565">
          <w:rPr>
            <w:rFonts w:ascii="inherit" w:eastAsia="Times New Roman" w:hAnsi="inherit" w:cs="Open Sans"/>
            <w:b/>
            <w:bCs/>
            <w:color w:val="02B3E4"/>
            <w:sz w:val="23"/>
            <w:szCs w:val="23"/>
            <w:u w:val="single"/>
            <w:bdr w:val="none" w:sz="0" w:space="0" w:color="auto" w:frame="1"/>
          </w:rPr>
          <w:t>DataStax documentation</w:t>
        </w:r>
      </w:hyperlink>
      <w:r w:rsidRPr="00E26565">
        <w:rPr>
          <w:rFonts w:ascii="inherit" w:eastAsia="Times New Roman" w:hAnsi="inherit" w:cs="Open Sans"/>
          <w:color w:val="4F4F4F"/>
          <w:sz w:val="23"/>
          <w:szCs w:val="23"/>
        </w:rPr>
        <w:t> on Primary Keys.</w:t>
      </w:r>
    </w:p>
    <w:p w14:paraId="6B2970AB" w14:textId="77777777" w:rsidR="000B4697" w:rsidRPr="000B4697" w:rsidRDefault="000B4697" w:rsidP="000B4697">
      <w:pPr>
        <w:shd w:val="clear" w:color="auto" w:fill="FFFFFF"/>
        <w:spacing w:before="420" w:after="75" w:line="320" w:lineRule="atLeast"/>
        <w:textAlignment w:val="baseline"/>
        <w:outlineLvl w:val="2"/>
        <w:rPr>
          <w:rFonts w:ascii="Open Sans" w:eastAsia="Times New Roman" w:hAnsi="Open Sans" w:cs="Open Sans"/>
          <w:b/>
          <w:bCs/>
          <w:color w:val="2E3D49"/>
          <w:sz w:val="27"/>
          <w:szCs w:val="27"/>
        </w:rPr>
      </w:pPr>
      <w:r w:rsidRPr="000B4697">
        <w:rPr>
          <w:rFonts w:ascii="Open Sans" w:eastAsia="Times New Roman" w:hAnsi="Open Sans" w:cs="Open Sans"/>
          <w:b/>
          <w:bCs/>
          <w:color w:val="2E3D49"/>
          <w:sz w:val="27"/>
          <w:szCs w:val="27"/>
        </w:rPr>
        <w:t>Clustering Columns:</w:t>
      </w:r>
    </w:p>
    <w:p w14:paraId="2FD4453C" w14:textId="77777777" w:rsidR="000B4697" w:rsidRPr="000B4697" w:rsidRDefault="000B4697" w:rsidP="000B4697">
      <w:pPr>
        <w:numPr>
          <w:ilvl w:val="0"/>
          <w:numId w:val="9"/>
        </w:numPr>
        <w:shd w:val="clear" w:color="auto" w:fill="FFFFFF"/>
        <w:spacing w:after="0"/>
        <w:ind w:left="0"/>
        <w:textAlignment w:val="baseline"/>
        <w:rPr>
          <w:rFonts w:ascii="inherit" w:eastAsia="Times New Roman" w:hAnsi="inherit" w:cs="Open Sans"/>
          <w:color w:val="4F4F4F"/>
        </w:rPr>
      </w:pPr>
      <w:r w:rsidRPr="000B4697">
        <w:rPr>
          <w:rFonts w:ascii="inherit" w:eastAsia="Times New Roman" w:hAnsi="inherit" w:cs="Open Sans"/>
          <w:color w:val="4F4F4F"/>
        </w:rPr>
        <w:t>The clustering column will sort the data in sorted </w:t>
      </w:r>
      <w:r w:rsidRPr="000B4697">
        <w:rPr>
          <w:rFonts w:ascii="inherit" w:eastAsia="Times New Roman" w:hAnsi="inherit" w:cs="Open Sans"/>
          <w:b/>
          <w:bCs/>
          <w:color w:val="4F4F4F"/>
          <w:bdr w:val="none" w:sz="0" w:space="0" w:color="auto" w:frame="1"/>
        </w:rPr>
        <w:t>ascending</w:t>
      </w:r>
      <w:r w:rsidRPr="000B4697">
        <w:rPr>
          <w:rFonts w:ascii="inherit" w:eastAsia="Times New Roman" w:hAnsi="inherit" w:cs="Open Sans"/>
          <w:color w:val="4F4F4F"/>
        </w:rPr>
        <w:t> order, e.g., alphabetical order. </w:t>
      </w:r>
      <w:r w:rsidRPr="000B4697">
        <w:rPr>
          <w:rFonts w:ascii="inherit" w:eastAsia="Times New Roman" w:hAnsi="inherit" w:cs="Open Sans"/>
          <w:b/>
          <w:bCs/>
          <w:color w:val="4F4F4F"/>
          <w:bdr w:val="none" w:sz="0" w:space="0" w:color="auto" w:frame="1"/>
        </w:rPr>
        <w:t>Note: this is a mistake in the video, which says descending order.</w:t>
      </w:r>
    </w:p>
    <w:p w14:paraId="7D70E509" w14:textId="77777777" w:rsidR="000B4697" w:rsidRPr="000B4697" w:rsidRDefault="000B4697" w:rsidP="000B4697">
      <w:pPr>
        <w:numPr>
          <w:ilvl w:val="0"/>
          <w:numId w:val="9"/>
        </w:numPr>
        <w:shd w:val="clear" w:color="auto" w:fill="FFFFFF"/>
        <w:spacing w:after="0"/>
        <w:ind w:left="0"/>
        <w:textAlignment w:val="baseline"/>
        <w:rPr>
          <w:rFonts w:ascii="inherit" w:eastAsia="Times New Roman" w:hAnsi="inherit" w:cs="Open Sans"/>
          <w:color w:val="4F4F4F"/>
        </w:rPr>
      </w:pPr>
      <w:r w:rsidRPr="000B4697">
        <w:rPr>
          <w:rFonts w:ascii="inherit" w:eastAsia="Times New Roman" w:hAnsi="inherit" w:cs="Open Sans"/>
          <w:color w:val="4F4F4F"/>
        </w:rPr>
        <w:t>More than one clustering column can be added (or none!)</w:t>
      </w:r>
    </w:p>
    <w:p w14:paraId="6F0F8D17" w14:textId="77777777" w:rsidR="000B4697" w:rsidRPr="000B4697" w:rsidRDefault="000B4697" w:rsidP="000B4697">
      <w:pPr>
        <w:numPr>
          <w:ilvl w:val="0"/>
          <w:numId w:val="9"/>
        </w:numPr>
        <w:shd w:val="clear" w:color="auto" w:fill="FFFFFF"/>
        <w:spacing w:after="0"/>
        <w:ind w:left="0"/>
        <w:textAlignment w:val="baseline"/>
        <w:rPr>
          <w:rFonts w:ascii="inherit" w:eastAsia="Times New Roman" w:hAnsi="inherit" w:cs="Open Sans"/>
          <w:color w:val="4F4F4F"/>
        </w:rPr>
      </w:pPr>
      <w:r w:rsidRPr="000B4697">
        <w:rPr>
          <w:rFonts w:ascii="inherit" w:eastAsia="Times New Roman" w:hAnsi="inherit" w:cs="Open Sans"/>
          <w:color w:val="4F4F4F"/>
        </w:rPr>
        <w:t>From there the clustering columns will sort in order of how they were added to the primary key</w:t>
      </w:r>
    </w:p>
    <w:p w14:paraId="42A4B141" w14:textId="77777777" w:rsidR="000B4697" w:rsidRPr="000B4697" w:rsidRDefault="000B4697" w:rsidP="000B4697">
      <w:pPr>
        <w:shd w:val="clear" w:color="auto" w:fill="FFFFFF"/>
        <w:spacing w:before="420" w:after="75" w:line="320" w:lineRule="atLeast"/>
        <w:textAlignment w:val="baseline"/>
        <w:outlineLvl w:val="2"/>
        <w:rPr>
          <w:rFonts w:ascii="Open Sans" w:eastAsia="Times New Roman" w:hAnsi="Open Sans" w:cs="Open Sans"/>
          <w:b/>
          <w:bCs/>
          <w:color w:val="2E3D49"/>
          <w:sz w:val="27"/>
          <w:szCs w:val="27"/>
        </w:rPr>
      </w:pPr>
      <w:r w:rsidRPr="000B4697">
        <w:rPr>
          <w:rFonts w:ascii="Open Sans" w:eastAsia="Times New Roman" w:hAnsi="Open Sans" w:cs="Open Sans"/>
          <w:b/>
          <w:bCs/>
          <w:color w:val="2E3D49"/>
          <w:sz w:val="27"/>
          <w:szCs w:val="27"/>
        </w:rPr>
        <w:t>Commonly Asked Questions:</w:t>
      </w:r>
    </w:p>
    <w:p w14:paraId="4330D4DE" w14:textId="77777777" w:rsidR="000B4697" w:rsidRPr="000B4697" w:rsidRDefault="000B4697" w:rsidP="000B4697">
      <w:pPr>
        <w:shd w:val="clear" w:color="auto" w:fill="FFFFFF"/>
        <w:spacing w:after="0"/>
        <w:textAlignment w:val="baseline"/>
        <w:rPr>
          <w:rFonts w:ascii="Open Sans" w:eastAsia="Times New Roman" w:hAnsi="Open Sans" w:cs="Open Sans"/>
          <w:color w:val="4F4F4F"/>
        </w:rPr>
      </w:pPr>
      <w:r w:rsidRPr="000B4697">
        <w:rPr>
          <w:rFonts w:ascii="inherit" w:eastAsia="Times New Roman" w:hAnsi="inherit" w:cs="Open Sans"/>
          <w:b/>
          <w:bCs/>
          <w:color w:val="4F4F4F"/>
          <w:bdr w:val="none" w:sz="0" w:space="0" w:color="auto" w:frame="1"/>
        </w:rPr>
        <w:t>How many clustering columns can we add?</w:t>
      </w:r>
      <w:r w:rsidRPr="000B4697">
        <w:rPr>
          <w:rFonts w:ascii="Open Sans" w:eastAsia="Times New Roman" w:hAnsi="Open Sans" w:cs="Open Sans"/>
          <w:color w:val="4F4F4F"/>
        </w:rPr>
        <w:br/>
        <w:t>You can use as many clustering columns as you would like. You cannot use the clustering columns out of order in the SELECT statement. You may choose to omit using a clustering column in your SELECT statement. That's OK. Just remember to use them in order when you are using the SELECT statement.</w:t>
      </w:r>
    </w:p>
    <w:p w14:paraId="436322B6" w14:textId="77777777" w:rsidR="000B4697" w:rsidRPr="000B4697" w:rsidRDefault="000B4697" w:rsidP="000B4697">
      <w:pPr>
        <w:shd w:val="clear" w:color="auto" w:fill="FFFFFF"/>
        <w:spacing w:before="420" w:after="75" w:line="320" w:lineRule="atLeast"/>
        <w:textAlignment w:val="baseline"/>
        <w:outlineLvl w:val="2"/>
        <w:rPr>
          <w:rFonts w:ascii="Open Sans" w:eastAsia="Times New Roman" w:hAnsi="Open Sans" w:cs="Open Sans"/>
          <w:b/>
          <w:bCs/>
          <w:color w:val="2E3D49"/>
          <w:sz w:val="27"/>
          <w:szCs w:val="27"/>
        </w:rPr>
      </w:pPr>
      <w:r w:rsidRPr="000B4697">
        <w:rPr>
          <w:rFonts w:ascii="Open Sans" w:eastAsia="Times New Roman" w:hAnsi="Open Sans" w:cs="Open Sans"/>
          <w:b/>
          <w:bCs/>
          <w:color w:val="2E3D49"/>
          <w:sz w:val="27"/>
          <w:szCs w:val="27"/>
        </w:rPr>
        <w:t>Additional Resources:</w:t>
      </w:r>
    </w:p>
    <w:p w14:paraId="4D3786B2" w14:textId="77777777" w:rsidR="000B4697" w:rsidRPr="000B4697" w:rsidRDefault="000B4697" w:rsidP="000B4697">
      <w:pPr>
        <w:numPr>
          <w:ilvl w:val="0"/>
          <w:numId w:val="10"/>
        </w:numPr>
        <w:shd w:val="clear" w:color="auto" w:fill="FFFFFF"/>
        <w:spacing w:after="0"/>
        <w:ind w:left="0"/>
        <w:textAlignment w:val="baseline"/>
        <w:rPr>
          <w:rFonts w:ascii="inherit" w:eastAsia="Times New Roman" w:hAnsi="inherit" w:cs="Open Sans"/>
          <w:color w:val="4F4F4F"/>
        </w:rPr>
      </w:pPr>
      <w:r w:rsidRPr="000B4697">
        <w:rPr>
          <w:rFonts w:ascii="inherit" w:eastAsia="Times New Roman" w:hAnsi="inherit" w:cs="Open Sans"/>
          <w:color w:val="4F4F4F"/>
        </w:rPr>
        <w:t>Here is the </w:t>
      </w:r>
      <w:hyperlink r:id="rId16" w:tgtFrame="_blank" w:history="1">
        <w:r w:rsidRPr="000B4697">
          <w:rPr>
            <w:rFonts w:ascii="inherit" w:eastAsia="Times New Roman" w:hAnsi="inherit" w:cs="Open Sans"/>
            <w:b/>
            <w:bCs/>
            <w:color w:val="02B3E4"/>
            <w:u w:val="single"/>
            <w:bdr w:val="none" w:sz="0" w:space="0" w:color="auto" w:frame="1"/>
          </w:rPr>
          <w:t>DataStax documentation</w:t>
        </w:r>
      </w:hyperlink>
      <w:r w:rsidRPr="000B4697">
        <w:rPr>
          <w:rFonts w:ascii="inherit" w:eastAsia="Times New Roman" w:hAnsi="inherit" w:cs="Open Sans"/>
          <w:color w:val="4F4F4F"/>
        </w:rPr>
        <w:t> on Composite Partition Keys.</w:t>
      </w:r>
    </w:p>
    <w:p w14:paraId="663727B0" w14:textId="77777777" w:rsidR="000B4697" w:rsidRPr="000B4697" w:rsidRDefault="000B4697" w:rsidP="000B4697">
      <w:pPr>
        <w:numPr>
          <w:ilvl w:val="0"/>
          <w:numId w:val="10"/>
        </w:numPr>
        <w:shd w:val="clear" w:color="auto" w:fill="FFFFFF"/>
        <w:spacing w:after="0"/>
        <w:ind w:left="0"/>
        <w:textAlignment w:val="baseline"/>
        <w:rPr>
          <w:rFonts w:ascii="inherit" w:eastAsia="Times New Roman" w:hAnsi="inherit" w:cs="Open Sans"/>
          <w:color w:val="4F4F4F"/>
        </w:rPr>
      </w:pPr>
      <w:r w:rsidRPr="000B4697">
        <w:rPr>
          <w:rFonts w:ascii="inherit" w:eastAsia="Times New Roman" w:hAnsi="inherit" w:cs="Open Sans"/>
          <w:color w:val="4F4F4F"/>
        </w:rPr>
        <w:t>This </w:t>
      </w:r>
      <w:proofErr w:type="spellStart"/>
      <w:r w:rsidRPr="000B4697">
        <w:rPr>
          <w:rFonts w:ascii="inherit" w:eastAsia="Times New Roman" w:hAnsi="inherit" w:cs="Open Sans"/>
          <w:color w:val="4F4F4F"/>
        </w:rPr>
        <w:fldChar w:fldCharType="begin"/>
      </w:r>
      <w:r w:rsidRPr="000B4697">
        <w:rPr>
          <w:rFonts w:ascii="inherit" w:eastAsia="Times New Roman" w:hAnsi="inherit" w:cs="Open Sans"/>
          <w:color w:val="4F4F4F"/>
        </w:rPr>
        <w:instrText xml:space="preserve"> HYPERLINK "https://stackoverflow.com/questions/24949676/difference-between-partition-key-composite-key-and-clustering-key-in-cassandra" \t "_blank" </w:instrText>
      </w:r>
      <w:r w:rsidRPr="000B4697">
        <w:rPr>
          <w:rFonts w:ascii="inherit" w:eastAsia="Times New Roman" w:hAnsi="inherit" w:cs="Open Sans"/>
          <w:color w:val="4F4F4F"/>
        </w:rPr>
        <w:fldChar w:fldCharType="separate"/>
      </w:r>
      <w:r w:rsidRPr="000B4697">
        <w:rPr>
          <w:rFonts w:ascii="inherit" w:eastAsia="Times New Roman" w:hAnsi="inherit" w:cs="Open Sans"/>
          <w:b/>
          <w:bCs/>
          <w:color w:val="02B3E4"/>
          <w:u w:val="single"/>
          <w:bdr w:val="none" w:sz="0" w:space="0" w:color="auto" w:frame="1"/>
        </w:rPr>
        <w:t>Stackoverflow</w:t>
      </w:r>
      <w:proofErr w:type="spellEnd"/>
      <w:r w:rsidRPr="000B4697">
        <w:rPr>
          <w:rFonts w:ascii="inherit" w:eastAsia="Times New Roman" w:hAnsi="inherit" w:cs="Open Sans"/>
          <w:color w:val="4F4F4F"/>
        </w:rPr>
        <w:fldChar w:fldCharType="end"/>
      </w:r>
      <w:r w:rsidRPr="000B4697">
        <w:rPr>
          <w:rFonts w:ascii="inherit" w:eastAsia="Times New Roman" w:hAnsi="inherit" w:cs="Open Sans"/>
          <w:color w:val="4F4F4F"/>
        </w:rPr>
        <w:t> page provides a nice description of the difference between Partition Keys and Clustering Keys.</w:t>
      </w:r>
    </w:p>
    <w:p w14:paraId="645973EE" w14:textId="79F26F35" w:rsidR="00615A79" w:rsidRDefault="00615A79" w:rsidP="00615A79">
      <w:pPr>
        <w:shd w:val="clear" w:color="auto" w:fill="FFFFFF"/>
        <w:textAlignment w:val="baseline"/>
        <w:rPr>
          <w:rFonts w:ascii="inherit" w:eastAsia="Times New Roman" w:hAnsi="inherit" w:cs="Open Sans"/>
          <w:color w:val="4F4F4F"/>
          <w:sz w:val="23"/>
          <w:szCs w:val="23"/>
        </w:rPr>
      </w:pPr>
    </w:p>
    <w:p w14:paraId="64A13ED6" w14:textId="77777777" w:rsidR="009F44BB" w:rsidRDefault="009F44BB" w:rsidP="00615A79">
      <w:pPr>
        <w:shd w:val="clear" w:color="auto" w:fill="FFFFFF"/>
        <w:textAlignment w:val="baseline"/>
        <w:rPr>
          <w:rFonts w:ascii="inherit" w:eastAsia="Times New Roman" w:hAnsi="inherit" w:cs="Open Sans"/>
          <w:color w:val="4F4F4F"/>
          <w:sz w:val="23"/>
          <w:szCs w:val="23"/>
        </w:rPr>
      </w:pPr>
    </w:p>
    <w:p w14:paraId="089DBC34" w14:textId="77777777" w:rsidR="00E27A88" w:rsidRPr="00E27A88" w:rsidRDefault="00E27A88" w:rsidP="00E27A88">
      <w:pPr>
        <w:spacing w:before="420" w:after="75" w:line="320" w:lineRule="atLeast"/>
        <w:textAlignment w:val="baseline"/>
        <w:outlineLvl w:val="2"/>
        <w:rPr>
          <w:rFonts w:ascii="inherit" w:eastAsia="Times New Roman" w:hAnsi="inherit" w:cs="Open Sans"/>
          <w:b/>
          <w:bCs/>
          <w:color w:val="2E3D49"/>
          <w:sz w:val="27"/>
          <w:szCs w:val="27"/>
        </w:rPr>
      </w:pPr>
      <w:r w:rsidRPr="00E27A88">
        <w:rPr>
          <w:rFonts w:ascii="inherit" w:eastAsia="Times New Roman" w:hAnsi="inherit" w:cs="Open Sans"/>
          <w:b/>
          <w:bCs/>
          <w:color w:val="2E3D49"/>
          <w:sz w:val="27"/>
          <w:szCs w:val="27"/>
        </w:rPr>
        <w:t>WHERE clause</w:t>
      </w:r>
    </w:p>
    <w:p w14:paraId="2649D66F" w14:textId="77777777" w:rsidR="00E27A88" w:rsidRPr="00E27A88" w:rsidRDefault="00E27A88" w:rsidP="00E27A88">
      <w:pPr>
        <w:numPr>
          <w:ilvl w:val="0"/>
          <w:numId w:val="11"/>
        </w:numPr>
        <w:spacing w:after="0"/>
        <w:ind w:left="0"/>
        <w:textAlignment w:val="baseline"/>
        <w:rPr>
          <w:rFonts w:ascii="inherit" w:eastAsia="Times New Roman" w:hAnsi="inherit" w:cs="Open Sans"/>
          <w:color w:val="4F4F4F"/>
          <w:sz w:val="23"/>
          <w:szCs w:val="23"/>
        </w:rPr>
      </w:pPr>
      <w:r w:rsidRPr="00E27A88">
        <w:rPr>
          <w:rFonts w:ascii="inherit" w:eastAsia="Times New Roman" w:hAnsi="inherit" w:cs="Open Sans"/>
          <w:color w:val="4F4F4F"/>
          <w:sz w:val="23"/>
          <w:szCs w:val="23"/>
        </w:rPr>
        <w:t>Data Modeling in Apache Cassandra is query focused, and that focus needs to be on the WHERE clause</w:t>
      </w:r>
    </w:p>
    <w:p w14:paraId="79B414FF" w14:textId="77777777" w:rsidR="00E27A88" w:rsidRPr="00E27A88" w:rsidRDefault="00E27A88" w:rsidP="00E27A88">
      <w:pPr>
        <w:numPr>
          <w:ilvl w:val="0"/>
          <w:numId w:val="11"/>
        </w:numPr>
        <w:spacing w:after="0"/>
        <w:ind w:left="0"/>
        <w:textAlignment w:val="baseline"/>
        <w:rPr>
          <w:rFonts w:ascii="inherit" w:eastAsia="Times New Roman" w:hAnsi="inherit" w:cs="Open Sans"/>
          <w:color w:val="4F4F4F"/>
          <w:sz w:val="23"/>
          <w:szCs w:val="23"/>
        </w:rPr>
      </w:pPr>
      <w:r w:rsidRPr="00E27A88">
        <w:rPr>
          <w:rFonts w:ascii="inherit" w:eastAsia="Times New Roman" w:hAnsi="inherit" w:cs="Open Sans"/>
          <w:color w:val="4F4F4F"/>
          <w:sz w:val="23"/>
          <w:szCs w:val="23"/>
        </w:rPr>
        <w:t>Failure to include a WHERE clause will result in an error</w:t>
      </w:r>
    </w:p>
    <w:p w14:paraId="0C966F14" w14:textId="77777777" w:rsidR="00E27A88" w:rsidRPr="00E27A88" w:rsidRDefault="00E27A88" w:rsidP="00E27A88">
      <w:pPr>
        <w:spacing w:before="420" w:after="75" w:line="320" w:lineRule="atLeast"/>
        <w:textAlignment w:val="baseline"/>
        <w:outlineLvl w:val="2"/>
        <w:rPr>
          <w:rFonts w:ascii="inherit" w:eastAsia="Times New Roman" w:hAnsi="inherit" w:cs="Open Sans"/>
          <w:b/>
          <w:bCs/>
          <w:color w:val="2E3D49"/>
          <w:sz w:val="27"/>
          <w:szCs w:val="27"/>
        </w:rPr>
      </w:pPr>
      <w:r w:rsidRPr="00E27A88">
        <w:rPr>
          <w:rFonts w:ascii="inherit" w:eastAsia="Times New Roman" w:hAnsi="inherit" w:cs="Open Sans"/>
          <w:b/>
          <w:bCs/>
          <w:color w:val="2E3D49"/>
          <w:sz w:val="27"/>
          <w:szCs w:val="27"/>
        </w:rPr>
        <w:t>Additional Resource</w:t>
      </w:r>
    </w:p>
    <w:p w14:paraId="0230103C" w14:textId="77777777" w:rsidR="00E27A88" w:rsidRPr="00E27A88" w:rsidRDefault="00E27A88" w:rsidP="00E27A88">
      <w:pPr>
        <w:textAlignment w:val="baseline"/>
        <w:rPr>
          <w:rFonts w:ascii="inherit" w:eastAsia="Times New Roman" w:hAnsi="inherit" w:cs="Open Sans"/>
          <w:color w:val="4F4F4F"/>
          <w:sz w:val="23"/>
          <w:szCs w:val="23"/>
        </w:rPr>
      </w:pPr>
      <w:r w:rsidRPr="00E27A88">
        <w:rPr>
          <w:rFonts w:ascii="inherit" w:eastAsia="Times New Roman" w:hAnsi="inherit" w:cs="Open Sans"/>
          <w:color w:val="4F4F4F"/>
          <w:sz w:val="23"/>
          <w:szCs w:val="23"/>
        </w:rPr>
        <w:t>AVOID using "ALLOW FILTERING": Here is a reference </w:t>
      </w:r>
      <w:hyperlink r:id="rId17" w:tgtFrame="_blank" w:history="1">
        <w:r w:rsidRPr="00E27A88">
          <w:rPr>
            <w:rFonts w:ascii="inherit" w:eastAsia="Times New Roman" w:hAnsi="inherit" w:cs="Open Sans"/>
            <w:b/>
            <w:bCs/>
            <w:color w:val="02B3E4"/>
            <w:sz w:val="23"/>
            <w:szCs w:val="23"/>
            <w:u w:val="single"/>
            <w:bdr w:val="none" w:sz="0" w:space="0" w:color="auto" w:frame="1"/>
          </w:rPr>
          <w:t>in DataStax</w:t>
        </w:r>
      </w:hyperlink>
      <w:r w:rsidRPr="00E27A88">
        <w:rPr>
          <w:rFonts w:ascii="inherit" w:eastAsia="Times New Roman" w:hAnsi="inherit" w:cs="Open Sans"/>
          <w:color w:val="4F4F4F"/>
          <w:sz w:val="23"/>
          <w:szCs w:val="23"/>
        </w:rPr>
        <w:t> that explains ALLOW FILTERING and why you should not use it.</w:t>
      </w:r>
    </w:p>
    <w:p w14:paraId="08EB8998" w14:textId="77777777" w:rsidR="00E27A88" w:rsidRPr="00E27A88" w:rsidRDefault="00E27A88" w:rsidP="00E27A88">
      <w:pPr>
        <w:spacing w:before="420" w:after="75" w:line="320" w:lineRule="atLeast"/>
        <w:textAlignment w:val="baseline"/>
        <w:outlineLvl w:val="2"/>
        <w:rPr>
          <w:rFonts w:ascii="inherit" w:eastAsia="Times New Roman" w:hAnsi="inherit" w:cs="Open Sans"/>
          <w:b/>
          <w:bCs/>
          <w:color w:val="2E3D49"/>
          <w:sz w:val="27"/>
          <w:szCs w:val="27"/>
        </w:rPr>
      </w:pPr>
      <w:r w:rsidRPr="00E27A88">
        <w:rPr>
          <w:rFonts w:ascii="inherit" w:eastAsia="Times New Roman" w:hAnsi="inherit" w:cs="Open Sans"/>
          <w:b/>
          <w:bCs/>
          <w:color w:val="2E3D49"/>
          <w:sz w:val="27"/>
          <w:szCs w:val="27"/>
        </w:rPr>
        <w:t>Commonly Asked Questions:</w:t>
      </w:r>
    </w:p>
    <w:p w14:paraId="358381CF" w14:textId="7575E807" w:rsidR="00B5270A" w:rsidRDefault="00E27A88" w:rsidP="00A32FF8">
      <w:pPr>
        <w:textAlignment w:val="baseline"/>
        <w:rPr>
          <w:rFonts w:ascii="inherit" w:eastAsia="Times New Roman" w:hAnsi="inherit" w:cs="Open Sans"/>
          <w:color w:val="4F4F4F"/>
          <w:sz w:val="23"/>
          <w:szCs w:val="23"/>
        </w:rPr>
      </w:pPr>
      <w:r w:rsidRPr="00E27A88">
        <w:rPr>
          <w:rFonts w:ascii="inherit" w:eastAsia="Times New Roman" w:hAnsi="inherit" w:cs="Open Sans"/>
          <w:b/>
          <w:bCs/>
          <w:color w:val="4F4F4F"/>
          <w:sz w:val="23"/>
          <w:szCs w:val="23"/>
          <w:bdr w:val="none" w:sz="0" w:space="0" w:color="auto" w:frame="1"/>
        </w:rPr>
        <w:t>Why do we need to use a </w:t>
      </w:r>
      <w:r w:rsidRPr="00E27A88">
        <w:rPr>
          <w:rFonts w:ascii="Consolas" w:eastAsia="Times New Roman" w:hAnsi="Consolas" w:cs="Courier New"/>
          <w:b/>
          <w:bCs/>
          <w:color w:val="0F2B3D"/>
          <w:sz w:val="22"/>
          <w:szCs w:val="22"/>
          <w:bdr w:val="single" w:sz="6" w:space="0" w:color="B4B9BD" w:frame="1"/>
          <w:shd w:val="clear" w:color="auto" w:fill="F7F7F8"/>
        </w:rPr>
        <w:t>WHERE</w:t>
      </w:r>
      <w:r w:rsidRPr="00E27A88">
        <w:rPr>
          <w:rFonts w:ascii="inherit" w:eastAsia="Times New Roman" w:hAnsi="inherit" w:cs="Open Sans"/>
          <w:b/>
          <w:bCs/>
          <w:color w:val="4F4F4F"/>
          <w:sz w:val="23"/>
          <w:szCs w:val="23"/>
          <w:bdr w:val="none" w:sz="0" w:space="0" w:color="auto" w:frame="1"/>
        </w:rPr>
        <w:t> statement since we are not concerned about analytics? Is it only for debugging purposes?</w:t>
      </w:r>
      <w:r w:rsidRPr="00E27A88">
        <w:rPr>
          <w:rFonts w:ascii="inherit" w:eastAsia="Times New Roman" w:hAnsi="inherit" w:cs="Open Sans"/>
          <w:color w:val="4F4F4F"/>
          <w:sz w:val="23"/>
          <w:szCs w:val="23"/>
        </w:rPr>
        <w:br/>
        <w:t>The </w:t>
      </w:r>
      <w:r w:rsidRPr="00E27A88">
        <w:rPr>
          <w:rFonts w:ascii="Consolas" w:eastAsia="Times New Roman" w:hAnsi="Consolas" w:cs="Courier New"/>
          <w:color w:val="0F2B3D"/>
          <w:sz w:val="22"/>
          <w:szCs w:val="22"/>
          <w:bdr w:val="single" w:sz="6" w:space="0" w:color="B4B9BD" w:frame="1"/>
          <w:shd w:val="clear" w:color="auto" w:fill="F7F7F8"/>
        </w:rPr>
        <w:t>WHERE</w:t>
      </w:r>
      <w:r w:rsidRPr="00E27A88">
        <w:rPr>
          <w:rFonts w:ascii="inherit" w:eastAsia="Times New Roman" w:hAnsi="inherit" w:cs="Open Sans"/>
          <w:color w:val="4F4F4F"/>
          <w:sz w:val="23"/>
          <w:szCs w:val="23"/>
        </w:rPr>
        <w:t> statement is allowing us to do the fast reads. With Apache Cassandra, we are talking about big data -- think terabytes of data -- so we are making it fast for read purposes. Data is spread across all the nodes. By using the </w:t>
      </w:r>
      <w:r w:rsidRPr="00E27A88">
        <w:rPr>
          <w:rFonts w:ascii="Consolas" w:eastAsia="Times New Roman" w:hAnsi="Consolas" w:cs="Courier New"/>
          <w:color w:val="0F2B3D"/>
          <w:sz w:val="22"/>
          <w:szCs w:val="22"/>
          <w:bdr w:val="single" w:sz="6" w:space="0" w:color="B4B9BD" w:frame="1"/>
          <w:shd w:val="clear" w:color="auto" w:fill="F7F7F8"/>
        </w:rPr>
        <w:t>WHERE</w:t>
      </w:r>
      <w:r w:rsidRPr="00E27A88">
        <w:rPr>
          <w:rFonts w:ascii="inherit" w:eastAsia="Times New Roman" w:hAnsi="inherit" w:cs="Open Sans"/>
          <w:color w:val="4F4F4F"/>
          <w:sz w:val="23"/>
          <w:szCs w:val="23"/>
        </w:rPr>
        <w:t xml:space="preserve"> statement, we know which node to go to, from which node to get that data and serve it back. For example, imagine we have 10 years of data on 10 nodes or servers. </w:t>
      </w:r>
      <w:proofErr w:type="gramStart"/>
      <w:r w:rsidRPr="00E27A88">
        <w:rPr>
          <w:rFonts w:ascii="inherit" w:eastAsia="Times New Roman" w:hAnsi="inherit" w:cs="Open Sans"/>
          <w:color w:val="4F4F4F"/>
          <w:sz w:val="23"/>
          <w:szCs w:val="23"/>
        </w:rPr>
        <w:t>So</w:t>
      </w:r>
      <w:proofErr w:type="gramEnd"/>
      <w:r w:rsidRPr="00E27A88">
        <w:rPr>
          <w:rFonts w:ascii="inherit" w:eastAsia="Times New Roman" w:hAnsi="inherit" w:cs="Open Sans"/>
          <w:color w:val="4F4F4F"/>
          <w:sz w:val="23"/>
          <w:szCs w:val="23"/>
        </w:rPr>
        <w:t xml:space="preserve"> 1 year's data is on a separate node. By using the </w:t>
      </w:r>
      <w:r w:rsidRPr="00E27A88">
        <w:rPr>
          <w:rFonts w:ascii="Consolas" w:eastAsia="Times New Roman" w:hAnsi="Consolas" w:cs="Courier New"/>
          <w:color w:val="0F2B3D"/>
          <w:sz w:val="22"/>
          <w:szCs w:val="22"/>
          <w:bdr w:val="single" w:sz="6" w:space="0" w:color="B4B9BD" w:frame="1"/>
          <w:shd w:val="clear" w:color="auto" w:fill="F7F7F8"/>
        </w:rPr>
        <w:t>WHERE year = 1</w:t>
      </w:r>
      <w:r w:rsidRPr="00E27A88">
        <w:rPr>
          <w:rFonts w:ascii="inherit" w:eastAsia="Times New Roman" w:hAnsi="inherit" w:cs="Open Sans"/>
          <w:color w:val="4F4F4F"/>
          <w:sz w:val="23"/>
          <w:szCs w:val="23"/>
        </w:rPr>
        <w:t> statement we know which node to visit fast to pull the data from.</w:t>
      </w:r>
    </w:p>
    <w:p w14:paraId="2CA7714C" w14:textId="77777777" w:rsidR="00FA39BD" w:rsidRPr="00FA39BD" w:rsidRDefault="00FA39BD" w:rsidP="00FA39BD">
      <w:pPr>
        <w:shd w:val="clear" w:color="auto" w:fill="FFFFFF"/>
        <w:spacing w:before="420" w:after="75" w:line="320" w:lineRule="atLeast"/>
        <w:textAlignment w:val="baseline"/>
        <w:outlineLvl w:val="2"/>
        <w:rPr>
          <w:rFonts w:ascii="Open Sans" w:eastAsia="Times New Roman" w:hAnsi="Open Sans" w:cs="Open Sans"/>
          <w:b/>
          <w:bCs/>
          <w:color w:val="2E3D49"/>
          <w:sz w:val="27"/>
          <w:szCs w:val="27"/>
        </w:rPr>
      </w:pPr>
      <w:r w:rsidRPr="00FA39BD">
        <w:rPr>
          <w:rFonts w:ascii="Open Sans" w:eastAsia="Times New Roman" w:hAnsi="Open Sans" w:cs="Open Sans"/>
          <w:b/>
          <w:bCs/>
          <w:color w:val="2E3D49"/>
          <w:sz w:val="27"/>
          <w:szCs w:val="27"/>
        </w:rPr>
        <w:t>What we covered in this lesson:</w:t>
      </w:r>
    </w:p>
    <w:p w14:paraId="2EB237DE" w14:textId="77777777" w:rsidR="00FA39BD" w:rsidRPr="00FA39BD" w:rsidRDefault="00FA39BD" w:rsidP="00FA39BD">
      <w:pPr>
        <w:numPr>
          <w:ilvl w:val="0"/>
          <w:numId w:val="12"/>
        </w:numPr>
        <w:shd w:val="clear" w:color="auto" w:fill="FFFFFF"/>
        <w:spacing w:after="0"/>
        <w:ind w:left="0"/>
        <w:textAlignment w:val="baseline"/>
        <w:rPr>
          <w:rFonts w:ascii="inherit" w:eastAsia="Times New Roman" w:hAnsi="inherit" w:cs="Open Sans"/>
          <w:color w:val="4F4F4F"/>
        </w:rPr>
      </w:pPr>
      <w:r w:rsidRPr="00FA39BD">
        <w:rPr>
          <w:rFonts w:ascii="inherit" w:eastAsia="Times New Roman" w:hAnsi="inherit" w:cs="Open Sans"/>
          <w:color w:val="4F4F4F"/>
        </w:rPr>
        <w:t>Basics of Distributed Database Design</w:t>
      </w:r>
    </w:p>
    <w:p w14:paraId="06160F87" w14:textId="77777777" w:rsidR="00FA39BD" w:rsidRPr="00FA39BD" w:rsidRDefault="00FA39BD" w:rsidP="00FA39BD">
      <w:pPr>
        <w:numPr>
          <w:ilvl w:val="0"/>
          <w:numId w:val="12"/>
        </w:numPr>
        <w:shd w:val="clear" w:color="auto" w:fill="FFFFFF"/>
        <w:spacing w:after="0"/>
        <w:ind w:left="0"/>
        <w:textAlignment w:val="baseline"/>
        <w:rPr>
          <w:rFonts w:ascii="inherit" w:eastAsia="Times New Roman" w:hAnsi="inherit" w:cs="Open Sans"/>
          <w:color w:val="4F4F4F"/>
        </w:rPr>
      </w:pPr>
      <w:r w:rsidRPr="00FA39BD">
        <w:rPr>
          <w:rFonts w:ascii="inherit" w:eastAsia="Times New Roman" w:hAnsi="inherit" w:cs="Open Sans"/>
          <w:color w:val="4F4F4F"/>
        </w:rPr>
        <w:t>Must know your queries and model the tables to your queries</w:t>
      </w:r>
    </w:p>
    <w:p w14:paraId="175E5349" w14:textId="77777777" w:rsidR="00FA39BD" w:rsidRPr="00FA39BD" w:rsidRDefault="00FA39BD" w:rsidP="00FA39BD">
      <w:pPr>
        <w:numPr>
          <w:ilvl w:val="0"/>
          <w:numId w:val="12"/>
        </w:numPr>
        <w:shd w:val="clear" w:color="auto" w:fill="FFFFFF"/>
        <w:spacing w:after="0"/>
        <w:ind w:left="0"/>
        <w:textAlignment w:val="baseline"/>
        <w:rPr>
          <w:rFonts w:ascii="inherit" w:eastAsia="Times New Roman" w:hAnsi="inherit" w:cs="Open Sans"/>
          <w:color w:val="4F4F4F"/>
        </w:rPr>
      </w:pPr>
      <w:r w:rsidRPr="00FA39BD">
        <w:rPr>
          <w:rFonts w:ascii="inherit" w:eastAsia="Times New Roman" w:hAnsi="inherit" w:cs="Open Sans"/>
          <w:color w:val="4F4F4F"/>
        </w:rPr>
        <w:t>Importance of Denormalization</w:t>
      </w:r>
    </w:p>
    <w:p w14:paraId="18ADD590" w14:textId="77777777" w:rsidR="00FA39BD" w:rsidRPr="00FA39BD" w:rsidRDefault="00FA39BD" w:rsidP="00FA39BD">
      <w:pPr>
        <w:numPr>
          <w:ilvl w:val="0"/>
          <w:numId w:val="12"/>
        </w:numPr>
        <w:shd w:val="clear" w:color="auto" w:fill="FFFFFF"/>
        <w:spacing w:after="0"/>
        <w:ind w:left="0"/>
        <w:textAlignment w:val="baseline"/>
        <w:rPr>
          <w:rFonts w:ascii="inherit" w:eastAsia="Times New Roman" w:hAnsi="inherit" w:cs="Open Sans"/>
          <w:color w:val="4F4F4F"/>
        </w:rPr>
      </w:pPr>
      <w:r w:rsidRPr="00FA39BD">
        <w:rPr>
          <w:rFonts w:ascii="inherit" w:eastAsia="Times New Roman" w:hAnsi="inherit" w:cs="Open Sans"/>
          <w:color w:val="4F4F4F"/>
        </w:rPr>
        <w:t>Apache Cassandra is a popular NoSQL database</w:t>
      </w:r>
    </w:p>
    <w:p w14:paraId="5FE6B812" w14:textId="77777777" w:rsidR="00FA39BD" w:rsidRPr="00FA39BD" w:rsidRDefault="00FA39BD" w:rsidP="00FA39BD">
      <w:pPr>
        <w:numPr>
          <w:ilvl w:val="0"/>
          <w:numId w:val="12"/>
        </w:numPr>
        <w:shd w:val="clear" w:color="auto" w:fill="FFFFFF"/>
        <w:spacing w:after="0"/>
        <w:ind w:left="0"/>
        <w:textAlignment w:val="baseline"/>
        <w:rPr>
          <w:rFonts w:ascii="inherit" w:eastAsia="Times New Roman" w:hAnsi="inherit" w:cs="Open Sans"/>
          <w:color w:val="4F4F4F"/>
        </w:rPr>
      </w:pPr>
      <w:r w:rsidRPr="00FA39BD">
        <w:rPr>
          <w:rFonts w:ascii="inherit" w:eastAsia="Times New Roman" w:hAnsi="inherit" w:cs="Open Sans"/>
          <w:color w:val="4F4F4F"/>
        </w:rPr>
        <w:t>CQL and some key differences with SQL</w:t>
      </w:r>
    </w:p>
    <w:p w14:paraId="313084AC" w14:textId="77777777" w:rsidR="00FA39BD" w:rsidRPr="00FA39BD" w:rsidRDefault="00FA39BD" w:rsidP="00FA39BD">
      <w:pPr>
        <w:numPr>
          <w:ilvl w:val="0"/>
          <w:numId w:val="12"/>
        </w:numPr>
        <w:shd w:val="clear" w:color="auto" w:fill="FFFFFF"/>
        <w:spacing w:after="0"/>
        <w:ind w:left="0"/>
        <w:textAlignment w:val="baseline"/>
        <w:rPr>
          <w:rFonts w:ascii="inherit" w:eastAsia="Times New Roman" w:hAnsi="inherit" w:cs="Open Sans"/>
          <w:color w:val="4F4F4F"/>
        </w:rPr>
      </w:pPr>
      <w:r w:rsidRPr="00FA39BD">
        <w:rPr>
          <w:rFonts w:ascii="inherit" w:eastAsia="Times New Roman" w:hAnsi="inherit" w:cs="Open Sans"/>
          <w:color w:val="4F4F4F"/>
        </w:rPr>
        <w:t>Primary Key, Partition Key, and Clustering Column</w:t>
      </w:r>
    </w:p>
    <w:p w14:paraId="2D5E972C" w14:textId="77777777" w:rsidR="00FA39BD" w:rsidRPr="00FA39BD" w:rsidRDefault="00FA39BD" w:rsidP="00FA39BD">
      <w:pPr>
        <w:numPr>
          <w:ilvl w:val="0"/>
          <w:numId w:val="12"/>
        </w:numPr>
        <w:shd w:val="clear" w:color="auto" w:fill="FFFFFF"/>
        <w:spacing w:after="0"/>
        <w:ind w:left="0"/>
        <w:textAlignment w:val="baseline"/>
        <w:rPr>
          <w:rFonts w:ascii="inherit" w:eastAsia="Times New Roman" w:hAnsi="inherit" w:cs="Open Sans"/>
          <w:color w:val="4F4F4F"/>
        </w:rPr>
      </w:pPr>
      <w:r w:rsidRPr="00FA39BD">
        <w:rPr>
          <w:rFonts w:ascii="inherit" w:eastAsia="Times New Roman" w:hAnsi="inherit" w:cs="Open Sans"/>
          <w:color w:val="4F4F4F"/>
        </w:rPr>
        <w:t>The WHERE clause</w:t>
      </w:r>
    </w:p>
    <w:p w14:paraId="2E0B7FC4" w14:textId="7095F09F" w:rsidR="00C014FD" w:rsidRDefault="00C014FD" w:rsidP="00615A79">
      <w:pPr>
        <w:shd w:val="clear" w:color="auto" w:fill="FFFFFF"/>
        <w:textAlignment w:val="baseline"/>
        <w:rPr>
          <w:rFonts w:ascii="inherit" w:eastAsia="Times New Roman" w:hAnsi="inherit" w:cs="Open Sans"/>
          <w:color w:val="4F4F4F"/>
          <w:sz w:val="23"/>
          <w:szCs w:val="23"/>
        </w:rPr>
      </w:pPr>
    </w:p>
    <w:p w14:paraId="433CFF9E" w14:textId="77777777" w:rsidR="009567E1" w:rsidRPr="00615A79" w:rsidRDefault="009567E1" w:rsidP="00615A79">
      <w:pPr>
        <w:shd w:val="clear" w:color="auto" w:fill="FFFFFF"/>
        <w:textAlignment w:val="baseline"/>
        <w:rPr>
          <w:rFonts w:ascii="inherit" w:eastAsia="Times New Roman" w:hAnsi="inherit" w:cs="Open Sans"/>
          <w:color w:val="4F4F4F"/>
          <w:sz w:val="23"/>
          <w:szCs w:val="23"/>
        </w:rPr>
      </w:pPr>
      <w:bookmarkStart w:id="0" w:name="_GoBack"/>
      <w:bookmarkEnd w:id="0"/>
    </w:p>
    <w:sectPr w:rsidR="009567E1" w:rsidRPr="00615A79" w:rsidSect="000D442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E4A55"/>
    <w:multiLevelType w:val="multilevel"/>
    <w:tmpl w:val="C7AA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6F5338"/>
    <w:multiLevelType w:val="multilevel"/>
    <w:tmpl w:val="85FE0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0E099F"/>
    <w:multiLevelType w:val="multilevel"/>
    <w:tmpl w:val="72409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6471AE"/>
    <w:multiLevelType w:val="multilevel"/>
    <w:tmpl w:val="D3A05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09694E"/>
    <w:multiLevelType w:val="multilevel"/>
    <w:tmpl w:val="31AA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5837F5"/>
    <w:multiLevelType w:val="multilevel"/>
    <w:tmpl w:val="EEAA7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93F1DC0"/>
    <w:multiLevelType w:val="multilevel"/>
    <w:tmpl w:val="E5FEE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4638CB"/>
    <w:multiLevelType w:val="multilevel"/>
    <w:tmpl w:val="F0BC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C5C084C"/>
    <w:multiLevelType w:val="multilevel"/>
    <w:tmpl w:val="05D8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C7E2452"/>
    <w:multiLevelType w:val="multilevel"/>
    <w:tmpl w:val="3920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32F4C80"/>
    <w:multiLevelType w:val="multilevel"/>
    <w:tmpl w:val="0C0EF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E2A0D4A"/>
    <w:multiLevelType w:val="multilevel"/>
    <w:tmpl w:val="FD10F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10"/>
  </w:num>
  <w:num w:numId="4">
    <w:abstractNumId w:val="6"/>
  </w:num>
  <w:num w:numId="5">
    <w:abstractNumId w:val="11"/>
  </w:num>
  <w:num w:numId="6">
    <w:abstractNumId w:val="7"/>
  </w:num>
  <w:num w:numId="7">
    <w:abstractNumId w:val="0"/>
  </w:num>
  <w:num w:numId="8">
    <w:abstractNumId w:val="2"/>
  </w:num>
  <w:num w:numId="9">
    <w:abstractNumId w:val="8"/>
  </w:num>
  <w:num w:numId="10">
    <w:abstractNumId w:val="1"/>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AA2"/>
    <w:rsid w:val="00006AA2"/>
    <w:rsid w:val="000A40C3"/>
    <w:rsid w:val="000B4697"/>
    <w:rsid w:val="000D4425"/>
    <w:rsid w:val="00126059"/>
    <w:rsid w:val="00317BF9"/>
    <w:rsid w:val="00615A79"/>
    <w:rsid w:val="006B0D80"/>
    <w:rsid w:val="007D01C3"/>
    <w:rsid w:val="009567E1"/>
    <w:rsid w:val="00972DFD"/>
    <w:rsid w:val="009F44BB"/>
    <w:rsid w:val="00A32FF8"/>
    <w:rsid w:val="00B5270A"/>
    <w:rsid w:val="00C014FD"/>
    <w:rsid w:val="00D54220"/>
    <w:rsid w:val="00DF16B7"/>
    <w:rsid w:val="00E26565"/>
    <w:rsid w:val="00E27A88"/>
    <w:rsid w:val="00FA37DD"/>
    <w:rsid w:val="00FA39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451FF"/>
  <w15:chartTrackingRefBased/>
  <w15:docId w15:val="{82DAD75A-5A9D-4F49-80FC-C1863DA02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pPr>
        <w:spacing w:after="16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0D4425"/>
    <w:pPr>
      <w:spacing w:before="100" w:beforeAutospacing="1" w:after="100" w:afterAutospacing="1"/>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4425"/>
    <w:rPr>
      <w:rFonts w:eastAsia="Times New Roman" w:cs="Times New Roman"/>
      <w:b/>
      <w:bCs/>
      <w:sz w:val="27"/>
      <w:szCs w:val="27"/>
    </w:rPr>
  </w:style>
  <w:style w:type="character" w:styleId="Strong">
    <w:name w:val="Strong"/>
    <w:basedOn w:val="DefaultParagraphFont"/>
    <w:uiPriority w:val="22"/>
    <w:qFormat/>
    <w:rsid w:val="000D4425"/>
    <w:rPr>
      <w:b/>
      <w:bCs/>
    </w:rPr>
  </w:style>
  <w:style w:type="paragraph" w:styleId="NormalWeb">
    <w:name w:val="Normal (Web)"/>
    <w:basedOn w:val="Normal"/>
    <w:uiPriority w:val="99"/>
    <w:semiHidden/>
    <w:unhideWhenUsed/>
    <w:rsid w:val="000D4425"/>
    <w:pPr>
      <w:spacing w:before="100" w:beforeAutospacing="1" w:after="100" w:afterAutospacing="1"/>
    </w:pPr>
    <w:rPr>
      <w:rFonts w:eastAsia="Times New Roman" w:cs="Times New Roman"/>
    </w:rPr>
  </w:style>
  <w:style w:type="character" w:styleId="Hyperlink">
    <w:name w:val="Hyperlink"/>
    <w:basedOn w:val="DefaultParagraphFont"/>
    <w:uiPriority w:val="99"/>
    <w:semiHidden/>
    <w:unhideWhenUsed/>
    <w:rsid w:val="000D4425"/>
    <w:rPr>
      <w:color w:val="0000FF"/>
      <w:u w:val="single"/>
    </w:rPr>
  </w:style>
  <w:style w:type="character" w:styleId="Emphasis">
    <w:name w:val="Emphasis"/>
    <w:basedOn w:val="DefaultParagraphFont"/>
    <w:uiPriority w:val="20"/>
    <w:qFormat/>
    <w:rsid w:val="00DF16B7"/>
    <w:rPr>
      <w:i/>
      <w:iCs/>
    </w:rPr>
  </w:style>
  <w:style w:type="character" w:customStyle="1" w:styleId="vds-buttoncontent">
    <w:name w:val="vds-button__content"/>
    <w:basedOn w:val="DefaultParagraphFont"/>
    <w:rsid w:val="00E26565"/>
  </w:style>
  <w:style w:type="character" w:styleId="HTMLCode">
    <w:name w:val="HTML Code"/>
    <w:basedOn w:val="DefaultParagraphFont"/>
    <w:uiPriority w:val="99"/>
    <w:semiHidden/>
    <w:unhideWhenUsed/>
    <w:rsid w:val="00E27A8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435359">
      <w:bodyDiv w:val="1"/>
      <w:marLeft w:val="0"/>
      <w:marRight w:val="0"/>
      <w:marTop w:val="0"/>
      <w:marBottom w:val="0"/>
      <w:divBdr>
        <w:top w:val="none" w:sz="0" w:space="0" w:color="auto"/>
        <w:left w:val="none" w:sz="0" w:space="0" w:color="auto"/>
        <w:bottom w:val="none" w:sz="0" w:space="0" w:color="auto"/>
        <w:right w:val="none" w:sz="0" w:space="0" w:color="auto"/>
      </w:divBdr>
    </w:div>
    <w:div w:id="1118329227">
      <w:bodyDiv w:val="1"/>
      <w:marLeft w:val="0"/>
      <w:marRight w:val="0"/>
      <w:marTop w:val="0"/>
      <w:marBottom w:val="0"/>
      <w:divBdr>
        <w:top w:val="none" w:sz="0" w:space="0" w:color="auto"/>
        <w:left w:val="none" w:sz="0" w:space="0" w:color="auto"/>
        <w:bottom w:val="none" w:sz="0" w:space="0" w:color="auto"/>
        <w:right w:val="none" w:sz="0" w:space="0" w:color="auto"/>
      </w:divBdr>
      <w:divsChild>
        <w:div w:id="2075659330">
          <w:marLeft w:val="0"/>
          <w:marRight w:val="0"/>
          <w:marTop w:val="375"/>
          <w:marBottom w:val="375"/>
          <w:divBdr>
            <w:top w:val="none" w:sz="0" w:space="0" w:color="auto"/>
            <w:left w:val="none" w:sz="0" w:space="0" w:color="auto"/>
            <w:bottom w:val="none" w:sz="0" w:space="0" w:color="auto"/>
            <w:right w:val="none" w:sz="0" w:space="0" w:color="auto"/>
          </w:divBdr>
          <w:divsChild>
            <w:div w:id="1755320965">
              <w:marLeft w:val="0"/>
              <w:marRight w:val="0"/>
              <w:marTop w:val="0"/>
              <w:marBottom w:val="0"/>
              <w:divBdr>
                <w:top w:val="none" w:sz="0" w:space="0" w:color="auto"/>
                <w:left w:val="none" w:sz="0" w:space="0" w:color="auto"/>
                <w:bottom w:val="none" w:sz="0" w:space="0" w:color="auto"/>
                <w:right w:val="none" w:sz="0" w:space="0" w:color="auto"/>
              </w:divBdr>
              <w:divsChild>
                <w:div w:id="1021737525">
                  <w:marLeft w:val="0"/>
                  <w:marRight w:val="0"/>
                  <w:marTop w:val="0"/>
                  <w:marBottom w:val="0"/>
                  <w:divBdr>
                    <w:top w:val="none" w:sz="0" w:space="0" w:color="auto"/>
                    <w:left w:val="none" w:sz="0" w:space="0" w:color="auto"/>
                    <w:bottom w:val="none" w:sz="0" w:space="0" w:color="auto"/>
                    <w:right w:val="none" w:sz="0" w:space="0" w:color="auto"/>
                  </w:divBdr>
                  <w:divsChild>
                    <w:div w:id="123018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954066">
          <w:marLeft w:val="0"/>
          <w:marRight w:val="0"/>
          <w:marTop w:val="375"/>
          <w:marBottom w:val="375"/>
          <w:divBdr>
            <w:top w:val="none" w:sz="0" w:space="0" w:color="auto"/>
            <w:left w:val="none" w:sz="0" w:space="0" w:color="auto"/>
            <w:bottom w:val="none" w:sz="0" w:space="0" w:color="auto"/>
            <w:right w:val="none" w:sz="0" w:space="0" w:color="auto"/>
          </w:divBdr>
          <w:divsChild>
            <w:div w:id="1904438588">
              <w:marLeft w:val="0"/>
              <w:marRight w:val="0"/>
              <w:marTop w:val="0"/>
              <w:marBottom w:val="0"/>
              <w:divBdr>
                <w:top w:val="none" w:sz="0" w:space="0" w:color="auto"/>
                <w:left w:val="none" w:sz="0" w:space="0" w:color="auto"/>
                <w:bottom w:val="none" w:sz="0" w:space="0" w:color="auto"/>
                <w:right w:val="none" w:sz="0" w:space="0" w:color="auto"/>
              </w:divBdr>
              <w:divsChild>
                <w:div w:id="1617247716">
                  <w:marLeft w:val="0"/>
                  <w:marRight w:val="0"/>
                  <w:marTop w:val="0"/>
                  <w:marBottom w:val="0"/>
                  <w:divBdr>
                    <w:top w:val="none" w:sz="0" w:space="0" w:color="auto"/>
                    <w:left w:val="none" w:sz="0" w:space="0" w:color="auto"/>
                    <w:bottom w:val="none" w:sz="0" w:space="0" w:color="auto"/>
                    <w:right w:val="none" w:sz="0" w:space="0" w:color="auto"/>
                  </w:divBdr>
                  <w:divsChild>
                    <w:div w:id="101156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831945">
      <w:bodyDiv w:val="1"/>
      <w:marLeft w:val="0"/>
      <w:marRight w:val="0"/>
      <w:marTop w:val="0"/>
      <w:marBottom w:val="0"/>
      <w:divBdr>
        <w:top w:val="none" w:sz="0" w:space="0" w:color="auto"/>
        <w:left w:val="none" w:sz="0" w:space="0" w:color="auto"/>
        <w:bottom w:val="none" w:sz="0" w:space="0" w:color="auto"/>
        <w:right w:val="none" w:sz="0" w:space="0" w:color="auto"/>
      </w:divBdr>
    </w:div>
    <w:div w:id="1180244552">
      <w:bodyDiv w:val="1"/>
      <w:marLeft w:val="0"/>
      <w:marRight w:val="0"/>
      <w:marTop w:val="0"/>
      <w:marBottom w:val="0"/>
      <w:divBdr>
        <w:top w:val="none" w:sz="0" w:space="0" w:color="auto"/>
        <w:left w:val="none" w:sz="0" w:space="0" w:color="auto"/>
        <w:bottom w:val="none" w:sz="0" w:space="0" w:color="auto"/>
        <w:right w:val="none" w:sz="0" w:space="0" w:color="auto"/>
      </w:divBdr>
      <w:divsChild>
        <w:div w:id="2114398494">
          <w:marLeft w:val="0"/>
          <w:marRight w:val="0"/>
          <w:marTop w:val="375"/>
          <w:marBottom w:val="375"/>
          <w:divBdr>
            <w:top w:val="none" w:sz="0" w:space="0" w:color="auto"/>
            <w:left w:val="none" w:sz="0" w:space="0" w:color="auto"/>
            <w:bottom w:val="none" w:sz="0" w:space="0" w:color="auto"/>
            <w:right w:val="none" w:sz="0" w:space="0" w:color="auto"/>
          </w:divBdr>
          <w:divsChild>
            <w:div w:id="1047222381">
              <w:marLeft w:val="0"/>
              <w:marRight w:val="0"/>
              <w:marTop w:val="0"/>
              <w:marBottom w:val="0"/>
              <w:divBdr>
                <w:top w:val="none" w:sz="0" w:space="0" w:color="auto"/>
                <w:left w:val="none" w:sz="0" w:space="0" w:color="auto"/>
                <w:bottom w:val="none" w:sz="0" w:space="0" w:color="auto"/>
                <w:right w:val="none" w:sz="0" w:space="0" w:color="auto"/>
              </w:divBdr>
              <w:divsChild>
                <w:div w:id="404374137">
                  <w:marLeft w:val="0"/>
                  <w:marRight w:val="0"/>
                  <w:marTop w:val="0"/>
                  <w:marBottom w:val="0"/>
                  <w:divBdr>
                    <w:top w:val="none" w:sz="0" w:space="0" w:color="auto"/>
                    <w:left w:val="none" w:sz="0" w:space="0" w:color="auto"/>
                    <w:bottom w:val="none" w:sz="0" w:space="0" w:color="auto"/>
                    <w:right w:val="none" w:sz="0" w:space="0" w:color="auto"/>
                  </w:divBdr>
                  <w:divsChild>
                    <w:div w:id="201892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11477">
          <w:marLeft w:val="0"/>
          <w:marRight w:val="0"/>
          <w:marTop w:val="375"/>
          <w:marBottom w:val="375"/>
          <w:divBdr>
            <w:top w:val="none" w:sz="0" w:space="0" w:color="auto"/>
            <w:left w:val="none" w:sz="0" w:space="0" w:color="auto"/>
            <w:bottom w:val="none" w:sz="0" w:space="0" w:color="auto"/>
            <w:right w:val="none" w:sz="0" w:space="0" w:color="auto"/>
          </w:divBdr>
          <w:divsChild>
            <w:div w:id="1773670825">
              <w:marLeft w:val="0"/>
              <w:marRight w:val="0"/>
              <w:marTop w:val="0"/>
              <w:marBottom w:val="0"/>
              <w:divBdr>
                <w:top w:val="none" w:sz="0" w:space="0" w:color="auto"/>
                <w:left w:val="none" w:sz="0" w:space="0" w:color="auto"/>
                <w:bottom w:val="none" w:sz="0" w:space="0" w:color="auto"/>
                <w:right w:val="none" w:sz="0" w:space="0" w:color="auto"/>
              </w:divBdr>
              <w:divsChild>
                <w:div w:id="315302760">
                  <w:marLeft w:val="0"/>
                  <w:marRight w:val="0"/>
                  <w:marTop w:val="0"/>
                  <w:marBottom w:val="0"/>
                  <w:divBdr>
                    <w:top w:val="none" w:sz="0" w:space="0" w:color="auto"/>
                    <w:left w:val="none" w:sz="0" w:space="0" w:color="auto"/>
                    <w:bottom w:val="none" w:sz="0" w:space="0" w:color="auto"/>
                    <w:right w:val="none" w:sz="0" w:space="0" w:color="auto"/>
                  </w:divBdr>
                  <w:divsChild>
                    <w:div w:id="81383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176809">
      <w:bodyDiv w:val="1"/>
      <w:marLeft w:val="0"/>
      <w:marRight w:val="0"/>
      <w:marTop w:val="0"/>
      <w:marBottom w:val="0"/>
      <w:divBdr>
        <w:top w:val="none" w:sz="0" w:space="0" w:color="auto"/>
        <w:left w:val="none" w:sz="0" w:space="0" w:color="auto"/>
        <w:bottom w:val="none" w:sz="0" w:space="0" w:color="auto"/>
        <w:right w:val="none" w:sz="0" w:space="0" w:color="auto"/>
      </w:divBdr>
      <w:divsChild>
        <w:div w:id="1870532398">
          <w:marLeft w:val="0"/>
          <w:marRight w:val="0"/>
          <w:marTop w:val="0"/>
          <w:marBottom w:val="0"/>
          <w:divBdr>
            <w:top w:val="none" w:sz="0" w:space="0" w:color="auto"/>
            <w:left w:val="none" w:sz="0" w:space="0" w:color="auto"/>
            <w:bottom w:val="none" w:sz="0" w:space="0" w:color="auto"/>
            <w:right w:val="none" w:sz="0" w:space="0" w:color="auto"/>
          </w:divBdr>
          <w:divsChild>
            <w:div w:id="1798135180">
              <w:marLeft w:val="0"/>
              <w:marRight w:val="0"/>
              <w:marTop w:val="0"/>
              <w:marBottom w:val="0"/>
              <w:divBdr>
                <w:top w:val="none" w:sz="0" w:space="0" w:color="auto"/>
                <w:left w:val="none" w:sz="0" w:space="0" w:color="auto"/>
                <w:bottom w:val="none" w:sz="0" w:space="0" w:color="auto"/>
                <w:right w:val="none" w:sz="0" w:space="0" w:color="auto"/>
              </w:divBdr>
              <w:divsChild>
                <w:div w:id="1359232674">
                  <w:marLeft w:val="0"/>
                  <w:marRight w:val="0"/>
                  <w:marTop w:val="0"/>
                  <w:marBottom w:val="0"/>
                  <w:divBdr>
                    <w:top w:val="none" w:sz="0" w:space="0" w:color="auto"/>
                    <w:left w:val="none" w:sz="0" w:space="0" w:color="auto"/>
                    <w:bottom w:val="none" w:sz="0" w:space="0" w:color="auto"/>
                    <w:right w:val="none" w:sz="0" w:space="0" w:color="auto"/>
                  </w:divBdr>
                  <w:divsChild>
                    <w:div w:id="1547788373">
                      <w:marLeft w:val="0"/>
                      <w:marRight w:val="0"/>
                      <w:marTop w:val="0"/>
                      <w:marBottom w:val="0"/>
                      <w:divBdr>
                        <w:top w:val="none" w:sz="0" w:space="0" w:color="auto"/>
                        <w:left w:val="none" w:sz="0" w:space="0" w:color="auto"/>
                        <w:bottom w:val="none" w:sz="0" w:space="0" w:color="auto"/>
                        <w:right w:val="none" w:sz="0" w:space="0" w:color="auto"/>
                      </w:divBdr>
                      <w:divsChild>
                        <w:div w:id="1556576323">
                          <w:marLeft w:val="0"/>
                          <w:marRight w:val="0"/>
                          <w:marTop w:val="0"/>
                          <w:marBottom w:val="0"/>
                          <w:divBdr>
                            <w:top w:val="none" w:sz="0" w:space="0" w:color="auto"/>
                            <w:left w:val="none" w:sz="0" w:space="0" w:color="auto"/>
                            <w:bottom w:val="none" w:sz="0" w:space="0" w:color="auto"/>
                            <w:right w:val="none" w:sz="0" w:space="0" w:color="auto"/>
                          </w:divBdr>
                          <w:divsChild>
                            <w:div w:id="255675710">
                              <w:marLeft w:val="0"/>
                              <w:marRight w:val="0"/>
                              <w:marTop w:val="0"/>
                              <w:marBottom w:val="0"/>
                              <w:divBdr>
                                <w:top w:val="none" w:sz="0" w:space="0" w:color="auto"/>
                                <w:left w:val="none" w:sz="0" w:space="0" w:color="auto"/>
                                <w:bottom w:val="none" w:sz="0" w:space="0" w:color="auto"/>
                                <w:right w:val="none" w:sz="0" w:space="0" w:color="auto"/>
                              </w:divBdr>
                              <w:divsChild>
                                <w:div w:id="846098610">
                                  <w:marLeft w:val="0"/>
                                  <w:marRight w:val="0"/>
                                  <w:marTop w:val="0"/>
                                  <w:marBottom w:val="0"/>
                                  <w:divBdr>
                                    <w:top w:val="none" w:sz="0" w:space="0" w:color="auto"/>
                                    <w:left w:val="none" w:sz="0" w:space="0" w:color="auto"/>
                                    <w:bottom w:val="none" w:sz="0" w:space="0" w:color="auto"/>
                                    <w:right w:val="none" w:sz="0" w:space="0" w:color="auto"/>
                                  </w:divBdr>
                                  <w:divsChild>
                                    <w:div w:id="1013915711">
                                      <w:marLeft w:val="0"/>
                                      <w:marRight w:val="0"/>
                                      <w:marTop w:val="0"/>
                                      <w:marBottom w:val="0"/>
                                      <w:divBdr>
                                        <w:top w:val="none" w:sz="0" w:space="0" w:color="auto"/>
                                        <w:left w:val="none" w:sz="0" w:space="0" w:color="auto"/>
                                        <w:bottom w:val="none" w:sz="0" w:space="0" w:color="auto"/>
                                        <w:right w:val="none" w:sz="0" w:space="0" w:color="auto"/>
                                      </w:divBdr>
                                      <w:divsChild>
                                        <w:div w:id="1806242398">
                                          <w:marLeft w:val="0"/>
                                          <w:marRight w:val="0"/>
                                          <w:marTop w:val="0"/>
                                          <w:marBottom w:val="0"/>
                                          <w:divBdr>
                                            <w:top w:val="none" w:sz="0" w:space="0" w:color="auto"/>
                                            <w:left w:val="none" w:sz="0" w:space="0" w:color="auto"/>
                                            <w:bottom w:val="none" w:sz="0" w:space="0" w:color="auto"/>
                                            <w:right w:val="none" w:sz="0" w:space="0" w:color="auto"/>
                                          </w:divBdr>
                                          <w:divsChild>
                                            <w:div w:id="1336375327">
                                              <w:marLeft w:val="0"/>
                                              <w:marRight w:val="0"/>
                                              <w:marTop w:val="0"/>
                                              <w:marBottom w:val="0"/>
                                              <w:divBdr>
                                                <w:top w:val="none" w:sz="0" w:space="0" w:color="auto"/>
                                                <w:left w:val="none" w:sz="0" w:space="0" w:color="auto"/>
                                                <w:bottom w:val="none" w:sz="0" w:space="0" w:color="auto"/>
                                                <w:right w:val="none" w:sz="0" w:space="0" w:color="auto"/>
                                              </w:divBdr>
                                              <w:divsChild>
                                                <w:div w:id="1188371965">
                                                  <w:marLeft w:val="0"/>
                                                  <w:marRight w:val="0"/>
                                                  <w:marTop w:val="0"/>
                                                  <w:marBottom w:val="0"/>
                                                  <w:divBdr>
                                                    <w:top w:val="none" w:sz="0" w:space="0" w:color="auto"/>
                                                    <w:left w:val="none" w:sz="0" w:space="0" w:color="auto"/>
                                                    <w:bottom w:val="none" w:sz="0" w:space="0" w:color="auto"/>
                                                    <w:right w:val="none" w:sz="0" w:space="0" w:color="auto"/>
                                                  </w:divBdr>
                                                  <w:divsChild>
                                                    <w:div w:id="1999117714">
                                                      <w:marLeft w:val="0"/>
                                                      <w:marRight w:val="0"/>
                                                      <w:marTop w:val="0"/>
                                                      <w:marBottom w:val="0"/>
                                                      <w:divBdr>
                                                        <w:top w:val="none" w:sz="0" w:space="0" w:color="auto"/>
                                                        <w:left w:val="none" w:sz="0" w:space="0" w:color="auto"/>
                                                        <w:bottom w:val="none" w:sz="0" w:space="0" w:color="auto"/>
                                                        <w:right w:val="none" w:sz="0" w:space="0" w:color="auto"/>
                                                      </w:divBdr>
                                                      <w:divsChild>
                                                        <w:div w:id="663358771">
                                                          <w:marLeft w:val="0"/>
                                                          <w:marRight w:val="0"/>
                                                          <w:marTop w:val="375"/>
                                                          <w:marBottom w:val="375"/>
                                                          <w:divBdr>
                                                            <w:top w:val="none" w:sz="0" w:space="0" w:color="auto"/>
                                                            <w:left w:val="none" w:sz="0" w:space="0" w:color="auto"/>
                                                            <w:bottom w:val="none" w:sz="0" w:space="0" w:color="auto"/>
                                                            <w:right w:val="none" w:sz="0" w:space="0" w:color="auto"/>
                                                          </w:divBdr>
                                                          <w:divsChild>
                                                            <w:div w:id="1728067792">
                                                              <w:marLeft w:val="0"/>
                                                              <w:marRight w:val="0"/>
                                                              <w:marTop w:val="0"/>
                                                              <w:marBottom w:val="0"/>
                                                              <w:divBdr>
                                                                <w:top w:val="none" w:sz="0" w:space="0" w:color="auto"/>
                                                                <w:left w:val="none" w:sz="0" w:space="0" w:color="auto"/>
                                                                <w:bottom w:val="none" w:sz="0" w:space="0" w:color="auto"/>
                                                                <w:right w:val="none" w:sz="0" w:space="0" w:color="auto"/>
                                                              </w:divBdr>
                                                              <w:divsChild>
                                                                <w:div w:id="1658072934">
                                                                  <w:marLeft w:val="0"/>
                                                                  <w:marRight w:val="0"/>
                                                                  <w:marTop w:val="0"/>
                                                                  <w:marBottom w:val="0"/>
                                                                  <w:divBdr>
                                                                    <w:top w:val="none" w:sz="0" w:space="0" w:color="auto"/>
                                                                    <w:left w:val="none" w:sz="0" w:space="0" w:color="auto"/>
                                                                    <w:bottom w:val="none" w:sz="0" w:space="0" w:color="auto"/>
                                                                    <w:right w:val="none" w:sz="0" w:space="0" w:color="auto"/>
                                                                  </w:divBdr>
                                                                  <w:divsChild>
                                                                    <w:div w:id="18791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278944">
                                                      <w:marLeft w:val="0"/>
                                                      <w:marRight w:val="0"/>
                                                      <w:marTop w:val="0"/>
                                                      <w:marBottom w:val="0"/>
                                                      <w:divBdr>
                                                        <w:top w:val="none" w:sz="0" w:space="0" w:color="auto"/>
                                                        <w:left w:val="none" w:sz="0" w:space="0" w:color="auto"/>
                                                        <w:bottom w:val="none" w:sz="0" w:space="0" w:color="auto"/>
                                                        <w:right w:val="none" w:sz="0" w:space="0" w:color="auto"/>
                                                      </w:divBdr>
                                                      <w:divsChild>
                                                        <w:div w:id="2071876854">
                                                          <w:marLeft w:val="0"/>
                                                          <w:marRight w:val="0"/>
                                                          <w:marTop w:val="375"/>
                                                          <w:marBottom w:val="375"/>
                                                          <w:divBdr>
                                                            <w:top w:val="none" w:sz="0" w:space="0" w:color="auto"/>
                                                            <w:left w:val="none" w:sz="0" w:space="0" w:color="auto"/>
                                                            <w:bottom w:val="none" w:sz="0" w:space="0" w:color="auto"/>
                                                            <w:right w:val="none" w:sz="0" w:space="0" w:color="auto"/>
                                                          </w:divBdr>
                                                          <w:divsChild>
                                                            <w:div w:id="163865663">
                                                              <w:marLeft w:val="0"/>
                                                              <w:marRight w:val="0"/>
                                                              <w:marTop w:val="0"/>
                                                              <w:marBottom w:val="0"/>
                                                              <w:divBdr>
                                                                <w:top w:val="none" w:sz="0" w:space="0" w:color="auto"/>
                                                                <w:left w:val="none" w:sz="0" w:space="0" w:color="auto"/>
                                                                <w:bottom w:val="none" w:sz="0" w:space="0" w:color="auto"/>
                                                                <w:right w:val="none" w:sz="0" w:space="0" w:color="auto"/>
                                                              </w:divBdr>
                                                              <w:divsChild>
                                                                <w:div w:id="885724465">
                                                                  <w:marLeft w:val="0"/>
                                                                  <w:marRight w:val="0"/>
                                                                  <w:marTop w:val="0"/>
                                                                  <w:marBottom w:val="0"/>
                                                                  <w:divBdr>
                                                                    <w:top w:val="none" w:sz="0" w:space="0" w:color="auto"/>
                                                                    <w:left w:val="none" w:sz="0" w:space="0" w:color="auto"/>
                                                                    <w:bottom w:val="none" w:sz="0" w:space="0" w:color="auto"/>
                                                                    <w:right w:val="none" w:sz="0" w:space="0" w:color="auto"/>
                                                                  </w:divBdr>
                                                                  <w:divsChild>
                                                                    <w:div w:id="205029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493124">
                                                  <w:marLeft w:val="0"/>
                                                  <w:marRight w:val="0"/>
                                                  <w:marTop w:val="0"/>
                                                  <w:marBottom w:val="0"/>
                                                  <w:divBdr>
                                                    <w:top w:val="none" w:sz="0" w:space="0" w:color="auto"/>
                                                    <w:left w:val="none" w:sz="0" w:space="0" w:color="auto"/>
                                                    <w:bottom w:val="none" w:sz="0" w:space="0" w:color="auto"/>
                                                    <w:right w:val="none" w:sz="0" w:space="0" w:color="auto"/>
                                                  </w:divBdr>
                                                  <w:divsChild>
                                                    <w:div w:id="212857600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20649729">
      <w:bodyDiv w:val="1"/>
      <w:marLeft w:val="0"/>
      <w:marRight w:val="0"/>
      <w:marTop w:val="0"/>
      <w:marBottom w:val="0"/>
      <w:divBdr>
        <w:top w:val="none" w:sz="0" w:space="0" w:color="auto"/>
        <w:left w:val="none" w:sz="0" w:space="0" w:color="auto"/>
        <w:bottom w:val="none" w:sz="0" w:space="0" w:color="auto"/>
        <w:right w:val="none" w:sz="0" w:space="0" w:color="auto"/>
      </w:divBdr>
    </w:div>
    <w:div w:id="2034726991">
      <w:bodyDiv w:val="1"/>
      <w:marLeft w:val="0"/>
      <w:marRight w:val="0"/>
      <w:marTop w:val="0"/>
      <w:marBottom w:val="0"/>
      <w:divBdr>
        <w:top w:val="none" w:sz="0" w:space="0" w:color="auto"/>
        <w:left w:val="none" w:sz="0" w:space="0" w:color="auto"/>
        <w:bottom w:val="none" w:sz="0" w:space="0" w:color="auto"/>
        <w:right w:val="none" w:sz="0" w:space="0" w:color="auto"/>
      </w:divBdr>
      <w:divsChild>
        <w:div w:id="1559708316">
          <w:marLeft w:val="0"/>
          <w:marRight w:val="0"/>
          <w:marTop w:val="375"/>
          <w:marBottom w:val="375"/>
          <w:divBdr>
            <w:top w:val="none" w:sz="0" w:space="0" w:color="auto"/>
            <w:left w:val="none" w:sz="0" w:space="0" w:color="auto"/>
            <w:bottom w:val="none" w:sz="0" w:space="0" w:color="auto"/>
            <w:right w:val="none" w:sz="0" w:space="0" w:color="auto"/>
          </w:divBdr>
          <w:divsChild>
            <w:div w:id="429933181">
              <w:marLeft w:val="0"/>
              <w:marRight w:val="0"/>
              <w:marTop w:val="0"/>
              <w:marBottom w:val="0"/>
              <w:divBdr>
                <w:top w:val="none" w:sz="0" w:space="0" w:color="auto"/>
                <w:left w:val="none" w:sz="0" w:space="0" w:color="auto"/>
                <w:bottom w:val="none" w:sz="0" w:space="0" w:color="auto"/>
                <w:right w:val="none" w:sz="0" w:space="0" w:color="auto"/>
              </w:divBdr>
              <w:divsChild>
                <w:div w:id="1790853615">
                  <w:marLeft w:val="0"/>
                  <w:marRight w:val="0"/>
                  <w:marTop w:val="0"/>
                  <w:marBottom w:val="0"/>
                  <w:divBdr>
                    <w:top w:val="none" w:sz="0" w:space="0" w:color="auto"/>
                    <w:left w:val="none" w:sz="0" w:space="0" w:color="auto"/>
                    <w:bottom w:val="none" w:sz="0" w:space="0" w:color="auto"/>
                    <w:right w:val="none" w:sz="0" w:space="0" w:color="auto"/>
                  </w:divBdr>
                  <w:divsChild>
                    <w:div w:id="111929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53234">
          <w:marLeft w:val="0"/>
          <w:marRight w:val="0"/>
          <w:marTop w:val="375"/>
          <w:marBottom w:val="375"/>
          <w:divBdr>
            <w:top w:val="none" w:sz="0" w:space="0" w:color="auto"/>
            <w:left w:val="none" w:sz="0" w:space="0" w:color="auto"/>
            <w:bottom w:val="none" w:sz="0" w:space="0" w:color="auto"/>
            <w:right w:val="none" w:sz="0" w:space="0" w:color="auto"/>
          </w:divBdr>
          <w:divsChild>
            <w:div w:id="2013529640">
              <w:marLeft w:val="0"/>
              <w:marRight w:val="0"/>
              <w:marTop w:val="0"/>
              <w:marBottom w:val="0"/>
              <w:divBdr>
                <w:top w:val="none" w:sz="0" w:space="0" w:color="auto"/>
                <w:left w:val="none" w:sz="0" w:space="0" w:color="auto"/>
                <w:bottom w:val="none" w:sz="0" w:space="0" w:color="auto"/>
                <w:right w:val="none" w:sz="0" w:space="0" w:color="auto"/>
              </w:divBdr>
              <w:divsChild>
                <w:div w:id="2078091036">
                  <w:marLeft w:val="0"/>
                  <w:marRight w:val="0"/>
                  <w:marTop w:val="0"/>
                  <w:marBottom w:val="0"/>
                  <w:divBdr>
                    <w:top w:val="none" w:sz="0" w:space="0" w:color="auto"/>
                    <w:left w:val="none" w:sz="0" w:space="0" w:color="auto"/>
                    <w:bottom w:val="none" w:sz="0" w:space="0" w:color="auto"/>
                    <w:right w:val="none" w:sz="0" w:space="0" w:color="auto"/>
                  </w:divBdr>
                  <w:divsChild>
                    <w:div w:id="185599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603739">
      <w:bodyDiv w:val="1"/>
      <w:marLeft w:val="0"/>
      <w:marRight w:val="0"/>
      <w:marTop w:val="0"/>
      <w:marBottom w:val="0"/>
      <w:divBdr>
        <w:top w:val="none" w:sz="0" w:space="0" w:color="auto"/>
        <w:left w:val="none" w:sz="0" w:space="0" w:color="auto"/>
        <w:bottom w:val="none" w:sz="0" w:space="0" w:color="auto"/>
        <w:right w:val="none" w:sz="0" w:space="0" w:color="auto"/>
      </w:divBdr>
      <w:divsChild>
        <w:div w:id="150603837">
          <w:marLeft w:val="0"/>
          <w:marRight w:val="0"/>
          <w:marTop w:val="375"/>
          <w:marBottom w:val="375"/>
          <w:divBdr>
            <w:top w:val="none" w:sz="0" w:space="0" w:color="auto"/>
            <w:left w:val="none" w:sz="0" w:space="0" w:color="auto"/>
            <w:bottom w:val="none" w:sz="0" w:space="0" w:color="auto"/>
            <w:right w:val="none" w:sz="0" w:space="0" w:color="auto"/>
          </w:divBdr>
          <w:divsChild>
            <w:div w:id="1462068084">
              <w:marLeft w:val="0"/>
              <w:marRight w:val="0"/>
              <w:marTop w:val="0"/>
              <w:marBottom w:val="0"/>
              <w:divBdr>
                <w:top w:val="none" w:sz="0" w:space="0" w:color="auto"/>
                <w:left w:val="none" w:sz="0" w:space="0" w:color="auto"/>
                <w:bottom w:val="none" w:sz="0" w:space="0" w:color="auto"/>
                <w:right w:val="none" w:sz="0" w:space="0" w:color="auto"/>
              </w:divBdr>
              <w:divsChild>
                <w:div w:id="567039948">
                  <w:marLeft w:val="0"/>
                  <w:marRight w:val="0"/>
                  <w:marTop w:val="0"/>
                  <w:marBottom w:val="0"/>
                  <w:divBdr>
                    <w:top w:val="none" w:sz="0" w:space="0" w:color="auto"/>
                    <w:left w:val="none" w:sz="0" w:space="0" w:color="auto"/>
                    <w:bottom w:val="none" w:sz="0" w:space="0" w:color="auto"/>
                    <w:right w:val="none" w:sz="0" w:space="0" w:color="auto"/>
                  </w:divBdr>
                  <w:divsChild>
                    <w:div w:id="16274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92468">
          <w:marLeft w:val="0"/>
          <w:marRight w:val="0"/>
          <w:marTop w:val="375"/>
          <w:marBottom w:val="375"/>
          <w:divBdr>
            <w:top w:val="none" w:sz="0" w:space="0" w:color="auto"/>
            <w:left w:val="none" w:sz="0" w:space="0" w:color="auto"/>
            <w:bottom w:val="none" w:sz="0" w:space="0" w:color="auto"/>
            <w:right w:val="none" w:sz="0" w:space="0" w:color="auto"/>
          </w:divBdr>
          <w:divsChild>
            <w:div w:id="930743745">
              <w:marLeft w:val="0"/>
              <w:marRight w:val="0"/>
              <w:marTop w:val="0"/>
              <w:marBottom w:val="0"/>
              <w:divBdr>
                <w:top w:val="none" w:sz="0" w:space="0" w:color="auto"/>
                <w:left w:val="none" w:sz="0" w:space="0" w:color="auto"/>
                <w:bottom w:val="none" w:sz="0" w:space="0" w:color="auto"/>
                <w:right w:val="none" w:sz="0" w:space="0" w:color="auto"/>
              </w:divBdr>
              <w:divsChild>
                <w:div w:id="721245795">
                  <w:marLeft w:val="0"/>
                  <w:marRight w:val="0"/>
                  <w:marTop w:val="0"/>
                  <w:marBottom w:val="0"/>
                  <w:divBdr>
                    <w:top w:val="none" w:sz="0" w:space="0" w:color="auto"/>
                    <w:left w:val="none" w:sz="0" w:space="0" w:color="auto"/>
                    <w:bottom w:val="none" w:sz="0" w:space="0" w:color="auto"/>
                    <w:right w:val="none" w:sz="0" w:space="0" w:color="auto"/>
                  </w:divBdr>
                  <w:divsChild>
                    <w:div w:id="5963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ventual_consistency" TargetMode="External"/><Relationship Id="rId13" Type="http://schemas.openxmlformats.org/officeDocument/2006/relationships/hyperlink" Target="https://www.voltdb.com/blog/2015/10/22/disambiguating-acid-ca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datastax.com/en/dse-planning/doc/" TargetMode="External"/><Relationship Id="rId12" Type="http://schemas.openxmlformats.org/officeDocument/2006/relationships/hyperlink" Target="https://en.wikipedia.org/wiki/CAP_theorem" TargetMode="External"/><Relationship Id="rId17" Type="http://schemas.openxmlformats.org/officeDocument/2006/relationships/hyperlink" Target="https://www.datastax.com/dev/blog/allow-filtering-explained-2" TargetMode="External"/><Relationship Id="rId2" Type="http://schemas.openxmlformats.org/officeDocument/2006/relationships/styles" Target="styles.xml"/><Relationship Id="rId16" Type="http://schemas.openxmlformats.org/officeDocument/2006/relationships/hyperlink" Target="https://docs.datastax.com/en/cql/3.3/cql/cql_using/useCompoundPrimaryKeyConcept.html" TargetMode="External"/><Relationship Id="rId1" Type="http://schemas.openxmlformats.org/officeDocument/2006/relationships/numbering" Target="numbering.xml"/><Relationship Id="rId6" Type="http://schemas.openxmlformats.org/officeDocument/2006/relationships/hyperlink" Target="https://docs.datastax.com/en/dse-planning/doc/" TargetMode="External"/><Relationship Id="rId11" Type="http://schemas.openxmlformats.org/officeDocument/2006/relationships/hyperlink" Target="https://docs.datastax.com/en/cassandra/3.0/cassandra/dml/dmlIntro.html" TargetMode="External"/><Relationship Id="rId5" Type="http://schemas.openxmlformats.org/officeDocument/2006/relationships/hyperlink" Target="https://www.xenonstack.com/blog/overview-types-nosql-databases/" TargetMode="External"/><Relationship Id="rId15" Type="http://schemas.openxmlformats.org/officeDocument/2006/relationships/hyperlink" Target="https://docs.datastax.com/en/cql/3.3/cql/cql_using/useSimplePrimaryKeyConcept.html" TargetMode="External"/><Relationship Id="rId10" Type="http://schemas.openxmlformats.org/officeDocument/2006/relationships/hyperlink" Target="https://www.tutorialspoint.com/cassandra/cassandra_architecture.ht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datastax.com/en/cassandra/3.0/cassandra/architecture/archTOC.html" TargetMode="External"/><Relationship Id="rId14" Type="http://schemas.openxmlformats.org/officeDocument/2006/relationships/hyperlink" Target="https://docs.datastax.com/en/dse/6.7/cql/cql/ddl/dataModelingApproac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4</Pages>
  <Words>1563</Words>
  <Characters>8910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Chaiban</dc:creator>
  <cp:keywords/>
  <dc:description/>
  <cp:lastModifiedBy>Ahmad Chaiban</cp:lastModifiedBy>
  <cp:revision>23</cp:revision>
  <dcterms:created xsi:type="dcterms:W3CDTF">2020-04-13T08:51:00Z</dcterms:created>
  <dcterms:modified xsi:type="dcterms:W3CDTF">2020-04-13T12:44:00Z</dcterms:modified>
</cp:coreProperties>
</file>