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E657" w14:textId="602436EC" w:rsidR="000A218E" w:rsidRPr="004C2287" w:rsidRDefault="000A218E" w:rsidP="00940890">
      <w:pPr>
        <w:shd w:val="clear" w:color="auto" w:fill="FFFFFF"/>
        <w:spacing w:before="420" w:after="75" w:line="320" w:lineRule="atLeast"/>
        <w:outlineLvl w:val="2"/>
        <w:rPr>
          <w:rFonts w:ascii="Open Sans" w:eastAsia="Times New Roman" w:hAnsi="Open Sans" w:cs="Open Sans"/>
          <w:b/>
          <w:bCs/>
          <w:color w:val="2E3D49"/>
          <w:sz w:val="36"/>
          <w:szCs w:val="36"/>
        </w:rPr>
      </w:pPr>
      <w:r w:rsidRPr="004C2287">
        <w:rPr>
          <w:rFonts w:ascii="Open Sans" w:eastAsia="Times New Roman" w:hAnsi="Open Sans" w:cs="Open Sans"/>
          <w:b/>
          <w:bCs/>
          <w:color w:val="2E3D49"/>
          <w:sz w:val="36"/>
          <w:szCs w:val="36"/>
        </w:rPr>
        <w:t>Data Pipelines</w:t>
      </w:r>
    </w:p>
    <w:p w14:paraId="18598F09" w14:textId="5DBBC5DF" w:rsidR="00940890" w:rsidRPr="00940890" w:rsidRDefault="00940890" w:rsidP="00940890">
      <w:pPr>
        <w:shd w:val="clear" w:color="auto" w:fill="FFFFFF"/>
        <w:spacing w:before="420" w:after="75" w:line="320" w:lineRule="atLeast"/>
        <w:outlineLvl w:val="2"/>
        <w:rPr>
          <w:rFonts w:ascii="Open Sans" w:eastAsia="Times New Roman" w:hAnsi="Open Sans" w:cs="Open Sans"/>
          <w:b/>
          <w:bCs/>
          <w:color w:val="2E3D49"/>
          <w:sz w:val="27"/>
          <w:szCs w:val="27"/>
        </w:rPr>
      </w:pPr>
      <w:r w:rsidRPr="00940890">
        <w:rPr>
          <w:rFonts w:ascii="Open Sans" w:eastAsia="Times New Roman" w:hAnsi="Open Sans" w:cs="Open Sans"/>
          <w:b/>
          <w:bCs/>
          <w:color w:val="2E3D49"/>
          <w:sz w:val="27"/>
          <w:szCs w:val="27"/>
        </w:rPr>
        <w:t>Defining New Terms</w:t>
      </w:r>
    </w:p>
    <w:p w14:paraId="3ED0FACD" w14:textId="77777777" w:rsidR="00940890" w:rsidRPr="00940890" w:rsidRDefault="00940890" w:rsidP="00940890">
      <w:pPr>
        <w:shd w:val="clear" w:color="auto" w:fill="FFFFFF"/>
        <w:spacing w:after="225"/>
        <w:rPr>
          <w:rFonts w:ascii="Open Sans" w:eastAsia="Times New Roman" w:hAnsi="Open Sans" w:cs="Open Sans"/>
          <w:color w:val="4F4F4F"/>
        </w:rPr>
      </w:pPr>
      <w:r w:rsidRPr="00940890">
        <w:rPr>
          <w:rFonts w:ascii="Open Sans" w:eastAsia="Times New Roman" w:hAnsi="Open Sans" w:cs="Open Sans"/>
          <w:color w:val="4F4F4F"/>
        </w:rPr>
        <w:t>The video above includes references to a few terms that you may not be familiar with. Below are some definitions that you might find useful.</w:t>
      </w:r>
    </w:p>
    <w:p w14:paraId="72325C97"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Extract Transform Load (ETL) and Extract Load Transform (ELT):</w:t>
      </w:r>
    </w:p>
    <w:p w14:paraId="1117100F" w14:textId="77777777" w:rsidR="00940890" w:rsidRPr="00940890" w:rsidRDefault="00940890" w:rsidP="00940890">
      <w:pPr>
        <w:shd w:val="clear" w:color="auto" w:fill="FFFFFF"/>
        <w:spacing w:after="225"/>
        <w:rPr>
          <w:rFonts w:ascii="Open Sans" w:eastAsia="Times New Roman" w:hAnsi="Open Sans" w:cs="Open Sans"/>
          <w:color w:val="4F4F4F"/>
        </w:rPr>
      </w:pPr>
      <w:r w:rsidRPr="00940890">
        <w:rPr>
          <w:rFonts w:ascii="Open Sans" w:eastAsia="Times New Roman" w:hAnsi="Open Sans" w:cs="Open Sans"/>
          <w:color w:val="4F4F4F"/>
        </w:rPr>
        <w:t>"ETL is normally a continuous, ongoing process with a well-defined workflow. ETL first extracts data from homogeneous or heterogeneous data sources. Then, data is cleansed, enriched, transformed, and stored either back in the lake or in a data warehouse.</w:t>
      </w:r>
    </w:p>
    <w:p w14:paraId="3CCFC506"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"ELT (Extract, Load, Transform) is a variant of ETL wherein the extracted data is first loaded into the target system. Transformations are performed after the data is loaded into the data warehouse. ELT typically works well when the target system is powerful enough to handle transformations. Analytical databases like Amazon Redshift and Google BigQ."</w:t>
      </w:r>
      <w:r w:rsidRPr="00940890">
        <w:rPr>
          <w:rFonts w:ascii="Open Sans" w:eastAsia="Times New Roman" w:hAnsi="Open Sans" w:cs="Open Sans"/>
          <w:color w:val="4F4F4F"/>
        </w:rPr>
        <w:br/>
      </w:r>
      <w:r w:rsidRPr="00940890">
        <w:rPr>
          <w:rFonts w:ascii="Open Sans" w:eastAsia="Times New Roman" w:hAnsi="Open Sans" w:cs="Open Sans"/>
          <w:i/>
          <w:iCs/>
          <w:color w:val="4F4F4F"/>
        </w:rPr>
        <w:t>Source:</w:t>
      </w:r>
      <w:r w:rsidRPr="00940890">
        <w:rPr>
          <w:rFonts w:ascii="Open Sans" w:eastAsia="Times New Roman" w:hAnsi="Open Sans" w:cs="Open Sans"/>
          <w:color w:val="4F4F4F"/>
        </w:rPr>
        <w:t> </w:t>
      </w:r>
      <w:hyperlink r:id="rId5" w:tgtFrame="_blank" w:history="1">
        <w:r w:rsidRPr="00940890">
          <w:rPr>
            <w:rFonts w:ascii="Open Sans" w:eastAsia="Times New Roman" w:hAnsi="Open Sans" w:cs="Open Sans"/>
            <w:color w:val="02B3E4"/>
            <w:u w:val="single"/>
          </w:rPr>
          <w:t>Xplenty.com</w:t>
        </w:r>
      </w:hyperlink>
    </w:p>
    <w:p w14:paraId="09C64C2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This </w:t>
      </w:r>
      <w:hyperlink r:id="rId6" w:tgtFrame="_blank" w:history="1">
        <w:r w:rsidRPr="00940890">
          <w:rPr>
            <w:rFonts w:ascii="Open Sans" w:eastAsia="Times New Roman" w:hAnsi="Open Sans" w:cs="Open Sans"/>
            <w:color w:val="02B3E4"/>
            <w:u w:val="single"/>
          </w:rPr>
          <w:t>Quora post</w:t>
        </w:r>
      </w:hyperlink>
      <w:r w:rsidRPr="00940890">
        <w:rPr>
          <w:rFonts w:ascii="Open Sans" w:eastAsia="Times New Roman" w:hAnsi="Open Sans" w:cs="Open Sans"/>
          <w:color w:val="4F4F4F"/>
        </w:rPr>
        <w:t> is also helpful if you'd like to read more.</w:t>
      </w:r>
    </w:p>
    <w:p w14:paraId="176426E6"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What is S3?</w:t>
      </w:r>
    </w:p>
    <w:p w14:paraId="7834F7E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w:t>
      </w:r>
      <w:r w:rsidRPr="00940890">
        <w:rPr>
          <w:rFonts w:ascii="Open Sans" w:eastAsia="Times New Roman" w:hAnsi="Open Sans" w:cs="Open Sans"/>
          <w:color w:val="4F4F4F"/>
        </w:rPr>
        <w:br/>
      </w:r>
      <w:r w:rsidRPr="00940890">
        <w:rPr>
          <w:rFonts w:ascii="Open Sans" w:eastAsia="Times New Roman" w:hAnsi="Open Sans" w:cs="Open Sans"/>
          <w:i/>
          <w:iCs/>
          <w:color w:val="4F4F4F"/>
        </w:rPr>
        <w:t>Source:</w:t>
      </w:r>
      <w:r w:rsidRPr="00940890">
        <w:rPr>
          <w:rFonts w:ascii="Open Sans" w:eastAsia="Times New Roman" w:hAnsi="Open Sans" w:cs="Open Sans"/>
          <w:color w:val="4F4F4F"/>
        </w:rPr>
        <w:t> </w:t>
      </w:r>
      <w:hyperlink r:id="rId7" w:tgtFrame="_blank" w:history="1">
        <w:r w:rsidRPr="00940890">
          <w:rPr>
            <w:rFonts w:ascii="Open Sans" w:eastAsia="Times New Roman" w:hAnsi="Open Sans" w:cs="Open Sans"/>
            <w:color w:val="02B3E4"/>
            <w:u w:val="single"/>
          </w:rPr>
          <w:t>Amazon Web Services Documentation</w:t>
        </w:r>
      </w:hyperlink>
      <w:r w:rsidRPr="00940890">
        <w:rPr>
          <w:rFonts w:ascii="Open Sans" w:eastAsia="Times New Roman" w:hAnsi="Open Sans" w:cs="Open Sans"/>
          <w:color w:val="4F4F4F"/>
        </w:rPr>
        <w:t>.</w:t>
      </w:r>
    </w:p>
    <w:p w14:paraId="23175B85"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If you want to learn more, start </w:t>
      </w:r>
      <w:hyperlink r:id="rId8" w:tgtFrame="_blank" w:history="1">
        <w:r w:rsidRPr="00940890">
          <w:rPr>
            <w:rFonts w:ascii="Open Sans" w:eastAsia="Times New Roman" w:hAnsi="Open Sans" w:cs="Open Sans"/>
            <w:color w:val="02B3E4"/>
            <w:u w:val="single"/>
          </w:rPr>
          <w:t>here</w:t>
        </w:r>
      </w:hyperlink>
      <w:r w:rsidRPr="00940890">
        <w:rPr>
          <w:rFonts w:ascii="Open Sans" w:eastAsia="Times New Roman" w:hAnsi="Open Sans" w:cs="Open Sans"/>
          <w:color w:val="4F4F4F"/>
        </w:rPr>
        <w:t>.</w:t>
      </w:r>
    </w:p>
    <w:p w14:paraId="521EC7DF"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What is Kafka?</w:t>
      </w:r>
    </w:p>
    <w:p w14:paraId="01E6859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"Apache Kafka is an </w:t>
      </w:r>
      <w:r w:rsidRPr="00940890">
        <w:rPr>
          <w:rFonts w:ascii="Open Sans" w:eastAsia="Times New Roman" w:hAnsi="Open Sans" w:cs="Open Sans"/>
          <w:b/>
          <w:bCs/>
          <w:color w:val="4F4F4F"/>
        </w:rPr>
        <w:t>open-source stream-processing software platform</w:t>
      </w:r>
      <w:r w:rsidRPr="00940890">
        <w:rPr>
          <w:rFonts w:ascii="Open Sans" w:eastAsia="Times New Roman" w:hAnsi="Open Sans" w:cs="Open Sans"/>
          <w:color w:val="4F4F4F"/>
        </w:rPr>
        <w:t> developed by Linkedin and donated to the Apache Software Foundation, written in Scala and Java. The project aims to provide a unified, high-throughput, low-latency platform for handling real-time data feeds. Its storage layer is essentially a massively scalable pub/sub message queue designed as a distributed transaction log, making it highly valuable for enterprise infrastructures to process streaming data."</w:t>
      </w:r>
      <w:r w:rsidRPr="00940890">
        <w:rPr>
          <w:rFonts w:ascii="Open Sans" w:eastAsia="Times New Roman" w:hAnsi="Open Sans" w:cs="Open Sans"/>
          <w:color w:val="4F4F4F"/>
        </w:rPr>
        <w:br/>
      </w:r>
      <w:r w:rsidRPr="00940890">
        <w:rPr>
          <w:rFonts w:ascii="Open Sans" w:eastAsia="Times New Roman" w:hAnsi="Open Sans" w:cs="Open Sans"/>
          <w:i/>
          <w:iCs/>
          <w:color w:val="4F4F4F"/>
        </w:rPr>
        <w:t>Source:</w:t>
      </w:r>
      <w:r w:rsidRPr="00940890">
        <w:rPr>
          <w:rFonts w:ascii="Open Sans" w:eastAsia="Times New Roman" w:hAnsi="Open Sans" w:cs="Open Sans"/>
          <w:color w:val="4F4F4F"/>
        </w:rPr>
        <w:t> </w:t>
      </w:r>
      <w:r w:rsidRPr="00940890">
        <w:rPr>
          <w:rFonts w:ascii="Open Sans" w:eastAsia="Times New Roman" w:hAnsi="Open Sans" w:cs="Open Sans"/>
          <w:i/>
          <w:iCs/>
          <w:color w:val="4F4F4F"/>
        </w:rPr>
        <w:t>Wikipedia</w:t>
      </w:r>
      <w:r w:rsidRPr="00940890">
        <w:rPr>
          <w:rFonts w:ascii="Open Sans" w:eastAsia="Times New Roman" w:hAnsi="Open Sans" w:cs="Open Sans"/>
          <w:color w:val="4F4F4F"/>
        </w:rPr>
        <w:t>.</w:t>
      </w:r>
    </w:p>
    <w:p w14:paraId="039FA197"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If you want to learn more, start </w:t>
      </w:r>
      <w:hyperlink r:id="rId9" w:tgtFrame="_blank" w:history="1">
        <w:r w:rsidRPr="00940890">
          <w:rPr>
            <w:rFonts w:ascii="Open Sans" w:eastAsia="Times New Roman" w:hAnsi="Open Sans" w:cs="Open Sans"/>
            <w:color w:val="02B3E4"/>
            <w:u w:val="single"/>
          </w:rPr>
          <w:t>here</w:t>
        </w:r>
      </w:hyperlink>
      <w:r w:rsidRPr="00940890">
        <w:rPr>
          <w:rFonts w:ascii="Open Sans" w:eastAsia="Times New Roman" w:hAnsi="Open Sans" w:cs="Open Sans"/>
          <w:color w:val="4F4F4F"/>
        </w:rPr>
        <w:t>.</w:t>
      </w:r>
    </w:p>
    <w:p w14:paraId="1E06C606" w14:textId="77777777" w:rsidR="00940890" w:rsidRPr="00940890" w:rsidRDefault="00940890" w:rsidP="00940890">
      <w:pPr>
        <w:shd w:val="clear" w:color="auto" w:fill="FFFFFF"/>
        <w:spacing w:before="360" w:after="75" w:line="320" w:lineRule="atLeast"/>
        <w:outlineLvl w:val="3"/>
        <w:rPr>
          <w:rFonts w:ascii="Open Sans" w:eastAsia="Times New Roman" w:hAnsi="Open Sans" w:cs="Open Sans"/>
          <w:b/>
          <w:bCs/>
          <w:color w:val="2E3D49"/>
        </w:rPr>
      </w:pPr>
      <w:r w:rsidRPr="00940890">
        <w:rPr>
          <w:rFonts w:ascii="Open Sans" w:eastAsia="Times New Roman" w:hAnsi="Open Sans" w:cs="Open Sans"/>
          <w:b/>
          <w:bCs/>
          <w:color w:val="2E3D49"/>
        </w:rPr>
        <w:t>What is RedShift?</w:t>
      </w:r>
    </w:p>
    <w:p w14:paraId="04E78614" w14:textId="77777777" w:rsidR="00940890" w:rsidRPr="00940890" w:rsidRDefault="00940890" w:rsidP="00940890">
      <w:pPr>
        <w:shd w:val="clear" w:color="auto" w:fill="FFFFFF"/>
        <w:spacing w:after="225"/>
        <w:rPr>
          <w:rFonts w:ascii="Open Sans" w:eastAsia="Times New Roman" w:hAnsi="Open Sans" w:cs="Open Sans"/>
          <w:color w:val="4F4F4F"/>
        </w:rPr>
      </w:pPr>
      <w:r w:rsidRPr="00940890">
        <w:rPr>
          <w:rFonts w:ascii="Open Sans" w:eastAsia="Times New Roman" w:hAnsi="Open Sans" w:cs="Open Sans"/>
          <w:color w:val="4F4F4F"/>
        </w:rPr>
        <w:t xml:space="preserve">"Amazon Redshift is a fully managed, petabyte-scale data warehouse service in the cloud. You can start with just a few hundred gigabytes of data and scale to a petabyte or more... The first step to create a data warehouse is to launch a set of nodes, called an Amazon Redshift cluster. </w:t>
      </w:r>
      <w:r w:rsidRPr="00940890">
        <w:rPr>
          <w:rFonts w:ascii="Open Sans" w:eastAsia="Times New Roman" w:hAnsi="Open Sans" w:cs="Open Sans"/>
          <w:color w:val="4F4F4F"/>
        </w:rPr>
        <w:lastRenderedPageBreak/>
        <w:t>After you provision your cluster, you can upload your data set and then perform data analysis queries. Regardless of the size of the data set, Amazon Redshift offers fast query performance using the same SQL-based tools and business intelligence applications that you use today.</w:t>
      </w:r>
    </w:p>
    <w:p w14:paraId="410F5072" w14:textId="77777777" w:rsidR="00940890" w:rsidRPr="00940890" w:rsidRDefault="00940890" w:rsidP="00940890">
      <w:pPr>
        <w:shd w:val="clear" w:color="auto" w:fill="FFFFFF"/>
        <w:spacing w:after="0"/>
        <w:rPr>
          <w:rFonts w:ascii="Open Sans" w:eastAsia="Times New Roman" w:hAnsi="Open Sans" w:cs="Open Sans"/>
          <w:color w:val="4F4F4F"/>
        </w:rPr>
      </w:pPr>
      <w:r w:rsidRPr="00940890">
        <w:rPr>
          <w:rFonts w:ascii="Open Sans" w:eastAsia="Times New Roman" w:hAnsi="Open Sans" w:cs="Open Sans"/>
          <w:color w:val="4F4F4F"/>
        </w:rPr>
        <w:t>If you want to learn more, start </w:t>
      </w:r>
      <w:hyperlink r:id="rId10" w:tgtFrame="_blank" w:history="1">
        <w:r w:rsidRPr="00940890">
          <w:rPr>
            <w:rFonts w:ascii="Open Sans" w:eastAsia="Times New Roman" w:hAnsi="Open Sans" w:cs="Open Sans"/>
            <w:color w:val="02B3E4"/>
            <w:u w:val="single"/>
          </w:rPr>
          <w:t>here</w:t>
        </w:r>
      </w:hyperlink>
      <w:r w:rsidRPr="00940890">
        <w:rPr>
          <w:rFonts w:ascii="Open Sans" w:eastAsia="Times New Roman" w:hAnsi="Open Sans" w:cs="Open Sans"/>
          <w:color w:val="4F4F4F"/>
        </w:rPr>
        <w:t>.</w:t>
      </w:r>
    </w:p>
    <w:p w14:paraId="48015BA4" w14:textId="1F4B167C" w:rsidR="004C2287" w:rsidRDefault="00940890" w:rsidP="001E6E26">
      <w:pPr>
        <w:shd w:val="clear" w:color="auto" w:fill="FFFFFF"/>
        <w:spacing w:after="0"/>
        <w:rPr>
          <w:rFonts w:ascii="Open Sans" w:eastAsia="Times New Roman" w:hAnsi="Open Sans" w:cs="Open Sans"/>
          <w:color w:val="4F4F4F"/>
        </w:rPr>
      </w:pPr>
      <w:proofErr w:type="gramStart"/>
      <w:r w:rsidRPr="00940890">
        <w:rPr>
          <w:rFonts w:ascii="Open Sans" w:eastAsia="Times New Roman" w:hAnsi="Open Sans" w:cs="Open Sans"/>
          <w:color w:val="4F4F4F"/>
        </w:rPr>
        <w:t>So</w:t>
      </w:r>
      <w:proofErr w:type="gramEnd"/>
      <w:r w:rsidRPr="00940890">
        <w:rPr>
          <w:rFonts w:ascii="Open Sans" w:eastAsia="Times New Roman" w:hAnsi="Open Sans" w:cs="Open Sans"/>
          <w:color w:val="4F4F4F"/>
        </w:rPr>
        <w:t xml:space="preserve"> in other words, S3 is an example of the final data store where data might be loaded (e.g. ETL). While Redshift is an example of a data warehouse product, provided specifically by Amazon.</w:t>
      </w:r>
    </w:p>
    <w:p w14:paraId="1D3A57E3" w14:textId="77777777" w:rsidR="004C2287" w:rsidRDefault="004C2287" w:rsidP="004C2287">
      <w:pPr>
        <w:pStyle w:val="Heading4"/>
        <w:shd w:val="clear" w:color="auto" w:fill="FFFFFF"/>
        <w:spacing w:before="360" w:beforeAutospacing="0" w:after="75" w:afterAutospacing="0" w:line="320" w:lineRule="atLeast"/>
        <w:rPr>
          <w:rFonts w:ascii="Open Sans" w:hAnsi="Open Sans" w:cs="Open Sans"/>
          <w:color w:val="2E3D49"/>
        </w:rPr>
      </w:pPr>
      <w:r>
        <w:rPr>
          <w:rFonts w:ascii="Open Sans" w:hAnsi="Open Sans" w:cs="Open Sans"/>
          <w:color w:val="2E3D49"/>
        </w:rPr>
        <w:t>Data Validation</w:t>
      </w:r>
    </w:p>
    <w:p w14:paraId="624A50B1" w14:textId="3405F8C7" w:rsidR="004C2287" w:rsidRDefault="004C2287" w:rsidP="004C2287">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Data Validation is the process of ensuring that data is present, correct &amp; meaningful. Ensuring the quality of your data through automated validation checks is a critical step in building data pipelines at any organization.</w:t>
      </w:r>
    </w:p>
    <w:p w14:paraId="6425C627" w14:textId="77777777" w:rsidR="00102557" w:rsidRDefault="00102557" w:rsidP="004C2287">
      <w:pPr>
        <w:pStyle w:val="NormalWeb"/>
        <w:shd w:val="clear" w:color="auto" w:fill="FFFFFF"/>
        <w:spacing w:before="0" w:beforeAutospacing="0" w:after="0" w:afterAutospacing="0"/>
        <w:rPr>
          <w:rFonts w:ascii="Open Sans" w:hAnsi="Open Sans" w:cs="Open Sans"/>
          <w:color w:val="4F4F4F"/>
        </w:rPr>
      </w:pPr>
    </w:p>
    <w:p w14:paraId="576147FD" w14:textId="77777777" w:rsidR="00182AC9" w:rsidRPr="00182AC9" w:rsidRDefault="00182AC9" w:rsidP="00182AC9">
      <w:pPr>
        <w:spacing w:after="75" w:line="320" w:lineRule="atLeast"/>
        <w:outlineLvl w:val="3"/>
        <w:rPr>
          <w:rFonts w:ascii="Open Sans" w:eastAsia="Times New Roman" w:hAnsi="Open Sans" w:cs="Open Sans"/>
          <w:b/>
          <w:bCs/>
          <w:color w:val="2E3D49"/>
        </w:rPr>
      </w:pPr>
      <w:r w:rsidRPr="00182AC9">
        <w:rPr>
          <w:rFonts w:ascii="Open Sans" w:eastAsia="Times New Roman" w:hAnsi="Open Sans" w:cs="Open Sans"/>
          <w:b/>
          <w:bCs/>
          <w:color w:val="2E3D49"/>
        </w:rPr>
        <w:t>Definitions</w:t>
      </w:r>
    </w:p>
    <w:p w14:paraId="4A13987D" w14:textId="77777777" w:rsidR="00182AC9" w:rsidRPr="00182AC9" w:rsidRDefault="00182AC9" w:rsidP="00182AC9">
      <w:pPr>
        <w:numPr>
          <w:ilvl w:val="0"/>
          <w:numId w:val="1"/>
        </w:numPr>
        <w:spacing w:after="0"/>
        <w:ind w:left="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Directed Acyclic Graphs (DAGs):</w:t>
      </w:r>
      <w:r w:rsidRPr="00182AC9">
        <w:rPr>
          <w:rFonts w:ascii="Open Sans" w:eastAsia="Times New Roman" w:hAnsi="Open Sans" w:cs="Open Sans"/>
          <w:color w:val="4F4F4F"/>
          <w:sz w:val="23"/>
          <w:szCs w:val="23"/>
        </w:rPr>
        <w:t xml:space="preserve"> DAGs are a special subset of graphs in which the edges between nodes have a specific direction, and no cycles exist. When we say “no cycles exist” what we mean is the nodes </w:t>
      </w:r>
      <w:proofErr w:type="gramStart"/>
      <w:r w:rsidRPr="00182AC9">
        <w:rPr>
          <w:rFonts w:ascii="Open Sans" w:eastAsia="Times New Roman" w:hAnsi="Open Sans" w:cs="Open Sans"/>
          <w:color w:val="4F4F4F"/>
          <w:sz w:val="23"/>
          <w:szCs w:val="23"/>
        </w:rPr>
        <w:t>cant</w:t>
      </w:r>
      <w:proofErr w:type="gramEnd"/>
      <w:r w:rsidRPr="00182AC9">
        <w:rPr>
          <w:rFonts w:ascii="Open Sans" w:eastAsia="Times New Roman" w:hAnsi="Open Sans" w:cs="Open Sans"/>
          <w:color w:val="4F4F4F"/>
          <w:sz w:val="23"/>
          <w:szCs w:val="23"/>
        </w:rPr>
        <w:t xml:space="preserve"> create a path back to themselves.</w:t>
      </w:r>
    </w:p>
    <w:p w14:paraId="6CCDDC9B" w14:textId="77777777" w:rsidR="00182AC9" w:rsidRPr="00182AC9" w:rsidRDefault="00182AC9" w:rsidP="00182AC9">
      <w:pPr>
        <w:numPr>
          <w:ilvl w:val="0"/>
          <w:numId w:val="1"/>
        </w:numPr>
        <w:spacing w:after="0"/>
        <w:ind w:left="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Nodes:</w:t>
      </w:r>
      <w:r w:rsidRPr="00182AC9">
        <w:rPr>
          <w:rFonts w:ascii="Open Sans" w:eastAsia="Times New Roman" w:hAnsi="Open Sans" w:cs="Open Sans"/>
          <w:color w:val="4F4F4F"/>
          <w:sz w:val="23"/>
          <w:szCs w:val="23"/>
        </w:rPr>
        <w:t> A step in the data pipeline process.</w:t>
      </w:r>
    </w:p>
    <w:p w14:paraId="30952769" w14:textId="77777777" w:rsidR="00182AC9" w:rsidRPr="00182AC9" w:rsidRDefault="00182AC9" w:rsidP="00182AC9">
      <w:pPr>
        <w:numPr>
          <w:ilvl w:val="0"/>
          <w:numId w:val="1"/>
        </w:numPr>
        <w:ind w:left="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Edges:</w:t>
      </w:r>
      <w:r w:rsidRPr="00182AC9">
        <w:rPr>
          <w:rFonts w:ascii="Open Sans" w:eastAsia="Times New Roman" w:hAnsi="Open Sans" w:cs="Open Sans"/>
          <w:color w:val="4F4F4F"/>
          <w:sz w:val="23"/>
          <w:szCs w:val="23"/>
        </w:rPr>
        <w:t> The dependencies or relationships other between nodes.</w:t>
      </w:r>
    </w:p>
    <w:p w14:paraId="6515BFC8" w14:textId="77777777" w:rsidR="00182AC9" w:rsidRPr="00182AC9" w:rsidRDefault="00182AC9" w:rsidP="00182AC9">
      <w:pPr>
        <w:spacing w:after="0" w:line="320" w:lineRule="atLeast"/>
        <w:rPr>
          <w:rFonts w:eastAsia="Times New Roman" w:cs="Times New Roman"/>
          <w:color w:val="02B3E4"/>
        </w:rPr>
      </w:pPr>
      <w:r w:rsidRPr="00182AC9">
        <w:rPr>
          <w:rFonts w:ascii="Open Sans" w:eastAsia="Times New Roman" w:hAnsi="Open Sans" w:cs="Open Sans"/>
          <w:color w:val="4F4F4F"/>
          <w:sz w:val="23"/>
          <w:szCs w:val="23"/>
        </w:rPr>
        <w:fldChar w:fldCharType="begin"/>
      </w:r>
      <w:r w:rsidRPr="00182AC9">
        <w:rPr>
          <w:rFonts w:ascii="Open Sans" w:eastAsia="Times New Roman" w:hAnsi="Open Sans" w:cs="Open Sans"/>
          <w:color w:val="4F4F4F"/>
          <w:sz w:val="23"/>
          <w:szCs w:val="23"/>
        </w:rPr>
        <w:instrText xml:space="preserve"> HYPERLINK "https://classroom.udacity.com/nanodegrees/nd027/parts/45d1c3b1-d87b-4578-a6d0-7e86bb5fea6c/modules/1fa8af52-682d-440b-a391-16183cb0df08/lessons/af88b28f-ceb2-4239-8262-2a55a3b67bd5/concepts/574d6d41-2b84-40bb-be7e-439c9682c2c6" </w:instrText>
      </w:r>
      <w:r w:rsidRPr="00182AC9">
        <w:rPr>
          <w:rFonts w:ascii="Open Sans" w:eastAsia="Times New Roman" w:hAnsi="Open Sans" w:cs="Open Sans"/>
          <w:color w:val="4F4F4F"/>
          <w:sz w:val="23"/>
          <w:szCs w:val="23"/>
        </w:rPr>
        <w:fldChar w:fldCharType="separate"/>
      </w:r>
    </w:p>
    <w:p w14:paraId="0E6B574B" w14:textId="52AA4080" w:rsidR="00182AC9" w:rsidRPr="00182AC9" w:rsidRDefault="00182AC9" w:rsidP="00182AC9">
      <w:pPr>
        <w:spacing w:after="0" w:line="320" w:lineRule="atLeast"/>
        <w:jc w:val="center"/>
        <w:rPr>
          <w:rFonts w:eastAsia="Times New Roman" w:cs="Times New Roman"/>
        </w:rPr>
      </w:pPr>
      <w:r w:rsidRPr="00182AC9">
        <w:rPr>
          <w:rFonts w:ascii="Open Sans" w:eastAsia="Times New Roman" w:hAnsi="Open Sans" w:cs="Open Sans"/>
          <w:noProof/>
          <w:color w:val="02B3E4"/>
          <w:sz w:val="23"/>
          <w:szCs w:val="23"/>
        </w:rPr>
        <w:drawing>
          <wp:inline distT="0" distB="0" distL="0" distR="0" wp14:anchorId="1572277B" wp14:editId="7695249B">
            <wp:extent cx="6858000" cy="2894965"/>
            <wp:effectExtent l="0" t="0" r="0" b="635"/>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894965"/>
                    </a:xfrm>
                    <a:prstGeom prst="rect">
                      <a:avLst/>
                    </a:prstGeom>
                    <a:noFill/>
                    <a:ln>
                      <a:noFill/>
                    </a:ln>
                  </pic:spPr>
                </pic:pic>
              </a:graphicData>
            </a:graphic>
          </wp:inline>
        </w:drawing>
      </w:r>
    </w:p>
    <w:p w14:paraId="4700807C" w14:textId="77777777" w:rsidR="00182AC9" w:rsidRPr="00182AC9" w:rsidRDefault="00182AC9" w:rsidP="00182AC9">
      <w:pPr>
        <w:spacing w:after="0"/>
        <w:jc w:val="center"/>
        <w:rPr>
          <w:rFonts w:ascii="Open Sans" w:eastAsia="Times New Roman" w:hAnsi="Open Sans" w:cs="Open Sans"/>
          <w:color w:val="2E3D49"/>
          <w:sz w:val="21"/>
          <w:szCs w:val="21"/>
        </w:rPr>
      </w:pPr>
      <w:r w:rsidRPr="00182AC9">
        <w:rPr>
          <w:rFonts w:ascii="Open Sans" w:eastAsia="Times New Roman" w:hAnsi="Open Sans" w:cs="Open Sans"/>
          <w:color w:val="2E3D49"/>
          <w:sz w:val="21"/>
          <w:szCs w:val="21"/>
        </w:rPr>
        <w:t>Diagram of a Directed Acyclic Graph</w:t>
      </w:r>
    </w:p>
    <w:p w14:paraId="794DDD46" w14:textId="77777777" w:rsidR="00182AC9" w:rsidRPr="00182AC9" w:rsidRDefault="00182AC9" w:rsidP="00182AC9">
      <w:pPr>
        <w:spacing w:line="320" w:lineRule="atLeast"/>
        <w:rPr>
          <w:rFonts w:ascii="Open Sans" w:eastAsia="Times New Roman" w:hAnsi="Open Sans" w:cs="Open Sans"/>
          <w:color w:val="4F4F4F"/>
          <w:sz w:val="23"/>
          <w:szCs w:val="23"/>
        </w:rPr>
      </w:pPr>
      <w:r w:rsidRPr="00182AC9">
        <w:rPr>
          <w:rFonts w:ascii="Open Sans" w:eastAsia="Times New Roman" w:hAnsi="Open Sans" w:cs="Open Sans"/>
          <w:color w:val="4F4F4F"/>
          <w:sz w:val="23"/>
          <w:szCs w:val="23"/>
        </w:rPr>
        <w:fldChar w:fldCharType="end"/>
      </w:r>
    </w:p>
    <w:p w14:paraId="3B2ECA87" w14:textId="77777777" w:rsidR="00182AC9" w:rsidRPr="00182AC9" w:rsidRDefault="00182AC9" w:rsidP="00182AC9">
      <w:pPr>
        <w:spacing w:after="75" w:line="320" w:lineRule="atLeast"/>
        <w:outlineLvl w:val="3"/>
        <w:rPr>
          <w:rFonts w:ascii="Open Sans" w:eastAsia="Times New Roman" w:hAnsi="Open Sans" w:cs="Open Sans"/>
          <w:b/>
          <w:bCs/>
          <w:color w:val="2E3D49"/>
        </w:rPr>
      </w:pPr>
      <w:r w:rsidRPr="00182AC9">
        <w:rPr>
          <w:rFonts w:ascii="Open Sans" w:eastAsia="Times New Roman" w:hAnsi="Open Sans" w:cs="Open Sans"/>
          <w:b/>
          <w:bCs/>
          <w:color w:val="2E3D49"/>
        </w:rPr>
        <w:t>Common Questions</w:t>
      </w:r>
    </w:p>
    <w:p w14:paraId="0D1C7FE0" w14:textId="77777777" w:rsidR="00182AC9" w:rsidRPr="00182AC9" w:rsidRDefault="00182AC9" w:rsidP="00182AC9">
      <w:pPr>
        <w:spacing w:after="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t xml:space="preserve">Are there </w:t>
      </w:r>
      <w:proofErr w:type="gramStart"/>
      <w:r w:rsidRPr="00182AC9">
        <w:rPr>
          <w:rFonts w:ascii="Open Sans" w:eastAsia="Times New Roman" w:hAnsi="Open Sans" w:cs="Open Sans"/>
          <w:b/>
          <w:bCs/>
          <w:color w:val="4F4F4F"/>
          <w:sz w:val="23"/>
          <w:szCs w:val="23"/>
        </w:rPr>
        <w:t>real world</w:t>
      </w:r>
      <w:proofErr w:type="gramEnd"/>
      <w:r w:rsidRPr="00182AC9">
        <w:rPr>
          <w:rFonts w:ascii="Open Sans" w:eastAsia="Times New Roman" w:hAnsi="Open Sans" w:cs="Open Sans"/>
          <w:b/>
          <w:bCs/>
          <w:color w:val="4F4F4F"/>
          <w:sz w:val="23"/>
          <w:szCs w:val="23"/>
        </w:rPr>
        <w:t xml:space="preserve"> cases where a data pipeline is not DAG?</w:t>
      </w:r>
    </w:p>
    <w:p w14:paraId="19627E42" w14:textId="77777777" w:rsidR="00182AC9" w:rsidRPr="00182AC9" w:rsidRDefault="00182AC9" w:rsidP="00182AC9">
      <w:pPr>
        <w:spacing w:after="225"/>
        <w:rPr>
          <w:rFonts w:ascii="Open Sans" w:eastAsia="Times New Roman" w:hAnsi="Open Sans" w:cs="Open Sans"/>
          <w:color w:val="4F4F4F"/>
          <w:sz w:val="23"/>
          <w:szCs w:val="23"/>
        </w:rPr>
      </w:pPr>
      <w:r w:rsidRPr="00182AC9">
        <w:rPr>
          <w:rFonts w:ascii="Open Sans" w:eastAsia="Times New Roman" w:hAnsi="Open Sans" w:cs="Open Sans"/>
          <w:color w:val="4F4F4F"/>
          <w:sz w:val="23"/>
          <w:szCs w:val="23"/>
        </w:rPr>
        <w:t xml:space="preserve">It is possible to model a data pipeline that is not a DAG, meaning that it contains a cycle within the process. However, </w:t>
      </w:r>
      <w:proofErr w:type="gramStart"/>
      <w:r w:rsidRPr="00182AC9">
        <w:rPr>
          <w:rFonts w:ascii="Open Sans" w:eastAsia="Times New Roman" w:hAnsi="Open Sans" w:cs="Open Sans"/>
          <w:color w:val="4F4F4F"/>
          <w:sz w:val="23"/>
          <w:szCs w:val="23"/>
        </w:rPr>
        <w:t>the vast majority of</w:t>
      </w:r>
      <w:proofErr w:type="gramEnd"/>
      <w:r w:rsidRPr="00182AC9">
        <w:rPr>
          <w:rFonts w:ascii="Open Sans" w:eastAsia="Times New Roman" w:hAnsi="Open Sans" w:cs="Open Sans"/>
          <w:color w:val="4F4F4F"/>
          <w:sz w:val="23"/>
          <w:szCs w:val="23"/>
        </w:rPr>
        <w:t xml:space="preserve"> use cases for data pipelines can be described as a directed acyclic graph (DAG). This makes the code more understandable and maintainable.</w:t>
      </w:r>
    </w:p>
    <w:p w14:paraId="72926132" w14:textId="77777777" w:rsidR="00182AC9" w:rsidRPr="00182AC9" w:rsidRDefault="00182AC9" w:rsidP="00182AC9">
      <w:pPr>
        <w:spacing w:after="0"/>
        <w:rPr>
          <w:rFonts w:ascii="Open Sans" w:eastAsia="Times New Roman" w:hAnsi="Open Sans" w:cs="Open Sans"/>
          <w:color w:val="4F4F4F"/>
          <w:sz w:val="23"/>
          <w:szCs w:val="23"/>
        </w:rPr>
      </w:pPr>
      <w:r w:rsidRPr="00182AC9">
        <w:rPr>
          <w:rFonts w:ascii="Open Sans" w:eastAsia="Times New Roman" w:hAnsi="Open Sans" w:cs="Open Sans"/>
          <w:b/>
          <w:bCs/>
          <w:color w:val="4F4F4F"/>
          <w:sz w:val="23"/>
          <w:szCs w:val="23"/>
        </w:rPr>
        <w:lastRenderedPageBreak/>
        <w:t xml:space="preserve">Can we have two different pipelines for the same </w:t>
      </w:r>
      <w:proofErr w:type="gramStart"/>
      <w:r w:rsidRPr="00182AC9">
        <w:rPr>
          <w:rFonts w:ascii="Open Sans" w:eastAsia="Times New Roman" w:hAnsi="Open Sans" w:cs="Open Sans"/>
          <w:b/>
          <w:bCs/>
          <w:color w:val="4F4F4F"/>
          <w:sz w:val="23"/>
          <w:szCs w:val="23"/>
        </w:rPr>
        <w:t>data</w:t>
      </w:r>
      <w:proofErr w:type="gramEnd"/>
      <w:r w:rsidRPr="00182AC9">
        <w:rPr>
          <w:rFonts w:ascii="Open Sans" w:eastAsia="Times New Roman" w:hAnsi="Open Sans" w:cs="Open Sans"/>
          <w:b/>
          <w:bCs/>
          <w:color w:val="4F4F4F"/>
          <w:sz w:val="23"/>
          <w:szCs w:val="23"/>
        </w:rPr>
        <w:t xml:space="preserve"> and can we merge them back together?</w:t>
      </w:r>
    </w:p>
    <w:p w14:paraId="5F3F6D25" w14:textId="0FD61D72" w:rsidR="001E6E26" w:rsidRPr="00940890" w:rsidRDefault="00182AC9" w:rsidP="0053728E">
      <w:pPr>
        <w:rPr>
          <w:rFonts w:ascii="Open Sans" w:eastAsia="Times New Roman" w:hAnsi="Open Sans" w:cs="Open Sans"/>
          <w:color w:val="4F4F4F"/>
          <w:sz w:val="23"/>
          <w:szCs w:val="23"/>
        </w:rPr>
      </w:pPr>
      <w:r w:rsidRPr="00182AC9">
        <w:rPr>
          <w:rFonts w:ascii="Open Sans" w:eastAsia="Times New Roman" w:hAnsi="Open Sans" w:cs="Open Sans"/>
          <w:color w:val="4F4F4F"/>
          <w:sz w:val="23"/>
          <w:szCs w:val="23"/>
        </w:rPr>
        <w:t>Yes. It's not uncommon for a data pipeline to take the same dataset, perform two different processes to analyze the it, then merge the results of those two processes back together.</w:t>
      </w:r>
      <w:bookmarkStart w:id="0" w:name="_GoBack"/>
      <w:bookmarkEnd w:id="0"/>
    </w:p>
    <w:p w14:paraId="0AE9C1F7" w14:textId="77777777" w:rsidR="00360D49" w:rsidRPr="00360D49" w:rsidRDefault="00360D49" w:rsidP="00360D49">
      <w:pPr>
        <w:shd w:val="clear" w:color="auto" w:fill="FFFFFF"/>
        <w:spacing w:before="420" w:after="75" w:line="320" w:lineRule="atLeast"/>
        <w:outlineLvl w:val="2"/>
        <w:rPr>
          <w:rFonts w:ascii="Open Sans" w:eastAsia="Times New Roman" w:hAnsi="Open Sans" w:cs="Open Sans"/>
          <w:b/>
          <w:bCs/>
          <w:color w:val="2E3D49"/>
          <w:sz w:val="27"/>
          <w:szCs w:val="27"/>
        </w:rPr>
      </w:pPr>
      <w:r w:rsidRPr="00360D49">
        <w:rPr>
          <w:rFonts w:ascii="Open Sans" w:eastAsia="Times New Roman" w:hAnsi="Open Sans" w:cs="Open Sans"/>
          <w:b/>
          <w:bCs/>
          <w:color w:val="2E3D49"/>
          <w:sz w:val="27"/>
          <w:szCs w:val="27"/>
        </w:rPr>
        <w:t>Tips for Using Airflow's Web Server</w:t>
      </w:r>
    </w:p>
    <w:p w14:paraId="44C2C705" w14:textId="77777777" w:rsidR="00360D49" w:rsidRPr="00360D49" w:rsidRDefault="00360D49" w:rsidP="00360D49">
      <w:pPr>
        <w:numPr>
          <w:ilvl w:val="0"/>
          <w:numId w:val="2"/>
        </w:numPr>
        <w:shd w:val="clear" w:color="auto" w:fill="FFFFFF"/>
        <w:spacing w:after="0"/>
        <w:ind w:left="0"/>
        <w:rPr>
          <w:rFonts w:ascii="Open Sans" w:eastAsia="Times New Roman" w:hAnsi="Open Sans" w:cs="Open Sans"/>
          <w:color w:val="4F4F4F"/>
        </w:rPr>
      </w:pPr>
      <w:r w:rsidRPr="00360D49">
        <w:rPr>
          <w:rFonts w:ascii="Open Sans" w:eastAsia="Times New Roman" w:hAnsi="Open Sans" w:cs="Open Sans"/>
          <w:color w:val="4F4F4F"/>
        </w:rPr>
        <w:t>Use Google Chrome to view the Web Server. Airflow sometimes has issues rendering correctly in Firefox or other browers.</w:t>
      </w:r>
    </w:p>
    <w:p w14:paraId="7F59DDAF" w14:textId="77777777" w:rsidR="00360D49" w:rsidRPr="00360D49" w:rsidRDefault="00360D49" w:rsidP="00360D49">
      <w:pPr>
        <w:numPr>
          <w:ilvl w:val="0"/>
          <w:numId w:val="2"/>
        </w:numPr>
        <w:shd w:val="clear" w:color="auto" w:fill="FFFFFF"/>
        <w:spacing w:after="0"/>
        <w:ind w:left="0"/>
        <w:rPr>
          <w:rFonts w:ascii="Open Sans" w:eastAsia="Times New Roman" w:hAnsi="Open Sans" w:cs="Open Sans"/>
          <w:color w:val="4F4F4F"/>
        </w:rPr>
      </w:pPr>
      <w:r w:rsidRPr="00360D49">
        <w:rPr>
          <w:rFonts w:ascii="Open Sans" w:eastAsia="Times New Roman" w:hAnsi="Open Sans" w:cs="Open Sans"/>
          <w:color w:val="4F4F4F"/>
        </w:rPr>
        <w:t>Make sure you toggle the DAG to </w:t>
      </w:r>
      <w:proofErr w:type="gramStart"/>
      <w:r w:rsidRPr="00360D49">
        <w:rPr>
          <w:rFonts w:ascii="Courier New" w:eastAsia="Times New Roman" w:hAnsi="Courier New" w:cs="Courier New"/>
          <w:color w:val="0F2B3D"/>
          <w:sz w:val="20"/>
          <w:szCs w:val="20"/>
          <w:bdr w:val="single" w:sz="6" w:space="0" w:color="B4B9BD" w:frame="1"/>
          <w:shd w:val="clear" w:color="auto" w:fill="F7F7F8"/>
        </w:rPr>
        <w:t>On</w:t>
      </w:r>
      <w:proofErr w:type="gramEnd"/>
      <w:r w:rsidRPr="00360D49">
        <w:rPr>
          <w:rFonts w:ascii="Open Sans" w:eastAsia="Times New Roman" w:hAnsi="Open Sans" w:cs="Open Sans"/>
          <w:color w:val="4F4F4F"/>
        </w:rPr>
        <w:t> before you try an run it. Otherwise you'll see your DAG running, but it won't ever finish.</w:t>
      </w:r>
    </w:p>
    <w:p w14:paraId="6D1CE3B1" w14:textId="77777777" w:rsidR="00FA37DD" w:rsidRDefault="00FA37DD"/>
    <w:sectPr w:rsidR="00FA37DD"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68A"/>
    <w:multiLevelType w:val="multilevel"/>
    <w:tmpl w:val="9A4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22D86"/>
    <w:multiLevelType w:val="multilevel"/>
    <w:tmpl w:val="551A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87"/>
    <w:rsid w:val="000A218E"/>
    <w:rsid w:val="00102557"/>
    <w:rsid w:val="00182AC9"/>
    <w:rsid w:val="001E6E26"/>
    <w:rsid w:val="00317BF9"/>
    <w:rsid w:val="00360D49"/>
    <w:rsid w:val="004C2287"/>
    <w:rsid w:val="0053728E"/>
    <w:rsid w:val="00573287"/>
    <w:rsid w:val="007B6F55"/>
    <w:rsid w:val="008A0989"/>
    <w:rsid w:val="00940890"/>
    <w:rsid w:val="00972DFD"/>
    <w:rsid w:val="009D2BC3"/>
    <w:rsid w:val="00D54220"/>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6EC9"/>
  <w15:chartTrackingRefBased/>
  <w15:docId w15:val="{7F806220-479F-411C-B807-F1A41EA5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3">
    <w:name w:val="heading 3"/>
    <w:basedOn w:val="Normal"/>
    <w:link w:val="Heading3Char"/>
    <w:uiPriority w:val="9"/>
    <w:qFormat/>
    <w:rsid w:val="00940890"/>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940890"/>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890"/>
    <w:rPr>
      <w:rFonts w:eastAsia="Times New Roman" w:cs="Times New Roman"/>
      <w:b/>
      <w:bCs/>
      <w:sz w:val="27"/>
      <w:szCs w:val="27"/>
    </w:rPr>
  </w:style>
  <w:style w:type="character" w:customStyle="1" w:styleId="Heading4Char">
    <w:name w:val="Heading 4 Char"/>
    <w:basedOn w:val="DefaultParagraphFont"/>
    <w:link w:val="Heading4"/>
    <w:uiPriority w:val="9"/>
    <w:rsid w:val="00940890"/>
    <w:rPr>
      <w:rFonts w:eastAsia="Times New Roman" w:cs="Times New Roman"/>
      <w:b/>
      <w:bCs/>
    </w:rPr>
  </w:style>
  <w:style w:type="paragraph" w:styleId="NormalWeb">
    <w:name w:val="Normal (Web)"/>
    <w:basedOn w:val="Normal"/>
    <w:uiPriority w:val="99"/>
    <w:semiHidden/>
    <w:unhideWhenUsed/>
    <w:rsid w:val="00940890"/>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40890"/>
    <w:rPr>
      <w:i/>
      <w:iCs/>
    </w:rPr>
  </w:style>
  <w:style w:type="character" w:styleId="Hyperlink">
    <w:name w:val="Hyperlink"/>
    <w:basedOn w:val="DefaultParagraphFont"/>
    <w:uiPriority w:val="99"/>
    <w:semiHidden/>
    <w:unhideWhenUsed/>
    <w:rsid w:val="00940890"/>
    <w:rPr>
      <w:color w:val="0000FF"/>
      <w:u w:val="single"/>
    </w:rPr>
  </w:style>
  <w:style w:type="character" w:styleId="Strong">
    <w:name w:val="Strong"/>
    <w:basedOn w:val="DefaultParagraphFont"/>
    <w:uiPriority w:val="22"/>
    <w:qFormat/>
    <w:rsid w:val="00940890"/>
    <w:rPr>
      <w:b/>
      <w:bCs/>
    </w:rPr>
  </w:style>
  <w:style w:type="character" w:styleId="HTMLCode">
    <w:name w:val="HTML Code"/>
    <w:basedOn w:val="DefaultParagraphFont"/>
    <w:uiPriority w:val="99"/>
    <w:semiHidden/>
    <w:unhideWhenUsed/>
    <w:rsid w:val="00360D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83637">
      <w:bodyDiv w:val="1"/>
      <w:marLeft w:val="0"/>
      <w:marRight w:val="0"/>
      <w:marTop w:val="0"/>
      <w:marBottom w:val="0"/>
      <w:divBdr>
        <w:top w:val="none" w:sz="0" w:space="0" w:color="auto"/>
        <w:left w:val="none" w:sz="0" w:space="0" w:color="auto"/>
        <w:bottom w:val="none" w:sz="0" w:space="0" w:color="auto"/>
        <w:right w:val="none" w:sz="0" w:space="0" w:color="auto"/>
      </w:divBdr>
    </w:div>
    <w:div w:id="1714889723">
      <w:bodyDiv w:val="1"/>
      <w:marLeft w:val="0"/>
      <w:marRight w:val="0"/>
      <w:marTop w:val="0"/>
      <w:marBottom w:val="0"/>
      <w:divBdr>
        <w:top w:val="none" w:sz="0" w:space="0" w:color="auto"/>
        <w:left w:val="none" w:sz="0" w:space="0" w:color="auto"/>
        <w:bottom w:val="none" w:sz="0" w:space="0" w:color="auto"/>
        <w:right w:val="none" w:sz="0" w:space="0" w:color="auto"/>
      </w:divBdr>
      <w:divsChild>
        <w:div w:id="1211962196">
          <w:marLeft w:val="0"/>
          <w:marRight w:val="0"/>
          <w:marTop w:val="375"/>
          <w:marBottom w:val="375"/>
          <w:divBdr>
            <w:top w:val="none" w:sz="0" w:space="0" w:color="auto"/>
            <w:left w:val="none" w:sz="0" w:space="0" w:color="auto"/>
            <w:bottom w:val="none" w:sz="0" w:space="0" w:color="auto"/>
            <w:right w:val="none" w:sz="0" w:space="0" w:color="auto"/>
          </w:divBdr>
          <w:divsChild>
            <w:div w:id="1898540822">
              <w:marLeft w:val="0"/>
              <w:marRight w:val="0"/>
              <w:marTop w:val="0"/>
              <w:marBottom w:val="0"/>
              <w:divBdr>
                <w:top w:val="none" w:sz="0" w:space="0" w:color="auto"/>
                <w:left w:val="none" w:sz="0" w:space="0" w:color="auto"/>
                <w:bottom w:val="none" w:sz="0" w:space="0" w:color="auto"/>
                <w:right w:val="none" w:sz="0" w:space="0" w:color="auto"/>
              </w:divBdr>
              <w:divsChild>
                <w:div w:id="250505483">
                  <w:marLeft w:val="0"/>
                  <w:marRight w:val="0"/>
                  <w:marTop w:val="0"/>
                  <w:marBottom w:val="0"/>
                  <w:divBdr>
                    <w:top w:val="none" w:sz="0" w:space="0" w:color="auto"/>
                    <w:left w:val="none" w:sz="0" w:space="0" w:color="auto"/>
                    <w:bottom w:val="none" w:sz="0" w:space="0" w:color="auto"/>
                    <w:right w:val="none" w:sz="0" w:space="0" w:color="auto"/>
                  </w:divBdr>
                  <w:divsChild>
                    <w:div w:id="2591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5781">
          <w:marLeft w:val="0"/>
          <w:marRight w:val="0"/>
          <w:marTop w:val="375"/>
          <w:marBottom w:val="375"/>
          <w:divBdr>
            <w:top w:val="none" w:sz="0" w:space="0" w:color="auto"/>
            <w:left w:val="none" w:sz="0" w:space="0" w:color="auto"/>
            <w:bottom w:val="none" w:sz="0" w:space="0" w:color="auto"/>
            <w:right w:val="none" w:sz="0" w:space="0" w:color="auto"/>
          </w:divBdr>
          <w:divsChild>
            <w:div w:id="47460159">
              <w:marLeft w:val="0"/>
              <w:marRight w:val="0"/>
              <w:marTop w:val="0"/>
              <w:marBottom w:val="0"/>
              <w:divBdr>
                <w:top w:val="none" w:sz="0" w:space="0" w:color="auto"/>
                <w:left w:val="none" w:sz="0" w:space="0" w:color="auto"/>
                <w:bottom w:val="none" w:sz="0" w:space="0" w:color="auto"/>
                <w:right w:val="none" w:sz="0" w:space="0" w:color="auto"/>
              </w:divBdr>
              <w:divsChild>
                <w:div w:id="203642943">
                  <w:marLeft w:val="0"/>
                  <w:marRight w:val="0"/>
                  <w:marTop w:val="0"/>
                  <w:marBottom w:val="0"/>
                  <w:divBdr>
                    <w:top w:val="none" w:sz="0" w:space="0" w:color="auto"/>
                    <w:left w:val="none" w:sz="0" w:space="0" w:color="auto"/>
                    <w:bottom w:val="none" w:sz="0" w:space="0" w:color="auto"/>
                    <w:right w:val="none" w:sz="0" w:space="0" w:color="auto"/>
                  </w:divBdr>
                  <w:divsChild>
                    <w:div w:id="313338371">
                      <w:marLeft w:val="0"/>
                      <w:marRight w:val="0"/>
                      <w:marTop w:val="0"/>
                      <w:marBottom w:val="0"/>
                      <w:divBdr>
                        <w:top w:val="none" w:sz="0" w:space="0" w:color="auto"/>
                        <w:left w:val="none" w:sz="0" w:space="0" w:color="auto"/>
                        <w:bottom w:val="none" w:sz="0" w:space="0" w:color="auto"/>
                        <w:right w:val="none" w:sz="0" w:space="0" w:color="auto"/>
                      </w:divBdr>
                    </w:div>
                    <w:div w:id="16735792">
                      <w:marLeft w:val="0"/>
                      <w:marRight w:val="0"/>
                      <w:marTop w:val="75"/>
                      <w:marBottom w:val="0"/>
                      <w:divBdr>
                        <w:top w:val="none" w:sz="0" w:space="0" w:color="auto"/>
                        <w:left w:val="none" w:sz="0" w:space="0" w:color="auto"/>
                        <w:bottom w:val="none" w:sz="0" w:space="0" w:color="auto"/>
                        <w:right w:val="none" w:sz="0" w:space="0" w:color="auto"/>
                      </w:divBdr>
                      <w:divsChild>
                        <w:div w:id="5313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5705">
          <w:marLeft w:val="0"/>
          <w:marRight w:val="0"/>
          <w:marTop w:val="375"/>
          <w:marBottom w:val="375"/>
          <w:divBdr>
            <w:top w:val="none" w:sz="0" w:space="0" w:color="auto"/>
            <w:left w:val="none" w:sz="0" w:space="0" w:color="auto"/>
            <w:bottom w:val="none" w:sz="0" w:space="0" w:color="auto"/>
            <w:right w:val="none" w:sz="0" w:space="0" w:color="auto"/>
          </w:divBdr>
          <w:divsChild>
            <w:div w:id="1866091075">
              <w:marLeft w:val="0"/>
              <w:marRight w:val="0"/>
              <w:marTop w:val="0"/>
              <w:marBottom w:val="0"/>
              <w:divBdr>
                <w:top w:val="none" w:sz="0" w:space="0" w:color="auto"/>
                <w:left w:val="none" w:sz="0" w:space="0" w:color="auto"/>
                <w:bottom w:val="none" w:sz="0" w:space="0" w:color="auto"/>
                <w:right w:val="none" w:sz="0" w:space="0" w:color="auto"/>
              </w:divBdr>
              <w:divsChild>
                <w:div w:id="382563652">
                  <w:marLeft w:val="0"/>
                  <w:marRight w:val="0"/>
                  <w:marTop w:val="0"/>
                  <w:marBottom w:val="0"/>
                  <w:divBdr>
                    <w:top w:val="none" w:sz="0" w:space="0" w:color="auto"/>
                    <w:left w:val="none" w:sz="0" w:space="0" w:color="auto"/>
                    <w:bottom w:val="none" w:sz="0" w:space="0" w:color="auto"/>
                    <w:right w:val="none" w:sz="0" w:space="0" w:color="auto"/>
                  </w:divBdr>
                  <w:divsChild>
                    <w:div w:id="2247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93121">
      <w:bodyDiv w:val="1"/>
      <w:marLeft w:val="0"/>
      <w:marRight w:val="0"/>
      <w:marTop w:val="0"/>
      <w:marBottom w:val="0"/>
      <w:divBdr>
        <w:top w:val="none" w:sz="0" w:space="0" w:color="auto"/>
        <w:left w:val="none" w:sz="0" w:space="0" w:color="auto"/>
        <w:bottom w:val="none" w:sz="0" w:space="0" w:color="auto"/>
        <w:right w:val="none" w:sz="0" w:space="0" w:color="auto"/>
      </w:divBdr>
    </w:div>
    <w:div w:id="205450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dev/Welcom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mazonS3/latest/dev/Welcome.htm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difference-between-the-ETL-and-ELT" TargetMode="External"/><Relationship Id="rId11" Type="http://schemas.openxmlformats.org/officeDocument/2006/relationships/hyperlink" Target="https://classroom.udacity.com/nanodegrees/nd027/parts/45d1c3b1-d87b-4578-a6d0-7e86bb5fea6c/modules/1fa8af52-682d-440b-a391-16183cb0df08/lessons/af88b28f-ceb2-4239-8262-2a55a3b67bd5/concepts/574d6d41-2b84-40bb-be7e-439c9682c2c6" TargetMode="External"/><Relationship Id="rId5" Type="http://schemas.openxmlformats.org/officeDocument/2006/relationships/hyperlink" Target="https://www.xplenty.com/blog/etl-vs-elt/" TargetMode="External"/><Relationship Id="rId10" Type="http://schemas.openxmlformats.org/officeDocument/2006/relationships/hyperlink" Target="https://docs.aws.amazon.com/redshift/latest/mgmt/welcome.html" TargetMode="External"/><Relationship Id="rId4" Type="http://schemas.openxmlformats.org/officeDocument/2006/relationships/webSettings" Target="webSettings.xml"/><Relationship Id="rId9" Type="http://schemas.openxmlformats.org/officeDocument/2006/relationships/hyperlink" Target="https://kafka.apache.org/int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10</cp:revision>
  <dcterms:created xsi:type="dcterms:W3CDTF">2020-05-19T18:31:00Z</dcterms:created>
  <dcterms:modified xsi:type="dcterms:W3CDTF">2020-05-19T19:18:00Z</dcterms:modified>
</cp:coreProperties>
</file>