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41414"/>
          <w:sz w:val="44"/>
        </w:rPr>
        <w:t>Throughline Progress Report</w:t>
      </w:r>
    </w:p>
    <w:p>
      <w:pPr>
        <w:jc w:val="center"/>
      </w:pPr>
      <w:r>
        <w:rPr>
          <w:rFonts w:ascii="Arial" w:hAnsi="Arial"/>
          <w:i/>
          <w:color w:val="555555"/>
          <w:sz w:val="20"/>
        </w:rPr>
        <w:t>Build status, implemented functions, and regression results as of 2026-06-10</w:t>
      </w:r>
    </w:p>
    <w:p/>
    <w:p>
      <w:pPr>
        <w:pStyle w:val="Heading1"/>
      </w:pPr>
      <w:r>
        <w:t>Current Build Status</w:t>
      </w:r>
    </w:p>
    <w:p>
      <w:pPr>
        <w:spacing w:after="60"/>
        <w:ind w:left="216"/>
      </w:pPr>
      <w:r>
        <w:rPr>
          <w:rFonts w:ascii="Arial" w:hAnsi="Arial"/>
          <w:sz w:val="20"/>
        </w:rPr>
        <w:t>- The MVP now has three real product surfaces: dashboard, memberships control, and wearable control.</w:t>
      </w:r>
    </w:p>
    <w:p>
      <w:pPr>
        <w:spacing w:after="60"/>
        <w:ind w:left="216"/>
      </w:pPr>
      <w:r>
        <w:rPr>
          <w:rFonts w:ascii="Arial" w:hAnsi="Arial"/>
          <w:sz w:val="20"/>
        </w:rPr>
        <w:t>- Role-based access exists for admins, coaches, and athletes.</w:t>
      </w:r>
    </w:p>
    <w:p>
      <w:pPr>
        <w:spacing w:after="60"/>
        <w:ind w:left="216"/>
      </w:pPr>
      <w:r>
        <w:rPr>
          <w:rFonts w:ascii="Arial" w:hAnsi="Arial"/>
          <w:sz w:val="20"/>
        </w:rPr>
        <w:t>- Membership lifecycle tracking and cron-safe auditing are live.</w:t>
      </w:r>
    </w:p>
    <w:p>
      <w:pPr>
        <w:spacing w:after="60"/>
        <w:ind w:left="216"/>
      </w:pPr>
      <w:r>
        <w:rPr>
          <w:rFonts w:ascii="Arial" w:hAnsi="Arial"/>
          <w:sz w:val="20"/>
        </w:rPr>
        <w:t>- Device connections now support per-connection ingest credentials, raw payload archival, and normalized daily snapshots.</w:t>
      </w:r>
    </w:p>
    <w:p>
      <w:pPr>
        <w:pStyle w:val="Heading1"/>
      </w:pPr>
      <w:r>
        <w:t>Implemented Product Functions</w:t>
      </w:r>
    </w:p>
    <w:p>
      <w:pPr>
        <w:spacing w:after="60"/>
        <w:ind w:left="216"/>
      </w:pPr>
      <w:r>
        <w:rPr>
          <w:rFonts w:ascii="Arial" w:hAnsi="Arial"/>
          <w:sz w:val="20"/>
        </w:rPr>
        <w:t>- Role-aware dashboards for admin, coach, and athlete users.</w:t>
      </w:r>
    </w:p>
    <w:p>
      <w:pPr>
        <w:spacing w:after="60"/>
        <w:ind w:left="216"/>
      </w:pPr>
      <w:r>
        <w:rPr>
          <w:rFonts w:ascii="Arial" w:hAnsi="Arial"/>
          <w:sz w:val="20"/>
        </w:rPr>
        <w:t>- Membership control page with renewal visibility, status filtering, and projected revenue.</w:t>
      </w:r>
    </w:p>
    <w:p>
      <w:pPr>
        <w:spacing w:after="60"/>
        <w:ind w:left="216"/>
      </w:pPr>
      <w:r>
        <w:rPr>
          <w:rFonts w:ascii="Arial" w:hAnsi="Arial"/>
          <w:sz w:val="20"/>
        </w:rPr>
        <w:t>- Membership audit command for cron-safe lifecycle cleanup.</w:t>
      </w:r>
    </w:p>
    <w:p>
      <w:pPr>
        <w:spacing w:after="60"/>
        <w:ind w:left="216"/>
      </w:pPr>
      <w:r>
        <w:rPr>
          <w:rFonts w:ascii="Arial" w:hAnsi="Arial"/>
          <w:sz w:val="20"/>
        </w:rPr>
        <w:t>- Wearable control page showing connection health, latest normalized metrics, and ingest credentials where allowed.</w:t>
      </w:r>
    </w:p>
    <w:p>
      <w:pPr>
        <w:spacing w:after="60"/>
        <w:ind w:left="216"/>
      </w:pPr>
      <w:r>
        <w:rPr>
          <w:rFonts w:ascii="Arial" w:hAnsi="Arial"/>
          <w:sz w:val="20"/>
        </w:rPr>
        <w:t>- API ingest endpoint for device metrics using a public connection id plus secret ingest key.</w:t>
      </w:r>
    </w:p>
    <w:p>
      <w:pPr>
        <w:pStyle w:val="Heading1"/>
      </w:pPr>
      <w:r>
        <w:t>Data Model Added or Extended</w:t>
      </w:r>
    </w:p>
    <w:p>
      <w:pPr>
        <w:spacing w:after="60"/>
        <w:ind w:left="216"/>
      </w:pPr>
      <w:r>
        <w:rPr>
          <w:rFonts w:ascii="Arial" w:hAnsi="Arial"/>
          <w:sz w:val="20"/>
        </w:rPr>
        <w:t>- roles and role_user</w:t>
      </w:r>
    </w:p>
    <w:p>
      <w:pPr>
        <w:spacing w:after="60"/>
        <w:ind w:left="216"/>
      </w:pPr>
      <w:r>
        <w:rPr>
          <w:rFonts w:ascii="Arial" w:hAnsi="Arial"/>
          <w:sz w:val="20"/>
        </w:rPr>
        <w:t>- subscription_plans</w:t>
      </w:r>
    </w:p>
    <w:p>
      <w:pPr>
        <w:spacing w:after="60"/>
        <w:ind w:left="216"/>
      </w:pPr>
      <w:r>
        <w:rPr>
          <w:rFonts w:ascii="Arial" w:hAnsi="Arial"/>
          <w:sz w:val="20"/>
        </w:rPr>
        <w:t>- memberships</w:t>
      </w:r>
    </w:p>
    <w:p>
      <w:pPr>
        <w:spacing w:after="60"/>
        <w:ind w:left="216"/>
      </w:pPr>
      <w:r>
        <w:rPr>
          <w:rFonts w:ascii="Arial" w:hAnsi="Arial"/>
          <w:sz w:val="20"/>
        </w:rPr>
        <w:t>- coach_athlete_assignments</w:t>
      </w:r>
    </w:p>
    <w:p>
      <w:pPr>
        <w:spacing w:after="60"/>
        <w:ind w:left="216"/>
      </w:pPr>
      <w:r>
        <w:rPr>
          <w:rFonts w:ascii="Arial" w:hAnsi="Arial"/>
          <w:sz w:val="20"/>
        </w:rPr>
        <w:t>- device_connections</w:t>
      </w:r>
    </w:p>
    <w:p>
      <w:pPr>
        <w:spacing w:after="60"/>
        <w:ind w:left="216"/>
      </w:pPr>
      <w:r>
        <w:rPr>
          <w:rFonts w:ascii="Arial" w:hAnsi="Arial"/>
          <w:sz w:val="20"/>
        </w:rPr>
        <w:t>- device_metric_ingests</w:t>
      </w:r>
    </w:p>
    <w:p>
      <w:pPr>
        <w:spacing w:after="60"/>
        <w:ind w:left="216"/>
      </w:pPr>
      <w:r>
        <w:rPr>
          <w:rFonts w:ascii="Arial" w:hAnsi="Arial"/>
          <w:sz w:val="20"/>
        </w:rPr>
        <w:t>- metric_snapshots</w:t>
      </w:r>
    </w:p>
    <w:p>
      <w:pPr>
        <w:pStyle w:val="Heading1"/>
      </w:pPr>
      <w:r>
        <w:t>Key Backend Functions and Why They Exist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168"/>
            <w:shd w:fill="E9EE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File / class</w:t>
            </w:r>
          </w:p>
        </w:tc>
        <w:tc>
          <w:tcPr>
            <w:tcW w:type="dxa" w:w="2160"/>
            <w:shd w:fill="E9EE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Function</w:t>
            </w:r>
          </w:p>
        </w:tc>
        <w:tc>
          <w:tcPr>
            <w:tcW w:type="dxa" w:w="4320"/>
            <w:shd w:fill="E9EE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Why it exists</w:t>
            </w:r>
          </w:p>
        </w:tc>
        <w:tc>
          <w:tcPr>
            <w:tcW w:type="dxa" w:w="4752"/>
            <w:shd w:fill="E9EE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User-facing effect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app/Http/Controllers/DashboardController.php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__invoke()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Builds role-aware dashboard props from real domain data.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Each role gets the right dashboard instead of generic filler.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app/Http/Controllers/DashboardController.php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adminOverview()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Aggregates platform membership and device KPIs.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Admins see totals, revenue, and renewal risk.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app/Http/Controllers/DashboardController.php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coachOverview()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Builds coach roster state, flags, and latest recovery summaries.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Coaches see who needs attention and why.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app/Http/Controllers/DashboardController.php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athleteOverview()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Builds athlete-facing membership, coach, and device data.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Athletes see plan state, sync state, and recovery context.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app/Http/Controllers/DashboardController.php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latestSnapshotFor()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Finds the freshest normalized snapshot across device connections.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Dashboard shows the latest recovery signal, not stale duplicates.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app/Http/Controllers/MembershipIndexController.php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__invoke()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Builds the memberships page, filters, and summary metrics.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Membership queue is now an operator surface.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app/Http/Controllers/MembershipIndexController.php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visibleMembershipsQuery()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Applies role-based membership visibility rules.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Coaches and athletes only see the right data.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app/Http/Controllers/MembershipIndexController.php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projectedMonthlyRevenue()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Normalizes mixed billing intervals into a monthly view.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Revenue cards stop lying.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app/Services/MembershipStatusAuditor.php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run()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Audits all memberships and updates lifecycle states in bulk.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Cron can clean subscription drift on shared hosting.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app/Services/MembershipStatusAuditor.php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resolveStatus()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Centralizes membership transition rules.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 handling stays testable and predictable.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app/Http/Controllers/WearableIndexController.php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__invoke()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Builds wearable page props and summary metrics.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Operators can monitor device health and recovery data in one place.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app/Http/Controllers/WearableIndexController.php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visibleConnectionsQuery()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Applies role-based device visibility rules.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athlete data leaks across rosters.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app/Http/Controllers/WearableIndexController.php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averageReadiness()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Averages the latest visible readiness scores.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Top-line wearable health is visible at a glance.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app/Http/Controllers/Api/DeviceMetricIngestController.php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__invoke()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Validates ingests and enforces per-connection secret-key auth.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External data enters the app through one controlled endpoint.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app/Services/DeviceMetricIngestionService.php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ingest()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Stores raw ingests, upserts normalized snapshots, and refreshes sync state.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One ingest updates both the audit trail and the dashboard-ready metric layer.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app/Models/User.php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assignRole()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Attaches roles without clobbering existing ones.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Multi-role growth stays possible.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app/Models/User.php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primaryRoleName()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Selects the highest-priority role for UI decisions.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Navigation and labels stay coherent.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app/Models/User.php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currentMembership()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Returns the most relevant membership for a user.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Every page shows the right plan state.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app/Models/DeviceConnection.php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regenerateIngestKey()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Creates or rotates a usable per-connection ingest key.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Every connection can accept API ingests without database hacks.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app/Models/DeviceConnection.php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matchesIngestKey()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Compares the incoming key against the stored encrypted key.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Bad ingests are rejected.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app/Models/DeviceConnection.php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latestSnapshot()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Retrieves the newest normalized snapshot for the connection.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Wearable pages render the newest metric set fast.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app/Models/MetricSnapshot.php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sleepHours()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Converts stored sleep minutes into a display-friendly value.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UI shows readable sleep values.</w:t>
            </w:r>
          </w:p>
        </w:tc>
      </w:tr>
    </w:tbl>
    <w:p/>
    <w:p>
      <w:pPr>
        <w:pStyle w:val="Heading1"/>
      </w:pPr>
      <w:r>
        <w:t>Frontend Surfaces and Why They Exist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52"/>
            <w:shd w:fill="E9EE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Page / file</w:t>
            </w:r>
          </w:p>
        </w:tc>
        <w:tc>
          <w:tcPr>
            <w:tcW w:type="dxa" w:w="5184"/>
            <w:shd w:fill="E9EE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5760"/>
            <w:shd w:fill="E9EEF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Why it matters</w:t>
            </w:r>
          </w:p>
        </w:tc>
      </w:tr>
      <w:tr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resources/js/pages/dashboard.tsx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Shared command center with role-specific panels.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This is where users decide whether the product feels real.</w:t>
            </w:r>
          </w:p>
        </w:tc>
      </w:tr>
      <w:tr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resources/js/pages/memberships/index.tsx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Membership queue, billing health, and renewal visibility.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Subscription drift kills trust and support time.</w:t>
            </w:r>
          </w:p>
        </w:tc>
      </w:tr>
      <w:tr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resources/js/pages/wearables/index.tsx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Device connection health, normalized snapshots, and ingest credentials.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Wearable data is the differentiator, so it needs its own control surface.</w:t>
            </w:r>
          </w:p>
        </w:tc>
      </w:tr>
      <w:tr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resources/js/lib/navigation.ts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Central nav map for dashboard, memberships, and wearables.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shell drift and keeps navigation consistent.</w:t>
            </w:r>
          </w:p>
        </w:tc>
      </w:tr>
    </w:tbl>
    <w:p/>
    <w:p>
      <w:pPr>
        <w:pStyle w:val="Heading1"/>
      </w:pPr>
      <w:r>
        <w:t>Regression Testing Completed</w:t>
      </w:r>
    </w:p>
    <w:p>
      <w:pPr>
        <w:spacing w:after="60"/>
        <w:ind w:left="216"/>
      </w:pPr>
      <w:r>
        <w:rPr>
          <w:rFonts w:ascii="Arial" w:hAnsi="Arial"/>
          <w:sz w:val="20"/>
        </w:rPr>
        <w:t>- Automated: php artisan migrate:fresh --seed</w:t>
      </w:r>
    </w:p>
    <w:p>
      <w:pPr>
        <w:spacing w:after="60"/>
        <w:ind w:left="216"/>
      </w:pPr>
      <w:r>
        <w:rPr>
          <w:rFonts w:ascii="Arial" w:hAnsi="Arial"/>
          <w:sz w:val="20"/>
        </w:rPr>
        <w:t>- Automated: php artisan throughline:memberships:audit</w:t>
      </w:r>
    </w:p>
    <w:p>
      <w:pPr>
        <w:spacing w:after="60"/>
        <w:ind w:left="216"/>
      </w:pPr>
      <w:r>
        <w:rPr>
          <w:rFonts w:ascii="Arial" w:hAnsi="Arial"/>
          <w:sz w:val="20"/>
        </w:rPr>
        <w:t>- Automated: php artisan test</w:t>
      </w:r>
    </w:p>
    <w:p>
      <w:pPr>
        <w:spacing w:after="60"/>
        <w:ind w:left="216"/>
      </w:pPr>
      <w:r>
        <w:rPr>
          <w:rFonts w:ascii="Arial" w:hAnsi="Arial"/>
          <w:sz w:val="20"/>
        </w:rPr>
        <w:t>- Automated: npm run build</w:t>
      </w:r>
    </w:p>
    <w:p>
      <w:pPr>
        <w:spacing w:after="60"/>
        <w:ind w:left="216"/>
      </w:pPr>
      <w:r>
        <w:rPr>
          <w:rFonts w:ascii="Arial" w:hAnsi="Arial"/>
          <w:sz w:val="20"/>
        </w:rPr>
        <w:t>- Manual: browser validation on localhost for coach dashboard, coach wearables, athlete wearables, and admin memberships</w:t>
      </w:r>
    </w:p>
    <w:p>
      <w:pPr>
        <w:spacing w:after="60"/>
        <w:ind w:left="216"/>
      </w:pPr>
      <w:r>
        <w:rPr>
          <w:rFonts w:ascii="Arial" w:hAnsi="Arial"/>
          <w:sz w:val="20"/>
        </w:rPr>
        <w:t>- Manual: live ingest smoke test against the local API endpoint</w:t>
      </w:r>
    </w:p>
    <w:p>
      <w:pPr>
        <w:spacing w:after="60"/>
        <w:ind w:left="216"/>
      </w:pPr>
      <w:r>
        <w:rPr>
          <w:rFonts w:ascii="Arial" w:hAnsi="Arial"/>
          <w:sz w:val="20"/>
        </w:rPr>
        <w:t>- Result: 36 tests passed, 221 assertions passed, production build passed, and the live ingest accepted a new snapshot payload.</w:t>
      </w:r>
    </w:p>
    <w:p>
      <w:pPr>
        <w:pStyle w:val="Heading1"/>
      </w:pPr>
      <w:r>
        <w:t>Files Added In The Wearable Slice</w:t>
      </w:r>
    </w:p>
    <w:p>
      <w:pPr>
        <w:spacing w:after="60"/>
        <w:ind w:left="216"/>
      </w:pPr>
      <w:r>
        <w:rPr>
          <w:rFonts w:ascii="Arial" w:hAnsi="Arial"/>
          <w:sz w:val="20"/>
        </w:rPr>
        <w:t>- app/Http/Controllers/Api/DeviceMetricIngestController.php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app/Http/Controllers/WearableIndexController.php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app/Models/DeviceMetricIngest.php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app/Models/MetricSnapshot.php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app/Services/DeviceMetricIngestionService.php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database/migrations/2026_06_10_001000_expand_device_connections_for_ingest.php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database/migrations/2026_06_10_001100_create_device_metric_ingests_and_metric_snapshots_tables.php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resources/js/pages/wearables/index.tsx</w:t>
      </w:r>
    </w:p>
    <w:p>
      <w:pPr>
        <w:spacing w:after="60"/>
        <w:ind w:left="216"/>
      </w:pPr>
      <w:r>
        <w:rPr>
          <w:rFonts w:ascii="Arial" w:hAnsi="Arial"/>
          <w:sz w:val="20"/>
        </w:rPr>
        <w:t>- routes/api.php</w:t>
      </w:r>
    </w:p>
    <w:p>
      <w:pPr>
        <w:pStyle w:val="Heading1"/>
      </w:pPr>
      <w:r>
        <w:t>Files Updated In This Slice</w:t>
      </w:r>
    </w:p>
    <w:p>
      <w:pPr>
        <w:spacing w:after="60"/>
        <w:ind w:left="216"/>
      </w:pPr>
      <w:r>
        <w:rPr>
          <w:rFonts w:ascii="Arial" w:hAnsi="Arial"/>
          <w:sz w:val="20"/>
        </w:rPr>
        <w:t>- README.md</w:t>
      </w:r>
    </w:p>
    <w:p>
      <w:pPr>
        <w:spacing w:after="60"/>
        <w:ind w:left="216"/>
      </w:pPr>
      <w:r>
        <w:rPr>
          <w:rFonts w:ascii="Arial" w:hAnsi="Arial"/>
          <w:sz w:val="20"/>
        </w:rPr>
        <w:t>- bootstrap/app.php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database/seeders/DatabaseSeeder.php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docs/Throughline_Project_Plan.md</w:t>
      </w:r>
    </w:p>
    <w:p>
      <w:pPr>
        <w:spacing w:after="60"/>
        <w:ind w:left="216"/>
      </w:pPr>
      <w:r>
        <w:rPr>
          <w:rFonts w:ascii="Arial" w:hAnsi="Arial"/>
          <w:sz w:val="20"/>
        </w:rPr>
        <w:t>- resources/js/lib/navigation.ts</w:t>
      </w:r>
    </w:p>
    <w:p>
      <w:pPr>
        <w:spacing w:after="60"/>
        <w:ind w:left="216"/>
      </w:pPr>
      <w:r>
        <w:rPr>
          <w:rFonts w:ascii="Arial" w:hAnsi="Arial"/>
          <w:sz w:val="20"/>
        </w:rPr>
        <w:t>- resources/js/pages/dashboard.tsx</w:t>
      </w:r>
    </w:p>
    <w:p>
      <w:pPr>
        <w:spacing w:after="60"/>
        <w:ind w:left="216"/>
      </w:pPr>
      <w:r>
        <w:rPr>
          <w:rFonts w:ascii="Arial" w:hAnsi="Arial"/>
          <w:sz w:val="20"/>
        </w:rPr>
        <w:t>- routes/web.php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app/Models/DeviceConnection.php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app/Models/User.php</w:t>
      </w:r>
    </w:p>
    <w:p>
      <w:pPr>
        <w:spacing w:after="60"/>
        <w:ind w:left="216"/>
      </w:pPr>
      <w:r>
        <w:rPr>
          <w:rFonts w:ascii="Arial" w:hAnsi="Arial"/>
          <w:sz w:val="20"/>
        </w:rPr>
        <w:t>- app/Http/Controllers/DashboardController.php</w:t>
      </w:r>
    </w:p>
    <w:p>
      <w:pPr>
        <w:pStyle w:val="Heading1"/>
      </w:pPr>
      <w:r>
        <w:t>Operational Notes</w:t>
      </w:r>
    </w:p>
    <w:p>
      <w:pPr>
        <w:spacing w:after="60"/>
        <w:ind w:left="216"/>
      </w:pPr>
      <w:r>
        <w:rPr>
          <w:rFonts w:ascii="Arial" w:hAnsi="Arial"/>
          <w:sz w:val="20"/>
        </w:rPr>
        <w:t>- Shared hosting is still the deployment target, so long-running worker assumptions remain off the table.</w:t>
      </w:r>
    </w:p>
    <w:p>
      <w:pPr>
        <w:spacing w:after="60"/>
        <w:ind w:left="216"/>
      </w:pPr>
      <w:r>
        <w:rPr>
          <w:rFonts w:ascii="Arial" w:hAnsi="Arial"/>
          <w:sz w:val="20"/>
        </w:rPr>
        <w:t>- Membership lifecycle cleanup is cron-friendly and does not require Redis.</w:t>
      </w:r>
    </w:p>
    <w:p>
      <w:pPr>
        <w:spacing w:after="60"/>
        <w:ind w:left="216"/>
      </w:pPr>
      <w:r>
        <w:rPr>
          <w:rFonts w:ascii="Arial" w:hAnsi="Arial"/>
          <w:sz w:val="20"/>
        </w:rPr>
        <w:t>- Wearable ingest is intentionally simple for MVP: public connection id plus secret key.</w:t>
      </w:r>
    </w:p>
    <w:p>
      <w:pPr>
        <w:spacing w:after="60"/>
        <w:ind w:left="216"/>
      </w:pPr>
      <w:r>
        <w:rPr>
          <w:rFonts w:ascii="Arial" w:hAnsi="Arial"/>
          <w:sz w:val="20"/>
        </w:rPr>
        <w:t>- Raw ingest and normalized snapshots are separate on purpose. Dashboard pages should not read raw payload blobs.</w:t>
      </w:r>
    </w:p>
    <w:p>
      <w:pPr>
        <w:pStyle w:val="Heading1"/>
      </w:pPr>
      <w:r>
        <w:t>Recommended Next Slice</w:t>
      </w:r>
    </w:p>
    <w:p>
      <w:pPr>
        <w:spacing w:after="60"/>
        <w:ind w:left="216"/>
      </w:pPr>
      <w:r>
        <w:rPr>
          <w:rFonts w:ascii="Arial" w:hAnsi="Arial"/>
          <w:sz w:val="20"/>
        </w:rPr>
        <w:t>- Coach program builder and athlete workout logging.</w:t>
      </w:r>
    </w:p>
    <w:p>
      <w:pPr>
        <w:spacing w:after="60"/>
        <w:ind w:left="216"/>
      </w:pPr>
      <w:r>
        <w:rPr>
          <w:rFonts w:ascii="Arial" w:hAnsi="Arial"/>
          <w:sz w:val="20"/>
        </w:rPr>
        <w:t>- Admin user management for plan and subscription state changes from the UI.</w:t>
      </w:r>
    </w:p>
    <w:p>
      <w:pPr>
        <w:spacing w:after="60"/>
        <w:ind w:left="216"/>
      </w:pPr>
      <w:r>
        <w:rPr>
          <w:rFonts w:ascii="Arial" w:hAnsi="Arial"/>
          <w:sz w:val="20"/>
        </w:rPr>
        <w:t>- Device sync health alerts and failed-ingest review.</w:t>
      </w:r>
    </w:p>
    <w:p>
      <w:pPr>
        <w:spacing w:after="60"/>
        <w:ind w:left="216"/>
      </w:pPr>
      <w:r>
        <w:rPr>
          <w:rFonts w:ascii="Arial" w:hAnsi="Arial"/>
          <w:sz w:val="20"/>
        </w:rPr>
        <w:t>- If product differentiation is the top priority, build the coach program and athlete logging flow next.</w:t>
      </w:r>
    </w:p>
    <w:sectPr w:rsidR="00FC693F" w:rsidRPr="0006063C" w:rsidSect="00034616">
      <w:footerReference w:type="default" r:id="rId9"/>
      <w:pgSz w:w="15840" w:h="12240" w:orient="landscape"/>
      <w:pgMar w:top="864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Throughline Progress Report - 2026-06-10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18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Throughline Progress Report</dc:title>
  <dc:subject>MVP progress, implemented functions, and regression status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