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rand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tabs>
          <w:tab w:pos="9746" w:val="right"/>
        </w:tabs>
        <w:spacing w:before="100" w:after="60" w:line="380" w:lineRule="exact"/>
        <w:ind w:left="120" w:right="12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Client details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بيانات العميل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التاريخ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Date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رقم العميل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Client Number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اسم العميل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Client Name</w:t>
            </w:r>
          </w:p>
          <w:p>
            <w:pPr>
              <w:keepNext w:val="0"/>
              <w:spacing w:before="0" w:after="0" w:line="5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رقم الحساب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Account Number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tabs>
          <w:tab w:pos="9746" w:val="right"/>
        </w:tabs>
        <w:spacing w:before="100" w:after="60" w:line="380" w:lineRule="exact"/>
        <w:ind w:left="120" w:right="12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Signatory details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بيانات الموقع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العميل / المفوض</w:t>
            </w:r>
          </w:p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Client / Authorized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Client</w:t>
                  </w:r>
                </w:p>
                <w:p>
                  <w:pPr>
                    <w:keepNext w:val="0"/>
                    <w:spacing w:before="0" w:after="0" w:line="260" w:lineRule="exact"/>
                    <w:jc w:val="start"/>
                    <w:bidi/>
                  </w:pP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العميل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Authorized</w:t>
                  </w:r>
                </w:p>
                <w:p>
                  <w:pPr>
                    <w:keepNext w:val="0"/>
                    <w:spacing w:before="0" w:after="0" w:line="260" w:lineRule="exact"/>
                    <w:jc w:val="start"/>
                    <w:bidi/>
                  </w:pP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المفوض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الاسم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Name</w:t>
            </w:r>
          </w:p>
          <w:p>
            <w:pPr>
              <w:keepNext w:val="0"/>
              <w:spacing w:before="0" w:after="0" w:line="5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رقم الهوية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ID Number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نوع الهوية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Type of ID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تعليمات التوقيع</w:t>
            </w:r>
          </w:p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Signature instructions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Joint</w:t>
                  </w:r>
                </w:p>
                <w:p>
                  <w:pPr>
                    <w:keepNext w:val="0"/>
                    <w:spacing w:before="0" w:after="0" w:line="260" w:lineRule="exact"/>
                    <w:jc w:val="start"/>
                    <w:bidi/>
                  </w:pP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مشترك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individual</w:t>
                  </w:r>
                </w:p>
                <w:p>
                  <w:pPr>
                    <w:keepNext w:val="0"/>
                    <w:spacing w:before="0" w:after="0" w:line="260" w:lineRule="exact"/>
                    <w:jc w:val="start"/>
                    <w:bidi/>
                  </w:pP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منفرد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تعليمات التوقيع</w:t>
            </w:r>
          </w:p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Signature instructions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Limited</w:t>
                  </w:r>
                </w:p>
                <w:p>
                  <w:pPr>
                    <w:keepNext w:val="0"/>
                    <w:spacing w:before="0" w:after="0" w:line="260" w:lineRule="exact"/>
                    <w:jc w:val="start"/>
                    <w:bidi/>
                  </w:pP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بحدود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Unlimited</w:t>
                  </w:r>
                </w:p>
                <w:p>
                  <w:pPr>
                    <w:keepNext w:val="0"/>
                    <w:spacing w:before="0" w:after="0" w:line="260" w:lineRule="exact"/>
                    <w:jc w:val="start"/>
                    <w:bidi/>
                  </w:pP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بدون حدود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نموذج التوقيع / البصمة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Specimen Signature(s)/Figerprint</w:t>
            </w:r>
          </w:p>
          <w:p>
            <w:pPr>
              <w:keepNext w:val="0"/>
              <w:spacing w:before="0" w:after="0" w:line="13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tabs>
          <w:tab w:pos="9746" w:val="right"/>
        </w:tabs>
        <w:spacing w:before="100" w:after="60" w:line="380" w:lineRule="exact"/>
        <w:ind w:left="120" w:right="12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For Company use only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لاستعمال الشركة فقط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الفرع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Branch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تم (التوقيع / أخذ البصمة والختم) أمامي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Signed / Stamped in my Presence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7"/>
              </w:rPr>
              <w:t>Reviewed &amp; Approved By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20"/>
                <w:rtl/>
                <w:szCs w:val="20"/>
              </w:rPr>
              <w:t>مراجعة واعتماد</w:t>
            </w:r>
          </w:p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الاسم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Name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التوقيع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Signature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7"/>
              </w:rPr>
              <w:t>Account Manger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20"/>
                <w:rtl/>
                <w:szCs w:val="20"/>
              </w:rPr>
              <w:t>مسؤول الحساب</w:t>
            </w:r>
          </w:p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الاسم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Name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التوقيع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Signature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sectPr w:rsidR="00FC693F" w:rsidRPr="0006063C" w:rsidSect="00034616">
      <w:footerReference w:type="default" r:id="rId9"/>
      <w:headerReference w:type="default" r:id="rId11"/>
      <w:pgSz w:w="11906" w:h="16838"/>
      <w:pgMar w:top="1860" w:right="960" w:bottom="1220" w:left="960" w:header="40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ahij TheSansArabic Plain">
    <w:embedRegular r:id="rIdBrandFont" w:fontKey="{C21BF72F-E6F0-4C82-B547-192DC4DDBAD8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2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6"/>
        <w:rtl/>
        <w:szCs w:val="16"/>
      </w:rPr>
      <w:t>إتقان كابيتال | www.itqancapital.com | +966 12 263 8787</w:t>
    </w:r>
  </w:p>
  <w:p>
    <w:pPr>
      <w:spacing w:before="0" w:after="0" w:line="18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3"/>
        <w:rtl/>
        <w:szCs w:val="13"/>
      </w:rPr>
      <w:t>7855 أحمد العطاس، حي الزهراء، وحدة 2563، جدة 23425-2753، المملكة العربية السعودية</w:t>
    </w:r>
  </w:p>
  <w:p>
    <w:pPr>
      <w:spacing w:before="0" w:after="0" w:line="18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3"/>
        <w:rtl/>
        <w:szCs w:val="13"/>
      </w:rPr>
      <w:t>شركة مساهمة سعودية مقفلة • رأس المال: 56,042,030 ريال سعودي • سجل تجاري: 4030167335 • ترخيص هيئة السوق المالية: 37-07058</w:t>
    </w:r>
  </w:p>
  <w:p>
    <w:pPr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3" w:color="9B92A2"/>
        <w:bottom w:val="nil" w:sz="3" w:color="9B92A2"/>
        <w:left w:val="nil" w:sz="3" w:color="9B92A2"/>
        <w:right w:val="nil" w:sz="3" w:color="9B92A2"/>
        <w:insideH w:val="nil" w:sz="3" w:color="9B92A2"/>
        <w:insideV w:val="nil" w:sz="3" w:color="9B92A2"/>
      </w:tblBorders>
    </w:tblPr>
    <w:tblGrid>
      <w:gridCol w:w="2820"/>
      <w:gridCol w:w="7166"/>
    </w:tblGrid>
    <w:tr>
      <w:trPr>
        <w:cantSplit/>
      </w:trPr>
      <w:tc>
        <w:tcPr>
          <w:tcW w:type="dxa" w:w="2820"/>
          <w:tcMar>
            <w:top w:w="65" w:type="dxa"/>
            <w:bottom w:w="55" w:type="dxa"/>
            <w:left w:w="100" w:type="dxa"/>
            <w:right w:w="10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625600" cy="6162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5600" cy="6162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6"/>
          <w:tcMar>
            <w:top w:w="65" w:type="dxa"/>
            <w:bottom w:w="55" w:type="dxa"/>
            <w:left w:w="100" w:type="dxa"/>
            <w:right w:w="100" w:type="dxa"/>
          </w:tcMar>
        </w:tcPr>
        <w:p>
          <w:pPr>
            <w:keepNext w:val="0"/>
            <w:spacing w:before="0" w:after="0" w:line="380" w:lineRule="exact"/>
            <w:jc w:val="start"/>
            <w:bidi/>
          </w:pPr>
          <w:r>
            <w:rPr>
              <w:rFonts w:ascii="Bahij TheSansArabic Plain" w:hAnsi="Bahij TheSansArabic Plain" w:cs="Bahij TheSansArabic Plain"/>
              <w:b/>
              <w:color w:val="401D58"/>
              <w:sz w:val="28"/>
              <w:rtl/>
              <w:szCs w:val="28"/>
              <w:bCs/>
            </w:rPr>
            <w:t>نموذج توقيع</w:t>
          </w:r>
        </w:p>
        <w:p>
          <w:pPr>
            <w:keepNext w:val="0"/>
            <w:spacing w:before="0" w:after="0" w:line="240" w:lineRule="exact"/>
            <w:jc w:val="right"/>
          </w:pPr>
          <w:r>
            <w:rPr>
              <w:rFonts w:ascii="Arial" w:hAnsi="Arial" w:cs="Bahij TheSansArabic Plain"/>
              <w:b/>
              <w:color w:val="656575"/>
              <w:sz w:val="18"/>
            </w:rPr>
            <w:t>Signature Form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BrandFont" Type="http://schemas.openxmlformats.org/officeDocument/2006/relationships/font" Target="fonts/bran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توقيع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