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00"/>
        <w:gridCol w:w="6886"/>
      </w:tblGrid>
      <w:tr>
        <w:tc>
          <w:tcPr>
            <w:tcW w:type="dxa" w:w="310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3400" cy="6837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q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683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6"/>
          </w:tcPr>
          <w:p>
            <w:pPr>
              <w:spacing w:before="0" w:after="0" w:line="420" w:lineRule="exact"/>
              <w:jc w:val="start"/>
              <w:pStyle w:val="Title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30"/>
                <w:rtl/>
                <w:szCs w:val="30"/>
                <w:bCs/>
              </w:rPr>
              <w:t>طلب الإشتراك في صندوق النعيم العقاري (للأفراد)</w:t>
            </w:r>
          </w:p>
          <w:p>
            <w:pPr>
              <w:spacing w:before="0" w:after="0" w:line="300" w:lineRule="exact"/>
              <w:jc w:val="right"/>
            </w:pPr>
            <w:r>
              <w:rPr>
                <w:rFonts w:ascii="Arial" w:hAnsi="Arial" w:cs="Bahij TheSansArabic Plain"/>
                <w:b/>
                <w:color w:val="656575"/>
                <w:sz w:val="20"/>
              </w:rPr>
              <w:t>Subscription Form • Individual</w:t>
            </w:r>
          </w:p>
        </w:tc>
      </w:tr>
    </w:tbl>
    <w:p>
      <w:pPr>
        <w:spacing w:line="1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23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Messrs.: Itqan Capital Co.</w:t>
            </w:r>
          </w:p>
        </w:tc>
        <w:tc>
          <w:tcPr>
            <w:tcW w:type="dxa" w:w="4993"/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السادة / شركة إتقان كابيتال</w:t>
            </w:r>
          </w:p>
        </w:tc>
      </w:tr>
    </w:tbl>
    <w:p>
      <w:pPr>
        <w:spacing w:line="8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23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Having reviewed the terms &amp; conditions of the Al Naeem Real Estate investment fund thereof, I hereby request to participate in your fund and assure I will abide by the terms and conditions of the investment fund.</w:t>
            </w:r>
          </w:p>
        </w:tc>
        <w:tc>
          <w:tcPr>
            <w:tcW w:type="dxa" w:w="4993"/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بعد الاطلاع على نشرة الشروط والأحكام للصندوق الاستثماري صندوق النعيم العقاري والإحاطة علماً بكل الشروط والأحكام المنظمة للاستثمار، نعلمكم برغبتنا في المشاركة، ونلتزم التزاماً كاملاً بشروط وأحكام الصندوق.</w:t>
            </w:r>
          </w:p>
        </w:tc>
      </w:tr>
    </w:tbl>
    <w:p>
      <w:pPr>
        <w:spacing w:line="8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Client Details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تفاصيل العميل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80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العميل / الحساب (لاستخدام مدير الصندوق)⁩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/ Account No. (fund manager use)⁩</w:t>
            </w:r>
          </w:p>
          <w:p>
            <w:pPr>
              <w:spacing w:line="2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2100"/>
        <w:gridCol w:w="7886"/>
      </w:tblGrid>
      <w:tr>
        <w:trPr>
          <w:trHeight w:val="920" w:hRule="exact"/>
          <w:cantSplit/>
        </w:trPr>
        <w:tc>
          <w:tcPr>
            <w:tcW w:type="dxa" w:w="2100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⁧الصفة⁩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⁦Title⁩</w:t>
            </w:r>
          </w:p>
          <w:p>
            <w:pPr>
              <w:spacing w:line="36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78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العميل كاملاً باللغة العربية⁩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⁦Customer full name in Arabic⁩</w:t>
            </w:r>
          </w:p>
          <w:p>
            <w:pPr>
              <w:spacing w:line="36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92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العميل كاملاً بالإنجليزية⁩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⁦Client’s full name in English⁩</w:t>
            </w:r>
          </w:p>
          <w:p>
            <w:pPr>
              <w:spacing w:line="36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⁧الجنسية⁩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⁦Nationality⁩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⁧نوع الهوية⁩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⁦ID type⁩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الهوية⁩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⁦ID number⁩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بيان نوع الهوية الأخرى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Other identity document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⁧الهاتف⁩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⁦Telephone⁩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⁧الجوال⁩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⁦Mobile⁩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pPr>
        <w:spacing w:line="12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Correspondence Address (National Address)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عنوان المراسلة (العنوان الوطني)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3329"/>
        <w:gridCol w:w="3329"/>
        <w:gridCol w:w="3329"/>
      </w:tblGrid>
      <w:tr>
        <w:trPr>
          <w:trHeight w:val="880" w:hRule="exact"/>
          <w:cantSplit/>
        </w:trPr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العنوان المختصر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Short address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المبنى⁩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⁦Building number⁩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الرقم الفرعي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Additional number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الشارع⁩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⁦Street name⁩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الحي⁩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⁦District⁩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3329"/>
        <w:gridCol w:w="3329"/>
        <w:gridCol w:w="3329"/>
      </w:tblGrid>
      <w:tr>
        <w:trPr>
          <w:trHeight w:val="880" w:hRule="exact"/>
          <w:cantSplit/>
        </w:trPr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⁧المدينة⁩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⁦City⁩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⁧الرمز البريدي⁩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⁦Postal code⁩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⁧البلد⁩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⁦Country⁩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6491"/>
        <w:gridCol w:w="3495"/>
      </w:tblGrid>
      <w:tr>
        <w:trPr>
          <w:trHeight w:val="880" w:hRule="exact"/>
          <w:cantSplit/>
        </w:trPr>
        <w:tc>
          <w:tcPr>
            <w:tcW w:type="dxa" w:w="6491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⁧البريد الإلكتروني⁩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⁦Email⁩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495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صندوق البريد (إن وجد)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P.O. Box (if applicable)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00"/>
        <w:gridCol w:w="6886"/>
      </w:tblGrid>
      <w:tr>
        <w:tc>
          <w:tcPr>
            <w:tcW w:type="dxa" w:w="310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3400" cy="6837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q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683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6"/>
          </w:tcPr>
          <w:p>
            <w:pPr>
              <w:spacing w:before="0" w:after="0" w:line="420" w:lineRule="exact"/>
              <w:jc w:val="start"/>
              <w:pStyle w:val="Title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28"/>
                <w:rtl/>
                <w:szCs w:val="28"/>
                <w:bCs/>
              </w:rPr>
              <w:t>طلب اشتراك (للأفراد)</w:t>
            </w:r>
          </w:p>
          <w:p>
            <w:pPr>
              <w:spacing w:before="0" w:after="0" w:line="300" w:lineRule="exact"/>
              <w:jc w:val="right"/>
            </w:pPr>
            <w:r>
              <w:rPr>
                <w:rFonts w:ascii="Arial" w:hAnsi="Arial" w:cs="Bahij TheSansArabic Plain"/>
                <w:b/>
                <w:color w:val="656575"/>
                <w:sz w:val="20"/>
              </w:rPr>
              <w:t>Subscription Form • Individual</w:t>
            </w:r>
          </w:p>
          <w:p>
            <w:pPr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656575"/>
                <w:sz w:val="20"/>
                <w:rtl/>
                <w:szCs w:val="20"/>
              </w:rPr>
              <w:t>صندوق النعيم العقاري</w:t>
            </w:r>
          </w:p>
        </w:tc>
      </w:tr>
    </w:tbl>
    <w:p>
      <w:pPr>
        <w:spacing w:line="1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Subscription Details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تفاصيل الاشتراك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⁧نوع الاشتراك⁩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⁦Subscription type⁩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⁧طريقة الدفع⁩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⁦Payment method⁩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6990"/>
        <w:gridCol w:w="2996"/>
      </w:tblGrid>
      <w:tr>
        <w:trPr>
          <w:trHeight w:val="880" w:hRule="exact"/>
          <w:cantSplit/>
        </w:trPr>
        <w:tc>
          <w:tcPr>
            <w:tcW w:type="dxa" w:w="6990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صندوق الاستثمار⁩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⁦Investment fund name⁩</w:t>
            </w:r>
          </w:p>
          <w:p>
            <w:pPr>
              <w:spacing w:line="320" w:lineRule="exact" w:after="0" w:before="0"/>
            </w:pPr>
            <w:r>
              <w:rPr>
                <w:rFonts w:ascii="Bahij TheSansArabic Plain" w:hAnsi="Bahij TheSansArabic Plain" w:cs="Bahij TheSansArabic Plain"/>
                <w:b w:val="0"/>
                <w:color w:val="1456A0"/>
                <w:sz w:val="22"/>
                <w:rtl/>
                <w:szCs w:val="22"/>
              </w:rPr>
              <w:t>صندوق النعيم العقاري</w:t>
            </w:r>
          </w:p>
        </w:tc>
        <w:tc>
          <w:tcPr>
            <w:tcW w:type="dxa" w:w="299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⁧العملة⁩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⁦Currency⁩</w:t>
            </w:r>
          </w:p>
          <w:p>
            <w:pPr>
              <w:spacing w:line="320" w:lineRule="exact" w:after="0" w:before="0"/>
            </w:pPr>
            <w:r>
              <w:rPr>
                <w:rFonts w:ascii="Bahij TheSansArabic Plain" w:hAnsi="Bahij TheSansArabic Plain" w:cs="Bahij TheSansArabic Plain"/>
                <w:b w:val="0"/>
                <w:color w:val="1456A0"/>
                <w:sz w:val="22"/>
                <w:rtl/>
                <w:szCs w:val="22"/>
              </w:rPr>
              <w:t>ريال سعودي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⁧عدد الوحدات⁩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⁦Number of units⁩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⁧سعر الوحدة (ريال سعودي)⁩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⁦Unit price (SAR)⁩</w:t>
            </w:r>
          </w:p>
          <w:p>
            <w:pPr>
              <w:spacing w:line="320" w:lineRule="exact" w:after="0" w:before="0"/>
            </w:pPr>
            <w:r>
              <w:rPr>
                <w:rFonts w:ascii="Bahij TheSansArabic Plain" w:hAnsi="Bahij TheSansArabic Plain" w:cs="Bahij TheSansArabic Plain"/>
                <w:b w:val="0"/>
                <w:color w:val="1456A0"/>
                <w:sz w:val="22"/>
                <w:rtl/>
                <w:szCs w:val="22"/>
              </w:rPr>
              <w:t>1,000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مبلغ الاستثمار (ريال سعودي)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Investment amount (SAR)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رسوم الاشتراك (2% من مبلغ الاستثمار)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Subscription fee (2% of investment)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84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⁧المبلغ الإجمالي (ريال سعودي)⁩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⁦Total amount (SAR)⁩</w:t>
            </w:r>
          </w:p>
          <w:p>
            <w:pPr>
              <w:spacing w:line="28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106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⁧المبلغ الإجمالي كتابة⁩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⁦Total amount in words⁩</w:t>
            </w:r>
          </w:p>
          <w:p>
            <w:pPr>
              <w:spacing w:line="50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pPr>
        <w:spacing w:line="12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23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I/We certify that the information above is correct and is provided in the condition that it remains confidential, as well as acknowledging a full understanding of the risks of participating in the investment fund including foreign exchange losses involved in investing, dealing and/or trading in securities and other financial instruments, in addition of receiving the terms and conditions of the investment fund.</w:t>
            </w:r>
          </w:p>
        </w:tc>
        <w:tc>
          <w:tcPr>
            <w:tcW w:type="dxa" w:w="4993"/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بهذا أقر بصحة البيانات أعلاه وأن شركة إتقان كابيتال سوف تتعامل معها بسرية تامة، كما أقبل جميع المخاطر المصاحبة للاشتراك بصندوق الاستثمار بما فيها الخسائر الناتجة عن تحويل العملات والتعامل و / أو المتاجرة في الأوراق المالية والمعاملات الأخرى، كما أقر باستلامي نسخة من الشروط والأحكام الخاصة بصندوق الاستثمار.</w:t>
            </w:r>
          </w:p>
        </w:tc>
      </w:tr>
    </w:tbl>
    <w:p>
      <w:pPr>
        <w:spacing w:line="8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Applicant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مقدم الطلب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2197"/>
        <w:gridCol w:w="2796"/>
      </w:tblGrid>
      <w:tr>
        <w:trPr>
          <w:trHeight w:val="130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مقدم الطلب⁩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⁦Applicant name⁩</w:t>
            </w:r>
          </w:p>
          <w:p>
            <w:pPr>
              <w:spacing w:line="7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2197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التاريخ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Application date</w:t>
            </w:r>
          </w:p>
          <w:p>
            <w:pPr>
              <w:spacing w:line="7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279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توقيع مقدم الطلب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Applicant signature</w:t>
            </w:r>
          </w:p>
          <w:p>
            <w:pPr>
              <w:spacing w:line="7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pPr>
        <w:spacing w:line="12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For Company Use Only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لاستعمال الشركة فقط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spacing w:before="0" w:after="0" w:line="300" w:lineRule="exact"/>
        <w:jc w:val="start"/>
        <w:bidi/>
      </w:pPr>
      <w:r>
        <w:rPr>
          <w:rFonts w:ascii="Bahij TheSansArabic Plain" w:hAnsi="Bahij TheSansArabic Plain" w:cs="Bahij TheSansArabic Plain"/>
          <w:b w:val="0"/>
          <w:color w:val="242235"/>
          <w:sz w:val="17"/>
          <w:rtl/>
          <w:szCs w:val="17"/>
        </w:rPr>
        <w:t>التوقيع مطابق  ☐   Signature Verified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Date / التاريخ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Branch / الفرع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Signature / التوقيع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A/C Mgr. / مسؤول الحساب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Signature / التوقيع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Entered by / مدخل الطلب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Signature / التوقيع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Rev. &amp; approved by / مراجعة واعتماد  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40" w:right="960" w:bottom="1220" w:left="96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hij TheSansArabic Plain">
    <w:embedRegular r:id="rIdBrandFont" w:fontKey="{53B73BCE-5E3C-47E4-8C25-8237F37F548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2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6"/>
        <w:rtl/>
        <w:szCs w:val="16"/>
      </w:rPr>
      <w:t>إتقان كابيتال | www.itqancapital.com | +966 12 263 8787</w:t>
    </w:r>
  </w:p>
  <w:p>
    <w:pPr>
      <w:spacing w:before="0" w:after="0" w:line="20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5"/>
        <w:rtl/>
        <w:szCs w:val="15"/>
      </w:rPr>
      <w:t>الأصل: العمليات والحفظ • نسخة العميل   |   Original: operations &amp; custody • Client copy</w:t>
    </w:r>
  </w:p>
  <w:p>
    <w:pPr>
      <w:spacing w:before="0" w:after="0" w:line="180" w:lineRule="exact"/>
      <w:jc w:val="right"/>
    </w:pPr>
    <w:r>
      <w:rPr>
        <w:rFonts w:ascii="Arial" w:hAnsi="Arial" w:cs="Bahij TheSansArabic Plain"/>
        <w:b w:val="0"/>
        <w:color w:val="656575"/>
        <w:sz w:val="13"/>
      </w:rPr>
      <w:t>7762 King Fahd Branch Road | 4162 Al Malqa District | Muath Tower | Riyadh 13521 | Kingdom of Saudi Arabia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شركة مساهمة سعودية مقفلة • رأس المال: 56,042,030 ريال سعودي • سجل تجاري: 4030167335 • ترخيص هيئة السوق المالية: 37-07058</w:t>
    </w:r>
  </w:p>
  <w:p>
    <w:pPr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ntTable.xml.rels><Relationships xmlns="http://schemas.openxmlformats.org/package/2006/relationships"><Relationship Id="rIdBrandFont" Type="http://schemas.openxmlformats.org/officeDocument/2006/relationships/font" Target="fonts/bran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الإشتراك في صندوق النعيم العقاري (للأفراد)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