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640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A Logo 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40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Inventory KONA</w:t>
        <w:br/>
        <w:t>System Evaluation Report</w:t>
      </w:r>
    </w:p>
    <w:p>
      <w:pPr>
        <w:jc w:val="center"/>
      </w:pPr>
      <w:r>
        <w:rPr>
          <w:color w:val="777777"/>
        </w:rPr>
        <w:t>Prepared June 30, 2026 | Live: inventory.ahmaddalao.com | Repo: AhmadDalao/inventory</w:t>
      </w:r>
    </w:p>
    <w:p>
      <w:r>
        <w:rPr>
          <w:b/>
          <w:color w:val="8A5B00"/>
          <w:sz w:val="16"/>
        </w:rPr>
        <w:t>EXECUTIVE VERDICT</w:t>
      </w:r>
    </w:p>
    <w:p>
      <w:r>
        <w:rPr>
          <w:b/>
        </w:rPr>
        <w:t xml:space="preserve">Verdict: </w:t>
      </w:r>
      <w:r>
        <w:t>Inventory KONA is ready for controlled internal daily use. The stock model is sound, the approval workflows are connected, and the live stock invariant check passed. It is not enterprise-perfect yet; the remaining weak spots are OCR accuracy on bad scanned Arabic PDFs, mobile polish on long workflow pages, and operational discipline around backups and regression testing after deployments.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Readiness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Ready for internal production use with owner/admin oversight.</w:t>
            </w:r>
          </w:p>
        </w:tc>
      </w:tr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Main data guarantee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Per-storage balances plus immutable movement logs are the source of truth. Item totals are synchronized and verified.</w:t>
            </w:r>
          </w:p>
        </w:tc>
      </w:tr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Live data safety check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Passed: stock_invariants.php on the live server.</w:t>
            </w:r>
          </w:p>
        </w:tc>
      </w:tr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Static checks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Passed: local PHP lint, local node --check assets/app.js, live PHP lint.</w:t>
            </w:r>
          </w:p>
        </w:tc>
      </w:tr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Full live regression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Not run in this evaluation because it creates temporary workflow records. Run it only after backup when intentionally testing live data.</w:t>
            </w:r>
          </w:p>
        </w:tc>
      </w:tr>
    </w:tbl>
    <w:p>
      <w:r>
        <w:br w:type="page"/>
      </w:r>
    </w:p>
    <w:p>
      <w:r>
        <w:rPr>
          <w:b/>
          <w:color w:val="8A5B00"/>
          <w:sz w:val="16"/>
        </w:rPr>
        <w:t>SYSTEM SNAPSHOT</w:t>
      </w:r>
    </w:p>
    <w:p>
      <w:pPr>
        <w:pStyle w:val="Heading1"/>
      </w:pPr>
      <w:r>
        <w:t>1. Current System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Workspace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/Users/ahmaddalao/Desktop/inventory</w:t>
            </w:r>
          </w:p>
        </w:tc>
      </w:tr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Branch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main</w:t>
            </w:r>
          </w:p>
        </w:tc>
      </w:tr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Local commit evaluated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a971a7a</w:t>
            </w:r>
          </w:p>
        </w:tc>
      </w:tr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Live URL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https://inventory.ahmaddalao.com</w:t>
            </w:r>
          </w:p>
        </w:tc>
      </w:tr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Live PHP 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7.4.33</w:t>
            </w:r>
          </w:p>
        </w:tc>
      </w:tr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Application 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Plain PHP application with MySQL, server-rendered views, AJAX-enhanced workflows, protected uploads, and CSV/XLSX/PDF exports.</w:t>
            </w:r>
          </w:p>
        </w:tc>
      </w:tr>
      <w:tr>
        <w:tc>
          <w:tcPr>
            <w:tcW w:type="dxa" w:w="2736"/>
            <w:vAlign w:val="center"/>
            <w:shd w:fill="FBF7EF"/>
          </w:tcPr>
          <w:p>
            <w:r/>
            <w:r>
              <w:rPr>
                <w:b/>
                <w:color w:val="666666"/>
              </w:rPr>
              <w:t>Repo scale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61 PHP files across app/views/tests/scripts, 44 view files, 3 regression/test scripts, and 3 operational scripts.</w:t>
            </w:r>
          </w:p>
        </w:tc>
      </w:tr>
    </w:tbl>
    <w:p>
      <w:r>
        <w:rPr>
          <w:b/>
          <w:color w:val="8A5B00"/>
          <w:sz w:val="16"/>
        </w:rPr>
        <w:t>HOW IT IS BUILT</w:t>
      </w:r>
    </w:p>
    <w:p>
      <w:pPr>
        <w:pStyle w:val="Heading1"/>
      </w:pPr>
      <w:r>
        <w:t>2. Architecture And Data Model</w:t>
      </w:r>
    </w:p>
    <w:p>
      <w:pPr>
        <w:pStyle w:val="ListBullet"/>
      </w:pPr>
      <w:r>
        <w:t>The app uses a small plain-PHP structure: index.php routes requests, app controllers/workflows handle business actions, views render pages, helpers centralize settings, permissions, labels, exports, notifications, and formatting.</w:t>
      </w:r>
    </w:p>
    <w:p>
      <w:pPr>
        <w:pStyle w:val="ListBullet"/>
      </w:pPr>
      <w:r>
        <w:t>MySQL stores users, roles/permissions, items, storages, per-storage balances, movements, requests, handovers, purchases, suppliers, files, stocktakes, notifications, settings, email logs, and audit events.</w:t>
      </w:r>
    </w:p>
    <w:p>
      <w:pPr>
        <w:pStyle w:val="ListBullet"/>
      </w:pPr>
      <w:r>
        <w:t>Uploads are protected where needed. Purchase and workflow documents are downloaded through permission-checked routes instead of being treated as casual public files.</w:t>
      </w:r>
    </w:p>
    <w:p>
      <w:pPr>
        <w:pStyle w:val="ListBullet"/>
      </w:pPr>
      <w:r>
        <w:t>Settings are stored in app_settings and controlled from Website Control, including branding, themes, logo, OCR, email, barcodes, export thumbnails, document image sizes, backups, reports, and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Core table area</w:t>
            </w:r>
          </w:p>
        </w:tc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Purpose</w:t>
            </w:r>
          </w:p>
        </w:tc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Risk control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items + item_storage_balances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Catalog items and quantity per storage.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Item total must equal summed balances.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inventory_movements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Immutable movement history for restock, usage, transfer, adjustment, purchase, request, handover, stocktake.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Never delete movement history when items/storages are archived.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item_requests + lines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Admin transfer and staff item request cycle.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Approval and receipt mismatch controls.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handovers + lines + usage breakdowns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Temporary issue, usage reason tracking, return approval.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Owner approves closeout before final stock effect.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purchases + suppliers + documents + OCR runs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Supplier purchase approval and receiving.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Stock posts only after final receipt confirmation.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stocktakes + lines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Cycle counts and variance approval.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Variance movements preserve audit trail.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users + permissions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Owner/admin/staff/CFO/accountant-style access.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Checked permissions control actual access.</w:t>
            </w:r>
          </w:p>
        </w:tc>
      </w:tr>
    </w:tbl>
    <w:p>
      <w:r>
        <w:rPr>
          <w:b/>
          <w:color w:val="8A5B00"/>
          <w:sz w:val="16"/>
        </w:rPr>
        <w:t>FEATURE MAP</w:t>
      </w:r>
    </w:p>
    <w:p>
      <w:pPr>
        <w:pStyle w:val="Heading1"/>
      </w:pPr>
      <w:r>
        <w:t>3. Module-by-Module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Module</w:t>
            </w:r>
          </w:p>
        </w:tc>
        <w:tc>
          <w:tcPr>
            <w:tcW w:type="dxa" w:w="1152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Status</w:t>
            </w:r>
          </w:p>
        </w:tc>
        <w:tc>
          <w:tcPr>
            <w:tcW w:type="dxa" w:w="4464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What works now</w:t>
            </w:r>
          </w:p>
        </w:tc>
        <w:tc>
          <w:tcPr>
            <w:tcW w:type="dxa" w:w="3168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Main note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Auth, Users, Roles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Email/password login, password reset routes, owner/admin/staff access, positions, permission presets, admin create/edit, send reset email, audit of access actions.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Review permissions monthly; keep status override owner/super-admin only.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Dashboard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Cards, storage/date filters, workflow queues, latest updates, notifications popup, sound, and role-specific staff view.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Continue mobile compacting on long queue cards.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Notifications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Realtime/action-driven notification feed, popup, username context, notification log page, sound alerts, mark read.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Sound depends on browser autoplay rules; user interaction may be required.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Global Search / Open Reference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Topbar search and reference open can route to matching request, handover, stocktake, purchase, item, storage, and related pages.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Keep QR codes reference-based so domain changes do not break lookup.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Items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CRUD, images, units, SKU reuse, barcode optional/required setting, labels, package presets, storage balances, archive/recover, item detail history.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Barcode discipline should become mandatory later if scanning becomes the primary workflow.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Storages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Create/edit/archive/recover/copy, keep zero-quantity item rows, storage value, item lists, exports with optional thumbnails.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Keep KONA and KONA Office clean from test data.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Movements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Usage/restock/transfer/adjustment movements with context and history.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Manual status override must never silently alter stock outside approved workflow code.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Scan Center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 with polish needed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Barcode/SKU lookup, camera scan fallback, batch scan, package conversion, instant lookup.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Mobile scan screen should stay compact and camera should remain near the active batch controls.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Requests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Staff/admin requests, approval/rejection, cancel own request, recover/cancel status control, receipt mismatch, final confirmation, exports, sign-off docs.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Add draft mode if request building becomes longer or multi-person.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Handovers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Direct handover and handover request, delivery, receipt confirmation, proof images, closeout, usage reason breakdowns, returns, owner approval, regenerated PDF/XLSX.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Correction after closed should be a controlled owner/super-admin reopen flow, not casual staff editing.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Purchases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 with OCR limitation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Draft, supplier selection, documents, OCR/import, approval, receiving, final confirmation, weighted average cost, protected docs, exports.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OCR for bad Arabic scanned PDFs still needs OpenAI/provider fallback for reliable extraction.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Suppliers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Required business fields, Arabic labels, type Product/Service/Other/custom, searchable picker, soft delete/recover, exports, purchase linkage.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Keep duplicate supplier cleanup under admin control.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Stocktakes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Create count sheet, include zero quantity items, count, approve/cancel, variance movement, audit trail.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Add image thumbnails in count views already planned/applied where useful.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Reorder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Low-stock detection, suggested value, purchase draft creation, include/exclude zero policy.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Best next improvement is per-item supplier preference.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Labels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Selectable print, multi-select, barcode/QR generation, search, count over 300 fixed, barcode saved back to item details.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Print templates can be made more flexible later.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Files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Central file library for owner/admin/CFO style access, protected downloads, source module tracking.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Add retention policy if storage grows.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Reports / Exports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CSV/XLSX exports for core modules, optional item/storage thumbnails, optional barcode images, configurable thumbnail sizes.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Excel image exports increase file size; keep the setting optional.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Website Control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Branding, labels, logo upload, themes, barcode rules, OCR settings, OpenAI key, email, exports, document image sizes, backups/reports.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Settings page is powerful; keep grouped accordions to avoid clutter.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Documentation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Ready, improve visually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In-app docs and Word system report exist.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Add screenshots and reading progress tracking for employee onboarding.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Audit / Email Logs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Activity logs, email delivery logs, exports, failed/suppressed mail visibility.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Test Hostinger mail delivery after real sender values are filled.</w:t>
            </w:r>
          </w:p>
        </w:tc>
      </w:tr>
    </w:tbl>
    <w:p>
      <w:r>
        <w:rPr>
          <w:b/>
          <w:color w:val="8A5B00"/>
          <w:sz w:val="16"/>
        </w:rPr>
        <w:t>OPERATING CYCLES</w:t>
      </w:r>
    </w:p>
    <w:p>
      <w:pPr>
        <w:pStyle w:val="Heading1"/>
      </w:pPr>
      <w:r>
        <w:t>4. Main Business Cycles</w:t>
      </w:r>
    </w:p>
    <w:p>
      <w:pPr>
        <w:pStyle w:val="Heading2"/>
      </w:pPr>
      <w:r>
        <w:t>Inventory balance cycle</w:t>
      </w:r>
    </w:p>
    <w:p>
      <w:r>
        <w:t>Item is created and assigned to storage. Every stock change creates a movement. Storage balance updates. Item total is synchronized from balances. Stock invariant test validates no drift and no negative balances.</w:t>
      </w:r>
    </w:p>
    <w:p>
      <w:pPr>
        <w:pStyle w:val="Heading2"/>
      </w:pPr>
      <w:r>
        <w:t>Purchase cycle</w:t>
      </w:r>
    </w:p>
    <w:p>
      <w:r>
        <w:t>Creator drafts purchase, selects supplier/storage/approver, attaches proof/quote/receipt, optionally uses OCR, submits for approval. Approver can adjust/reject/approve. Receiver enters actual received quantities. Approver confirms final receipt. Only then stock increases and weighted cost updates.</w:t>
      </w:r>
    </w:p>
    <w:p>
      <w:pPr>
        <w:pStyle w:val="Heading2"/>
      </w:pPr>
      <w:r>
        <w:t>Request cycle</w:t>
      </w:r>
    </w:p>
    <w:p>
      <w:r>
        <w:t>Staff requests items from assigned owner, or admin requests transfer between storage owners. Approver accepts/rejects. Receiver confirms exact received quantity or mismatch. Approver resolves mismatch. Movement history stays attached.</w:t>
      </w:r>
    </w:p>
    <w:p>
      <w:pPr>
        <w:pStyle w:val="Heading2"/>
      </w:pPr>
      <w:r>
        <w:t>Handover cycle</w:t>
      </w:r>
    </w:p>
    <w:p>
      <w:r>
        <w:t>Owner creates/directs or staff requests temporary handover. Receiver confirms receipt. User records usage breakdown by reason: walk-in, online, event, damage, sport, school, other, or unspecified. Returned/remains are calculated. Owner approves closeout, then stock is finalized and docs regenerate.</w:t>
      </w:r>
    </w:p>
    <w:p>
      <w:pPr>
        <w:pStyle w:val="Heading2"/>
      </w:pPr>
      <w:r>
        <w:t>Stocktake cycle</w:t>
      </w:r>
    </w:p>
    <w:p>
      <w:r>
        <w:t>Admin creates count for storage. System snapshots all active assigned items, including zero-quantity rows. Count is entered. Approval creates variance movement. Cancelled/voided records remain auditable unless explicitly recovered/controlled by owner.</w:t>
      </w:r>
    </w:p>
    <w:p>
      <w:pPr>
        <w:pStyle w:val="Heading2"/>
      </w:pPr>
      <w:r>
        <w:t>Barcode/scan cycle</w:t>
      </w:r>
    </w:p>
    <w:p>
      <w:r>
        <w:t>Item can have SKU and optional barcode. Labels print scannable values. Scan center looks up barcode/SKU/item name, supports package quantity conversion and batch count mode. QR/reference codes open the matching workflow via reference lookup.</w:t>
      </w:r>
    </w:p>
    <w:p>
      <w:pPr>
        <w:pStyle w:val="Heading2"/>
      </w:pPr>
      <w:r>
        <w:t>OCR/import cycle</w:t>
      </w:r>
    </w:p>
    <w:p>
      <w:r>
        <w:t>Upload purchase document. System tries free/browser/server extraction where available, then optional OpenAI fallback if configured. OCR fills a draft/review screen only; it never posts stock directly.</w:t>
      </w:r>
    </w:p>
    <w:p>
      <w:r>
        <w:rPr>
          <w:b/>
          <w:color w:val="8A5B00"/>
          <w:sz w:val="16"/>
        </w:rPr>
        <w:t>EVIDENCE</w:t>
      </w:r>
    </w:p>
    <w:p>
      <w:pPr>
        <w:pStyle w:val="Heading1"/>
      </w:pPr>
      <w:r>
        <w:t>5. Evaluation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Check</w:t>
            </w:r>
          </w:p>
        </w:tc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Result</w:t>
            </w:r>
          </w:p>
        </w:tc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Notes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Local git state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Branch main, commit a971a7a at evaluation start.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Local PHP lint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All PHP files under the repo parsed successfully.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Local JavaScript syntax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node --check assets/app.js passed.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Local stock invariant test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BLOCKED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Local MySQL on 127.0.0.1 was unavailable: connection refused.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Live HTTP login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https://inventory.ahmaddalao.com/login returned 200.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Live protected dashboard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/dashboard returned 302 without login, which is expected.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Live app boot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Server app/bootstrap.php loaded successfully.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Live PHP lint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Server PHP lint passed for app/views/tests/scripts.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Live stock invariants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tests/stock_invariants.php returned PASS on live server.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Full live workflow regression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NOT RUN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It creates and deletes prefixed workflow data. Run only after backup when intentionally testing production workflows.</w:t>
            </w:r>
          </w:p>
        </w:tc>
      </w:tr>
    </w:tbl>
    <w:p>
      <w:r>
        <w:rPr>
          <w:b/>
          <w:color w:val="8A5B00"/>
          <w:sz w:val="16"/>
        </w:rPr>
        <w:t>VERDICT</w:t>
      </w:r>
    </w:p>
    <w:p>
      <w:pPr>
        <w:pStyle w:val="Heading1"/>
      </w:pPr>
      <w:r>
        <w:t>6. Production Readiness Verdict</w:t>
      </w:r>
    </w:p>
    <w:p>
      <w:r>
        <w:t>The system is usable now for KONA internal inventory operations. The core design follows the right pattern for your business: storage balances are separated by location, movements are immutable, approvals gate stock-impacting workflows, and archive/cancel/recover actions preserve traceability instead of hiding history.</w:t>
      </w:r>
    </w:p>
    <w:p>
      <w:r>
        <w:t>The system is not yet a polished SaaS-grade inventory platform like Odoo or Zoho. That is fine. For your actual workflow, the custom request/handover/sign-off/usage-reason model is more useful than a generic ERP flow. The biggest risk is not feature coverage; it is operational discipline: backups, controlled status overrides, OCR review, and regular invariant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Area</w:t>
            </w:r>
          </w:p>
        </w:tc>
        <w:tc>
          <w:tcPr>
            <w:tcW w:type="dxa" w:w="5184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Verdict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Daily stock tracking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Multi-storage operations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Staff requests and handovers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Ready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Supplier purchasing and receiving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Ready with OCR review 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Finance-grade document extraction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Not fully automatic yet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Mobile field work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Usable, needs continued compacting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Auditability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Strong for an internal MVP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Enterprise automation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Not the goal yet; queues/advanced OCR can come later</w:t>
            </w:r>
          </w:p>
        </w:tc>
      </w:tr>
    </w:tbl>
    <w:p>
      <w:r>
        <w:rPr>
          <w:b/>
          <w:color w:val="8A5B00"/>
          <w:sz w:val="16"/>
        </w:rPr>
        <w:t>FIX PRIORITIES</w:t>
      </w:r>
    </w:p>
    <w:p>
      <w:pPr>
        <w:pStyle w:val="Heading1"/>
      </w:pPr>
      <w:r>
        <w:t>7. Recommended Next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Priority</w:t>
            </w:r>
          </w:p>
        </w:tc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Recommendation</w:t>
            </w:r>
          </w:p>
        </w:tc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Reason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Keep stock_invariants.php as a mandatory live check after any stock/workflow deployment.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This catches item-total drift and negative balances before users trust wrong numbers.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Keep manual status override owner/super-admin only and always audit it.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Status override is powerful; if misused it can lie about workflow state.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Finish OCR review confidence flow and OpenAI fallback for bad Arabic scanned PDFs.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Free OCR will keep struggling with old scans. AI fallback should fill drafts, never post stock.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Add scheduled backup verification and a monthly restore drill.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 backup that was never restored is just wishful thinking.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Run full_regression.php after backup before major live releases.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It covers real business cycles better than route checks.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Continue mobile-first compacting of long pages: handovers, requests, purchases, stocktakes, settings.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Field work happens on phones; long desktop pages become painful on mobile.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Add request/handovers draft mode where forms are long.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Drafts prevent losing partially prepared workflows.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Add configurable document templates for sign-off sheets.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Useful later, but keep one stable default now to avoid breaking generated files.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Refactor large helpers/workflow files into domain services.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The app works, but long files slow future changes and increase regression risk.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Add screenshot-based mobile UI tests.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This catches sidebar/scroll/layout regressions faster than manual screenshots.</w:t>
            </w:r>
          </w:p>
        </w:tc>
      </w:tr>
    </w:tbl>
    <w:p>
      <w:r>
        <w:rPr>
          <w:b/>
          <w:color w:val="8A5B00"/>
          <w:sz w:val="16"/>
        </w:rPr>
        <w:t>DEPARTMENTS AND ROLES</w:t>
      </w:r>
    </w:p>
    <w:p>
      <w:pPr>
        <w:pStyle w:val="Heading1"/>
      </w:pPr>
      <w:r>
        <w:t>8. Role-Based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Role / Position</w:t>
            </w:r>
          </w:p>
        </w:tc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Typical access</w:t>
            </w:r>
          </w:p>
        </w:tc>
        <w:tc>
          <w:tcPr>
            <w:tcW w:type="dxa" w:w="3456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Main responsibility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Owner / Super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All modules, settings, overrides, recoveries, backups, audit, users.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Final control, emergency correction, permission assignment, system settings.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General Manager / Operations 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Inventory, storages, requests, handovers, purchases, stocktakes, reports.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Daily operational control and approval flow.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CFO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Purchases, suppliers, reports, files, audit, exports.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Financial visibility, supplier proof, purchase review, cost tracking.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Accountant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Purchases, suppliers, files, reports, email/audit as assigned.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Receipt/proof tracking and purchase records.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Storage 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Own storages, item movements, handovers, requests, stocktakes.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Keep location balances accurate and approve returns.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Reception Staff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Assigned handovers, staff requests, receipt/usage closeout.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Receive items, report used/returned quantities, upload proof.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Staff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Simplified dashboard, request/handover actions assigned to them.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Ask for items and confirm what was received/used.</w:t>
            </w:r>
          </w:p>
        </w:tc>
      </w:tr>
    </w:tbl>
    <w:p>
      <w:r>
        <w:rPr>
          <w:b/>
          <w:color w:val="8A5B00"/>
          <w:sz w:val="16"/>
        </w:rPr>
        <w:t>SETTINGS THAT MATTER</w:t>
      </w:r>
    </w:p>
    <w:p>
      <w:pPr>
        <w:pStyle w:val="Heading1"/>
      </w:pPr>
      <w:r>
        <w:t>9. Critical Settings To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Setting group</w:t>
            </w:r>
          </w:p>
        </w:tc>
        <w:tc>
          <w:tcPr>
            <w:tcW w:type="dxa" w:w="5184"/>
            <w:vAlign w:val="center"/>
            <w:shd w:fill="FBF7EF"/>
          </w:tcPr>
          <w:p>
            <w:r/>
            <w:r>
              <w:rPr>
                <w:b/>
                <w:color w:val="111111"/>
              </w:rPr>
              <w:t>What it controls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Branding and theme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Dashboard name, logo upload, KONA/classic/official theme choices, navigation/page labels.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Barcode rules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Whether barcode is optional or required, scan code behavior, package presets.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Export thumbnails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Whether item/storage Excel exports include images, plus thumbnail size and barcode image options.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Workflow documents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Sign-off template and image size for PDF/XLSX handover/request documents.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OCR settings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Free/OpenAI mode, API key, model, max PDF pages, minimum confidence warning.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Email delivery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PHP mail/SMTP/log-only, sender details, password reset, workflow alert email copies, email logs.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Backup/report settings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Backup retention, upload inclusion, daily report script behavior.</w:t>
            </w:r>
          </w:p>
        </w:tc>
      </w:tr>
    </w:tbl>
    <w:p>
      <w:r>
        <w:rPr>
          <w:b/>
          <w:color w:val="8A5B00"/>
          <w:sz w:val="16"/>
        </w:rPr>
        <w:t>FINAL TAKE</w:t>
      </w:r>
    </w:p>
    <w:p>
      <w:pPr>
        <w:pStyle w:val="Heading1"/>
      </w:pPr>
      <w:r>
        <w:t>10. Final Take</w:t>
      </w:r>
    </w:p>
    <w:p>
      <w:r>
        <w:t>Inventory KONA is no longer just a simple CRUD dashboard. It is a connected internal operations system: inventory, storage ownership, staff requests, temporary handovers, supplier purchases, receiving, stocktakes, reorder, labels, scan workflows, files, documentation, notifications, email, audit logs, and exports all point back to the same stock truth.</w:t>
      </w:r>
    </w:p>
    <w:p>
      <w:r>
        <w:t>My recommendation is to start using it operationally with a clear rule: if an action changes stock, it must go through movement history, purchase receipt, request confirmation, handover approval, or stocktake approval. Do not manually patch quantities unless you are intentionally logging an adjustment.</w:t>
      </w:r>
    </w:p>
    <w:p>
      <w:r>
        <w:t>Next best investment: OCR confidence review plus mobile UI hardening. That gives the biggest daily workflow improvement without risking the stock model.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Inventory KONA System Evaluation Report | Generated 2026-06-30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