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5458" w14:textId="77777777" w:rsidR="0016783E" w:rsidRDefault="00A120F3">
      <w:pPr>
        <w:spacing w:before="1000"/>
        <w:jc w:val="center"/>
      </w:pPr>
      <w:r>
        <w:rPr>
          <w:rFonts w:ascii="Aptos Display" w:hAnsi="Aptos Display"/>
          <w:b/>
          <w:color w:val="213D30"/>
          <w:sz w:val="84"/>
        </w:rPr>
        <w:t>MISRA EDU</w:t>
      </w:r>
    </w:p>
    <w:p w14:paraId="470679CD" w14:textId="77777777" w:rsidR="0016783E" w:rsidRDefault="00A120F3">
      <w:pPr>
        <w:jc w:val="center"/>
      </w:pPr>
      <w:r>
        <w:rPr>
          <w:rFonts w:ascii="Aptos Display" w:hAnsi="Aptos Display"/>
          <w:b/>
          <w:color w:val="315B47"/>
          <w:sz w:val="52"/>
        </w:rPr>
        <w:t>Complete System Guide</w:t>
      </w:r>
    </w:p>
    <w:p w14:paraId="5E7B9266" w14:textId="77777777" w:rsidR="0016783E" w:rsidRDefault="00A120F3">
      <w:pPr>
        <w:pStyle w:val="Subtitle"/>
        <w:jc w:val="center"/>
      </w:pPr>
      <w:r>
        <w:t>From assessment setup to secure uploads, OCR evidence, rubric-based multimodal grading, human review, evaluation and LMS export</w:t>
      </w:r>
    </w:p>
    <w:p w14:paraId="45AC4698" w14:textId="77777777" w:rsidR="0016783E" w:rsidRDefault="0016783E"/>
    <w:tbl>
      <w:tblPr>
        <w:tblW w:w="0" w:type="auto"/>
        <w:jc w:val="center"/>
        <w:tblLook w:val="04A0" w:firstRow="1" w:lastRow="0" w:firstColumn="1" w:lastColumn="0" w:noHBand="0" w:noVBand="1"/>
      </w:tblPr>
      <w:tblGrid>
        <w:gridCol w:w="10166"/>
      </w:tblGrid>
      <w:tr w:rsidR="0016783E" w14:paraId="5F5BBE2C" w14:textId="77777777">
        <w:trPr>
          <w:jc w:val="center"/>
        </w:trPr>
        <w:tc>
          <w:tcPr>
            <w:tcW w:w="10166" w:type="dxa"/>
            <w:shd w:val="clear" w:color="auto" w:fill="E6EFE9"/>
            <w:tcMar>
              <w:top w:w="160" w:type="dxa"/>
              <w:left w:w="220" w:type="dxa"/>
              <w:bottom w:w="160" w:type="dxa"/>
              <w:right w:w="220" w:type="dxa"/>
            </w:tcMar>
          </w:tcPr>
          <w:p w14:paraId="7D1D1280" w14:textId="77777777" w:rsidR="0016783E" w:rsidRDefault="00A120F3">
            <w:r>
              <w:rPr>
                <w:b/>
                <w:color w:val="213D30"/>
                <w:sz w:val="22"/>
              </w:rPr>
              <w:t>Purpose</w:t>
            </w:r>
            <w:r>
              <w:rPr>
                <w:b/>
                <w:color w:val="213D30"/>
                <w:sz w:val="22"/>
              </w:rPr>
              <w:br/>
            </w:r>
            <w:r>
              <w:t>A beginner-friendly technical and operational explanation suitable for learning, demonstrations and a university project defense.</w:t>
            </w:r>
          </w:p>
        </w:tc>
      </w:tr>
      <w:tr w:rsidR="0016783E" w14:paraId="3095A839" w14:textId="77777777">
        <w:trPr>
          <w:jc w:val="center"/>
        </w:trPr>
        <w:tc>
          <w:tcPr>
            <w:tcW w:w="10166" w:type="dxa"/>
            <w:shd w:val="clear" w:color="auto" w:fill="E6EFE9"/>
            <w:tcMar>
              <w:top w:w="160" w:type="dxa"/>
              <w:left w:w="220" w:type="dxa"/>
              <w:bottom w:w="160" w:type="dxa"/>
              <w:right w:w="220" w:type="dxa"/>
            </w:tcMar>
          </w:tcPr>
          <w:p w14:paraId="5D9B799F" w14:textId="77777777" w:rsidR="0016783E" w:rsidRDefault="00A120F3">
            <w:r>
              <w:rPr>
                <w:b/>
                <w:color w:val="213D30"/>
                <w:sz w:val="22"/>
              </w:rPr>
              <w:t>Scope</w:t>
            </w:r>
            <w:r>
              <w:rPr>
                <w:b/>
                <w:color w:val="213D30"/>
                <w:sz w:val="22"/>
              </w:rPr>
              <w:br/>
            </w:r>
            <w:r>
              <w:t>The active FastAPI backend and static misra-frontend workspace. The legacy misra_ui folder is not part of the active application.</w:t>
            </w:r>
          </w:p>
        </w:tc>
      </w:tr>
      <w:tr w:rsidR="0016783E" w14:paraId="15E3EF97" w14:textId="77777777">
        <w:trPr>
          <w:jc w:val="center"/>
        </w:trPr>
        <w:tc>
          <w:tcPr>
            <w:tcW w:w="10166" w:type="dxa"/>
            <w:shd w:val="clear" w:color="auto" w:fill="FFF3D6"/>
            <w:tcMar>
              <w:top w:w="160" w:type="dxa"/>
              <w:left w:w="220" w:type="dxa"/>
              <w:bottom w:w="160" w:type="dxa"/>
              <w:right w:w="220" w:type="dxa"/>
            </w:tcMar>
          </w:tcPr>
          <w:p w14:paraId="786355EA" w14:textId="77777777" w:rsidR="0016783E" w:rsidRDefault="00A120F3">
            <w:r>
              <w:rPr>
                <w:b/>
                <w:color w:val="213D30"/>
                <w:sz w:val="22"/>
              </w:rPr>
              <w:t>Repository snapshot</w:t>
            </w:r>
            <w:r>
              <w:rPr>
                <w:b/>
                <w:color w:val="213D30"/>
                <w:sz w:val="22"/>
              </w:rPr>
              <w:br/>
            </w:r>
            <w:r>
              <w:t>29 August 2026 • 75 automated tests passing • local thesis prototype, not yet an internet-safe production service.</w:t>
            </w:r>
          </w:p>
        </w:tc>
      </w:tr>
    </w:tbl>
    <w:p w14:paraId="646B37D0" w14:textId="77777777" w:rsidR="0016783E" w:rsidRDefault="0016783E"/>
    <w:p w14:paraId="00491D1A" w14:textId="77777777" w:rsidR="0016783E" w:rsidRDefault="00A120F3">
      <w:pPr>
        <w:jc w:val="center"/>
      </w:pPr>
      <w:r>
        <w:rPr>
          <w:b/>
          <w:color w:val="213D30"/>
          <w:sz w:val="24"/>
        </w:rPr>
        <w:t>Instructor authority first. AI assistance second. Evidence and evaluation throughout.</w:t>
      </w:r>
    </w:p>
    <w:p w14:paraId="0FEE2F90" w14:textId="77777777" w:rsidR="0016783E" w:rsidRDefault="00A120F3">
      <w:r>
        <w:br w:type="page"/>
      </w:r>
    </w:p>
    <w:p w14:paraId="3FA354DF" w14:textId="77777777" w:rsidR="0016783E" w:rsidRDefault="00A120F3">
      <w:pPr>
        <w:pStyle w:val="Heading1"/>
      </w:pPr>
      <w:bookmarkStart w:id="0" w:name="_Toc238930697"/>
      <w:r>
        <w:t>How to use this guide</w:t>
      </w:r>
      <w:bookmarkEnd w:id="0"/>
    </w:p>
    <w:p w14:paraId="77FBC1A3" w14:textId="77777777" w:rsidR="0016783E" w:rsidRDefault="00A120F3">
      <w:r>
        <w:t>This document starts with the problem MISRA EDU solves, then follows one assessment through the system. Later chapters explain the code architecture, database, security controls, background processing, tests, limitations and likely defense questions. You do not need to be an expert in web development or artificial intelligence before reading it.</w:t>
      </w:r>
    </w:p>
    <w:tbl>
      <w:tblPr>
        <w:tblW w:w="0" w:type="auto"/>
        <w:jc w:val="center"/>
        <w:tblLayout w:type="fixed"/>
        <w:tblLook w:val="04A0" w:firstRow="1" w:lastRow="0" w:firstColumn="1" w:lastColumn="0" w:noHBand="0" w:noVBand="1"/>
      </w:tblPr>
      <w:tblGrid>
        <w:gridCol w:w="5083"/>
        <w:gridCol w:w="5083"/>
      </w:tblGrid>
      <w:tr w:rsidR="0016783E" w14:paraId="64D3CAAF" w14:textId="77777777">
        <w:trPr>
          <w:cantSplit/>
          <w:jc w:val="center"/>
        </w:trPr>
        <w:tc>
          <w:tcPr>
            <w:tcW w:w="5083" w:type="dxa"/>
            <w:shd w:val="clear" w:color="auto" w:fill="315B47"/>
            <w:tcMar>
              <w:top w:w="0" w:type="dxa"/>
              <w:left w:w="0" w:type="dxa"/>
              <w:bottom w:w="0" w:type="dxa"/>
              <w:right w:w="0" w:type="dxa"/>
            </w:tcMar>
            <w:vAlign w:val="center"/>
          </w:tcPr>
          <w:p w14:paraId="10407956" w14:textId="77777777" w:rsidR="0016783E" w:rsidRDefault="0016783E"/>
        </w:tc>
        <w:tc>
          <w:tcPr>
            <w:tcW w:w="5083" w:type="dxa"/>
            <w:shd w:val="clear" w:color="auto" w:fill="E6EFE9"/>
            <w:tcMar>
              <w:top w:w="110" w:type="dxa"/>
              <w:left w:w="160" w:type="dxa"/>
              <w:bottom w:w="110" w:type="dxa"/>
              <w:right w:w="160" w:type="dxa"/>
            </w:tcMar>
          </w:tcPr>
          <w:p w14:paraId="147B9A1B" w14:textId="77777777" w:rsidR="0016783E" w:rsidRDefault="00A120F3">
            <w:r>
              <w:rPr>
                <w:b/>
                <w:color w:val="213D30"/>
                <w:sz w:val="20"/>
              </w:rPr>
              <w:t>The one-sentence explanation</w:t>
            </w:r>
            <w:r>
              <w:rPr>
                <w:b/>
                <w:color w:val="213D30"/>
                <w:sz w:val="20"/>
              </w:rPr>
              <w:br/>
            </w:r>
            <w:r>
              <w:t>MISRA EDU helps an instructor turn scanned student papers into evidence-linked, rubric-based AI grade suggestions, while preserving human control and measuring how closely the AI agrees with instructors.</w:t>
            </w:r>
          </w:p>
        </w:tc>
      </w:tr>
    </w:tbl>
    <w:p w14:paraId="2C13835A" w14:textId="77777777" w:rsidR="0016783E" w:rsidRDefault="0016783E">
      <w:pPr>
        <w:spacing w:after="0"/>
      </w:pPr>
    </w:p>
    <w:p w14:paraId="03A2DD21" w14:textId="77777777" w:rsidR="0016783E" w:rsidRDefault="00A120F3">
      <w:pPr>
        <w:pStyle w:val="Heading2"/>
      </w:pPr>
      <w:bookmarkStart w:id="1" w:name="_Toc238930698"/>
      <w:r>
        <w:t>Reading paths</w:t>
      </w:r>
      <w:bookmarkEnd w:id="1"/>
    </w:p>
    <w:tbl>
      <w:tblPr>
        <w:tblW w:w="0" w:type="auto"/>
        <w:jc w:val="center"/>
        <w:tblLayout w:type="fixed"/>
        <w:tblLook w:val="04A0" w:firstRow="1" w:lastRow="0" w:firstColumn="1" w:lastColumn="0" w:noHBand="0" w:noVBand="1"/>
      </w:tblPr>
      <w:tblGrid>
        <w:gridCol w:w="2448"/>
        <w:gridCol w:w="7200"/>
      </w:tblGrid>
      <w:tr w:rsidR="0016783E" w14:paraId="13914AE0" w14:textId="77777777">
        <w:trPr>
          <w:tblHeader/>
          <w:jc w:val="center"/>
        </w:trPr>
        <w:tc>
          <w:tcPr>
            <w:tcW w:w="2448" w:type="dxa"/>
            <w:shd w:val="clear" w:color="auto" w:fill="213D30"/>
            <w:tcMar>
              <w:top w:w="90" w:type="dxa"/>
              <w:left w:w="110" w:type="dxa"/>
              <w:bottom w:w="90" w:type="dxa"/>
              <w:right w:w="110" w:type="dxa"/>
            </w:tcMar>
          </w:tcPr>
          <w:p w14:paraId="1A09EEC4" w14:textId="77777777" w:rsidR="0016783E" w:rsidRDefault="00A120F3">
            <w:r>
              <w:rPr>
                <w:b/>
                <w:color w:val="FFFFFF"/>
                <w:sz w:val="17"/>
              </w:rPr>
              <w:t>If you are…</w:t>
            </w:r>
          </w:p>
        </w:tc>
        <w:tc>
          <w:tcPr>
            <w:tcW w:w="7200" w:type="dxa"/>
            <w:shd w:val="clear" w:color="auto" w:fill="213D30"/>
            <w:tcMar>
              <w:top w:w="90" w:type="dxa"/>
              <w:left w:w="110" w:type="dxa"/>
              <w:bottom w:w="90" w:type="dxa"/>
              <w:right w:w="110" w:type="dxa"/>
            </w:tcMar>
          </w:tcPr>
          <w:p w14:paraId="0A199C63" w14:textId="77777777" w:rsidR="0016783E" w:rsidRDefault="00A120F3">
            <w:r>
              <w:rPr>
                <w:b/>
                <w:color w:val="FFFFFF"/>
                <w:sz w:val="17"/>
              </w:rPr>
              <w:t>Read these parts first</w:t>
            </w:r>
          </w:p>
        </w:tc>
      </w:tr>
      <w:tr w:rsidR="0016783E" w14:paraId="312828CD" w14:textId="77777777">
        <w:trPr>
          <w:cantSplit/>
          <w:jc w:val="center"/>
        </w:trPr>
        <w:tc>
          <w:tcPr>
            <w:tcW w:w="2448" w:type="dxa"/>
            <w:tcMar>
              <w:top w:w="90" w:type="dxa"/>
              <w:left w:w="110" w:type="dxa"/>
              <w:bottom w:w="90" w:type="dxa"/>
              <w:right w:w="110" w:type="dxa"/>
            </w:tcMar>
          </w:tcPr>
          <w:p w14:paraId="47F21CBC" w14:textId="77777777" w:rsidR="0016783E" w:rsidRDefault="00A120F3">
            <w:pPr>
              <w:spacing w:after="0"/>
            </w:pPr>
            <w:r>
              <w:rPr>
                <w:sz w:val="16"/>
              </w:rPr>
              <w:t>A project examiner</w:t>
            </w:r>
          </w:p>
        </w:tc>
        <w:tc>
          <w:tcPr>
            <w:tcW w:w="7200" w:type="dxa"/>
            <w:tcMar>
              <w:top w:w="90" w:type="dxa"/>
              <w:left w:w="110" w:type="dxa"/>
              <w:bottom w:w="90" w:type="dxa"/>
              <w:right w:w="110" w:type="dxa"/>
            </w:tcMar>
          </w:tcPr>
          <w:p w14:paraId="2E453C54" w14:textId="77777777" w:rsidR="0016783E" w:rsidRDefault="00A120F3">
            <w:pPr>
              <w:spacing w:after="0"/>
            </w:pPr>
            <w:r>
              <w:rPr>
                <w:sz w:val="16"/>
              </w:rPr>
              <w:t>Executive overview, end-to-end workflow, thesis contribution, evaluation and limitations</w:t>
            </w:r>
          </w:p>
        </w:tc>
      </w:tr>
      <w:tr w:rsidR="0016783E" w14:paraId="6150BC74" w14:textId="77777777">
        <w:trPr>
          <w:cantSplit/>
          <w:jc w:val="center"/>
        </w:trPr>
        <w:tc>
          <w:tcPr>
            <w:tcW w:w="2448" w:type="dxa"/>
            <w:shd w:val="clear" w:color="auto" w:fill="F4F6F3"/>
            <w:tcMar>
              <w:top w:w="90" w:type="dxa"/>
              <w:left w:w="110" w:type="dxa"/>
              <w:bottom w:w="90" w:type="dxa"/>
              <w:right w:w="110" w:type="dxa"/>
            </w:tcMar>
          </w:tcPr>
          <w:p w14:paraId="6CB2027B" w14:textId="77777777" w:rsidR="0016783E" w:rsidRDefault="00A120F3">
            <w:pPr>
              <w:spacing w:after="0"/>
            </w:pPr>
            <w:r>
              <w:rPr>
                <w:sz w:val="16"/>
              </w:rPr>
              <w:t>An instructor</w:t>
            </w:r>
          </w:p>
        </w:tc>
        <w:tc>
          <w:tcPr>
            <w:tcW w:w="7200" w:type="dxa"/>
            <w:shd w:val="clear" w:color="auto" w:fill="F4F6F3"/>
            <w:tcMar>
              <w:top w:w="90" w:type="dxa"/>
              <w:left w:w="110" w:type="dxa"/>
              <w:bottom w:w="90" w:type="dxa"/>
              <w:right w:w="110" w:type="dxa"/>
            </w:tcMar>
          </w:tcPr>
          <w:p w14:paraId="041629DD" w14:textId="77777777" w:rsidR="0016783E" w:rsidRDefault="00A120F3">
            <w:pPr>
              <w:spacing w:after="0"/>
            </w:pPr>
            <w:r>
              <w:rPr>
                <w:sz w:val="16"/>
              </w:rPr>
              <w:t>Assessment setup, Rubric Studio, extraction review, grading, review queue and exports</w:t>
            </w:r>
          </w:p>
        </w:tc>
      </w:tr>
      <w:tr w:rsidR="0016783E" w14:paraId="0CE9F4E6" w14:textId="77777777">
        <w:trPr>
          <w:cantSplit/>
          <w:jc w:val="center"/>
        </w:trPr>
        <w:tc>
          <w:tcPr>
            <w:tcW w:w="2448" w:type="dxa"/>
            <w:tcMar>
              <w:top w:w="90" w:type="dxa"/>
              <w:left w:w="110" w:type="dxa"/>
              <w:bottom w:w="90" w:type="dxa"/>
              <w:right w:w="110" w:type="dxa"/>
            </w:tcMar>
          </w:tcPr>
          <w:p w14:paraId="715A9EAE" w14:textId="77777777" w:rsidR="0016783E" w:rsidRDefault="00A120F3">
            <w:pPr>
              <w:spacing w:after="0"/>
            </w:pPr>
            <w:r>
              <w:rPr>
                <w:sz w:val="16"/>
              </w:rPr>
              <w:t>A developer</w:t>
            </w:r>
          </w:p>
        </w:tc>
        <w:tc>
          <w:tcPr>
            <w:tcW w:w="7200" w:type="dxa"/>
            <w:tcMar>
              <w:top w:w="90" w:type="dxa"/>
              <w:left w:w="110" w:type="dxa"/>
              <w:bottom w:w="90" w:type="dxa"/>
              <w:right w:w="110" w:type="dxa"/>
            </w:tcMar>
          </w:tcPr>
          <w:p w14:paraId="3C8672AC" w14:textId="77777777" w:rsidR="0016783E" w:rsidRDefault="00A120F3">
            <w:pPr>
              <w:spacing w:after="0"/>
            </w:pPr>
            <w:r>
              <w:rPr>
                <w:sz w:val="16"/>
              </w:rPr>
              <w:t>Architecture, database, API/service map, Redis/RQ, security and tests</w:t>
            </w:r>
          </w:p>
        </w:tc>
      </w:tr>
      <w:tr w:rsidR="0016783E" w14:paraId="25F7AD3B" w14:textId="77777777">
        <w:trPr>
          <w:cantSplit/>
          <w:jc w:val="center"/>
        </w:trPr>
        <w:tc>
          <w:tcPr>
            <w:tcW w:w="2448" w:type="dxa"/>
            <w:shd w:val="clear" w:color="auto" w:fill="F4F6F3"/>
            <w:tcMar>
              <w:top w:w="90" w:type="dxa"/>
              <w:left w:w="110" w:type="dxa"/>
              <w:bottom w:w="90" w:type="dxa"/>
              <w:right w:w="110" w:type="dxa"/>
            </w:tcMar>
          </w:tcPr>
          <w:p w14:paraId="0664C8D1" w14:textId="77777777" w:rsidR="0016783E" w:rsidRDefault="00A120F3">
            <w:pPr>
              <w:spacing w:after="0"/>
            </w:pPr>
            <w:r>
              <w:rPr>
                <w:sz w:val="16"/>
              </w:rPr>
              <w:t>A beginner</w:t>
            </w:r>
          </w:p>
        </w:tc>
        <w:tc>
          <w:tcPr>
            <w:tcW w:w="7200" w:type="dxa"/>
            <w:shd w:val="clear" w:color="auto" w:fill="F4F6F3"/>
            <w:tcMar>
              <w:top w:w="90" w:type="dxa"/>
              <w:left w:w="110" w:type="dxa"/>
              <w:bottom w:w="90" w:type="dxa"/>
              <w:right w:w="110" w:type="dxa"/>
            </w:tcMar>
          </w:tcPr>
          <w:p w14:paraId="6378A24F" w14:textId="77777777" w:rsidR="0016783E" w:rsidRDefault="00A120F3">
            <w:pPr>
              <w:spacing w:after="0"/>
            </w:pPr>
            <w:r>
              <w:rPr>
                <w:sz w:val="16"/>
              </w:rPr>
              <w:t>Glossary first, then follow the numbered instructor workflow</w:t>
            </w:r>
          </w:p>
        </w:tc>
      </w:tr>
    </w:tbl>
    <w:p w14:paraId="29BD85EE" w14:textId="77777777" w:rsidR="0016783E" w:rsidRDefault="0016783E">
      <w:pPr>
        <w:spacing w:after="20"/>
      </w:pPr>
    </w:p>
    <w:p w14:paraId="66C7B89A" w14:textId="77777777" w:rsidR="0016783E" w:rsidRDefault="00A120F3">
      <w:pPr>
        <w:pStyle w:val="Heading1"/>
      </w:pPr>
      <w:bookmarkStart w:id="2" w:name="_Toc238930699"/>
      <w:r>
        <w:t>Contents</w:t>
      </w:r>
      <w:bookmarkEnd w:id="2"/>
    </w:p>
    <w:p w14:paraId="7CC5DCF4" w14:textId="1554A005" w:rsidR="00C508F8" w:rsidRDefault="00A120F3">
      <w:pPr>
        <w:pStyle w:val="TOC1"/>
        <w:tabs>
          <w:tab w:val="right" w:leader="dot" w:pos="10156"/>
        </w:tabs>
        <w:rPr>
          <w:rFonts w:asciiTheme="minorHAnsi" w:hAnsiTheme="minorHAnsi"/>
          <w:noProof/>
          <w:color w:val="auto"/>
          <w:kern w:val="2"/>
          <w:sz w:val="24"/>
          <w:szCs w:val="24"/>
          <w:lang w:val="en-GB" w:eastAsia="en-GB"/>
          <w14:ligatures w14:val="standardContextual"/>
        </w:rPr>
      </w:pPr>
      <w:r>
        <w:fldChar w:fldCharType="begin"/>
      </w:r>
      <w:r>
        <w:instrText>TOC \o "1-3" \h \z \u</w:instrText>
      </w:r>
      <w:r>
        <w:fldChar w:fldCharType="separate"/>
      </w:r>
      <w:hyperlink w:anchor="_Toc238930697" w:history="1">
        <w:r w:rsidR="00C508F8" w:rsidRPr="000451EF">
          <w:rPr>
            <w:rStyle w:val="Hyperlink"/>
            <w:noProof/>
          </w:rPr>
          <w:t>How to use this guide</w:t>
        </w:r>
        <w:r w:rsidR="00C508F8">
          <w:rPr>
            <w:noProof/>
            <w:webHidden/>
          </w:rPr>
          <w:tab/>
        </w:r>
        <w:r w:rsidR="00C508F8">
          <w:rPr>
            <w:noProof/>
            <w:webHidden/>
          </w:rPr>
          <w:fldChar w:fldCharType="begin"/>
        </w:r>
        <w:r w:rsidR="00C508F8">
          <w:rPr>
            <w:noProof/>
            <w:webHidden/>
          </w:rPr>
          <w:instrText xml:space="preserve"> PAGEREF _Toc238930697 \h </w:instrText>
        </w:r>
        <w:r w:rsidR="00C508F8">
          <w:rPr>
            <w:noProof/>
            <w:webHidden/>
          </w:rPr>
        </w:r>
        <w:r w:rsidR="00C508F8">
          <w:rPr>
            <w:noProof/>
            <w:webHidden/>
          </w:rPr>
          <w:fldChar w:fldCharType="separate"/>
        </w:r>
        <w:r w:rsidR="00C508F8">
          <w:rPr>
            <w:noProof/>
            <w:webHidden/>
          </w:rPr>
          <w:t>2</w:t>
        </w:r>
        <w:r w:rsidR="00C508F8">
          <w:rPr>
            <w:noProof/>
            <w:webHidden/>
          </w:rPr>
          <w:fldChar w:fldCharType="end"/>
        </w:r>
      </w:hyperlink>
    </w:p>
    <w:p w14:paraId="4DBA7F8A" w14:textId="0A8134AF"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698" w:history="1">
        <w:r w:rsidRPr="000451EF">
          <w:rPr>
            <w:rStyle w:val="Hyperlink"/>
            <w:noProof/>
          </w:rPr>
          <w:t>Reading paths</w:t>
        </w:r>
        <w:r>
          <w:rPr>
            <w:noProof/>
            <w:webHidden/>
          </w:rPr>
          <w:tab/>
        </w:r>
        <w:r>
          <w:rPr>
            <w:noProof/>
            <w:webHidden/>
          </w:rPr>
          <w:fldChar w:fldCharType="begin"/>
        </w:r>
        <w:r>
          <w:rPr>
            <w:noProof/>
            <w:webHidden/>
          </w:rPr>
          <w:instrText xml:space="preserve"> PAGEREF _Toc238930698 \h </w:instrText>
        </w:r>
        <w:r>
          <w:rPr>
            <w:noProof/>
            <w:webHidden/>
          </w:rPr>
        </w:r>
        <w:r>
          <w:rPr>
            <w:noProof/>
            <w:webHidden/>
          </w:rPr>
          <w:fldChar w:fldCharType="separate"/>
        </w:r>
        <w:r>
          <w:rPr>
            <w:noProof/>
            <w:webHidden/>
          </w:rPr>
          <w:t>2</w:t>
        </w:r>
        <w:r>
          <w:rPr>
            <w:noProof/>
            <w:webHidden/>
          </w:rPr>
          <w:fldChar w:fldCharType="end"/>
        </w:r>
      </w:hyperlink>
    </w:p>
    <w:p w14:paraId="06BBB790" w14:textId="3067382D"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699" w:history="1">
        <w:r w:rsidRPr="000451EF">
          <w:rPr>
            <w:rStyle w:val="Hyperlink"/>
            <w:noProof/>
          </w:rPr>
          <w:t>Contents</w:t>
        </w:r>
        <w:r>
          <w:rPr>
            <w:noProof/>
            <w:webHidden/>
          </w:rPr>
          <w:tab/>
        </w:r>
        <w:r>
          <w:rPr>
            <w:noProof/>
            <w:webHidden/>
          </w:rPr>
          <w:fldChar w:fldCharType="begin"/>
        </w:r>
        <w:r>
          <w:rPr>
            <w:noProof/>
            <w:webHidden/>
          </w:rPr>
          <w:instrText xml:space="preserve"> PAGEREF _Toc238930699 \h </w:instrText>
        </w:r>
        <w:r>
          <w:rPr>
            <w:noProof/>
            <w:webHidden/>
          </w:rPr>
        </w:r>
        <w:r>
          <w:rPr>
            <w:noProof/>
            <w:webHidden/>
          </w:rPr>
          <w:fldChar w:fldCharType="separate"/>
        </w:r>
        <w:r>
          <w:rPr>
            <w:noProof/>
            <w:webHidden/>
          </w:rPr>
          <w:t>2</w:t>
        </w:r>
        <w:r>
          <w:rPr>
            <w:noProof/>
            <w:webHidden/>
          </w:rPr>
          <w:fldChar w:fldCharType="end"/>
        </w:r>
      </w:hyperlink>
    </w:p>
    <w:p w14:paraId="6A7DCE66" w14:textId="57619064"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00" w:history="1">
        <w:r w:rsidRPr="000451EF">
          <w:rPr>
            <w:rStyle w:val="Hyperlink"/>
            <w:noProof/>
          </w:rPr>
          <w:t>Part I — What MISRA EDU is</w:t>
        </w:r>
        <w:r>
          <w:rPr>
            <w:noProof/>
            <w:webHidden/>
          </w:rPr>
          <w:tab/>
        </w:r>
        <w:r>
          <w:rPr>
            <w:noProof/>
            <w:webHidden/>
          </w:rPr>
          <w:fldChar w:fldCharType="begin"/>
        </w:r>
        <w:r>
          <w:rPr>
            <w:noProof/>
            <w:webHidden/>
          </w:rPr>
          <w:instrText xml:space="preserve"> PAGEREF _Toc238930700 \h </w:instrText>
        </w:r>
        <w:r>
          <w:rPr>
            <w:noProof/>
            <w:webHidden/>
          </w:rPr>
        </w:r>
        <w:r>
          <w:rPr>
            <w:noProof/>
            <w:webHidden/>
          </w:rPr>
          <w:fldChar w:fldCharType="separate"/>
        </w:r>
        <w:r>
          <w:rPr>
            <w:noProof/>
            <w:webHidden/>
          </w:rPr>
          <w:t>5</w:t>
        </w:r>
        <w:r>
          <w:rPr>
            <w:noProof/>
            <w:webHidden/>
          </w:rPr>
          <w:fldChar w:fldCharType="end"/>
        </w:r>
      </w:hyperlink>
    </w:p>
    <w:p w14:paraId="77641D02" w14:textId="2D1417CD"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1" w:history="1">
        <w:r w:rsidRPr="000451EF">
          <w:rPr>
            <w:rStyle w:val="Hyperlink"/>
            <w:noProof/>
          </w:rPr>
          <w:t>The educational problem</w:t>
        </w:r>
        <w:r>
          <w:rPr>
            <w:noProof/>
            <w:webHidden/>
          </w:rPr>
          <w:tab/>
        </w:r>
        <w:r>
          <w:rPr>
            <w:noProof/>
            <w:webHidden/>
          </w:rPr>
          <w:fldChar w:fldCharType="begin"/>
        </w:r>
        <w:r>
          <w:rPr>
            <w:noProof/>
            <w:webHidden/>
          </w:rPr>
          <w:instrText xml:space="preserve"> PAGEREF _Toc238930701 \h </w:instrText>
        </w:r>
        <w:r>
          <w:rPr>
            <w:noProof/>
            <w:webHidden/>
          </w:rPr>
        </w:r>
        <w:r>
          <w:rPr>
            <w:noProof/>
            <w:webHidden/>
          </w:rPr>
          <w:fldChar w:fldCharType="separate"/>
        </w:r>
        <w:r>
          <w:rPr>
            <w:noProof/>
            <w:webHidden/>
          </w:rPr>
          <w:t>5</w:t>
        </w:r>
        <w:r>
          <w:rPr>
            <w:noProof/>
            <w:webHidden/>
          </w:rPr>
          <w:fldChar w:fldCharType="end"/>
        </w:r>
      </w:hyperlink>
    </w:p>
    <w:p w14:paraId="56B9BC87" w14:textId="514C0AE9"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2" w:history="1">
        <w:r w:rsidRPr="000451EF">
          <w:rPr>
            <w:rStyle w:val="Hyperlink"/>
            <w:noProof/>
          </w:rPr>
          <w:t>What the system does</w:t>
        </w:r>
        <w:r>
          <w:rPr>
            <w:noProof/>
            <w:webHidden/>
          </w:rPr>
          <w:tab/>
        </w:r>
        <w:r>
          <w:rPr>
            <w:noProof/>
            <w:webHidden/>
          </w:rPr>
          <w:fldChar w:fldCharType="begin"/>
        </w:r>
        <w:r>
          <w:rPr>
            <w:noProof/>
            <w:webHidden/>
          </w:rPr>
          <w:instrText xml:space="preserve"> PAGEREF _Toc238930702 \h </w:instrText>
        </w:r>
        <w:r>
          <w:rPr>
            <w:noProof/>
            <w:webHidden/>
          </w:rPr>
        </w:r>
        <w:r>
          <w:rPr>
            <w:noProof/>
            <w:webHidden/>
          </w:rPr>
          <w:fldChar w:fldCharType="separate"/>
        </w:r>
        <w:r>
          <w:rPr>
            <w:noProof/>
            <w:webHidden/>
          </w:rPr>
          <w:t>5</w:t>
        </w:r>
        <w:r>
          <w:rPr>
            <w:noProof/>
            <w:webHidden/>
          </w:rPr>
          <w:fldChar w:fldCharType="end"/>
        </w:r>
      </w:hyperlink>
    </w:p>
    <w:p w14:paraId="2E8268FA" w14:textId="01DDE6C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3" w:history="1">
        <w:r w:rsidRPr="000451EF">
          <w:rPr>
            <w:rStyle w:val="Hyperlink"/>
            <w:noProof/>
          </w:rPr>
          <w:t>What it does not claim</w:t>
        </w:r>
        <w:r>
          <w:rPr>
            <w:noProof/>
            <w:webHidden/>
          </w:rPr>
          <w:tab/>
        </w:r>
        <w:r>
          <w:rPr>
            <w:noProof/>
            <w:webHidden/>
          </w:rPr>
          <w:fldChar w:fldCharType="begin"/>
        </w:r>
        <w:r>
          <w:rPr>
            <w:noProof/>
            <w:webHidden/>
          </w:rPr>
          <w:instrText xml:space="preserve"> PAGEREF _Toc238930703 \h </w:instrText>
        </w:r>
        <w:r>
          <w:rPr>
            <w:noProof/>
            <w:webHidden/>
          </w:rPr>
        </w:r>
        <w:r>
          <w:rPr>
            <w:noProof/>
            <w:webHidden/>
          </w:rPr>
          <w:fldChar w:fldCharType="separate"/>
        </w:r>
        <w:r>
          <w:rPr>
            <w:noProof/>
            <w:webHidden/>
          </w:rPr>
          <w:t>5</w:t>
        </w:r>
        <w:r>
          <w:rPr>
            <w:noProof/>
            <w:webHidden/>
          </w:rPr>
          <w:fldChar w:fldCharType="end"/>
        </w:r>
      </w:hyperlink>
    </w:p>
    <w:p w14:paraId="5C0201CE" w14:textId="0D22B1AB"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4" w:history="1">
        <w:r w:rsidRPr="000451EF">
          <w:rPr>
            <w:rStyle w:val="Hyperlink"/>
            <w:noProof/>
          </w:rPr>
          <w:t>Users and authority</w:t>
        </w:r>
        <w:r>
          <w:rPr>
            <w:noProof/>
            <w:webHidden/>
          </w:rPr>
          <w:tab/>
        </w:r>
        <w:r>
          <w:rPr>
            <w:noProof/>
            <w:webHidden/>
          </w:rPr>
          <w:fldChar w:fldCharType="begin"/>
        </w:r>
        <w:r>
          <w:rPr>
            <w:noProof/>
            <w:webHidden/>
          </w:rPr>
          <w:instrText xml:space="preserve"> PAGEREF _Toc238930704 \h </w:instrText>
        </w:r>
        <w:r>
          <w:rPr>
            <w:noProof/>
            <w:webHidden/>
          </w:rPr>
        </w:r>
        <w:r>
          <w:rPr>
            <w:noProof/>
            <w:webHidden/>
          </w:rPr>
          <w:fldChar w:fldCharType="separate"/>
        </w:r>
        <w:r>
          <w:rPr>
            <w:noProof/>
            <w:webHidden/>
          </w:rPr>
          <w:t>5</w:t>
        </w:r>
        <w:r>
          <w:rPr>
            <w:noProof/>
            <w:webHidden/>
          </w:rPr>
          <w:fldChar w:fldCharType="end"/>
        </w:r>
      </w:hyperlink>
    </w:p>
    <w:p w14:paraId="540C2483" w14:textId="24E43867"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05" w:history="1">
        <w:r w:rsidRPr="000451EF">
          <w:rPr>
            <w:rStyle w:val="Hyperlink"/>
            <w:noProof/>
          </w:rPr>
          <w:t>Part II — Architecture from the top down</w:t>
        </w:r>
        <w:r>
          <w:rPr>
            <w:noProof/>
            <w:webHidden/>
          </w:rPr>
          <w:tab/>
        </w:r>
        <w:r>
          <w:rPr>
            <w:noProof/>
            <w:webHidden/>
          </w:rPr>
          <w:fldChar w:fldCharType="begin"/>
        </w:r>
        <w:r>
          <w:rPr>
            <w:noProof/>
            <w:webHidden/>
          </w:rPr>
          <w:instrText xml:space="preserve"> PAGEREF _Toc238930705 \h </w:instrText>
        </w:r>
        <w:r>
          <w:rPr>
            <w:noProof/>
            <w:webHidden/>
          </w:rPr>
        </w:r>
        <w:r>
          <w:rPr>
            <w:noProof/>
            <w:webHidden/>
          </w:rPr>
          <w:fldChar w:fldCharType="separate"/>
        </w:r>
        <w:r>
          <w:rPr>
            <w:noProof/>
            <w:webHidden/>
          </w:rPr>
          <w:t>7</w:t>
        </w:r>
        <w:r>
          <w:rPr>
            <w:noProof/>
            <w:webHidden/>
          </w:rPr>
          <w:fldChar w:fldCharType="end"/>
        </w:r>
      </w:hyperlink>
    </w:p>
    <w:p w14:paraId="70E185E9" w14:textId="5FAD8155"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6" w:history="1">
        <w:r w:rsidRPr="000451EF">
          <w:rPr>
            <w:rStyle w:val="Hyperlink"/>
            <w:noProof/>
          </w:rPr>
          <w:t>Frontend</w:t>
        </w:r>
        <w:r>
          <w:rPr>
            <w:noProof/>
            <w:webHidden/>
          </w:rPr>
          <w:tab/>
        </w:r>
        <w:r>
          <w:rPr>
            <w:noProof/>
            <w:webHidden/>
          </w:rPr>
          <w:fldChar w:fldCharType="begin"/>
        </w:r>
        <w:r>
          <w:rPr>
            <w:noProof/>
            <w:webHidden/>
          </w:rPr>
          <w:instrText xml:space="preserve"> PAGEREF _Toc238930706 \h </w:instrText>
        </w:r>
        <w:r>
          <w:rPr>
            <w:noProof/>
            <w:webHidden/>
          </w:rPr>
        </w:r>
        <w:r>
          <w:rPr>
            <w:noProof/>
            <w:webHidden/>
          </w:rPr>
          <w:fldChar w:fldCharType="separate"/>
        </w:r>
        <w:r>
          <w:rPr>
            <w:noProof/>
            <w:webHidden/>
          </w:rPr>
          <w:t>7</w:t>
        </w:r>
        <w:r>
          <w:rPr>
            <w:noProof/>
            <w:webHidden/>
          </w:rPr>
          <w:fldChar w:fldCharType="end"/>
        </w:r>
      </w:hyperlink>
    </w:p>
    <w:p w14:paraId="16DB310F" w14:textId="3A98D8B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7" w:history="1">
        <w:r w:rsidRPr="000451EF">
          <w:rPr>
            <w:rStyle w:val="Hyperlink"/>
            <w:noProof/>
          </w:rPr>
          <w:t>Backend</w:t>
        </w:r>
        <w:r>
          <w:rPr>
            <w:noProof/>
            <w:webHidden/>
          </w:rPr>
          <w:tab/>
        </w:r>
        <w:r>
          <w:rPr>
            <w:noProof/>
            <w:webHidden/>
          </w:rPr>
          <w:fldChar w:fldCharType="begin"/>
        </w:r>
        <w:r>
          <w:rPr>
            <w:noProof/>
            <w:webHidden/>
          </w:rPr>
          <w:instrText xml:space="preserve"> PAGEREF _Toc238930707 \h </w:instrText>
        </w:r>
        <w:r>
          <w:rPr>
            <w:noProof/>
            <w:webHidden/>
          </w:rPr>
        </w:r>
        <w:r>
          <w:rPr>
            <w:noProof/>
            <w:webHidden/>
          </w:rPr>
          <w:fldChar w:fldCharType="separate"/>
        </w:r>
        <w:r>
          <w:rPr>
            <w:noProof/>
            <w:webHidden/>
          </w:rPr>
          <w:t>7</w:t>
        </w:r>
        <w:r>
          <w:rPr>
            <w:noProof/>
            <w:webHidden/>
          </w:rPr>
          <w:fldChar w:fldCharType="end"/>
        </w:r>
      </w:hyperlink>
    </w:p>
    <w:p w14:paraId="71F5D833" w14:textId="50C95DE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8" w:history="1">
        <w:r w:rsidRPr="000451EF">
          <w:rPr>
            <w:rStyle w:val="Hyperlink"/>
            <w:noProof/>
          </w:rPr>
          <w:t>Database</w:t>
        </w:r>
        <w:r>
          <w:rPr>
            <w:noProof/>
            <w:webHidden/>
          </w:rPr>
          <w:tab/>
        </w:r>
        <w:r>
          <w:rPr>
            <w:noProof/>
            <w:webHidden/>
          </w:rPr>
          <w:fldChar w:fldCharType="begin"/>
        </w:r>
        <w:r>
          <w:rPr>
            <w:noProof/>
            <w:webHidden/>
          </w:rPr>
          <w:instrText xml:space="preserve"> PAGEREF _Toc238930708 \h </w:instrText>
        </w:r>
        <w:r>
          <w:rPr>
            <w:noProof/>
            <w:webHidden/>
          </w:rPr>
        </w:r>
        <w:r>
          <w:rPr>
            <w:noProof/>
            <w:webHidden/>
          </w:rPr>
          <w:fldChar w:fldCharType="separate"/>
        </w:r>
        <w:r>
          <w:rPr>
            <w:noProof/>
            <w:webHidden/>
          </w:rPr>
          <w:t>7</w:t>
        </w:r>
        <w:r>
          <w:rPr>
            <w:noProof/>
            <w:webHidden/>
          </w:rPr>
          <w:fldChar w:fldCharType="end"/>
        </w:r>
      </w:hyperlink>
    </w:p>
    <w:p w14:paraId="7F740EDD" w14:textId="6289EC94"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09" w:history="1">
        <w:r w:rsidRPr="000451EF">
          <w:rPr>
            <w:rStyle w:val="Hyperlink"/>
            <w:noProof/>
          </w:rPr>
          <w:t>AI layer</w:t>
        </w:r>
        <w:r>
          <w:rPr>
            <w:noProof/>
            <w:webHidden/>
          </w:rPr>
          <w:tab/>
        </w:r>
        <w:r>
          <w:rPr>
            <w:noProof/>
            <w:webHidden/>
          </w:rPr>
          <w:fldChar w:fldCharType="begin"/>
        </w:r>
        <w:r>
          <w:rPr>
            <w:noProof/>
            <w:webHidden/>
          </w:rPr>
          <w:instrText xml:space="preserve"> PAGEREF _Toc238930709 \h </w:instrText>
        </w:r>
        <w:r>
          <w:rPr>
            <w:noProof/>
            <w:webHidden/>
          </w:rPr>
        </w:r>
        <w:r>
          <w:rPr>
            <w:noProof/>
            <w:webHidden/>
          </w:rPr>
          <w:fldChar w:fldCharType="separate"/>
        </w:r>
        <w:r>
          <w:rPr>
            <w:noProof/>
            <w:webHidden/>
          </w:rPr>
          <w:t>7</w:t>
        </w:r>
        <w:r>
          <w:rPr>
            <w:noProof/>
            <w:webHidden/>
          </w:rPr>
          <w:fldChar w:fldCharType="end"/>
        </w:r>
      </w:hyperlink>
    </w:p>
    <w:p w14:paraId="226B3BAF" w14:textId="7192EA4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0" w:history="1">
        <w:r w:rsidRPr="000451EF">
          <w:rPr>
            <w:rStyle w:val="Hyperlink"/>
            <w:noProof/>
          </w:rPr>
          <w:t>Asynchronous processing</w:t>
        </w:r>
        <w:r>
          <w:rPr>
            <w:noProof/>
            <w:webHidden/>
          </w:rPr>
          <w:tab/>
        </w:r>
        <w:r>
          <w:rPr>
            <w:noProof/>
            <w:webHidden/>
          </w:rPr>
          <w:fldChar w:fldCharType="begin"/>
        </w:r>
        <w:r>
          <w:rPr>
            <w:noProof/>
            <w:webHidden/>
          </w:rPr>
          <w:instrText xml:space="preserve"> PAGEREF _Toc238930710 \h </w:instrText>
        </w:r>
        <w:r>
          <w:rPr>
            <w:noProof/>
            <w:webHidden/>
          </w:rPr>
        </w:r>
        <w:r>
          <w:rPr>
            <w:noProof/>
            <w:webHidden/>
          </w:rPr>
          <w:fldChar w:fldCharType="separate"/>
        </w:r>
        <w:r>
          <w:rPr>
            <w:noProof/>
            <w:webHidden/>
          </w:rPr>
          <w:t>8</w:t>
        </w:r>
        <w:r>
          <w:rPr>
            <w:noProof/>
            <w:webHidden/>
          </w:rPr>
          <w:fldChar w:fldCharType="end"/>
        </w:r>
      </w:hyperlink>
    </w:p>
    <w:p w14:paraId="06DD64BF" w14:textId="2B0BFC5C"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11" w:history="1">
        <w:r w:rsidRPr="000451EF">
          <w:rPr>
            <w:rStyle w:val="Hyperlink"/>
            <w:noProof/>
          </w:rPr>
          <w:t>Part III — One assessment from start to finish</w:t>
        </w:r>
        <w:r>
          <w:rPr>
            <w:noProof/>
            <w:webHidden/>
          </w:rPr>
          <w:tab/>
        </w:r>
        <w:r>
          <w:rPr>
            <w:noProof/>
            <w:webHidden/>
          </w:rPr>
          <w:fldChar w:fldCharType="begin"/>
        </w:r>
        <w:r>
          <w:rPr>
            <w:noProof/>
            <w:webHidden/>
          </w:rPr>
          <w:instrText xml:space="preserve"> PAGEREF _Toc238930711 \h </w:instrText>
        </w:r>
        <w:r>
          <w:rPr>
            <w:noProof/>
            <w:webHidden/>
          </w:rPr>
        </w:r>
        <w:r>
          <w:rPr>
            <w:noProof/>
            <w:webHidden/>
          </w:rPr>
          <w:fldChar w:fldCharType="separate"/>
        </w:r>
        <w:r>
          <w:rPr>
            <w:noProof/>
            <w:webHidden/>
          </w:rPr>
          <w:t>9</w:t>
        </w:r>
        <w:r>
          <w:rPr>
            <w:noProof/>
            <w:webHidden/>
          </w:rPr>
          <w:fldChar w:fldCharType="end"/>
        </w:r>
      </w:hyperlink>
    </w:p>
    <w:p w14:paraId="766EA164" w14:textId="0C3DCAA2"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2" w:history="1">
        <w:r w:rsidRPr="000451EF">
          <w:rPr>
            <w:rStyle w:val="Hyperlink"/>
            <w:noProof/>
          </w:rPr>
          <w:t>Stage A: course and assessment setup</w:t>
        </w:r>
        <w:r>
          <w:rPr>
            <w:noProof/>
            <w:webHidden/>
          </w:rPr>
          <w:tab/>
        </w:r>
        <w:r>
          <w:rPr>
            <w:noProof/>
            <w:webHidden/>
          </w:rPr>
          <w:fldChar w:fldCharType="begin"/>
        </w:r>
        <w:r>
          <w:rPr>
            <w:noProof/>
            <w:webHidden/>
          </w:rPr>
          <w:instrText xml:space="preserve"> PAGEREF _Toc238930712 \h </w:instrText>
        </w:r>
        <w:r>
          <w:rPr>
            <w:noProof/>
            <w:webHidden/>
          </w:rPr>
        </w:r>
        <w:r>
          <w:rPr>
            <w:noProof/>
            <w:webHidden/>
          </w:rPr>
          <w:fldChar w:fldCharType="separate"/>
        </w:r>
        <w:r>
          <w:rPr>
            <w:noProof/>
            <w:webHidden/>
          </w:rPr>
          <w:t>9</w:t>
        </w:r>
        <w:r>
          <w:rPr>
            <w:noProof/>
            <w:webHidden/>
          </w:rPr>
          <w:fldChar w:fldCharType="end"/>
        </w:r>
      </w:hyperlink>
    </w:p>
    <w:p w14:paraId="0D326767" w14:textId="6838126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3" w:history="1">
        <w:r w:rsidRPr="000451EF">
          <w:rPr>
            <w:rStyle w:val="Hyperlink"/>
            <w:noProof/>
          </w:rPr>
          <w:t>Stage B: rubric design and approval</w:t>
        </w:r>
        <w:r>
          <w:rPr>
            <w:noProof/>
            <w:webHidden/>
          </w:rPr>
          <w:tab/>
        </w:r>
        <w:r>
          <w:rPr>
            <w:noProof/>
            <w:webHidden/>
          </w:rPr>
          <w:fldChar w:fldCharType="begin"/>
        </w:r>
        <w:r>
          <w:rPr>
            <w:noProof/>
            <w:webHidden/>
          </w:rPr>
          <w:instrText xml:space="preserve"> PAGEREF _Toc238930713 \h </w:instrText>
        </w:r>
        <w:r>
          <w:rPr>
            <w:noProof/>
            <w:webHidden/>
          </w:rPr>
        </w:r>
        <w:r>
          <w:rPr>
            <w:noProof/>
            <w:webHidden/>
          </w:rPr>
          <w:fldChar w:fldCharType="separate"/>
        </w:r>
        <w:r>
          <w:rPr>
            <w:noProof/>
            <w:webHidden/>
          </w:rPr>
          <w:t>9</w:t>
        </w:r>
        <w:r>
          <w:rPr>
            <w:noProof/>
            <w:webHidden/>
          </w:rPr>
          <w:fldChar w:fldCharType="end"/>
        </w:r>
      </w:hyperlink>
    </w:p>
    <w:p w14:paraId="61B58773" w14:textId="7C396E29" w:rsidR="00C508F8" w:rsidRDefault="00C508F8">
      <w:pPr>
        <w:pStyle w:val="TOC3"/>
        <w:tabs>
          <w:tab w:val="right" w:leader="dot" w:pos="10156"/>
        </w:tabs>
        <w:rPr>
          <w:rFonts w:asciiTheme="minorHAnsi" w:hAnsiTheme="minorHAnsi"/>
          <w:noProof/>
          <w:color w:val="auto"/>
          <w:kern w:val="2"/>
          <w:sz w:val="24"/>
          <w:szCs w:val="24"/>
          <w:lang w:val="en-GB" w:eastAsia="en-GB"/>
          <w14:ligatures w14:val="standardContextual"/>
        </w:rPr>
      </w:pPr>
      <w:hyperlink w:anchor="_Toc238930714" w:history="1">
        <w:r w:rsidRPr="000451EF">
          <w:rPr>
            <w:rStyle w:val="Hyperlink"/>
            <w:noProof/>
          </w:rPr>
          <w:t>Lenient, balanced and strict</w:t>
        </w:r>
        <w:r>
          <w:rPr>
            <w:noProof/>
            <w:webHidden/>
          </w:rPr>
          <w:tab/>
        </w:r>
        <w:r>
          <w:rPr>
            <w:noProof/>
            <w:webHidden/>
          </w:rPr>
          <w:fldChar w:fldCharType="begin"/>
        </w:r>
        <w:r>
          <w:rPr>
            <w:noProof/>
            <w:webHidden/>
          </w:rPr>
          <w:instrText xml:space="preserve"> PAGEREF _Toc238930714 \h </w:instrText>
        </w:r>
        <w:r>
          <w:rPr>
            <w:noProof/>
            <w:webHidden/>
          </w:rPr>
        </w:r>
        <w:r>
          <w:rPr>
            <w:noProof/>
            <w:webHidden/>
          </w:rPr>
          <w:fldChar w:fldCharType="separate"/>
        </w:r>
        <w:r>
          <w:rPr>
            <w:noProof/>
            <w:webHidden/>
          </w:rPr>
          <w:t>10</w:t>
        </w:r>
        <w:r>
          <w:rPr>
            <w:noProof/>
            <w:webHidden/>
          </w:rPr>
          <w:fldChar w:fldCharType="end"/>
        </w:r>
      </w:hyperlink>
    </w:p>
    <w:p w14:paraId="0C1A26FD" w14:textId="47F0555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5" w:history="1">
        <w:r w:rsidRPr="000451EF">
          <w:rPr>
            <w:rStyle w:val="Hyperlink"/>
            <w:noProof/>
          </w:rPr>
          <w:t>Stage C: secure upload</w:t>
        </w:r>
        <w:r>
          <w:rPr>
            <w:noProof/>
            <w:webHidden/>
          </w:rPr>
          <w:tab/>
        </w:r>
        <w:r>
          <w:rPr>
            <w:noProof/>
            <w:webHidden/>
          </w:rPr>
          <w:fldChar w:fldCharType="begin"/>
        </w:r>
        <w:r>
          <w:rPr>
            <w:noProof/>
            <w:webHidden/>
          </w:rPr>
          <w:instrText xml:space="preserve"> PAGEREF _Toc238930715 \h </w:instrText>
        </w:r>
        <w:r>
          <w:rPr>
            <w:noProof/>
            <w:webHidden/>
          </w:rPr>
        </w:r>
        <w:r>
          <w:rPr>
            <w:noProof/>
            <w:webHidden/>
          </w:rPr>
          <w:fldChar w:fldCharType="separate"/>
        </w:r>
        <w:r>
          <w:rPr>
            <w:noProof/>
            <w:webHidden/>
          </w:rPr>
          <w:t>10</w:t>
        </w:r>
        <w:r>
          <w:rPr>
            <w:noProof/>
            <w:webHidden/>
          </w:rPr>
          <w:fldChar w:fldCharType="end"/>
        </w:r>
      </w:hyperlink>
    </w:p>
    <w:p w14:paraId="62567413" w14:textId="317FF93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6" w:history="1">
        <w:r w:rsidRPr="000451EF">
          <w:rPr>
            <w:rStyle w:val="Hyperlink"/>
            <w:noProof/>
          </w:rPr>
          <w:t>Stage D: queued OCR</w:t>
        </w:r>
        <w:r>
          <w:rPr>
            <w:noProof/>
            <w:webHidden/>
          </w:rPr>
          <w:tab/>
        </w:r>
        <w:r>
          <w:rPr>
            <w:noProof/>
            <w:webHidden/>
          </w:rPr>
          <w:fldChar w:fldCharType="begin"/>
        </w:r>
        <w:r>
          <w:rPr>
            <w:noProof/>
            <w:webHidden/>
          </w:rPr>
          <w:instrText xml:space="preserve"> PAGEREF _Toc238930716 \h </w:instrText>
        </w:r>
        <w:r>
          <w:rPr>
            <w:noProof/>
            <w:webHidden/>
          </w:rPr>
        </w:r>
        <w:r>
          <w:rPr>
            <w:noProof/>
            <w:webHidden/>
          </w:rPr>
          <w:fldChar w:fldCharType="separate"/>
        </w:r>
        <w:r>
          <w:rPr>
            <w:noProof/>
            <w:webHidden/>
          </w:rPr>
          <w:t>10</w:t>
        </w:r>
        <w:r>
          <w:rPr>
            <w:noProof/>
            <w:webHidden/>
          </w:rPr>
          <w:fldChar w:fldCharType="end"/>
        </w:r>
      </w:hyperlink>
    </w:p>
    <w:p w14:paraId="29AFF7A3" w14:textId="4397C1C6" w:rsidR="00C508F8" w:rsidRDefault="00C508F8">
      <w:pPr>
        <w:pStyle w:val="TOC3"/>
        <w:tabs>
          <w:tab w:val="right" w:leader="dot" w:pos="10156"/>
        </w:tabs>
        <w:rPr>
          <w:rFonts w:asciiTheme="minorHAnsi" w:hAnsiTheme="minorHAnsi"/>
          <w:noProof/>
          <w:color w:val="auto"/>
          <w:kern w:val="2"/>
          <w:sz w:val="24"/>
          <w:szCs w:val="24"/>
          <w:lang w:val="en-GB" w:eastAsia="en-GB"/>
          <w14:ligatures w14:val="standardContextual"/>
        </w:rPr>
      </w:pPr>
      <w:hyperlink w:anchor="_Toc238930717" w:history="1">
        <w:r w:rsidRPr="000451EF">
          <w:rPr>
            <w:rStyle w:val="Hyperlink"/>
            <w:noProof/>
          </w:rPr>
          <w:t>What the OCR model returns</w:t>
        </w:r>
        <w:r>
          <w:rPr>
            <w:noProof/>
            <w:webHidden/>
          </w:rPr>
          <w:tab/>
        </w:r>
        <w:r>
          <w:rPr>
            <w:noProof/>
            <w:webHidden/>
          </w:rPr>
          <w:fldChar w:fldCharType="begin"/>
        </w:r>
        <w:r>
          <w:rPr>
            <w:noProof/>
            <w:webHidden/>
          </w:rPr>
          <w:instrText xml:space="preserve"> PAGEREF _Toc238930717 \h </w:instrText>
        </w:r>
        <w:r>
          <w:rPr>
            <w:noProof/>
            <w:webHidden/>
          </w:rPr>
        </w:r>
        <w:r>
          <w:rPr>
            <w:noProof/>
            <w:webHidden/>
          </w:rPr>
          <w:fldChar w:fldCharType="separate"/>
        </w:r>
        <w:r>
          <w:rPr>
            <w:noProof/>
            <w:webHidden/>
          </w:rPr>
          <w:t>11</w:t>
        </w:r>
        <w:r>
          <w:rPr>
            <w:noProof/>
            <w:webHidden/>
          </w:rPr>
          <w:fldChar w:fldCharType="end"/>
        </w:r>
      </w:hyperlink>
    </w:p>
    <w:p w14:paraId="5EBBEFEB" w14:textId="64294F4C"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8" w:history="1">
        <w:r w:rsidRPr="000451EF">
          <w:rPr>
            <w:rStyle w:val="Hyperlink"/>
            <w:noProof/>
          </w:rPr>
          <w:t>Stage E: mapping and provenance</w:t>
        </w:r>
        <w:r>
          <w:rPr>
            <w:noProof/>
            <w:webHidden/>
          </w:rPr>
          <w:tab/>
        </w:r>
        <w:r>
          <w:rPr>
            <w:noProof/>
            <w:webHidden/>
          </w:rPr>
          <w:fldChar w:fldCharType="begin"/>
        </w:r>
        <w:r>
          <w:rPr>
            <w:noProof/>
            <w:webHidden/>
          </w:rPr>
          <w:instrText xml:space="preserve"> PAGEREF _Toc238930718 \h </w:instrText>
        </w:r>
        <w:r>
          <w:rPr>
            <w:noProof/>
            <w:webHidden/>
          </w:rPr>
        </w:r>
        <w:r>
          <w:rPr>
            <w:noProof/>
            <w:webHidden/>
          </w:rPr>
          <w:fldChar w:fldCharType="separate"/>
        </w:r>
        <w:r>
          <w:rPr>
            <w:noProof/>
            <w:webHidden/>
          </w:rPr>
          <w:t>11</w:t>
        </w:r>
        <w:r>
          <w:rPr>
            <w:noProof/>
            <w:webHidden/>
          </w:rPr>
          <w:fldChar w:fldCharType="end"/>
        </w:r>
      </w:hyperlink>
    </w:p>
    <w:p w14:paraId="6AF0040D" w14:textId="22E7047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19" w:history="1">
        <w:r w:rsidRPr="000451EF">
          <w:rPr>
            <w:rStyle w:val="Hyperlink"/>
            <w:noProof/>
          </w:rPr>
          <w:t>Stage F: extraction review</w:t>
        </w:r>
        <w:r>
          <w:rPr>
            <w:noProof/>
            <w:webHidden/>
          </w:rPr>
          <w:tab/>
        </w:r>
        <w:r>
          <w:rPr>
            <w:noProof/>
            <w:webHidden/>
          </w:rPr>
          <w:fldChar w:fldCharType="begin"/>
        </w:r>
        <w:r>
          <w:rPr>
            <w:noProof/>
            <w:webHidden/>
          </w:rPr>
          <w:instrText xml:space="preserve"> PAGEREF _Toc238930719 \h </w:instrText>
        </w:r>
        <w:r>
          <w:rPr>
            <w:noProof/>
            <w:webHidden/>
          </w:rPr>
        </w:r>
        <w:r>
          <w:rPr>
            <w:noProof/>
            <w:webHidden/>
          </w:rPr>
          <w:fldChar w:fldCharType="separate"/>
        </w:r>
        <w:r>
          <w:rPr>
            <w:noProof/>
            <w:webHidden/>
          </w:rPr>
          <w:t>11</w:t>
        </w:r>
        <w:r>
          <w:rPr>
            <w:noProof/>
            <w:webHidden/>
          </w:rPr>
          <w:fldChar w:fldCharType="end"/>
        </w:r>
      </w:hyperlink>
    </w:p>
    <w:p w14:paraId="14D86654" w14:textId="187C3CFC"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20" w:history="1">
        <w:r w:rsidRPr="000451EF">
          <w:rPr>
            <w:rStyle w:val="Hyperlink"/>
            <w:noProof/>
          </w:rPr>
          <w:t>Part IV — AI grading, evidence and confidence</w:t>
        </w:r>
        <w:r>
          <w:rPr>
            <w:noProof/>
            <w:webHidden/>
          </w:rPr>
          <w:tab/>
        </w:r>
        <w:r>
          <w:rPr>
            <w:noProof/>
            <w:webHidden/>
          </w:rPr>
          <w:fldChar w:fldCharType="begin"/>
        </w:r>
        <w:r>
          <w:rPr>
            <w:noProof/>
            <w:webHidden/>
          </w:rPr>
          <w:instrText xml:space="preserve"> PAGEREF _Toc238930720 \h </w:instrText>
        </w:r>
        <w:r>
          <w:rPr>
            <w:noProof/>
            <w:webHidden/>
          </w:rPr>
        </w:r>
        <w:r>
          <w:rPr>
            <w:noProof/>
            <w:webHidden/>
          </w:rPr>
          <w:fldChar w:fldCharType="separate"/>
        </w:r>
        <w:r>
          <w:rPr>
            <w:noProof/>
            <w:webHidden/>
          </w:rPr>
          <w:t>12</w:t>
        </w:r>
        <w:r>
          <w:rPr>
            <w:noProof/>
            <w:webHidden/>
          </w:rPr>
          <w:fldChar w:fldCharType="end"/>
        </w:r>
      </w:hyperlink>
    </w:p>
    <w:p w14:paraId="4CDA64E1" w14:textId="2F68746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1" w:history="1">
        <w:r w:rsidRPr="000451EF">
          <w:rPr>
            <w:rStyle w:val="Hyperlink"/>
            <w:noProof/>
          </w:rPr>
          <w:t>Criterion-by-criterion grading</w:t>
        </w:r>
        <w:r>
          <w:rPr>
            <w:noProof/>
            <w:webHidden/>
          </w:rPr>
          <w:tab/>
        </w:r>
        <w:r>
          <w:rPr>
            <w:noProof/>
            <w:webHidden/>
          </w:rPr>
          <w:fldChar w:fldCharType="begin"/>
        </w:r>
        <w:r>
          <w:rPr>
            <w:noProof/>
            <w:webHidden/>
          </w:rPr>
          <w:instrText xml:space="preserve"> PAGEREF _Toc238930721 \h </w:instrText>
        </w:r>
        <w:r>
          <w:rPr>
            <w:noProof/>
            <w:webHidden/>
          </w:rPr>
        </w:r>
        <w:r>
          <w:rPr>
            <w:noProof/>
            <w:webHidden/>
          </w:rPr>
          <w:fldChar w:fldCharType="separate"/>
        </w:r>
        <w:r>
          <w:rPr>
            <w:noProof/>
            <w:webHidden/>
          </w:rPr>
          <w:t>12</w:t>
        </w:r>
        <w:r>
          <w:rPr>
            <w:noProof/>
            <w:webHidden/>
          </w:rPr>
          <w:fldChar w:fldCharType="end"/>
        </w:r>
      </w:hyperlink>
    </w:p>
    <w:p w14:paraId="715CE6B3" w14:textId="18DAA1DF"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2" w:history="1">
        <w:r w:rsidRPr="000451EF">
          <w:rPr>
            <w:rStyle w:val="Hyperlink"/>
            <w:noProof/>
          </w:rPr>
          <w:t>Evidence modes</w:t>
        </w:r>
        <w:r>
          <w:rPr>
            <w:noProof/>
            <w:webHidden/>
          </w:rPr>
          <w:tab/>
        </w:r>
        <w:r>
          <w:rPr>
            <w:noProof/>
            <w:webHidden/>
          </w:rPr>
          <w:fldChar w:fldCharType="begin"/>
        </w:r>
        <w:r>
          <w:rPr>
            <w:noProof/>
            <w:webHidden/>
          </w:rPr>
          <w:instrText xml:space="preserve"> PAGEREF _Toc238930722 \h </w:instrText>
        </w:r>
        <w:r>
          <w:rPr>
            <w:noProof/>
            <w:webHidden/>
          </w:rPr>
        </w:r>
        <w:r>
          <w:rPr>
            <w:noProof/>
            <w:webHidden/>
          </w:rPr>
          <w:fldChar w:fldCharType="separate"/>
        </w:r>
        <w:r>
          <w:rPr>
            <w:noProof/>
            <w:webHidden/>
          </w:rPr>
          <w:t>12</w:t>
        </w:r>
        <w:r>
          <w:rPr>
            <w:noProof/>
            <w:webHidden/>
          </w:rPr>
          <w:fldChar w:fldCharType="end"/>
        </w:r>
      </w:hyperlink>
    </w:p>
    <w:p w14:paraId="140B4E80" w14:textId="61917CC9"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3" w:history="1">
        <w:r w:rsidRPr="000451EF">
          <w:rPr>
            <w:rStyle w:val="Hyperlink"/>
            <w:noProof/>
          </w:rPr>
          <w:t>Question grading policies</w:t>
        </w:r>
        <w:r>
          <w:rPr>
            <w:noProof/>
            <w:webHidden/>
          </w:rPr>
          <w:tab/>
        </w:r>
        <w:r>
          <w:rPr>
            <w:noProof/>
            <w:webHidden/>
          </w:rPr>
          <w:fldChar w:fldCharType="begin"/>
        </w:r>
        <w:r>
          <w:rPr>
            <w:noProof/>
            <w:webHidden/>
          </w:rPr>
          <w:instrText xml:space="preserve"> PAGEREF _Toc238930723 \h </w:instrText>
        </w:r>
        <w:r>
          <w:rPr>
            <w:noProof/>
            <w:webHidden/>
          </w:rPr>
        </w:r>
        <w:r>
          <w:rPr>
            <w:noProof/>
            <w:webHidden/>
          </w:rPr>
          <w:fldChar w:fldCharType="separate"/>
        </w:r>
        <w:r>
          <w:rPr>
            <w:noProof/>
            <w:webHidden/>
          </w:rPr>
          <w:t>13</w:t>
        </w:r>
        <w:r>
          <w:rPr>
            <w:noProof/>
            <w:webHidden/>
          </w:rPr>
          <w:fldChar w:fldCharType="end"/>
        </w:r>
      </w:hyperlink>
    </w:p>
    <w:p w14:paraId="10CF4684" w14:textId="6254BE1C"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4" w:history="1">
        <w:r w:rsidRPr="000451EF">
          <w:rPr>
            <w:rStyle w:val="Hyperlink"/>
            <w:noProof/>
          </w:rPr>
          <w:t>GradingRun: preserving reproducibility</w:t>
        </w:r>
        <w:r>
          <w:rPr>
            <w:noProof/>
            <w:webHidden/>
          </w:rPr>
          <w:tab/>
        </w:r>
        <w:r>
          <w:rPr>
            <w:noProof/>
            <w:webHidden/>
          </w:rPr>
          <w:fldChar w:fldCharType="begin"/>
        </w:r>
        <w:r>
          <w:rPr>
            <w:noProof/>
            <w:webHidden/>
          </w:rPr>
          <w:instrText xml:space="preserve"> PAGEREF _Toc238930724 \h </w:instrText>
        </w:r>
        <w:r>
          <w:rPr>
            <w:noProof/>
            <w:webHidden/>
          </w:rPr>
        </w:r>
        <w:r>
          <w:rPr>
            <w:noProof/>
            <w:webHidden/>
          </w:rPr>
          <w:fldChar w:fldCharType="separate"/>
        </w:r>
        <w:r>
          <w:rPr>
            <w:noProof/>
            <w:webHidden/>
          </w:rPr>
          <w:t>13</w:t>
        </w:r>
        <w:r>
          <w:rPr>
            <w:noProof/>
            <w:webHidden/>
          </w:rPr>
          <w:fldChar w:fldCharType="end"/>
        </w:r>
      </w:hyperlink>
    </w:p>
    <w:p w14:paraId="7AD0EA66" w14:textId="013CF31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5" w:history="1">
        <w:r w:rsidRPr="000451EF">
          <w:rPr>
            <w:rStyle w:val="Hyperlink"/>
            <w:noProof/>
          </w:rPr>
          <w:t>How confidence is calculated</w:t>
        </w:r>
        <w:r>
          <w:rPr>
            <w:noProof/>
            <w:webHidden/>
          </w:rPr>
          <w:tab/>
        </w:r>
        <w:r>
          <w:rPr>
            <w:noProof/>
            <w:webHidden/>
          </w:rPr>
          <w:fldChar w:fldCharType="begin"/>
        </w:r>
        <w:r>
          <w:rPr>
            <w:noProof/>
            <w:webHidden/>
          </w:rPr>
          <w:instrText xml:space="preserve"> PAGEREF _Toc238930725 \h </w:instrText>
        </w:r>
        <w:r>
          <w:rPr>
            <w:noProof/>
            <w:webHidden/>
          </w:rPr>
        </w:r>
        <w:r>
          <w:rPr>
            <w:noProof/>
            <w:webHidden/>
          </w:rPr>
          <w:fldChar w:fldCharType="separate"/>
        </w:r>
        <w:r>
          <w:rPr>
            <w:noProof/>
            <w:webHidden/>
          </w:rPr>
          <w:t>13</w:t>
        </w:r>
        <w:r>
          <w:rPr>
            <w:noProof/>
            <w:webHidden/>
          </w:rPr>
          <w:fldChar w:fldCharType="end"/>
        </w:r>
      </w:hyperlink>
    </w:p>
    <w:p w14:paraId="3BBD50F4" w14:textId="1AC9F90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6" w:history="1">
        <w:r w:rsidRPr="000451EF">
          <w:rPr>
            <w:rStyle w:val="Hyperlink"/>
            <w:noProof/>
          </w:rPr>
          <w:t>Material disagreement</w:t>
        </w:r>
        <w:r>
          <w:rPr>
            <w:noProof/>
            <w:webHidden/>
          </w:rPr>
          <w:tab/>
        </w:r>
        <w:r>
          <w:rPr>
            <w:noProof/>
            <w:webHidden/>
          </w:rPr>
          <w:fldChar w:fldCharType="begin"/>
        </w:r>
        <w:r>
          <w:rPr>
            <w:noProof/>
            <w:webHidden/>
          </w:rPr>
          <w:instrText xml:space="preserve"> PAGEREF _Toc238930726 \h </w:instrText>
        </w:r>
        <w:r>
          <w:rPr>
            <w:noProof/>
            <w:webHidden/>
          </w:rPr>
        </w:r>
        <w:r>
          <w:rPr>
            <w:noProof/>
            <w:webHidden/>
          </w:rPr>
          <w:fldChar w:fldCharType="separate"/>
        </w:r>
        <w:r>
          <w:rPr>
            <w:noProof/>
            <w:webHidden/>
          </w:rPr>
          <w:t>14</w:t>
        </w:r>
        <w:r>
          <w:rPr>
            <w:noProof/>
            <w:webHidden/>
          </w:rPr>
          <w:fldChar w:fldCharType="end"/>
        </w:r>
      </w:hyperlink>
    </w:p>
    <w:p w14:paraId="68D76AE4" w14:textId="0FDBFFE9"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27" w:history="1">
        <w:r w:rsidRPr="000451EF">
          <w:rPr>
            <w:rStyle w:val="Hyperlink"/>
            <w:noProof/>
          </w:rPr>
          <w:t>Part V — Human review and evaluation</w:t>
        </w:r>
        <w:r>
          <w:rPr>
            <w:noProof/>
            <w:webHidden/>
          </w:rPr>
          <w:tab/>
        </w:r>
        <w:r>
          <w:rPr>
            <w:noProof/>
            <w:webHidden/>
          </w:rPr>
          <w:fldChar w:fldCharType="begin"/>
        </w:r>
        <w:r>
          <w:rPr>
            <w:noProof/>
            <w:webHidden/>
          </w:rPr>
          <w:instrText xml:space="preserve"> PAGEREF _Toc238930727 \h </w:instrText>
        </w:r>
        <w:r>
          <w:rPr>
            <w:noProof/>
            <w:webHidden/>
          </w:rPr>
        </w:r>
        <w:r>
          <w:rPr>
            <w:noProof/>
            <w:webHidden/>
          </w:rPr>
          <w:fldChar w:fldCharType="separate"/>
        </w:r>
        <w:r>
          <w:rPr>
            <w:noProof/>
            <w:webHidden/>
          </w:rPr>
          <w:t>15</w:t>
        </w:r>
        <w:r>
          <w:rPr>
            <w:noProof/>
            <w:webHidden/>
          </w:rPr>
          <w:fldChar w:fldCharType="end"/>
        </w:r>
      </w:hyperlink>
    </w:p>
    <w:p w14:paraId="2B2CAD42" w14:textId="3081C963"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8" w:history="1">
        <w:r w:rsidRPr="000451EF">
          <w:rPr>
            <w:rStyle w:val="Hyperlink"/>
            <w:noProof/>
          </w:rPr>
          <w:t>Review queue</w:t>
        </w:r>
        <w:r>
          <w:rPr>
            <w:noProof/>
            <w:webHidden/>
          </w:rPr>
          <w:tab/>
        </w:r>
        <w:r>
          <w:rPr>
            <w:noProof/>
            <w:webHidden/>
          </w:rPr>
          <w:fldChar w:fldCharType="begin"/>
        </w:r>
        <w:r>
          <w:rPr>
            <w:noProof/>
            <w:webHidden/>
          </w:rPr>
          <w:instrText xml:space="preserve"> PAGEREF _Toc238930728 \h </w:instrText>
        </w:r>
        <w:r>
          <w:rPr>
            <w:noProof/>
            <w:webHidden/>
          </w:rPr>
        </w:r>
        <w:r>
          <w:rPr>
            <w:noProof/>
            <w:webHidden/>
          </w:rPr>
          <w:fldChar w:fldCharType="separate"/>
        </w:r>
        <w:r>
          <w:rPr>
            <w:noProof/>
            <w:webHidden/>
          </w:rPr>
          <w:t>15</w:t>
        </w:r>
        <w:r>
          <w:rPr>
            <w:noProof/>
            <w:webHidden/>
          </w:rPr>
          <w:fldChar w:fldCharType="end"/>
        </w:r>
      </w:hyperlink>
    </w:p>
    <w:p w14:paraId="6BFF7D30" w14:textId="6C77CBE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29" w:history="1">
        <w:r w:rsidRPr="000451EF">
          <w:rPr>
            <w:rStyle w:val="Hyperlink"/>
            <w:noProof/>
          </w:rPr>
          <w:t>Why ReviewLabel snapshots matter</w:t>
        </w:r>
        <w:r>
          <w:rPr>
            <w:noProof/>
            <w:webHidden/>
          </w:rPr>
          <w:tab/>
        </w:r>
        <w:r>
          <w:rPr>
            <w:noProof/>
            <w:webHidden/>
          </w:rPr>
          <w:fldChar w:fldCharType="begin"/>
        </w:r>
        <w:r>
          <w:rPr>
            <w:noProof/>
            <w:webHidden/>
          </w:rPr>
          <w:instrText xml:space="preserve"> PAGEREF _Toc238930729 \h </w:instrText>
        </w:r>
        <w:r>
          <w:rPr>
            <w:noProof/>
            <w:webHidden/>
          </w:rPr>
        </w:r>
        <w:r>
          <w:rPr>
            <w:noProof/>
            <w:webHidden/>
          </w:rPr>
          <w:fldChar w:fldCharType="separate"/>
        </w:r>
        <w:r>
          <w:rPr>
            <w:noProof/>
            <w:webHidden/>
          </w:rPr>
          <w:t>15</w:t>
        </w:r>
        <w:r>
          <w:rPr>
            <w:noProof/>
            <w:webHidden/>
          </w:rPr>
          <w:fldChar w:fldCharType="end"/>
        </w:r>
      </w:hyperlink>
    </w:p>
    <w:p w14:paraId="43728DD4" w14:textId="2ABCDEDF"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0" w:history="1">
        <w:r w:rsidRPr="000451EF">
          <w:rPr>
            <w:rStyle w:val="Hyperlink"/>
            <w:noProof/>
          </w:rPr>
          <w:t>Evaluation metrics</w:t>
        </w:r>
        <w:r>
          <w:rPr>
            <w:noProof/>
            <w:webHidden/>
          </w:rPr>
          <w:tab/>
        </w:r>
        <w:r>
          <w:rPr>
            <w:noProof/>
            <w:webHidden/>
          </w:rPr>
          <w:fldChar w:fldCharType="begin"/>
        </w:r>
        <w:r>
          <w:rPr>
            <w:noProof/>
            <w:webHidden/>
          </w:rPr>
          <w:instrText xml:space="preserve"> PAGEREF _Toc238930730 \h </w:instrText>
        </w:r>
        <w:r>
          <w:rPr>
            <w:noProof/>
            <w:webHidden/>
          </w:rPr>
        </w:r>
        <w:r>
          <w:rPr>
            <w:noProof/>
            <w:webHidden/>
          </w:rPr>
          <w:fldChar w:fldCharType="separate"/>
        </w:r>
        <w:r>
          <w:rPr>
            <w:noProof/>
            <w:webHidden/>
          </w:rPr>
          <w:t>15</w:t>
        </w:r>
        <w:r>
          <w:rPr>
            <w:noProof/>
            <w:webHidden/>
          </w:rPr>
          <w:fldChar w:fldCharType="end"/>
        </w:r>
      </w:hyperlink>
    </w:p>
    <w:p w14:paraId="1CB7CD5E" w14:textId="755F0BB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1" w:history="1">
        <w:r w:rsidRPr="000451EF">
          <w:rPr>
            <w:rStyle w:val="Hyperlink"/>
            <w:noProof/>
          </w:rPr>
          <w:t>How to complete the thesis evaluation</w:t>
        </w:r>
        <w:r>
          <w:rPr>
            <w:noProof/>
            <w:webHidden/>
          </w:rPr>
          <w:tab/>
        </w:r>
        <w:r>
          <w:rPr>
            <w:noProof/>
            <w:webHidden/>
          </w:rPr>
          <w:fldChar w:fldCharType="begin"/>
        </w:r>
        <w:r>
          <w:rPr>
            <w:noProof/>
            <w:webHidden/>
          </w:rPr>
          <w:instrText xml:space="preserve"> PAGEREF _Toc238930731 \h </w:instrText>
        </w:r>
        <w:r>
          <w:rPr>
            <w:noProof/>
            <w:webHidden/>
          </w:rPr>
        </w:r>
        <w:r>
          <w:rPr>
            <w:noProof/>
            <w:webHidden/>
          </w:rPr>
          <w:fldChar w:fldCharType="separate"/>
        </w:r>
        <w:r>
          <w:rPr>
            <w:noProof/>
            <w:webHidden/>
          </w:rPr>
          <w:t>16</w:t>
        </w:r>
        <w:r>
          <w:rPr>
            <w:noProof/>
            <w:webHidden/>
          </w:rPr>
          <w:fldChar w:fldCharType="end"/>
        </w:r>
      </w:hyperlink>
    </w:p>
    <w:p w14:paraId="524E5056" w14:textId="249F6BA6"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32" w:history="1">
        <w:r w:rsidRPr="000451EF">
          <w:rPr>
            <w:rStyle w:val="Hyperlink"/>
            <w:noProof/>
          </w:rPr>
          <w:t>Part VI — The instructor-facing application</w:t>
        </w:r>
        <w:r>
          <w:rPr>
            <w:noProof/>
            <w:webHidden/>
          </w:rPr>
          <w:tab/>
        </w:r>
        <w:r>
          <w:rPr>
            <w:noProof/>
            <w:webHidden/>
          </w:rPr>
          <w:fldChar w:fldCharType="begin"/>
        </w:r>
        <w:r>
          <w:rPr>
            <w:noProof/>
            <w:webHidden/>
          </w:rPr>
          <w:instrText xml:space="preserve"> PAGEREF _Toc238930732 \h </w:instrText>
        </w:r>
        <w:r>
          <w:rPr>
            <w:noProof/>
            <w:webHidden/>
          </w:rPr>
        </w:r>
        <w:r>
          <w:rPr>
            <w:noProof/>
            <w:webHidden/>
          </w:rPr>
          <w:fldChar w:fldCharType="separate"/>
        </w:r>
        <w:r>
          <w:rPr>
            <w:noProof/>
            <w:webHidden/>
          </w:rPr>
          <w:t>17</w:t>
        </w:r>
        <w:r>
          <w:rPr>
            <w:noProof/>
            <w:webHidden/>
          </w:rPr>
          <w:fldChar w:fldCharType="end"/>
        </w:r>
      </w:hyperlink>
    </w:p>
    <w:p w14:paraId="216CCE22" w14:textId="58AF9C12"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3" w:history="1">
        <w:r w:rsidRPr="000451EF">
          <w:rPr>
            <w:rStyle w:val="Hyperlink"/>
            <w:noProof/>
          </w:rPr>
          <w:t>Page map</w:t>
        </w:r>
        <w:r>
          <w:rPr>
            <w:noProof/>
            <w:webHidden/>
          </w:rPr>
          <w:tab/>
        </w:r>
        <w:r>
          <w:rPr>
            <w:noProof/>
            <w:webHidden/>
          </w:rPr>
          <w:fldChar w:fldCharType="begin"/>
        </w:r>
        <w:r>
          <w:rPr>
            <w:noProof/>
            <w:webHidden/>
          </w:rPr>
          <w:instrText xml:space="preserve"> PAGEREF _Toc238930733 \h </w:instrText>
        </w:r>
        <w:r>
          <w:rPr>
            <w:noProof/>
            <w:webHidden/>
          </w:rPr>
        </w:r>
        <w:r>
          <w:rPr>
            <w:noProof/>
            <w:webHidden/>
          </w:rPr>
          <w:fldChar w:fldCharType="separate"/>
        </w:r>
        <w:r>
          <w:rPr>
            <w:noProof/>
            <w:webHidden/>
          </w:rPr>
          <w:t>17</w:t>
        </w:r>
        <w:r>
          <w:rPr>
            <w:noProof/>
            <w:webHidden/>
          </w:rPr>
          <w:fldChar w:fldCharType="end"/>
        </w:r>
      </w:hyperlink>
    </w:p>
    <w:p w14:paraId="662CAE7D" w14:textId="6C1501B5"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4" w:history="1">
        <w:r w:rsidRPr="000451EF">
          <w:rPr>
            <w:rStyle w:val="Hyperlink"/>
            <w:noProof/>
          </w:rPr>
          <w:t>The API client</w:t>
        </w:r>
        <w:r>
          <w:rPr>
            <w:noProof/>
            <w:webHidden/>
          </w:rPr>
          <w:tab/>
        </w:r>
        <w:r>
          <w:rPr>
            <w:noProof/>
            <w:webHidden/>
          </w:rPr>
          <w:fldChar w:fldCharType="begin"/>
        </w:r>
        <w:r>
          <w:rPr>
            <w:noProof/>
            <w:webHidden/>
          </w:rPr>
          <w:instrText xml:space="preserve"> PAGEREF _Toc238930734 \h </w:instrText>
        </w:r>
        <w:r>
          <w:rPr>
            <w:noProof/>
            <w:webHidden/>
          </w:rPr>
        </w:r>
        <w:r>
          <w:rPr>
            <w:noProof/>
            <w:webHidden/>
          </w:rPr>
          <w:fldChar w:fldCharType="separate"/>
        </w:r>
        <w:r>
          <w:rPr>
            <w:noProof/>
            <w:webHidden/>
          </w:rPr>
          <w:t>17</w:t>
        </w:r>
        <w:r>
          <w:rPr>
            <w:noProof/>
            <w:webHidden/>
          </w:rPr>
          <w:fldChar w:fldCharType="end"/>
        </w:r>
      </w:hyperlink>
    </w:p>
    <w:p w14:paraId="5B2EDDD4" w14:textId="08E1C89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5" w:history="1">
        <w:r w:rsidRPr="000451EF">
          <w:rPr>
            <w:rStyle w:val="Hyperlink"/>
            <w:noProof/>
          </w:rPr>
          <w:t>Visual evidence in grading results</w:t>
        </w:r>
        <w:r>
          <w:rPr>
            <w:noProof/>
            <w:webHidden/>
          </w:rPr>
          <w:tab/>
        </w:r>
        <w:r>
          <w:rPr>
            <w:noProof/>
            <w:webHidden/>
          </w:rPr>
          <w:fldChar w:fldCharType="begin"/>
        </w:r>
        <w:r>
          <w:rPr>
            <w:noProof/>
            <w:webHidden/>
          </w:rPr>
          <w:instrText xml:space="preserve"> PAGEREF _Toc238930735 \h </w:instrText>
        </w:r>
        <w:r>
          <w:rPr>
            <w:noProof/>
            <w:webHidden/>
          </w:rPr>
        </w:r>
        <w:r>
          <w:rPr>
            <w:noProof/>
            <w:webHidden/>
          </w:rPr>
          <w:fldChar w:fldCharType="separate"/>
        </w:r>
        <w:r>
          <w:rPr>
            <w:noProof/>
            <w:webHidden/>
          </w:rPr>
          <w:t>17</w:t>
        </w:r>
        <w:r>
          <w:rPr>
            <w:noProof/>
            <w:webHidden/>
          </w:rPr>
          <w:fldChar w:fldCharType="end"/>
        </w:r>
      </w:hyperlink>
    </w:p>
    <w:p w14:paraId="300107DA" w14:textId="3E5CD904"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6" w:history="1">
        <w:r w:rsidRPr="000451EF">
          <w:rPr>
            <w:rStyle w:val="Hyperlink"/>
            <w:noProof/>
          </w:rPr>
          <w:t>LMS and reporting exports</w:t>
        </w:r>
        <w:r>
          <w:rPr>
            <w:noProof/>
            <w:webHidden/>
          </w:rPr>
          <w:tab/>
        </w:r>
        <w:r>
          <w:rPr>
            <w:noProof/>
            <w:webHidden/>
          </w:rPr>
          <w:fldChar w:fldCharType="begin"/>
        </w:r>
        <w:r>
          <w:rPr>
            <w:noProof/>
            <w:webHidden/>
          </w:rPr>
          <w:instrText xml:space="preserve"> PAGEREF _Toc238930736 \h </w:instrText>
        </w:r>
        <w:r>
          <w:rPr>
            <w:noProof/>
            <w:webHidden/>
          </w:rPr>
        </w:r>
        <w:r>
          <w:rPr>
            <w:noProof/>
            <w:webHidden/>
          </w:rPr>
          <w:fldChar w:fldCharType="separate"/>
        </w:r>
        <w:r>
          <w:rPr>
            <w:noProof/>
            <w:webHidden/>
          </w:rPr>
          <w:t>17</w:t>
        </w:r>
        <w:r>
          <w:rPr>
            <w:noProof/>
            <w:webHidden/>
          </w:rPr>
          <w:fldChar w:fldCharType="end"/>
        </w:r>
      </w:hyperlink>
    </w:p>
    <w:p w14:paraId="3296F702" w14:textId="55CC9213"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37" w:history="1">
        <w:r w:rsidRPr="000451EF">
          <w:rPr>
            <w:rStyle w:val="Hyperlink"/>
            <w:noProof/>
          </w:rPr>
          <w:t>Part VII — Security, privacy and administration</w:t>
        </w:r>
        <w:r>
          <w:rPr>
            <w:noProof/>
            <w:webHidden/>
          </w:rPr>
          <w:tab/>
        </w:r>
        <w:r>
          <w:rPr>
            <w:noProof/>
            <w:webHidden/>
          </w:rPr>
          <w:fldChar w:fldCharType="begin"/>
        </w:r>
        <w:r>
          <w:rPr>
            <w:noProof/>
            <w:webHidden/>
          </w:rPr>
          <w:instrText xml:space="preserve"> PAGEREF _Toc238930737 \h </w:instrText>
        </w:r>
        <w:r>
          <w:rPr>
            <w:noProof/>
            <w:webHidden/>
          </w:rPr>
        </w:r>
        <w:r>
          <w:rPr>
            <w:noProof/>
            <w:webHidden/>
          </w:rPr>
          <w:fldChar w:fldCharType="separate"/>
        </w:r>
        <w:r>
          <w:rPr>
            <w:noProof/>
            <w:webHidden/>
          </w:rPr>
          <w:t>19</w:t>
        </w:r>
        <w:r>
          <w:rPr>
            <w:noProof/>
            <w:webHidden/>
          </w:rPr>
          <w:fldChar w:fldCharType="end"/>
        </w:r>
      </w:hyperlink>
    </w:p>
    <w:p w14:paraId="648EE622" w14:textId="1AD6727D"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8" w:history="1">
        <w:r w:rsidRPr="000451EF">
          <w:rPr>
            <w:rStyle w:val="Hyperlink"/>
            <w:noProof/>
          </w:rPr>
          <w:t>Authentication</w:t>
        </w:r>
        <w:r>
          <w:rPr>
            <w:noProof/>
            <w:webHidden/>
          </w:rPr>
          <w:tab/>
        </w:r>
        <w:r>
          <w:rPr>
            <w:noProof/>
            <w:webHidden/>
          </w:rPr>
          <w:fldChar w:fldCharType="begin"/>
        </w:r>
        <w:r>
          <w:rPr>
            <w:noProof/>
            <w:webHidden/>
          </w:rPr>
          <w:instrText xml:space="preserve"> PAGEREF _Toc238930738 \h </w:instrText>
        </w:r>
        <w:r>
          <w:rPr>
            <w:noProof/>
            <w:webHidden/>
          </w:rPr>
        </w:r>
        <w:r>
          <w:rPr>
            <w:noProof/>
            <w:webHidden/>
          </w:rPr>
          <w:fldChar w:fldCharType="separate"/>
        </w:r>
        <w:r>
          <w:rPr>
            <w:noProof/>
            <w:webHidden/>
          </w:rPr>
          <w:t>19</w:t>
        </w:r>
        <w:r>
          <w:rPr>
            <w:noProof/>
            <w:webHidden/>
          </w:rPr>
          <w:fldChar w:fldCharType="end"/>
        </w:r>
      </w:hyperlink>
    </w:p>
    <w:p w14:paraId="591FA175" w14:textId="11F3141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39" w:history="1">
        <w:r w:rsidRPr="000451EF">
          <w:rPr>
            <w:rStyle w:val="Hyperlink"/>
            <w:noProof/>
          </w:rPr>
          <w:t>Password recovery</w:t>
        </w:r>
        <w:r>
          <w:rPr>
            <w:noProof/>
            <w:webHidden/>
          </w:rPr>
          <w:tab/>
        </w:r>
        <w:r>
          <w:rPr>
            <w:noProof/>
            <w:webHidden/>
          </w:rPr>
          <w:fldChar w:fldCharType="begin"/>
        </w:r>
        <w:r>
          <w:rPr>
            <w:noProof/>
            <w:webHidden/>
          </w:rPr>
          <w:instrText xml:space="preserve"> PAGEREF _Toc238930739 \h </w:instrText>
        </w:r>
        <w:r>
          <w:rPr>
            <w:noProof/>
            <w:webHidden/>
          </w:rPr>
        </w:r>
        <w:r>
          <w:rPr>
            <w:noProof/>
            <w:webHidden/>
          </w:rPr>
          <w:fldChar w:fldCharType="separate"/>
        </w:r>
        <w:r>
          <w:rPr>
            <w:noProof/>
            <w:webHidden/>
          </w:rPr>
          <w:t>19</w:t>
        </w:r>
        <w:r>
          <w:rPr>
            <w:noProof/>
            <w:webHidden/>
          </w:rPr>
          <w:fldChar w:fldCharType="end"/>
        </w:r>
      </w:hyperlink>
    </w:p>
    <w:p w14:paraId="2D81F00E" w14:textId="4EBF66B5"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0" w:history="1">
        <w:r w:rsidRPr="000451EF">
          <w:rPr>
            <w:rStyle w:val="Hyperlink"/>
            <w:noProof/>
          </w:rPr>
          <w:t>Authorization and tenant isolation</w:t>
        </w:r>
        <w:r>
          <w:rPr>
            <w:noProof/>
            <w:webHidden/>
          </w:rPr>
          <w:tab/>
        </w:r>
        <w:r>
          <w:rPr>
            <w:noProof/>
            <w:webHidden/>
          </w:rPr>
          <w:fldChar w:fldCharType="begin"/>
        </w:r>
        <w:r>
          <w:rPr>
            <w:noProof/>
            <w:webHidden/>
          </w:rPr>
          <w:instrText xml:space="preserve"> PAGEREF _Toc238930740 \h </w:instrText>
        </w:r>
        <w:r>
          <w:rPr>
            <w:noProof/>
            <w:webHidden/>
          </w:rPr>
        </w:r>
        <w:r>
          <w:rPr>
            <w:noProof/>
            <w:webHidden/>
          </w:rPr>
          <w:fldChar w:fldCharType="separate"/>
        </w:r>
        <w:r>
          <w:rPr>
            <w:noProof/>
            <w:webHidden/>
          </w:rPr>
          <w:t>19</w:t>
        </w:r>
        <w:r>
          <w:rPr>
            <w:noProof/>
            <w:webHidden/>
          </w:rPr>
          <w:fldChar w:fldCharType="end"/>
        </w:r>
      </w:hyperlink>
    </w:p>
    <w:p w14:paraId="6CE307CC" w14:textId="235F6D76"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1" w:history="1">
        <w:r w:rsidRPr="000451EF">
          <w:rPr>
            <w:rStyle w:val="Hyperlink"/>
            <w:noProof/>
          </w:rPr>
          <w:t>Audit logging</w:t>
        </w:r>
        <w:r>
          <w:rPr>
            <w:noProof/>
            <w:webHidden/>
          </w:rPr>
          <w:tab/>
        </w:r>
        <w:r>
          <w:rPr>
            <w:noProof/>
            <w:webHidden/>
          </w:rPr>
          <w:fldChar w:fldCharType="begin"/>
        </w:r>
        <w:r>
          <w:rPr>
            <w:noProof/>
            <w:webHidden/>
          </w:rPr>
          <w:instrText xml:space="preserve"> PAGEREF _Toc238930741 \h </w:instrText>
        </w:r>
        <w:r>
          <w:rPr>
            <w:noProof/>
            <w:webHidden/>
          </w:rPr>
        </w:r>
        <w:r>
          <w:rPr>
            <w:noProof/>
            <w:webHidden/>
          </w:rPr>
          <w:fldChar w:fldCharType="separate"/>
        </w:r>
        <w:r>
          <w:rPr>
            <w:noProof/>
            <w:webHidden/>
          </w:rPr>
          <w:t>19</w:t>
        </w:r>
        <w:r>
          <w:rPr>
            <w:noProof/>
            <w:webHidden/>
          </w:rPr>
          <w:fldChar w:fldCharType="end"/>
        </w:r>
      </w:hyperlink>
    </w:p>
    <w:p w14:paraId="5CAF1E96" w14:textId="0978F29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2" w:history="1">
        <w:r w:rsidRPr="000451EF">
          <w:rPr>
            <w:rStyle w:val="Hyperlink"/>
            <w:noProof/>
          </w:rPr>
          <w:t>Admin operations</w:t>
        </w:r>
        <w:r>
          <w:rPr>
            <w:noProof/>
            <w:webHidden/>
          </w:rPr>
          <w:tab/>
        </w:r>
        <w:r>
          <w:rPr>
            <w:noProof/>
            <w:webHidden/>
          </w:rPr>
          <w:fldChar w:fldCharType="begin"/>
        </w:r>
        <w:r>
          <w:rPr>
            <w:noProof/>
            <w:webHidden/>
          </w:rPr>
          <w:instrText xml:space="preserve"> PAGEREF _Toc238930742 \h </w:instrText>
        </w:r>
        <w:r>
          <w:rPr>
            <w:noProof/>
            <w:webHidden/>
          </w:rPr>
        </w:r>
        <w:r>
          <w:rPr>
            <w:noProof/>
            <w:webHidden/>
          </w:rPr>
          <w:fldChar w:fldCharType="separate"/>
        </w:r>
        <w:r>
          <w:rPr>
            <w:noProof/>
            <w:webHidden/>
          </w:rPr>
          <w:t>19</w:t>
        </w:r>
        <w:r>
          <w:rPr>
            <w:noProof/>
            <w:webHidden/>
          </w:rPr>
          <w:fldChar w:fldCharType="end"/>
        </w:r>
      </w:hyperlink>
    </w:p>
    <w:p w14:paraId="45353589" w14:textId="5DFB45A5"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3" w:history="1">
        <w:r w:rsidRPr="000451EF">
          <w:rPr>
            <w:rStyle w:val="Hyperlink"/>
            <w:noProof/>
          </w:rPr>
          <w:t>Privacy boundaries</w:t>
        </w:r>
        <w:r>
          <w:rPr>
            <w:noProof/>
            <w:webHidden/>
          </w:rPr>
          <w:tab/>
        </w:r>
        <w:r>
          <w:rPr>
            <w:noProof/>
            <w:webHidden/>
          </w:rPr>
          <w:fldChar w:fldCharType="begin"/>
        </w:r>
        <w:r>
          <w:rPr>
            <w:noProof/>
            <w:webHidden/>
          </w:rPr>
          <w:instrText xml:space="preserve"> PAGEREF _Toc238930743 \h </w:instrText>
        </w:r>
        <w:r>
          <w:rPr>
            <w:noProof/>
            <w:webHidden/>
          </w:rPr>
        </w:r>
        <w:r>
          <w:rPr>
            <w:noProof/>
            <w:webHidden/>
          </w:rPr>
          <w:fldChar w:fldCharType="separate"/>
        </w:r>
        <w:r>
          <w:rPr>
            <w:noProof/>
            <w:webHidden/>
          </w:rPr>
          <w:t>19</w:t>
        </w:r>
        <w:r>
          <w:rPr>
            <w:noProof/>
            <w:webHidden/>
          </w:rPr>
          <w:fldChar w:fldCharType="end"/>
        </w:r>
      </w:hyperlink>
    </w:p>
    <w:p w14:paraId="2553A8D4" w14:textId="5624B890"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44" w:history="1">
        <w:r w:rsidRPr="000451EF">
          <w:rPr>
            <w:rStyle w:val="Hyperlink"/>
            <w:noProof/>
          </w:rPr>
          <w:t>Part VIII — Redis, RQ and reliable background work</w:t>
        </w:r>
        <w:r>
          <w:rPr>
            <w:noProof/>
            <w:webHidden/>
          </w:rPr>
          <w:tab/>
        </w:r>
        <w:r>
          <w:rPr>
            <w:noProof/>
            <w:webHidden/>
          </w:rPr>
          <w:fldChar w:fldCharType="begin"/>
        </w:r>
        <w:r>
          <w:rPr>
            <w:noProof/>
            <w:webHidden/>
          </w:rPr>
          <w:instrText xml:space="preserve"> PAGEREF _Toc238930744 \h </w:instrText>
        </w:r>
        <w:r>
          <w:rPr>
            <w:noProof/>
            <w:webHidden/>
          </w:rPr>
        </w:r>
        <w:r>
          <w:rPr>
            <w:noProof/>
            <w:webHidden/>
          </w:rPr>
          <w:fldChar w:fldCharType="separate"/>
        </w:r>
        <w:r>
          <w:rPr>
            <w:noProof/>
            <w:webHidden/>
          </w:rPr>
          <w:t>20</w:t>
        </w:r>
        <w:r>
          <w:rPr>
            <w:noProof/>
            <w:webHidden/>
          </w:rPr>
          <w:fldChar w:fldCharType="end"/>
        </w:r>
      </w:hyperlink>
    </w:p>
    <w:p w14:paraId="1580A19D" w14:textId="1D272EB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5" w:history="1">
        <w:r w:rsidRPr="000451EF">
          <w:rPr>
            <w:rStyle w:val="Hyperlink"/>
            <w:noProof/>
          </w:rPr>
          <w:t>The beginner explanation</w:t>
        </w:r>
        <w:r>
          <w:rPr>
            <w:noProof/>
            <w:webHidden/>
          </w:rPr>
          <w:tab/>
        </w:r>
        <w:r>
          <w:rPr>
            <w:noProof/>
            <w:webHidden/>
          </w:rPr>
          <w:fldChar w:fldCharType="begin"/>
        </w:r>
        <w:r>
          <w:rPr>
            <w:noProof/>
            <w:webHidden/>
          </w:rPr>
          <w:instrText xml:space="preserve"> PAGEREF _Toc238930745 \h </w:instrText>
        </w:r>
        <w:r>
          <w:rPr>
            <w:noProof/>
            <w:webHidden/>
          </w:rPr>
        </w:r>
        <w:r>
          <w:rPr>
            <w:noProof/>
            <w:webHidden/>
          </w:rPr>
          <w:fldChar w:fldCharType="separate"/>
        </w:r>
        <w:r>
          <w:rPr>
            <w:noProof/>
            <w:webHidden/>
          </w:rPr>
          <w:t>20</w:t>
        </w:r>
        <w:r>
          <w:rPr>
            <w:noProof/>
            <w:webHidden/>
          </w:rPr>
          <w:fldChar w:fldCharType="end"/>
        </w:r>
      </w:hyperlink>
    </w:p>
    <w:p w14:paraId="02C4BA4A" w14:textId="14DAB2D8"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6" w:history="1">
        <w:r w:rsidRPr="000451EF">
          <w:rPr>
            <w:rStyle w:val="Hyperlink"/>
            <w:noProof/>
          </w:rPr>
          <w:t>Why not FastAPI BackgroundTasks?</w:t>
        </w:r>
        <w:r>
          <w:rPr>
            <w:noProof/>
            <w:webHidden/>
          </w:rPr>
          <w:tab/>
        </w:r>
        <w:r>
          <w:rPr>
            <w:noProof/>
            <w:webHidden/>
          </w:rPr>
          <w:fldChar w:fldCharType="begin"/>
        </w:r>
        <w:r>
          <w:rPr>
            <w:noProof/>
            <w:webHidden/>
          </w:rPr>
          <w:instrText xml:space="preserve"> PAGEREF _Toc238930746 \h </w:instrText>
        </w:r>
        <w:r>
          <w:rPr>
            <w:noProof/>
            <w:webHidden/>
          </w:rPr>
        </w:r>
        <w:r>
          <w:rPr>
            <w:noProof/>
            <w:webHidden/>
          </w:rPr>
          <w:fldChar w:fldCharType="separate"/>
        </w:r>
        <w:r>
          <w:rPr>
            <w:noProof/>
            <w:webHidden/>
          </w:rPr>
          <w:t>20</w:t>
        </w:r>
        <w:r>
          <w:rPr>
            <w:noProof/>
            <w:webHidden/>
          </w:rPr>
          <w:fldChar w:fldCharType="end"/>
        </w:r>
      </w:hyperlink>
    </w:p>
    <w:p w14:paraId="502B497A" w14:textId="50BFBE5C"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7" w:history="1">
        <w:r w:rsidRPr="000451EF">
          <w:rPr>
            <w:rStyle w:val="Hyperlink"/>
            <w:noProof/>
          </w:rPr>
          <w:t>Job states</w:t>
        </w:r>
        <w:r>
          <w:rPr>
            <w:noProof/>
            <w:webHidden/>
          </w:rPr>
          <w:tab/>
        </w:r>
        <w:r>
          <w:rPr>
            <w:noProof/>
            <w:webHidden/>
          </w:rPr>
          <w:fldChar w:fldCharType="begin"/>
        </w:r>
        <w:r>
          <w:rPr>
            <w:noProof/>
            <w:webHidden/>
          </w:rPr>
          <w:instrText xml:space="preserve"> PAGEREF _Toc238930747 \h </w:instrText>
        </w:r>
        <w:r>
          <w:rPr>
            <w:noProof/>
            <w:webHidden/>
          </w:rPr>
        </w:r>
        <w:r>
          <w:rPr>
            <w:noProof/>
            <w:webHidden/>
          </w:rPr>
          <w:fldChar w:fldCharType="separate"/>
        </w:r>
        <w:r>
          <w:rPr>
            <w:noProof/>
            <w:webHidden/>
          </w:rPr>
          <w:t>20</w:t>
        </w:r>
        <w:r>
          <w:rPr>
            <w:noProof/>
            <w:webHidden/>
          </w:rPr>
          <w:fldChar w:fldCharType="end"/>
        </w:r>
      </w:hyperlink>
    </w:p>
    <w:p w14:paraId="27AEA7B0" w14:textId="2282C196"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8" w:history="1">
        <w:r w:rsidRPr="000451EF">
          <w:rPr>
            <w:rStyle w:val="Hyperlink"/>
            <w:noProof/>
          </w:rPr>
          <w:t>Duplicate protection and safe retry</w:t>
        </w:r>
        <w:r>
          <w:rPr>
            <w:noProof/>
            <w:webHidden/>
          </w:rPr>
          <w:tab/>
        </w:r>
        <w:r>
          <w:rPr>
            <w:noProof/>
            <w:webHidden/>
          </w:rPr>
          <w:fldChar w:fldCharType="begin"/>
        </w:r>
        <w:r>
          <w:rPr>
            <w:noProof/>
            <w:webHidden/>
          </w:rPr>
          <w:instrText xml:space="preserve"> PAGEREF _Toc238930748 \h </w:instrText>
        </w:r>
        <w:r>
          <w:rPr>
            <w:noProof/>
            <w:webHidden/>
          </w:rPr>
        </w:r>
        <w:r>
          <w:rPr>
            <w:noProof/>
            <w:webHidden/>
          </w:rPr>
          <w:fldChar w:fldCharType="separate"/>
        </w:r>
        <w:r>
          <w:rPr>
            <w:noProof/>
            <w:webHidden/>
          </w:rPr>
          <w:t>20</w:t>
        </w:r>
        <w:r>
          <w:rPr>
            <w:noProof/>
            <w:webHidden/>
          </w:rPr>
          <w:fldChar w:fldCharType="end"/>
        </w:r>
      </w:hyperlink>
    </w:p>
    <w:p w14:paraId="7263D7A9" w14:textId="54E4032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49" w:history="1">
        <w:r w:rsidRPr="000451EF">
          <w:rPr>
            <w:rStyle w:val="Hyperlink"/>
            <w:noProof/>
          </w:rPr>
          <w:t>Orphan recovery</w:t>
        </w:r>
        <w:r>
          <w:rPr>
            <w:noProof/>
            <w:webHidden/>
          </w:rPr>
          <w:tab/>
        </w:r>
        <w:r>
          <w:rPr>
            <w:noProof/>
            <w:webHidden/>
          </w:rPr>
          <w:fldChar w:fldCharType="begin"/>
        </w:r>
        <w:r>
          <w:rPr>
            <w:noProof/>
            <w:webHidden/>
          </w:rPr>
          <w:instrText xml:space="preserve"> PAGEREF _Toc238930749 \h </w:instrText>
        </w:r>
        <w:r>
          <w:rPr>
            <w:noProof/>
            <w:webHidden/>
          </w:rPr>
        </w:r>
        <w:r>
          <w:rPr>
            <w:noProof/>
            <w:webHidden/>
          </w:rPr>
          <w:fldChar w:fldCharType="separate"/>
        </w:r>
        <w:r>
          <w:rPr>
            <w:noProof/>
            <w:webHidden/>
          </w:rPr>
          <w:t>20</w:t>
        </w:r>
        <w:r>
          <w:rPr>
            <w:noProof/>
            <w:webHidden/>
          </w:rPr>
          <w:fldChar w:fldCharType="end"/>
        </w:r>
      </w:hyperlink>
    </w:p>
    <w:p w14:paraId="7B556E98" w14:textId="1B9F5E4D"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0" w:history="1">
        <w:r w:rsidRPr="000451EF">
          <w:rPr>
            <w:rStyle w:val="Hyperlink"/>
            <w:noProof/>
          </w:rPr>
          <w:t>How to run locally</w:t>
        </w:r>
        <w:r>
          <w:rPr>
            <w:noProof/>
            <w:webHidden/>
          </w:rPr>
          <w:tab/>
        </w:r>
        <w:r>
          <w:rPr>
            <w:noProof/>
            <w:webHidden/>
          </w:rPr>
          <w:fldChar w:fldCharType="begin"/>
        </w:r>
        <w:r>
          <w:rPr>
            <w:noProof/>
            <w:webHidden/>
          </w:rPr>
          <w:instrText xml:space="preserve"> PAGEREF _Toc238930750 \h </w:instrText>
        </w:r>
        <w:r>
          <w:rPr>
            <w:noProof/>
            <w:webHidden/>
          </w:rPr>
        </w:r>
        <w:r>
          <w:rPr>
            <w:noProof/>
            <w:webHidden/>
          </w:rPr>
          <w:fldChar w:fldCharType="separate"/>
        </w:r>
        <w:r>
          <w:rPr>
            <w:noProof/>
            <w:webHidden/>
          </w:rPr>
          <w:t>21</w:t>
        </w:r>
        <w:r>
          <w:rPr>
            <w:noProof/>
            <w:webHidden/>
          </w:rPr>
          <w:fldChar w:fldCharType="end"/>
        </w:r>
      </w:hyperlink>
    </w:p>
    <w:p w14:paraId="1780B555" w14:textId="06C8E138"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51" w:history="1">
        <w:r w:rsidRPr="000451EF">
          <w:rPr>
            <w:rStyle w:val="Hyperlink"/>
            <w:noProof/>
          </w:rPr>
          <w:t>Part IX — Database design</w:t>
        </w:r>
        <w:r>
          <w:rPr>
            <w:noProof/>
            <w:webHidden/>
          </w:rPr>
          <w:tab/>
        </w:r>
        <w:r>
          <w:rPr>
            <w:noProof/>
            <w:webHidden/>
          </w:rPr>
          <w:fldChar w:fldCharType="begin"/>
        </w:r>
        <w:r>
          <w:rPr>
            <w:noProof/>
            <w:webHidden/>
          </w:rPr>
          <w:instrText xml:space="preserve"> PAGEREF _Toc238930751 \h </w:instrText>
        </w:r>
        <w:r>
          <w:rPr>
            <w:noProof/>
            <w:webHidden/>
          </w:rPr>
        </w:r>
        <w:r>
          <w:rPr>
            <w:noProof/>
            <w:webHidden/>
          </w:rPr>
          <w:fldChar w:fldCharType="separate"/>
        </w:r>
        <w:r>
          <w:rPr>
            <w:noProof/>
            <w:webHidden/>
          </w:rPr>
          <w:t>22</w:t>
        </w:r>
        <w:r>
          <w:rPr>
            <w:noProof/>
            <w:webHidden/>
          </w:rPr>
          <w:fldChar w:fldCharType="end"/>
        </w:r>
      </w:hyperlink>
    </w:p>
    <w:p w14:paraId="3FB937F3" w14:textId="15D2D9EB"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2" w:history="1">
        <w:r w:rsidRPr="000451EF">
          <w:rPr>
            <w:rStyle w:val="Hyperlink"/>
            <w:noProof/>
          </w:rPr>
          <w:t>Major table groups</w:t>
        </w:r>
        <w:r>
          <w:rPr>
            <w:noProof/>
            <w:webHidden/>
          </w:rPr>
          <w:tab/>
        </w:r>
        <w:r>
          <w:rPr>
            <w:noProof/>
            <w:webHidden/>
          </w:rPr>
          <w:fldChar w:fldCharType="begin"/>
        </w:r>
        <w:r>
          <w:rPr>
            <w:noProof/>
            <w:webHidden/>
          </w:rPr>
          <w:instrText xml:space="preserve"> PAGEREF _Toc238930752 \h </w:instrText>
        </w:r>
        <w:r>
          <w:rPr>
            <w:noProof/>
            <w:webHidden/>
          </w:rPr>
        </w:r>
        <w:r>
          <w:rPr>
            <w:noProof/>
            <w:webHidden/>
          </w:rPr>
          <w:fldChar w:fldCharType="separate"/>
        </w:r>
        <w:r>
          <w:rPr>
            <w:noProof/>
            <w:webHidden/>
          </w:rPr>
          <w:t>22</w:t>
        </w:r>
        <w:r>
          <w:rPr>
            <w:noProof/>
            <w:webHidden/>
          </w:rPr>
          <w:fldChar w:fldCharType="end"/>
        </w:r>
      </w:hyperlink>
    </w:p>
    <w:p w14:paraId="3FA4365A" w14:textId="4E04032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3" w:history="1">
        <w:r w:rsidRPr="000451EF">
          <w:rPr>
            <w:rStyle w:val="Hyperlink"/>
            <w:noProof/>
          </w:rPr>
          <w:t>Important constraints</w:t>
        </w:r>
        <w:r>
          <w:rPr>
            <w:noProof/>
            <w:webHidden/>
          </w:rPr>
          <w:tab/>
        </w:r>
        <w:r>
          <w:rPr>
            <w:noProof/>
            <w:webHidden/>
          </w:rPr>
          <w:fldChar w:fldCharType="begin"/>
        </w:r>
        <w:r>
          <w:rPr>
            <w:noProof/>
            <w:webHidden/>
          </w:rPr>
          <w:instrText xml:space="preserve"> PAGEREF _Toc238930753 \h </w:instrText>
        </w:r>
        <w:r>
          <w:rPr>
            <w:noProof/>
            <w:webHidden/>
          </w:rPr>
        </w:r>
        <w:r>
          <w:rPr>
            <w:noProof/>
            <w:webHidden/>
          </w:rPr>
          <w:fldChar w:fldCharType="separate"/>
        </w:r>
        <w:r>
          <w:rPr>
            <w:noProof/>
            <w:webHidden/>
          </w:rPr>
          <w:t>22</w:t>
        </w:r>
        <w:r>
          <w:rPr>
            <w:noProof/>
            <w:webHidden/>
          </w:rPr>
          <w:fldChar w:fldCharType="end"/>
        </w:r>
      </w:hyperlink>
    </w:p>
    <w:p w14:paraId="19C5E2B4" w14:textId="0B75B5EC"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54" w:history="1">
        <w:r w:rsidRPr="000451EF">
          <w:rPr>
            <w:rStyle w:val="Hyperlink"/>
            <w:noProof/>
          </w:rPr>
          <w:t>Part X — Codebase map</w:t>
        </w:r>
        <w:r>
          <w:rPr>
            <w:noProof/>
            <w:webHidden/>
          </w:rPr>
          <w:tab/>
        </w:r>
        <w:r>
          <w:rPr>
            <w:noProof/>
            <w:webHidden/>
          </w:rPr>
          <w:fldChar w:fldCharType="begin"/>
        </w:r>
        <w:r>
          <w:rPr>
            <w:noProof/>
            <w:webHidden/>
          </w:rPr>
          <w:instrText xml:space="preserve"> PAGEREF _Toc238930754 \h </w:instrText>
        </w:r>
        <w:r>
          <w:rPr>
            <w:noProof/>
            <w:webHidden/>
          </w:rPr>
        </w:r>
        <w:r>
          <w:rPr>
            <w:noProof/>
            <w:webHidden/>
          </w:rPr>
          <w:fldChar w:fldCharType="separate"/>
        </w:r>
        <w:r>
          <w:rPr>
            <w:noProof/>
            <w:webHidden/>
          </w:rPr>
          <w:t>24</w:t>
        </w:r>
        <w:r>
          <w:rPr>
            <w:noProof/>
            <w:webHidden/>
          </w:rPr>
          <w:fldChar w:fldCharType="end"/>
        </w:r>
      </w:hyperlink>
    </w:p>
    <w:p w14:paraId="5796DC38" w14:textId="0DB023B8"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5" w:history="1">
        <w:r w:rsidRPr="000451EF">
          <w:rPr>
            <w:rStyle w:val="Hyperlink"/>
            <w:noProof/>
          </w:rPr>
          <w:t>Repository root</w:t>
        </w:r>
        <w:r>
          <w:rPr>
            <w:noProof/>
            <w:webHidden/>
          </w:rPr>
          <w:tab/>
        </w:r>
        <w:r>
          <w:rPr>
            <w:noProof/>
            <w:webHidden/>
          </w:rPr>
          <w:fldChar w:fldCharType="begin"/>
        </w:r>
        <w:r>
          <w:rPr>
            <w:noProof/>
            <w:webHidden/>
          </w:rPr>
          <w:instrText xml:space="preserve"> PAGEREF _Toc238930755 \h </w:instrText>
        </w:r>
        <w:r>
          <w:rPr>
            <w:noProof/>
            <w:webHidden/>
          </w:rPr>
        </w:r>
        <w:r>
          <w:rPr>
            <w:noProof/>
            <w:webHidden/>
          </w:rPr>
          <w:fldChar w:fldCharType="separate"/>
        </w:r>
        <w:r>
          <w:rPr>
            <w:noProof/>
            <w:webHidden/>
          </w:rPr>
          <w:t>24</w:t>
        </w:r>
        <w:r>
          <w:rPr>
            <w:noProof/>
            <w:webHidden/>
          </w:rPr>
          <w:fldChar w:fldCharType="end"/>
        </w:r>
      </w:hyperlink>
    </w:p>
    <w:p w14:paraId="518B3F76" w14:textId="5721BCE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6" w:history="1">
        <w:r w:rsidRPr="000451EF">
          <w:rPr>
            <w:rStyle w:val="Hyperlink"/>
            <w:noProof/>
          </w:rPr>
          <w:t>Backend files</w:t>
        </w:r>
        <w:r>
          <w:rPr>
            <w:noProof/>
            <w:webHidden/>
          </w:rPr>
          <w:tab/>
        </w:r>
        <w:r>
          <w:rPr>
            <w:noProof/>
            <w:webHidden/>
          </w:rPr>
          <w:fldChar w:fldCharType="begin"/>
        </w:r>
        <w:r>
          <w:rPr>
            <w:noProof/>
            <w:webHidden/>
          </w:rPr>
          <w:instrText xml:space="preserve"> PAGEREF _Toc238930756 \h </w:instrText>
        </w:r>
        <w:r>
          <w:rPr>
            <w:noProof/>
            <w:webHidden/>
          </w:rPr>
        </w:r>
        <w:r>
          <w:rPr>
            <w:noProof/>
            <w:webHidden/>
          </w:rPr>
          <w:fldChar w:fldCharType="separate"/>
        </w:r>
        <w:r>
          <w:rPr>
            <w:noProof/>
            <w:webHidden/>
          </w:rPr>
          <w:t>24</w:t>
        </w:r>
        <w:r>
          <w:rPr>
            <w:noProof/>
            <w:webHidden/>
          </w:rPr>
          <w:fldChar w:fldCharType="end"/>
        </w:r>
      </w:hyperlink>
    </w:p>
    <w:p w14:paraId="660E7A04" w14:textId="1E0707E2"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7" w:history="1">
        <w:r w:rsidRPr="000451EF">
          <w:rPr>
            <w:rStyle w:val="Hyperlink"/>
            <w:noProof/>
          </w:rPr>
          <w:t>Service responsibilities</w:t>
        </w:r>
        <w:r>
          <w:rPr>
            <w:noProof/>
            <w:webHidden/>
          </w:rPr>
          <w:tab/>
        </w:r>
        <w:r>
          <w:rPr>
            <w:noProof/>
            <w:webHidden/>
          </w:rPr>
          <w:fldChar w:fldCharType="begin"/>
        </w:r>
        <w:r>
          <w:rPr>
            <w:noProof/>
            <w:webHidden/>
          </w:rPr>
          <w:instrText xml:space="preserve"> PAGEREF _Toc238930757 \h </w:instrText>
        </w:r>
        <w:r>
          <w:rPr>
            <w:noProof/>
            <w:webHidden/>
          </w:rPr>
        </w:r>
        <w:r>
          <w:rPr>
            <w:noProof/>
            <w:webHidden/>
          </w:rPr>
          <w:fldChar w:fldCharType="separate"/>
        </w:r>
        <w:r>
          <w:rPr>
            <w:noProof/>
            <w:webHidden/>
          </w:rPr>
          <w:t>24</w:t>
        </w:r>
        <w:r>
          <w:rPr>
            <w:noProof/>
            <w:webHidden/>
          </w:rPr>
          <w:fldChar w:fldCharType="end"/>
        </w:r>
      </w:hyperlink>
    </w:p>
    <w:p w14:paraId="546BD7B9" w14:textId="61294C9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58" w:history="1">
        <w:r w:rsidRPr="000451EF">
          <w:rPr>
            <w:rStyle w:val="Hyperlink"/>
            <w:noProof/>
          </w:rPr>
          <w:t>Router families</w:t>
        </w:r>
        <w:r>
          <w:rPr>
            <w:noProof/>
            <w:webHidden/>
          </w:rPr>
          <w:tab/>
        </w:r>
        <w:r>
          <w:rPr>
            <w:noProof/>
            <w:webHidden/>
          </w:rPr>
          <w:fldChar w:fldCharType="begin"/>
        </w:r>
        <w:r>
          <w:rPr>
            <w:noProof/>
            <w:webHidden/>
          </w:rPr>
          <w:instrText xml:space="preserve"> PAGEREF _Toc238930758 \h </w:instrText>
        </w:r>
        <w:r>
          <w:rPr>
            <w:noProof/>
            <w:webHidden/>
          </w:rPr>
        </w:r>
        <w:r>
          <w:rPr>
            <w:noProof/>
            <w:webHidden/>
          </w:rPr>
          <w:fldChar w:fldCharType="separate"/>
        </w:r>
        <w:r>
          <w:rPr>
            <w:noProof/>
            <w:webHidden/>
          </w:rPr>
          <w:t>25</w:t>
        </w:r>
        <w:r>
          <w:rPr>
            <w:noProof/>
            <w:webHidden/>
          </w:rPr>
          <w:fldChar w:fldCharType="end"/>
        </w:r>
      </w:hyperlink>
    </w:p>
    <w:p w14:paraId="483FC01B" w14:textId="46AC98AA"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59" w:history="1">
        <w:r w:rsidRPr="000451EF">
          <w:rPr>
            <w:rStyle w:val="Hyperlink"/>
            <w:noProof/>
          </w:rPr>
          <w:t>Part XI — Validation, failures and tests</w:t>
        </w:r>
        <w:r>
          <w:rPr>
            <w:noProof/>
            <w:webHidden/>
          </w:rPr>
          <w:tab/>
        </w:r>
        <w:r>
          <w:rPr>
            <w:noProof/>
            <w:webHidden/>
          </w:rPr>
          <w:fldChar w:fldCharType="begin"/>
        </w:r>
        <w:r>
          <w:rPr>
            <w:noProof/>
            <w:webHidden/>
          </w:rPr>
          <w:instrText xml:space="preserve"> PAGEREF _Toc238930759 \h </w:instrText>
        </w:r>
        <w:r>
          <w:rPr>
            <w:noProof/>
            <w:webHidden/>
          </w:rPr>
        </w:r>
        <w:r>
          <w:rPr>
            <w:noProof/>
            <w:webHidden/>
          </w:rPr>
          <w:fldChar w:fldCharType="separate"/>
        </w:r>
        <w:r>
          <w:rPr>
            <w:noProof/>
            <w:webHidden/>
          </w:rPr>
          <w:t>26</w:t>
        </w:r>
        <w:r>
          <w:rPr>
            <w:noProof/>
            <w:webHidden/>
          </w:rPr>
          <w:fldChar w:fldCharType="end"/>
        </w:r>
      </w:hyperlink>
    </w:p>
    <w:p w14:paraId="50B994DD" w14:textId="7CC0BFDC"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0" w:history="1">
        <w:r w:rsidRPr="000451EF">
          <w:rPr>
            <w:rStyle w:val="Hyperlink"/>
            <w:noProof/>
          </w:rPr>
          <w:t>Failure behavior</w:t>
        </w:r>
        <w:r>
          <w:rPr>
            <w:noProof/>
            <w:webHidden/>
          </w:rPr>
          <w:tab/>
        </w:r>
        <w:r>
          <w:rPr>
            <w:noProof/>
            <w:webHidden/>
          </w:rPr>
          <w:fldChar w:fldCharType="begin"/>
        </w:r>
        <w:r>
          <w:rPr>
            <w:noProof/>
            <w:webHidden/>
          </w:rPr>
          <w:instrText xml:space="preserve"> PAGEREF _Toc238930760 \h </w:instrText>
        </w:r>
        <w:r>
          <w:rPr>
            <w:noProof/>
            <w:webHidden/>
          </w:rPr>
        </w:r>
        <w:r>
          <w:rPr>
            <w:noProof/>
            <w:webHidden/>
          </w:rPr>
          <w:fldChar w:fldCharType="separate"/>
        </w:r>
        <w:r>
          <w:rPr>
            <w:noProof/>
            <w:webHidden/>
          </w:rPr>
          <w:t>26</w:t>
        </w:r>
        <w:r>
          <w:rPr>
            <w:noProof/>
            <w:webHidden/>
          </w:rPr>
          <w:fldChar w:fldCharType="end"/>
        </w:r>
      </w:hyperlink>
    </w:p>
    <w:p w14:paraId="7A90BFF1" w14:textId="0D751D3E"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1" w:history="1">
        <w:r w:rsidRPr="000451EF">
          <w:rPr>
            <w:rStyle w:val="Hyperlink"/>
            <w:noProof/>
          </w:rPr>
          <w:t>Automated verification snapshot</w:t>
        </w:r>
        <w:r>
          <w:rPr>
            <w:noProof/>
            <w:webHidden/>
          </w:rPr>
          <w:tab/>
        </w:r>
        <w:r>
          <w:rPr>
            <w:noProof/>
            <w:webHidden/>
          </w:rPr>
          <w:fldChar w:fldCharType="begin"/>
        </w:r>
        <w:r>
          <w:rPr>
            <w:noProof/>
            <w:webHidden/>
          </w:rPr>
          <w:instrText xml:space="preserve"> PAGEREF _Toc238930761 \h </w:instrText>
        </w:r>
        <w:r>
          <w:rPr>
            <w:noProof/>
            <w:webHidden/>
          </w:rPr>
        </w:r>
        <w:r>
          <w:rPr>
            <w:noProof/>
            <w:webHidden/>
          </w:rPr>
          <w:fldChar w:fldCharType="separate"/>
        </w:r>
        <w:r>
          <w:rPr>
            <w:noProof/>
            <w:webHidden/>
          </w:rPr>
          <w:t>26</w:t>
        </w:r>
        <w:r>
          <w:rPr>
            <w:noProof/>
            <w:webHidden/>
          </w:rPr>
          <w:fldChar w:fldCharType="end"/>
        </w:r>
      </w:hyperlink>
    </w:p>
    <w:p w14:paraId="1E2082B4" w14:textId="6073F8A9"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62" w:history="1">
        <w:r w:rsidRPr="000451EF">
          <w:rPr>
            <w:rStyle w:val="Hyperlink"/>
            <w:noProof/>
          </w:rPr>
          <w:t>Part XII — Running and demonstrating MISRA EDU</w:t>
        </w:r>
        <w:r>
          <w:rPr>
            <w:noProof/>
            <w:webHidden/>
          </w:rPr>
          <w:tab/>
        </w:r>
        <w:r>
          <w:rPr>
            <w:noProof/>
            <w:webHidden/>
          </w:rPr>
          <w:fldChar w:fldCharType="begin"/>
        </w:r>
        <w:r>
          <w:rPr>
            <w:noProof/>
            <w:webHidden/>
          </w:rPr>
          <w:instrText xml:space="preserve"> PAGEREF _Toc238930762 \h </w:instrText>
        </w:r>
        <w:r>
          <w:rPr>
            <w:noProof/>
            <w:webHidden/>
          </w:rPr>
        </w:r>
        <w:r>
          <w:rPr>
            <w:noProof/>
            <w:webHidden/>
          </w:rPr>
          <w:fldChar w:fldCharType="separate"/>
        </w:r>
        <w:r>
          <w:rPr>
            <w:noProof/>
            <w:webHidden/>
          </w:rPr>
          <w:t>27</w:t>
        </w:r>
        <w:r>
          <w:rPr>
            <w:noProof/>
            <w:webHidden/>
          </w:rPr>
          <w:fldChar w:fldCharType="end"/>
        </w:r>
      </w:hyperlink>
    </w:p>
    <w:p w14:paraId="6042FA7F" w14:textId="079094E4"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3" w:history="1">
        <w:r w:rsidRPr="000451EF">
          <w:rPr>
            <w:rStyle w:val="Hyperlink"/>
            <w:noProof/>
          </w:rPr>
          <w:t>Prerequisites</w:t>
        </w:r>
        <w:r>
          <w:rPr>
            <w:noProof/>
            <w:webHidden/>
          </w:rPr>
          <w:tab/>
        </w:r>
        <w:r>
          <w:rPr>
            <w:noProof/>
            <w:webHidden/>
          </w:rPr>
          <w:fldChar w:fldCharType="begin"/>
        </w:r>
        <w:r>
          <w:rPr>
            <w:noProof/>
            <w:webHidden/>
          </w:rPr>
          <w:instrText xml:space="preserve"> PAGEREF _Toc238930763 \h </w:instrText>
        </w:r>
        <w:r>
          <w:rPr>
            <w:noProof/>
            <w:webHidden/>
          </w:rPr>
        </w:r>
        <w:r>
          <w:rPr>
            <w:noProof/>
            <w:webHidden/>
          </w:rPr>
          <w:fldChar w:fldCharType="separate"/>
        </w:r>
        <w:r>
          <w:rPr>
            <w:noProof/>
            <w:webHidden/>
          </w:rPr>
          <w:t>27</w:t>
        </w:r>
        <w:r>
          <w:rPr>
            <w:noProof/>
            <w:webHidden/>
          </w:rPr>
          <w:fldChar w:fldCharType="end"/>
        </w:r>
      </w:hyperlink>
    </w:p>
    <w:p w14:paraId="0490C271" w14:textId="08A20A1C"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4" w:history="1">
        <w:r w:rsidRPr="000451EF">
          <w:rPr>
            <w:rStyle w:val="Hyperlink"/>
            <w:noProof/>
          </w:rPr>
          <w:t>Environment concept</w:t>
        </w:r>
        <w:r>
          <w:rPr>
            <w:noProof/>
            <w:webHidden/>
          </w:rPr>
          <w:tab/>
        </w:r>
        <w:r>
          <w:rPr>
            <w:noProof/>
            <w:webHidden/>
          </w:rPr>
          <w:fldChar w:fldCharType="begin"/>
        </w:r>
        <w:r>
          <w:rPr>
            <w:noProof/>
            <w:webHidden/>
          </w:rPr>
          <w:instrText xml:space="preserve"> PAGEREF _Toc238930764 \h </w:instrText>
        </w:r>
        <w:r>
          <w:rPr>
            <w:noProof/>
            <w:webHidden/>
          </w:rPr>
        </w:r>
        <w:r>
          <w:rPr>
            <w:noProof/>
            <w:webHidden/>
          </w:rPr>
          <w:fldChar w:fldCharType="separate"/>
        </w:r>
        <w:r>
          <w:rPr>
            <w:noProof/>
            <w:webHidden/>
          </w:rPr>
          <w:t>27</w:t>
        </w:r>
        <w:r>
          <w:rPr>
            <w:noProof/>
            <w:webHidden/>
          </w:rPr>
          <w:fldChar w:fldCharType="end"/>
        </w:r>
      </w:hyperlink>
    </w:p>
    <w:p w14:paraId="40801688" w14:textId="4F253105"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5" w:history="1">
        <w:r w:rsidRPr="000451EF">
          <w:rPr>
            <w:rStyle w:val="Hyperlink"/>
            <w:noProof/>
          </w:rPr>
          <w:t>Start the system</w:t>
        </w:r>
        <w:r>
          <w:rPr>
            <w:noProof/>
            <w:webHidden/>
          </w:rPr>
          <w:tab/>
        </w:r>
        <w:r>
          <w:rPr>
            <w:noProof/>
            <w:webHidden/>
          </w:rPr>
          <w:fldChar w:fldCharType="begin"/>
        </w:r>
        <w:r>
          <w:rPr>
            <w:noProof/>
            <w:webHidden/>
          </w:rPr>
          <w:instrText xml:space="preserve"> PAGEREF _Toc238930765 \h </w:instrText>
        </w:r>
        <w:r>
          <w:rPr>
            <w:noProof/>
            <w:webHidden/>
          </w:rPr>
        </w:r>
        <w:r>
          <w:rPr>
            <w:noProof/>
            <w:webHidden/>
          </w:rPr>
          <w:fldChar w:fldCharType="separate"/>
        </w:r>
        <w:r>
          <w:rPr>
            <w:noProof/>
            <w:webHidden/>
          </w:rPr>
          <w:t>27</w:t>
        </w:r>
        <w:r>
          <w:rPr>
            <w:noProof/>
            <w:webHidden/>
          </w:rPr>
          <w:fldChar w:fldCharType="end"/>
        </w:r>
      </w:hyperlink>
    </w:p>
    <w:p w14:paraId="0CED4310" w14:textId="1FD9026A"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6" w:history="1">
        <w:r w:rsidRPr="000451EF">
          <w:rPr>
            <w:rStyle w:val="Hyperlink"/>
            <w:noProof/>
          </w:rPr>
          <w:t>A strong university demonstration</w:t>
        </w:r>
        <w:r>
          <w:rPr>
            <w:noProof/>
            <w:webHidden/>
          </w:rPr>
          <w:tab/>
        </w:r>
        <w:r>
          <w:rPr>
            <w:noProof/>
            <w:webHidden/>
          </w:rPr>
          <w:fldChar w:fldCharType="begin"/>
        </w:r>
        <w:r>
          <w:rPr>
            <w:noProof/>
            <w:webHidden/>
          </w:rPr>
          <w:instrText xml:space="preserve"> PAGEREF _Toc238930766 \h </w:instrText>
        </w:r>
        <w:r>
          <w:rPr>
            <w:noProof/>
            <w:webHidden/>
          </w:rPr>
        </w:r>
        <w:r>
          <w:rPr>
            <w:noProof/>
            <w:webHidden/>
          </w:rPr>
          <w:fldChar w:fldCharType="separate"/>
        </w:r>
        <w:r>
          <w:rPr>
            <w:noProof/>
            <w:webHidden/>
          </w:rPr>
          <w:t>27</w:t>
        </w:r>
        <w:r>
          <w:rPr>
            <w:noProof/>
            <w:webHidden/>
          </w:rPr>
          <w:fldChar w:fldCharType="end"/>
        </w:r>
      </w:hyperlink>
    </w:p>
    <w:p w14:paraId="0532869F" w14:textId="6D82EF2F"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67" w:history="1">
        <w:r w:rsidRPr="000451EF">
          <w:rPr>
            <w:rStyle w:val="Hyperlink"/>
            <w:noProof/>
          </w:rPr>
          <w:t>Part XIII — Honest limitations and roadmap</w:t>
        </w:r>
        <w:r>
          <w:rPr>
            <w:noProof/>
            <w:webHidden/>
          </w:rPr>
          <w:tab/>
        </w:r>
        <w:r>
          <w:rPr>
            <w:noProof/>
            <w:webHidden/>
          </w:rPr>
          <w:fldChar w:fldCharType="begin"/>
        </w:r>
        <w:r>
          <w:rPr>
            <w:noProof/>
            <w:webHidden/>
          </w:rPr>
          <w:instrText xml:space="preserve"> PAGEREF _Toc238930767 \h </w:instrText>
        </w:r>
        <w:r>
          <w:rPr>
            <w:noProof/>
            <w:webHidden/>
          </w:rPr>
        </w:r>
        <w:r>
          <w:rPr>
            <w:noProof/>
            <w:webHidden/>
          </w:rPr>
          <w:fldChar w:fldCharType="separate"/>
        </w:r>
        <w:r>
          <w:rPr>
            <w:noProof/>
            <w:webHidden/>
          </w:rPr>
          <w:t>28</w:t>
        </w:r>
        <w:r>
          <w:rPr>
            <w:noProof/>
            <w:webHidden/>
          </w:rPr>
          <w:fldChar w:fldCharType="end"/>
        </w:r>
      </w:hyperlink>
    </w:p>
    <w:p w14:paraId="7E633203" w14:textId="600BD51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68" w:history="1">
        <w:r w:rsidRPr="000451EF">
          <w:rPr>
            <w:rStyle w:val="Hyperlink"/>
            <w:noProof/>
          </w:rPr>
          <w:t>Highest-priority next work</w:t>
        </w:r>
        <w:r>
          <w:rPr>
            <w:noProof/>
            <w:webHidden/>
          </w:rPr>
          <w:tab/>
        </w:r>
        <w:r>
          <w:rPr>
            <w:noProof/>
            <w:webHidden/>
          </w:rPr>
          <w:fldChar w:fldCharType="begin"/>
        </w:r>
        <w:r>
          <w:rPr>
            <w:noProof/>
            <w:webHidden/>
          </w:rPr>
          <w:instrText xml:space="preserve"> PAGEREF _Toc238930768 \h </w:instrText>
        </w:r>
        <w:r>
          <w:rPr>
            <w:noProof/>
            <w:webHidden/>
          </w:rPr>
        </w:r>
        <w:r>
          <w:rPr>
            <w:noProof/>
            <w:webHidden/>
          </w:rPr>
          <w:fldChar w:fldCharType="separate"/>
        </w:r>
        <w:r>
          <w:rPr>
            <w:noProof/>
            <w:webHidden/>
          </w:rPr>
          <w:t>28</w:t>
        </w:r>
        <w:r>
          <w:rPr>
            <w:noProof/>
            <w:webHidden/>
          </w:rPr>
          <w:fldChar w:fldCharType="end"/>
        </w:r>
      </w:hyperlink>
    </w:p>
    <w:p w14:paraId="3E829C65" w14:textId="6EC726D2"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69" w:history="1">
        <w:r w:rsidRPr="000451EF">
          <w:rPr>
            <w:rStyle w:val="Hyperlink"/>
            <w:noProof/>
          </w:rPr>
          <w:t>Part XIV — University defense preparation</w:t>
        </w:r>
        <w:r>
          <w:rPr>
            <w:noProof/>
            <w:webHidden/>
          </w:rPr>
          <w:tab/>
        </w:r>
        <w:r>
          <w:rPr>
            <w:noProof/>
            <w:webHidden/>
          </w:rPr>
          <w:fldChar w:fldCharType="begin"/>
        </w:r>
        <w:r>
          <w:rPr>
            <w:noProof/>
            <w:webHidden/>
          </w:rPr>
          <w:instrText xml:space="preserve"> PAGEREF _Toc238930769 \h </w:instrText>
        </w:r>
        <w:r>
          <w:rPr>
            <w:noProof/>
            <w:webHidden/>
          </w:rPr>
        </w:r>
        <w:r>
          <w:rPr>
            <w:noProof/>
            <w:webHidden/>
          </w:rPr>
          <w:fldChar w:fldCharType="separate"/>
        </w:r>
        <w:r>
          <w:rPr>
            <w:noProof/>
            <w:webHidden/>
          </w:rPr>
          <w:t>29</w:t>
        </w:r>
        <w:r>
          <w:rPr>
            <w:noProof/>
            <w:webHidden/>
          </w:rPr>
          <w:fldChar w:fldCharType="end"/>
        </w:r>
      </w:hyperlink>
    </w:p>
    <w:p w14:paraId="33B6998C" w14:textId="6DFE12E7"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70" w:history="1">
        <w:r w:rsidRPr="000451EF">
          <w:rPr>
            <w:rStyle w:val="Hyperlink"/>
            <w:noProof/>
          </w:rPr>
          <w:t>A 90-second explanation</w:t>
        </w:r>
        <w:r>
          <w:rPr>
            <w:noProof/>
            <w:webHidden/>
          </w:rPr>
          <w:tab/>
        </w:r>
        <w:r>
          <w:rPr>
            <w:noProof/>
            <w:webHidden/>
          </w:rPr>
          <w:fldChar w:fldCharType="begin"/>
        </w:r>
        <w:r>
          <w:rPr>
            <w:noProof/>
            <w:webHidden/>
          </w:rPr>
          <w:instrText xml:space="preserve"> PAGEREF _Toc238930770 \h </w:instrText>
        </w:r>
        <w:r>
          <w:rPr>
            <w:noProof/>
            <w:webHidden/>
          </w:rPr>
        </w:r>
        <w:r>
          <w:rPr>
            <w:noProof/>
            <w:webHidden/>
          </w:rPr>
          <w:fldChar w:fldCharType="separate"/>
        </w:r>
        <w:r>
          <w:rPr>
            <w:noProof/>
            <w:webHidden/>
          </w:rPr>
          <w:t>29</w:t>
        </w:r>
        <w:r>
          <w:rPr>
            <w:noProof/>
            <w:webHidden/>
          </w:rPr>
          <w:fldChar w:fldCharType="end"/>
        </w:r>
      </w:hyperlink>
    </w:p>
    <w:p w14:paraId="7F2D54F1" w14:textId="67A9C0D6"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71" w:history="1">
        <w:r w:rsidRPr="000451EF">
          <w:rPr>
            <w:rStyle w:val="Hyperlink"/>
            <w:noProof/>
          </w:rPr>
          <w:t>Likely questions and strong answers</w:t>
        </w:r>
        <w:r>
          <w:rPr>
            <w:noProof/>
            <w:webHidden/>
          </w:rPr>
          <w:tab/>
        </w:r>
        <w:r>
          <w:rPr>
            <w:noProof/>
            <w:webHidden/>
          </w:rPr>
          <w:fldChar w:fldCharType="begin"/>
        </w:r>
        <w:r>
          <w:rPr>
            <w:noProof/>
            <w:webHidden/>
          </w:rPr>
          <w:instrText xml:space="preserve"> PAGEREF _Toc238930771 \h </w:instrText>
        </w:r>
        <w:r>
          <w:rPr>
            <w:noProof/>
            <w:webHidden/>
          </w:rPr>
        </w:r>
        <w:r>
          <w:rPr>
            <w:noProof/>
            <w:webHidden/>
          </w:rPr>
          <w:fldChar w:fldCharType="separate"/>
        </w:r>
        <w:r>
          <w:rPr>
            <w:noProof/>
            <w:webHidden/>
          </w:rPr>
          <w:t>29</w:t>
        </w:r>
        <w:r>
          <w:rPr>
            <w:noProof/>
            <w:webHidden/>
          </w:rPr>
          <w:fldChar w:fldCharType="end"/>
        </w:r>
      </w:hyperlink>
    </w:p>
    <w:p w14:paraId="09208D87" w14:textId="1E9A4B11" w:rsidR="00C508F8" w:rsidRDefault="00C508F8">
      <w:pPr>
        <w:pStyle w:val="TOC2"/>
        <w:tabs>
          <w:tab w:val="right" w:leader="dot" w:pos="10156"/>
        </w:tabs>
        <w:rPr>
          <w:rFonts w:asciiTheme="minorHAnsi" w:hAnsiTheme="minorHAnsi"/>
          <w:noProof/>
          <w:color w:val="auto"/>
          <w:kern w:val="2"/>
          <w:sz w:val="24"/>
          <w:szCs w:val="24"/>
          <w:lang w:val="en-GB" w:eastAsia="en-GB"/>
          <w14:ligatures w14:val="standardContextual"/>
        </w:rPr>
      </w:pPr>
      <w:hyperlink w:anchor="_Toc238930772" w:history="1">
        <w:r w:rsidRPr="000451EF">
          <w:rPr>
            <w:rStyle w:val="Hyperlink"/>
            <w:noProof/>
          </w:rPr>
          <w:t>Key phrases to use</w:t>
        </w:r>
        <w:r>
          <w:rPr>
            <w:noProof/>
            <w:webHidden/>
          </w:rPr>
          <w:tab/>
        </w:r>
        <w:r>
          <w:rPr>
            <w:noProof/>
            <w:webHidden/>
          </w:rPr>
          <w:fldChar w:fldCharType="begin"/>
        </w:r>
        <w:r>
          <w:rPr>
            <w:noProof/>
            <w:webHidden/>
          </w:rPr>
          <w:instrText xml:space="preserve"> PAGEREF _Toc238930772 \h </w:instrText>
        </w:r>
        <w:r>
          <w:rPr>
            <w:noProof/>
            <w:webHidden/>
          </w:rPr>
        </w:r>
        <w:r>
          <w:rPr>
            <w:noProof/>
            <w:webHidden/>
          </w:rPr>
          <w:fldChar w:fldCharType="separate"/>
        </w:r>
        <w:r>
          <w:rPr>
            <w:noProof/>
            <w:webHidden/>
          </w:rPr>
          <w:t>30</w:t>
        </w:r>
        <w:r>
          <w:rPr>
            <w:noProof/>
            <w:webHidden/>
          </w:rPr>
          <w:fldChar w:fldCharType="end"/>
        </w:r>
      </w:hyperlink>
    </w:p>
    <w:p w14:paraId="40E21DC7" w14:textId="1C1435BC"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73" w:history="1">
        <w:r w:rsidRPr="000451EF">
          <w:rPr>
            <w:rStyle w:val="Hyperlink"/>
            <w:noProof/>
          </w:rPr>
          <w:t>Glossary</w:t>
        </w:r>
        <w:r>
          <w:rPr>
            <w:noProof/>
            <w:webHidden/>
          </w:rPr>
          <w:tab/>
        </w:r>
        <w:r>
          <w:rPr>
            <w:noProof/>
            <w:webHidden/>
          </w:rPr>
          <w:fldChar w:fldCharType="begin"/>
        </w:r>
        <w:r>
          <w:rPr>
            <w:noProof/>
            <w:webHidden/>
          </w:rPr>
          <w:instrText xml:space="preserve"> PAGEREF _Toc238930773 \h </w:instrText>
        </w:r>
        <w:r>
          <w:rPr>
            <w:noProof/>
            <w:webHidden/>
          </w:rPr>
        </w:r>
        <w:r>
          <w:rPr>
            <w:noProof/>
            <w:webHidden/>
          </w:rPr>
          <w:fldChar w:fldCharType="separate"/>
        </w:r>
        <w:r>
          <w:rPr>
            <w:noProof/>
            <w:webHidden/>
          </w:rPr>
          <w:t>31</w:t>
        </w:r>
        <w:r>
          <w:rPr>
            <w:noProof/>
            <w:webHidden/>
          </w:rPr>
          <w:fldChar w:fldCharType="end"/>
        </w:r>
      </w:hyperlink>
    </w:p>
    <w:p w14:paraId="3D9D3BCD" w14:textId="0D978C89" w:rsidR="00C508F8" w:rsidRDefault="00C508F8">
      <w:pPr>
        <w:pStyle w:val="TOC1"/>
        <w:tabs>
          <w:tab w:val="right" w:leader="dot" w:pos="10156"/>
        </w:tabs>
        <w:rPr>
          <w:rFonts w:asciiTheme="minorHAnsi" w:hAnsiTheme="minorHAnsi"/>
          <w:noProof/>
          <w:color w:val="auto"/>
          <w:kern w:val="2"/>
          <w:sz w:val="24"/>
          <w:szCs w:val="24"/>
          <w:lang w:val="en-GB" w:eastAsia="en-GB"/>
          <w14:ligatures w14:val="standardContextual"/>
        </w:rPr>
      </w:pPr>
      <w:hyperlink w:anchor="_Toc238930774" w:history="1">
        <w:r w:rsidRPr="000451EF">
          <w:rPr>
            <w:rStyle w:val="Hyperlink"/>
            <w:noProof/>
          </w:rPr>
          <w:t>Final takeaway</w:t>
        </w:r>
        <w:r>
          <w:rPr>
            <w:noProof/>
            <w:webHidden/>
          </w:rPr>
          <w:tab/>
        </w:r>
        <w:r>
          <w:rPr>
            <w:noProof/>
            <w:webHidden/>
          </w:rPr>
          <w:fldChar w:fldCharType="begin"/>
        </w:r>
        <w:r>
          <w:rPr>
            <w:noProof/>
            <w:webHidden/>
          </w:rPr>
          <w:instrText xml:space="preserve"> PAGEREF _Toc238930774 \h </w:instrText>
        </w:r>
        <w:r>
          <w:rPr>
            <w:noProof/>
            <w:webHidden/>
          </w:rPr>
        </w:r>
        <w:r>
          <w:rPr>
            <w:noProof/>
            <w:webHidden/>
          </w:rPr>
          <w:fldChar w:fldCharType="separate"/>
        </w:r>
        <w:r>
          <w:rPr>
            <w:noProof/>
            <w:webHidden/>
          </w:rPr>
          <w:t>31</w:t>
        </w:r>
        <w:r>
          <w:rPr>
            <w:noProof/>
            <w:webHidden/>
          </w:rPr>
          <w:fldChar w:fldCharType="end"/>
        </w:r>
      </w:hyperlink>
    </w:p>
    <w:p w14:paraId="65A1621D" w14:textId="540BFF83" w:rsidR="0016783E" w:rsidRDefault="00A120F3">
      <w:r>
        <w:fldChar w:fldCharType="end"/>
      </w:r>
    </w:p>
    <w:p w14:paraId="7B3DF20F" w14:textId="77777777" w:rsidR="0016783E" w:rsidRDefault="00A120F3">
      <w:r>
        <w:br w:type="page"/>
      </w:r>
    </w:p>
    <w:p w14:paraId="127C2F80" w14:textId="77777777" w:rsidR="0016783E" w:rsidRDefault="00A120F3">
      <w:pPr>
        <w:pStyle w:val="Heading1"/>
      </w:pPr>
      <w:bookmarkStart w:id="3" w:name="_Toc238930700"/>
      <w:r>
        <w:t>Part I — What MISRA EDU is</w:t>
      </w:r>
      <w:bookmarkEnd w:id="3"/>
    </w:p>
    <w:p w14:paraId="4136F354" w14:textId="77777777" w:rsidR="0016783E" w:rsidRDefault="00A120F3">
      <w:pPr>
        <w:pStyle w:val="Heading2"/>
      </w:pPr>
      <w:bookmarkStart w:id="4" w:name="_Toc238930701"/>
      <w:r>
        <w:t>The educational problem</w:t>
      </w:r>
      <w:bookmarkEnd w:id="4"/>
    </w:p>
    <w:p w14:paraId="7421AF56" w14:textId="77777777" w:rsidR="0016783E" w:rsidRDefault="00A120F3">
      <w:r>
        <w:t>Paper assessment creates a difficult chain of work: instructors receive PDFs or photographs, identify the student, interpret handwriting, locate each answer, apply a rubric, write feedback, resolve uncertain cases, record final marks and eventually transfer those marks into an LMS. A normal OCR tool solves only one small part of this chain. A normal language-model prompt may produce a score, but it does not automatically provide traceability, version control, human oversight or evaluation evidence.</w:t>
      </w:r>
    </w:p>
    <w:p w14:paraId="4B505D91" w14:textId="77777777" w:rsidR="0016783E" w:rsidRDefault="00A120F3">
      <w:r>
        <w:t>MISRA EDU treats grading as a controlled workflow rather than a single model call. Its central design idea is that every important conclusion should be tied to persistent evidence: the source page, OCR segment, approved rubric version, model run, confidence decision and instructor response.</w:t>
      </w:r>
    </w:p>
    <w:p w14:paraId="65227018" w14:textId="77777777" w:rsidR="0016783E" w:rsidRDefault="00A120F3">
      <w:pPr>
        <w:pStyle w:val="Heading2"/>
      </w:pPr>
      <w:bookmarkStart w:id="5" w:name="_Toc238930702"/>
      <w:r>
        <w:t>What the system does</w:t>
      </w:r>
      <w:bookmarkEnd w:id="5"/>
    </w:p>
    <w:p w14:paraId="7533428D" w14:textId="77777777" w:rsidR="0016783E" w:rsidRDefault="00A120F3">
      <w:pPr>
        <w:numPr>
          <w:ilvl w:val="0"/>
          <w:numId w:val="1"/>
        </w:numPr>
      </w:pPr>
      <w:r>
        <w:t>Lets authenticated instructors create courses, assessments and questions.</w:t>
      </w:r>
    </w:p>
    <w:p w14:paraId="4A8D0266" w14:textId="77777777" w:rsidR="0016783E" w:rsidRDefault="00A120F3">
      <w:pPr>
        <w:numPr>
          <w:ilvl w:val="0"/>
          <w:numId w:val="1"/>
        </w:numPr>
      </w:pPr>
      <w:r>
        <w:t>Lets instructors write granular rubrics or request AI-generated rubric drafts, then approve a specific version.</w:t>
      </w:r>
    </w:p>
    <w:p w14:paraId="1EA1E18B" w14:textId="77777777" w:rsidR="0016783E" w:rsidRDefault="00A120F3">
      <w:pPr>
        <w:numPr>
          <w:ilvl w:val="0"/>
          <w:numId w:val="1"/>
        </w:numPr>
      </w:pPr>
      <w:r>
        <w:t>Accepts validated PDF and image uploads for one student or a batch.</w:t>
      </w:r>
    </w:p>
    <w:p w14:paraId="435646D8" w14:textId="77777777" w:rsidR="0016783E" w:rsidRDefault="00A120F3">
      <w:pPr>
        <w:numPr>
          <w:ilvl w:val="0"/>
          <w:numId w:val="1"/>
        </w:numPr>
      </w:pPr>
      <w:r>
        <w:t>Extracts student identity and handwritten answer segments with Gemini-based OCR.</w:t>
      </w:r>
    </w:p>
    <w:p w14:paraId="5FE8B2E5" w14:textId="77777777" w:rsidR="0016783E" w:rsidRDefault="00A120F3">
      <w:pPr>
        <w:numPr>
          <w:ilvl w:val="0"/>
          <w:numId w:val="1"/>
        </w:numPr>
      </w:pPr>
      <w:r>
        <w:t>Maps answer segments to expected questions and preserves the exact page and segment source.</w:t>
      </w:r>
    </w:p>
    <w:p w14:paraId="7D23E0A4" w14:textId="77777777" w:rsidR="0016783E" w:rsidRDefault="00A120F3">
      <w:pPr>
        <w:numPr>
          <w:ilvl w:val="0"/>
          <w:numId w:val="1"/>
        </w:numPr>
      </w:pPr>
      <w:r>
        <w:t>Lets instructors repair OCR mappings, recover a page and correct student metadata before grading.</w:t>
      </w:r>
    </w:p>
    <w:p w14:paraId="646DF188" w14:textId="77777777" w:rsidR="0016783E" w:rsidRDefault="00A120F3">
      <w:pPr>
        <w:numPr>
          <w:ilvl w:val="0"/>
          <w:numId w:val="1"/>
        </w:numPr>
      </w:pPr>
      <w:r>
        <w:t>Grades criterion by criterion using OCR text alone or OCR text plus the original source page.</w:t>
      </w:r>
    </w:p>
    <w:p w14:paraId="68D7D548" w14:textId="77777777" w:rsidR="0016783E" w:rsidRDefault="00A120F3">
      <w:pPr>
        <w:numPr>
          <w:ilvl w:val="0"/>
          <w:numId w:val="1"/>
        </w:numPr>
      </w:pPr>
      <w:r>
        <w:t>Routes uncertain, visual or materially conflicting answers into instructor review.</w:t>
      </w:r>
    </w:p>
    <w:p w14:paraId="3B1E140E" w14:textId="77777777" w:rsidR="0016783E" w:rsidRDefault="00A120F3">
      <w:pPr>
        <w:numPr>
          <w:ilvl w:val="0"/>
          <w:numId w:val="1"/>
        </w:numPr>
      </w:pPr>
      <w:r>
        <w:t>Records human approvals and overrides as evaluation labels.</w:t>
      </w:r>
    </w:p>
    <w:p w14:paraId="0BF44251" w14:textId="77777777" w:rsidR="0016783E" w:rsidRDefault="00A120F3">
      <w:pPr>
        <w:numPr>
          <w:ilvl w:val="0"/>
          <w:numId w:val="1"/>
        </w:numPr>
      </w:pPr>
      <w:r>
        <w:t>Calculates AI–instructor agreement statistics and exports approved grades to CSV or Excel.</w:t>
      </w:r>
    </w:p>
    <w:p w14:paraId="34A0E01D" w14:textId="77777777" w:rsidR="0016783E" w:rsidRDefault="00A120F3">
      <w:pPr>
        <w:pStyle w:val="Heading2"/>
      </w:pPr>
      <w:bookmarkStart w:id="6" w:name="_Toc238930703"/>
      <w:r>
        <w:t>What it does not claim</w:t>
      </w:r>
      <w:bookmarkEnd w:id="6"/>
    </w:p>
    <w:p w14:paraId="1AC28557" w14:textId="77777777" w:rsidR="0016783E" w:rsidRDefault="00A120F3">
      <w:pPr>
        <w:numPr>
          <w:ilvl w:val="0"/>
          <w:numId w:val="1"/>
        </w:numPr>
      </w:pPr>
      <w:r>
        <w:t>It does not replace the instructor as the final academic authority.</w:t>
      </w:r>
    </w:p>
    <w:p w14:paraId="3382150D" w14:textId="77777777" w:rsidR="0016783E" w:rsidRDefault="00A120F3">
      <w:pPr>
        <w:numPr>
          <w:ilvl w:val="0"/>
          <w:numId w:val="1"/>
        </w:numPr>
      </w:pPr>
      <w:r>
        <w:t>It does not guarantee that a high confidence value means the grade is correct.</w:t>
      </w:r>
    </w:p>
    <w:p w14:paraId="206E6147" w14:textId="77777777" w:rsidR="0016783E" w:rsidRDefault="00A120F3">
      <w:pPr>
        <w:numPr>
          <w:ilvl w:val="0"/>
          <w:numId w:val="1"/>
        </w:numPr>
      </w:pPr>
      <w:r>
        <w:t>It does not currently provide a student upload or result-publication portal.</w:t>
      </w:r>
    </w:p>
    <w:p w14:paraId="45969432" w14:textId="77777777" w:rsidR="0016783E" w:rsidRDefault="00A120F3">
      <w:pPr>
        <w:numPr>
          <w:ilvl w:val="0"/>
          <w:numId w:val="1"/>
        </w:numPr>
      </w:pPr>
      <w:r>
        <w:t>It does not currently push grades through the Blackboard REST API; Blackboard CSV is the implemented integration path.</w:t>
      </w:r>
    </w:p>
    <w:p w14:paraId="3CC00CDE" w14:textId="77777777" w:rsidR="0016783E" w:rsidRDefault="00A120F3">
      <w:pPr>
        <w:numPr>
          <w:ilvl w:val="0"/>
          <w:numId w:val="1"/>
        </w:numPr>
      </w:pPr>
      <w:r>
        <w:t>It is not yet an internet-safe production deployment with managed encrypted object storage, HTTPS monitoring and production login throttling.</w:t>
      </w:r>
    </w:p>
    <w:p w14:paraId="2EBA7E29" w14:textId="77777777" w:rsidR="0016783E" w:rsidRDefault="00A120F3">
      <w:pPr>
        <w:numPr>
          <w:ilvl w:val="0"/>
          <w:numId w:val="1"/>
        </w:numPr>
      </w:pPr>
      <w:r>
        <w:t>It does not use local OCR in the active workflow; Gemini is the current OCR and grading model provider.</w:t>
      </w:r>
    </w:p>
    <w:tbl>
      <w:tblPr>
        <w:tblW w:w="0" w:type="auto"/>
        <w:jc w:val="center"/>
        <w:tblLayout w:type="fixed"/>
        <w:tblLook w:val="04A0" w:firstRow="1" w:lastRow="0" w:firstColumn="1" w:lastColumn="0" w:noHBand="0" w:noVBand="1"/>
      </w:tblPr>
      <w:tblGrid>
        <w:gridCol w:w="5083"/>
        <w:gridCol w:w="5083"/>
      </w:tblGrid>
      <w:tr w:rsidR="0016783E" w14:paraId="6225A1FA" w14:textId="77777777">
        <w:trPr>
          <w:cantSplit/>
          <w:jc w:val="center"/>
        </w:trPr>
        <w:tc>
          <w:tcPr>
            <w:tcW w:w="5083" w:type="dxa"/>
            <w:shd w:val="clear" w:color="auto" w:fill="C9963B"/>
            <w:tcMar>
              <w:top w:w="0" w:type="dxa"/>
              <w:left w:w="0" w:type="dxa"/>
              <w:bottom w:w="0" w:type="dxa"/>
              <w:right w:w="0" w:type="dxa"/>
            </w:tcMar>
            <w:vAlign w:val="center"/>
          </w:tcPr>
          <w:p w14:paraId="4386B8BF" w14:textId="77777777" w:rsidR="0016783E" w:rsidRDefault="0016783E"/>
        </w:tc>
        <w:tc>
          <w:tcPr>
            <w:tcW w:w="5083" w:type="dxa"/>
            <w:shd w:val="clear" w:color="auto" w:fill="FFF3D6"/>
            <w:tcMar>
              <w:top w:w="110" w:type="dxa"/>
              <w:left w:w="160" w:type="dxa"/>
              <w:bottom w:w="110" w:type="dxa"/>
              <w:right w:w="160" w:type="dxa"/>
            </w:tcMar>
          </w:tcPr>
          <w:p w14:paraId="226A46AA" w14:textId="77777777" w:rsidR="0016783E" w:rsidRDefault="00A120F3">
            <w:r>
              <w:rPr>
                <w:b/>
                <w:color w:val="213D30"/>
                <w:sz w:val="20"/>
              </w:rPr>
              <w:t>Thesis contribution</w:t>
            </w:r>
            <w:r>
              <w:rPr>
                <w:b/>
                <w:color w:val="213D30"/>
                <w:sz w:val="20"/>
              </w:rPr>
              <w:br/>
            </w:r>
            <w:r>
              <w:t>The strongest contribution is not the interface alone. It is the measurable human-in-the-loop pipeline: evidence-aware grading runs, review decisions, preserved AI/human snapshots, and agreement metrics that reveal where the system succeeds or fails.</w:t>
            </w:r>
          </w:p>
        </w:tc>
      </w:tr>
    </w:tbl>
    <w:p w14:paraId="58C3D2D4" w14:textId="77777777" w:rsidR="0016783E" w:rsidRDefault="0016783E">
      <w:pPr>
        <w:spacing w:after="0"/>
      </w:pPr>
    </w:p>
    <w:p w14:paraId="6B7BF524" w14:textId="77777777" w:rsidR="0016783E" w:rsidRDefault="00A120F3">
      <w:pPr>
        <w:pStyle w:val="Heading2"/>
      </w:pPr>
      <w:bookmarkStart w:id="7" w:name="_Toc238930704"/>
      <w:r>
        <w:t>Users and authority</w:t>
      </w:r>
      <w:bookmarkEnd w:id="7"/>
    </w:p>
    <w:tbl>
      <w:tblPr>
        <w:tblW w:w="0" w:type="auto"/>
        <w:jc w:val="center"/>
        <w:tblLayout w:type="fixed"/>
        <w:tblLook w:val="04A0" w:firstRow="1" w:lastRow="0" w:firstColumn="1" w:lastColumn="0" w:noHBand="0" w:noVBand="1"/>
      </w:tblPr>
      <w:tblGrid>
        <w:gridCol w:w="1872"/>
        <w:gridCol w:w="4464"/>
        <w:gridCol w:w="3312"/>
      </w:tblGrid>
      <w:tr w:rsidR="0016783E" w14:paraId="67A452C9" w14:textId="77777777">
        <w:trPr>
          <w:tblHeader/>
          <w:jc w:val="center"/>
        </w:trPr>
        <w:tc>
          <w:tcPr>
            <w:tcW w:w="1872" w:type="dxa"/>
            <w:shd w:val="clear" w:color="auto" w:fill="213D30"/>
            <w:tcMar>
              <w:top w:w="90" w:type="dxa"/>
              <w:left w:w="110" w:type="dxa"/>
              <w:bottom w:w="90" w:type="dxa"/>
              <w:right w:w="110" w:type="dxa"/>
            </w:tcMar>
          </w:tcPr>
          <w:p w14:paraId="0D785606" w14:textId="77777777" w:rsidR="0016783E" w:rsidRDefault="00A120F3">
            <w:r>
              <w:rPr>
                <w:b/>
                <w:color w:val="FFFFFF"/>
                <w:sz w:val="17"/>
              </w:rPr>
              <w:t>Role</w:t>
            </w:r>
          </w:p>
        </w:tc>
        <w:tc>
          <w:tcPr>
            <w:tcW w:w="4464" w:type="dxa"/>
            <w:shd w:val="clear" w:color="auto" w:fill="213D30"/>
            <w:tcMar>
              <w:top w:w="90" w:type="dxa"/>
              <w:left w:w="110" w:type="dxa"/>
              <w:bottom w:w="90" w:type="dxa"/>
              <w:right w:w="110" w:type="dxa"/>
            </w:tcMar>
          </w:tcPr>
          <w:p w14:paraId="5C88E60A" w14:textId="77777777" w:rsidR="0016783E" w:rsidRDefault="00A120F3">
            <w:r>
              <w:rPr>
                <w:b/>
                <w:color w:val="FFFFFF"/>
                <w:sz w:val="17"/>
              </w:rPr>
              <w:t>Can do</w:t>
            </w:r>
          </w:p>
        </w:tc>
        <w:tc>
          <w:tcPr>
            <w:tcW w:w="3312" w:type="dxa"/>
            <w:shd w:val="clear" w:color="auto" w:fill="213D30"/>
            <w:tcMar>
              <w:top w:w="90" w:type="dxa"/>
              <w:left w:w="110" w:type="dxa"/>
              <w:bottom w:w="90" w:type="dxa"/>
              <w:right w:w="110" w:type="dxa"/>
            </w:tcMar>
          </w:tcPr>
          <w:p w14:paraId="0AEE00E0" w14:textId="77777777" w:rsidR="0016783E" w:rsidRDefault="00A120F3">
            <w:r>
              <w:rPr>
                <w:b/>
                <w:color w:val="FFFFFF"/>
                <w:sz w:val="17"/>
              </w:rPr>
              <w:t>Cannot bypass</w:t>
            </w:r>
          </w:p>
        </w:tc>
      </w:tr>
      <w:tr w:rsidR="0016783E" w14:paraId="1E40B54F" w14:textId="77777777">
        <w:trPr>
          <w:cantSplit/>
          <w:jc w:val="center"/>
        </w:trPr>
        <w:tc>
          <w:tcPr>
            <w:tcW w:w="1872" w:type="dxa"/>
            <w:tcMar>
              <w:top w:w="90" w:type="dxa"/>
              <w:left w:w="110" w:type="dxa"/>
              <w:bottom w:w="90" w:type="dxa"/>
              <w:right w:w="110" w:type="dxa"/>
            </w:tcMar>
          </w:tcPr>
          <w:p w14:paraId="2608D8D0" w14:textId="77777777" w:rsidR="0016783E" w:rsidRDefault="00A120F3">
            <w:pPr>
              <w:spacing w:after="0"/>
            </w:pPr>
            <w:r>
              <w:rPr>
                <w:sz w:val="16"/>
              </w:rPr>
              <w:t>Instructor / teacher</w:t>
            </w:r>
          </w:p>
        </w:tc>
        <w:tc>
          <w:tcPr>
            <w:tcW w:w="4464" w:type="dxa"/>
            <w:tcMar>
              <w:top w:w="90" w:type="dxa"/>
              <w:left w:w="110" w:type="dxa"/>
              <w:bottom w:w="90" w:type="dxa"/>
              <w:right w:w="110" w:type="dxa"/>
            </w:tcMar>
          </w:tcPr>
          <w:p w14:paraId="3C727DB4" w14:textId="77777777" w:rsidR="0016783E" w:rsidRDefault="00A120F3">
            <w:pPr>
              <w:spacing w:after="0"/>
            </w:pPr>
            <w:r>
              <w:rPr>
                <w:sz w:val="16"/>
              </w:rPr>
              <w:t>Create assessments, approve rubrics, upload, repair mappings, grade, review and export within the institution</w:t>
            </w:r>
          </w:p>
        </w:tc>
        <w:tc>
          <w:tcPr>
            <w:tcW w:w="3312" w:type="dxa"/>
            <w:tcMar>
              <w:top w:w="90" w:type="dxa"/>
              <w:left w:w="110" w:type="dxa"/>
              <w:bottom w:w="90" w:type="dxa"/>
              <w:right w:w="110" w:type="dxa"/>
            </w:tcMar>
          </w:tcPr>
          <w:p w14:paraId="0F4D2993" w14:textId="77777777" w:rsidR="0016783E" w:rsidRDefault="00A120F3">
            <w:pPr>
              <w:spacing w:after="0"/>
            </w:pPr>
            <w:r>
              <w:rPr>
                <w:sz w:val="16"/>
              </w:rPr>
              <w:t>Institution ownership checks, CSRF protection and admin-only pages</w:t>
            </w:r>
          </w:p>
        </w:tc>
      </w:tr>
      <w:tr w:rsidR="0016783E" w14:paraId="3FBAF7EC" w14:textId="77777777">
        <w:trPr>
          <w:cantSplit/>
          <w:jc w:val="center"/>
        </w:trPr>
        <w:tc>
          <w:tcPr>
            <w:tcW w:w="1872" w:type="dxa"/>
            <w:shd w:val="clear" w:color="auto" w:fill="F4F6F3"/>
            <w:tcMar>
              <w:top w:w="90" w:type="dxa"/>
              <w:left w:w="110" w:type="dxa"/>
              <w:bottom w:w="90" w:type="dxa"/>
              <w:right w:w="110" w:type="dxa"/>
            </w:tcMar>
          </w:tcPr>
          <w:p w14:paraId="3378676D" w14:textId="77777777" w:rsidR="0016783E" w:rsidRDefault="00A120F3">
            <w:pPr>
              <w:spacing w:after="0"/>
            </w:pPr>
            <w:r>
              <w:rPr>
                <w:sz w:val="16"/>
              </w:rPr>
              <w:t>Institution admin</w:t>
            </w:r>
          </w:p>
        </w:tc>
        <w:tc>
          <w:tcPr>
            <w:tcW w:w="4464" w:type="dxa"/>
            <w:shd w:val="clear" w:color="auto" w:fill="F4F6F3"/>
            <w:tcMar>
              <w:top w:w="90" w:type="dxa"/>
              <w:left w:w="110" w:type="dxa"/>
              <w:bottom w:w="90" w:type="dxa"/>
              <w:right w:w="110" w:type="dxa"/>
            </w:tcMar>
          </w:tcPr>
          <w:p w14:paraId="2D247E44" w14:textId="77777777" w:rsidR="0016783E" w:rsidRDefault="00A120F3">
            <w:pPr>
              <w:spacing w:after="0"/>
            </w:pPr>
            <w:r>
              <w:rPr>
                <w:sz w:val="16"/>
              </w:rPr>
              <w:t>Everything an instructor can do, plus provision/disable instructors, inspect safe logs, system health and jobs</w:t>
            </w:r>
          </w:p>
        </w:tc>
        <w:tc>
          <w:tcPr>
            <w:tcW w:w="3312" w:type="dxa"/>
            <w:shd w:val="clear" w:color="auto" w:fill="F4F6F3"/>
            <w:tcMar>
              <w:top w:w="90" w:type="dxa"/>
              <w:left w:w="110" w:type="dxa"/>
              <w:bottom w:w="90" w:type="dxa"/>
              <w:right w:w="110" w:type="dxa"/>
            </w:tcMar>
          </w:tcPr>
          <w:p w14:paraId="6C0CBCFC" w14:textId="77777777" w:rsidR="0016783E" w:rsidRDefault="00A120F3">
            <w:pPr>
              <w:spacing w:after="0"/>
            </w:pPr>
            <w:r>
              <w:rPr>
                <w:sz w:val="16"/>
              </w:rPr>
              <w:t>Another institution's data; secrets or full paper content in audit exports</w:t>
            </w:r>
          </w:p>
        </w:tc>
      </w:tr>
      <w:tr w:rsidR="0016783E" w14:paraId="0AE34A51" w14:textId="77777777">
        <w:trPr>
          <w:cantSplit/>
          <w:jc w:val="center"/>
        </w:trPr>
        <w:tc>
          <w:tcPr>
            <w:tcW w:w="1872" w:type="dxa"/>
            <w:tcMar>
              <w:top w:w="90" w:type="dxa"/>
              <w:left w:w="110" w:type="dxa"/>
              <w:bottom w:w="90" w:type="dxa"/>
              <w:right w:w="110" w:type="dxa"/>
            </w:tcMar>
          </w:tcPr>
          <w:p w14:paraId="02C5F3A0" w14:textId="77777777" w:rsidR="0016783E" w:rsidRDefault="00A120F3">
            <w:pPr>
              <w:spacing w:after="0"/>
            </w:pPr>
            <w:r>
              <w:rPr>
                <w:sz w:val="16"/>
              </w:rPr>
              <w:t>Student</w:t>
            </w:r>
          </w:p>
        </w:tc>
        <w:tc>
          <w:tcPr>
            <w:tcW w:w="4464" w:type="dxa"/>
            <w:tcMar>
              <w:top w:w="90" w:type="dxa"/>
              <w:left w:w="110" w:type="dxa"/>
              <w:bottom w:w="90" w:type="dxa"/>
              <w:right w:w="110" w:type="dxa"/>
            </w:tcMar>
          </w:tcPr>
          <w:p w14:paraId="7F200143" w14:textId="77777777" w:rsidR="0016783E" w:rsidRDefault="00A120F3">
            <w:pPr>
              <w:spacing w:after="0"/>
            </w:pPr>
            <w:r>
              <w:rPr>
                <w:sz w:val="16"/>
              </w:rPr>
              <w:t>No active application role yet</w:t>
            </w:r>
          </w:p>
        </w:tc>
        <w:tc>
          <w:tcPr>
            <w:tcW w:w="3312" w:type="dxa"/>
            <w:tcMar>
              <w:top w:w="90" w:type="dxa"/>
              <w:left w:w="110" w:type="dxa"/>
              <w:bottom w:w="90" w:type="dxa"/>
              <w:right w:w="110" w:type="dxa"/>
            </w:tcMar>
          </w:tcPr>
          <w:p w14:paraId="09DD53C4" w14:textId="77777777" w:rsidR="0016783E" w:rsidRDefault="00A120F3">
            <w:pPr>
              <w:spacing w:after="0"/>
            </w:pPr>
            <w:r>
              <w:rPr>
                <w:sz w:val="16"/>
              </w:rPr>
              <w:t>There is no current student portal or self-service publication flow</w:t>
            </w:r>
          </w:p>
        </w:tc>
      </w:tr>
      <w:tr w:rsidR="0016783E" w14:paraId="0C462BAC" w14:textId="77777777">
        <w:trPr>
          <w:cantSplit/>
          <w:jc w:val="center"/>
        </w:trPr>
        <w:tc>
          <w:tcPr>
            <w:tcW w:w="1872" w:type="dxa"/>
            <w:shd w:val="clear" w:color="auto" w:fill="F4F6F3"/>
            <w:tcMar>
              <w:top w:w="90" w:type="dxa"/>
              <w:left w:w="110" w:type="dxa"/>
              <w:bottom w:w="90" w:type="dxa"/>
              <w:right w:w="110" w:type="dxa"/>
            </w:tcMar>
          </w:tcPr>
          <w:p w14:paraId="4CA6BD2C" w14:textId="77777777" w:rsidR="0016783E" w:rsidRDefault="00A120F3">
            <w:pPr>
              <w:spacing w:after="0"/>
            </w:pPr>
            <w:r>
              <w:rPr>
                <w:sz w:val="16"/>
              </w:rPr>
              <w:t>Gemini</w:t>
            </w:r>
          </w:p>
        </w:tc>
        <w:tc>
          <w:tcPr>
            <w:tcW w:w="4464" w:type="dxa"/>
            <w:shd w:val="clear" w:color="auto" w:fill="F4F6F3"/>
            <w:tcMar>
              <w:top w:w="90" w:type="dxa"/>
              <w:left w:w="110" w:type="dxa"/>
              <w:bottom w:w="90" w:type="dxa"/>
              <w:right w:w="110" w:type="dxa"/>
            </w:tcMar>
          </w:tcPr>
          <w:p w14:paraId="33B42038" w14:textId="77777777" w:rsidR="0016783E" w:rsidRDefault="00A120F3">
            <w:pPr>
              <w:spacing w:after="0"/>
            </w:pPr>
            <w:r>
              <w:rPr>
                <w:sz w:val="16"/>
              </w:rPr>
              <w:t>Returns OCR or grading JSON when invoked</w:t>
            </w:r>
          </w:p>
        </w:tc>
        <w:tc>
          <w:tcPr>
            <w:tcW w:w="3312" w:type="dxa"/>
            <w:shd w:val="clear" w:color="auto" w:fill="F4F6F3"/>
            <w:tcMar>
              <w:top w:w="90" w:type="dxa"/>
              <w:left w:w="110" w:type="dxa"/>
              <w:bottom w:w="90" w:type="dxa"/>
              <w:right w:w="110" w:type="dxa"/>
            </w:tcMar>
          </w:tcPr>
          <w:p w14:paraId="2044D904" w14:textId="77777777" w:rsidR="0016783E" w:rsidRDefault="00A120F3">
            <w:pPr>
              <w:spacing w:after="0"/>
            </w:pPr>
            <w:r>
              <w:rPr>
                <w:sz w:val="16"/>
              </w:rPr>
              <w:t>It cannot approve rubrics, publish results or override instructor decisions</w:t>
            </w:r>
          </w:p>
        </w:tc>
      </w:tr>
    </w:tbl>
    <w:p w14:paraId="7B062851" w14:textId="77777777" w:rsidR="0016783E" w:rsidRDefault="0016783E">
      <w:pPr>
        <w:spacing w:after="20"/>
      </w:pPr>
    </w:p>
    <w:p w14:paraId="3645AC87" w14:textId="77777777" w:rsidR="0016783E" w:rsidRDefault="00A120F3">
      <w:r>
        <w:br w:type="page"/>
      </w:r>
    </w:p>
    <w:p w14:paraId="29F88FAF" w14:textId="77777777" w:rsidR="0016783E" w:rsidRDefault="00A120F3">
      <w:pPr>
        <w:pStyle w:val="Heading1"/>
      </w:pPr>
      <w:bookmarkStart w:id="8" w:name="_Toc238930705"/>
      <w:r>
        <w:t>Part II — Architecture from the top down</w:t>
      </w:r>
      <w:bookmarkEnd w:id="8"/>
    </w:p>
    <w:p w14:paraId="3FAD01D8" w14:textId="77777777" w:rsidR="0016783E" w:rsidRDefault="00A120F3">
      <w:pPr>
        <w:jc w:val="center"/>
      </w:pPr>
      <w:r>
        <w:rPr>
          <w:noProof/>
        </w:rPr>
        <w:drawing>
          <wp:inline distT="0" distB="0" distL="0" distR="0" wp14:anchorId="27196601" wp14:editId="146AF508">
            <wp:extent cx="6400800" cy="3698240"/>
            <wp:effectExtent l="0" t="0" r="0" b="0"/>
            <wp:docPr id="1" name="Picture 1" descr="Diagram showing the instructor browser, FastAPI application, Redis and RQ worker, MariaDB, Gemini and private upload storage, with arrows describing the main data flow." title="Figure 1. Active MISRA EDU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698240"/>
                    </a:xfrm>
                    <a:prstGeom prst="rect">
                      <a:avLst/>
                    </a:prstGeom>
                  </pic:spPr>
                </pic:pic>
              </a:graphicData>
            </a:graphic>
          </wp:inline>
        </w:drawing>
      </w:r>
    </w:p>
    <w:p w14:paraId="6B2C8A11" w14:textId="77777777" w:rsidR="0016783E" w:rsidRDefault="00A120F3">
      <w:pPr>
        <w:pStyle w:val="Caption"/>
        <w:jc w:val="center"/>
      </w:pPr>
      <w:r>
        <w:t>Figure 1. Active MISRA EDU architecture</w:t>
      </w:r>
    </w:p>
    <w:p w14:paraId="26B99CC6" w14:textId="77777777" w:rsidR="0016783E" w:rsidRDefault="00A120F3">
      <w:pPr>
        <w:pStyle w:val="Heading2"/>
      </w:pPr>
      <w:bookmarkStart w:id="9" w:name="_Toc238930706"/>
      <w:r>
        <w:t>Frontend</w:t>
      </w:r>
      <w:bookmarkEnd w:id="9"/>
    </w:p>
    <w:p w14:paraId="39C00F4D" w14:textId="77777777" w:rsidR="0016783E" w:rsidRDefault="00A120F3">
      <w:r>
        <w:t>The active frontend lives in misra-frontend. It is deliberately simple: static HTML pages, shared CSS tokens and vanilla JavaScript. There is no Node build step and no client-side framework. FastAPI mounts the folder at /app. The frontend uses the same-origin API, sends the signed session cookie automatically and adds the CSRF token header for write operations.</w:t>
      </w:r>
    </w:p>
    <w:p w14:paraId="1817DFBB" w14:textId="77777777" w:rsidR="0016783E" w:rsidRDefault="00A120F3">
      <w:pPr>
        <w:spacing w:after="60"/>
      </w:pPr>
      <w:r>
        <w:rPr>
          <w:b/>
          <w:color w:val="213D30"/>
        </w:rPr>
        <w:t xml:space="preserve">Important files: </w:t>
      </w:r>
      <w:r>
        <w:t>css/tokens.css, css/base.css, css/workspace.css, js/api.js, js/workspace.js and one page-specific JavaScript file per major screen</w:t>
      </w:r>
    </w:p>
    <w:p w14:paraId="66EECBD8" w14:textId="77777777" w:rsidR="0016783E" w:rsidRDefault="00A120F3">
      <w:pPr>
        <w:spacing w:after="60"/>
      </w:pPr>
      <w:r>
        <w:rPr>
          <w:b/>
          <w:color w:val="213D30"/>
        </w:rPr>
        <w:t xml:space="preserve">Why this choice: </w:t>
      </w:r>
      <w:r>
        <w:t>It reduces deployment and dependency complexity for a thesis prototype while still providing a complete instructor workspace.</w:t>
      </w:r>
    </w:p>
    <w:p w14:paraId="720EFF2C" w14:textId="77777777" w:rsidR="0016783E" w:rsidRDefault="00A120F3">
      <w:pPr>
        <w:pStyle w:val="Heading2"/>
      </w:pPr>
      <w:bookmarkStart w:id="10" w:name="_Toc238930707"/>
      <w:r>
        <w:t>Backend</w:t>
      </w:r>
      <w:bookmarkEnd w:id="10"/>
    </w:p>
    <w:p w14:paraId="446035CB" w14:textId="77777777" w:rsidR="0016783E" w:rsidRDefault="00A120F3">
      <w:r>
        <w:t>The backend is a FastAPI application in misra_backend. Routers define HTTP endpoints. Services contain reusable business logic. Pydantic schemas validate incoming and model-generated JSON. SQLAlchemy models map Python objects to relational tables. main.py composes the application, adds CORS and no-cache behavior, protects routers and serves the frontend.</w:t>
      </w:r>
    </w:p>
    <w:p w14:paraId="39FC7B7F" w14:textId="77777777" w:rsidR="0016783E" w:rsidRDefault="00A120F3">
      <w:pPr>
        <w:pStyle w:val="Heading2"/>
      </w:pPr>
      <w:bookmarkStart w:id="11" w:name="_Toc238930708"/>
      <w:r>
        <w:t>Database</w:t>
      </w:r>
      <w:bookmarkEnd w:id="11"/>
    </w:p>
    <w:p w14:paraId="261A8D4E" w14:textId="77777777" w:rsidR="0016783E" w:rsidRDefault="00A120F3">
      <w:r>
        <w:t>MariaDB or MySQL is the durable source of truth. It stores both operational state and historical evidence. This is why a Redis restart does not erase the instructor-visible status of a job and why a later regrade does not erase the original grading run used in an evaluation label.</w:t>
      </w:r>
    </w:p>
    <w:p w14:paraId="63ABBED4" w14:textId="77777777" w:rsidR="0016783E" w:rsidRDefault="00A120F3">
      <w:pPr>
        <w:pStyle w:val="Heading2"/>
      </w:pPr>
      <w:bookmarkStart w:id="12" w:name="_Toc238930709"/>
      <w:r>
        <w:t>AI layer</w:t>
      </w:r>
      <w:bookmarkEnd w:id="12"/>
    </w:p>
    <w:p w14:paraId="4EC4AE85" w14:textId="77777777" w:rsidR="0016783E" w:rsidRDefault="00A120F3">
      <w:r>
        <w:t>The active AI provider is Gemini through google-genai. The project wraps model calls in services/gemini_client.py, requests structured JSON and validates the response before it can update academic records. Gemini is used for two different tasks: page OCR and answer grading. Those tasks use different prompts and different Pydantic response schemas.</w:t>
      </w:r>
    </w:p>
    <w:p w14:paraId="6A68068C" w14:textId="77777777" w:rsidR="0016783E" w:rsidRDefault="00A120F3">
      <w:pPr>
        <w:pStyle w:val="Heading2"/>
      </w:pPr>
      <w:bookmarkStart w:id="13" w:name="_Toc238930710"/>
      <w:r>
        <w:t>Asynchronous processing</w:t>
      </w:r>
      <w:bookmarkEnd w:id="13"/>
    </w:p>
    <w:p w14:paraId="33D007B8" w14:textId="77777777" w:rsidR="0016783E" w:rsidRDefault="00A120F3">
      <w:r>
        <w:t>Redis and RQ prevent slow OCR or whole-submission grading from holding open an upload request. The API creates a durable processing_jobs row, sends only its identifier to a queue and returns immediately. A separate worker reads the job and updates progress in MariaDB.</w:t>
      </w:r>
    </w:p>
    <w:tbl>
      <w:tblPr>
        <w:tblW w:w="0" w:type="auto"/>
        <w:jc w:val="center"/>
        <w:tblLayout w:type="fixed"/>
        <w:tblLook w:val="04A0" w:firstRow="1" w:lastRow="0" w:firstColumn="1" w:lastColumn="0" w:noHBand="0" w:noVBand="1"/>
      </w:tblPr>
      <w:tblGrid>
        <w:gridCol w:w="5083"/>
        <w:gridCol w:w="5083"/>
      </w:tblGrid>
      <w:tr w:rsidR="0016783E" w14:paraId="55DB1EAE" w14:textId="77777777">
        <w:trPr>
          <w:cantSplit/>
          <w:jc w:val="center"/>
        </w:trPr>
        <w:tc>
          <w:tcPr>
            <w:tcW w:w="5083" w:type="dxa"/>
            <w:shd w:val="clear" w:color="auto" w:fill="315B47"/>
            <w:tcMar>
              <w:top w:w="0" w:type="dxa"/>
              <w:left w:w="0" w:type="dxa"/>
              <w:bottom w:w="0" w:type="dxa"/>
              <w:right w:w="0" w:type="dxa"/>
            </w:tcMar>
            <w:vAlign w:val="center"/>
          </w:tcPr>
          <w:p w14:paraId="4EC4F609" w14:textId="77777777" w:rsidR="0016783E" w:rsidRDefault="0016783E"/>
        </w:tc>
        <w:tc>
          <w:tcPr>
            <w:tcW w:w="5083" w:type="dxa"/>
            <w:shd w:val="clear" w:color="auto" w:fill="E6EFE9"/>
            <w:tcMar>
              <w:top w:w="110" w:type="dxa"/>
              <w:left w:w="160" w:type="dxa"/>
              <w:bottom w:w="110" w:type="dxa"/>
              <w:right w:w="160" w:type="dxa"/>
            </w:tcMar>
          </w:tcPr>
          <w:p w14:paraId="751F8917" w14:textId="77777777" w:rsidR="0016783E" w:rsidRDefault="00A120F3">
            <w:r>
              <w:rPr>
                <w:b/>
                <w:color w:val="213D30"/>
                <w:sz w:val="20"/>
              </w:rPr>
              <w:t>Redis is not the academic database</w:t>
            </w:r>
            <w:r>
              <w:rPr>
                <w:b/>
                <w:color w:val="213D30"/>
                <w:sz w:val="20"/>
              </w:rPr>
              <w:br/>
            </w:r>
            <w:r>
              <w:t>Redis transports work. MariaDB stores users, papers, grades, evidence and durable job status. Losing Redis should interrupt work, not erase the academic record.</w:t>
            </w:r>
          </w:p>
        </w:tc>
      </w:tr>
    </w:tbl>
    <w:p w14:paraId="5234E5A2" w14:textId="77777777" w:rsidR="0016783E" w:rsidRDefault="0016783E">
      <w:pPr>
        <w:spacing w:after="0"/>
      </w:pPr>
    </w:p>
    <w:p w14:paraId="525A4B52" w14:textId="77777777" w:rsidR="0016783E" w:rsidRDefault="00A120F3">
      <w:r>
        <w:br w:type="page"/>
      </w:r>
    </w:p>
    <w:p w14:paraId="6D086FF7" w14:textId="77777777" w:rsidR="0016783E" w:rsidRDefault="00A120F3">
      <w:pPr>
        <w:pStyle w:val="Heading1"/>
      </w:pPr>
      <w:bookmarkStart w:id="14" w:name="_Toc238930711"/>
      <w:r>
        <w:t>Part III — One assessment from start to finish</w:t>
      </w:r>
      <w:bookmarkEnd w:id="14"/>
    </w:p>
    <w:p w14:paraId="77BC3523" w14:textId="77777777" w:rsidR="0016783E" w:rsidRDefault="00A120F3">
      <w:pPr>
        <w:jc w:val="center"/>
      </w:pPr>
      <w:r>
        <w:rPr>
          <w:noProof/>
        </w:rPr>
        <w:drawing>
          <wp:inline distT="0" distB="0" distL="0" distR="0" wp14:anchorId="6646DE04" wp14:editId="47C01C70">
            <wp:extent cx="6400800" cy="3484880"/>
            <wp:effectExtent l="0" t="0" r="0" b="0"/>
            <wp:docPr id="2" name="Picture 2" descr="Eight-step flow from assessment setup through upload, OCR, verification, grading, review, evaluation and export." title="Figure 2. Complete instructo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400800" cy="3484880"/>
                    </a:xfrm>
                    <a:prstGeom prst="rect">
                      <a:avLst/>
                    </a:prstGeom>
                  </pic:spPr>
                </pic:pic>
              </a:graphicData>
            </a:graphic>
          </wp:inline>
        </w:drawing>
      </w:r>
    </w:p>
    <w:p w14:paraId="0A4F7AD3" w14:textId="77777777" w:rsidR="0016783E" w:rsidRDefault="00A120F3">
      <w:pPr>
        <w:pStyle w:val="Caption"/>
        <w:jc w:val="center"/>
      </w:pPr>
      <w:r>
        <w:t>Figure 2. Complete instructor workflow</w:t>
      </w:r>
    </w:p>
    <w:p w14:paraId="2627B4EA" w14:textId="77777777" w:rsidR="0016783E" w:rsidRDefault="00A120F3">
      <w:pPr>
        <w:pStyle w:val="Heading2"/>
      </w:pPr>
      <w:bookmarkStart w:id="15" w:name="_Toc238930712"/>
      <w:r>
        <w:t>Stage A: course and assessment setup</w:t>
      </w:r>
      <w:bookmarkEnd w:id="15"/>
    </w:p>
    <w:p w14:paraId="5C543AB1" w14:textId="77777777" w:rsidR="0016783E" w:rsidRDefault="00A120F3">
      <w:pPr>
        <w:numPr>
          <w:ilvl w:val="0"/>
          <w:numId w:val="1"/>
        </w:numPr>
      </w:pPr>
      <w:r>
        <w:t>The instructor creates or selects a course with a code, title and term.</w:t>
      </w:r>
    </w:p>
    <w:p w14:paraId="265C6F4B" w14:textId="77777777" w:rsidR="0016783E" w:rsidRDefault="00A120F3">
      <w:pPr>
        <w:numPr>
          <w:ilvl w:val="0"/>
          <w:numId w:val="1"/>
        </w:numPr>
      </w:pPr>
      <w:r>
        <w:t>The instructor creates an assessment under that course and selects English, Arabic or mixed language.</w:t>
      </w:r>
    </w:p>
    <w:p w14:paraId="432665AA" w14:textId="77777777" w:rsidR="0016783E" w:rsidRDefault="00A120F3">
      <w:pPr>
        <w:numPr>
          <w:ilvl w:val="0"/>
          <w:numId w:val="1"/>
        </w:numPr>
      </w:pPr>
      <w:r>
        <w:t>The instructor adds the expected question labels, question text, maximum score and ordering.</w:t>
      </w:r>
    </w:p>
    <w:p w14:paraId="3317074C" w14:textId="77777777" w:rsidR="0016783E" w:rsidRDefault="00A120F3">
      <w:pPr>
        <w:numPr>
          <w:ilvl w:val="0"/>
          <w:numId w:val="1"/>
        </w:numPr>
      </w:pPr>
      <w:r>
        <w:t>Each question receives a rubric and an evidence-routing policy before real grading begins.</w:t>
      </w:r>
    </w:p>
    <w:p w14:paraId="157FAE9A" w14:textId="77777777" w:rsidR="0016783E" w:rsidRDefault="00A120F3">
      <w:r>
        <w:t>A submission is matched against the questions configured for its exam. Therefore, creating the expected question list is not optional: OCR can extract handwriting, but it needs the assessment definition to know whether a label such as 2g is valid and where it belongs.</w:t>
      </w:r>
    </w:p>
    <w:p w14:paraId="5E5A0211" w14:textId="77777777" w:rsidR="0016783E" w:rsidRDefault="00A120F3">
      <w:pPr>
        <w:pStyle w:val="Heading2"/>
      </w:pPr>
      <w:bookmarkStart w:id="16" w:name="_Toc238930713"/>
      <w:r>
        <w:t>Stage B: rubric design and approval</w:t>
      </w:r>
      <w:bookmarkEnd w:id="16"/>
    </w:p>
    <w:p w14:paraId="3E0E21E3" w14:textId="77777777" w:rsidR="0016783E" w:rsidRDefault="00A120F3">
      <w:r>
        <w:t>Rubric Studio is the instructor-facing control center for scoring behavior. An instructor may build a rubric manually or request a Gemini suggestion. A suggestion is only a draft. It must be inspected, edited if necessary and explicitly approved. Approval makes that version the question's active rubric.</w:t>
      </w:r>
    </w:p>
    <w:tbl>
      <w:tblPr>
        <w:tblW w:w="0" w:type="auto"/>
        <w:jc w:val="center"/>
        <w:tblLayout w:type="fixed"/>
        <w:tblLook w:val="04A0" w:firstRow="1" w:lastRow="0" w:firstColumn="1" w:lastColumn="0" w:noHBand="0" w:noVBand="1"/>
      </w:tblPr>
      <w:tblGrid>
        <w:gridCol w:w="2448"/>
        <w:gridCol w:w="7200"/>
      </w:tblGrid>
      <w:tr w:rsidR="0016783E" w14:paraId="7B36D0BE" w14:textId="77777777">
        <w:trPr>
          <w:tblHeader/>
          <w:jc w:val="center"/>
        </w:trPr>
        <w:tc>
          <w:tcPr>
            <w:tcW w:w="2448" w:type="dxa"/>
            <w:shd w:val="clear" w:color="auto" w:fill="213D30"/>
            <w:tcMar>
              <w:top w:w="90" w:type="dxa"/>
              <w:left w:w="110" w:type="dxa"/>
              <w:bottom w:w="90" w:type="dxa"/>
              <w:right w:w="110" w:type="dxa"/>
            </w:tcMar>
          </w:tcPr>
          <w:p w14:paraId="3F36E7E4" w14:textId="77777777" w:rsidR="0016783E" w:rsidRDefault="00A120F3">
            <w:r>
              <w:rPr>
                <w:b/>
                <w:color w:val="FFFFFF"/>
                <w:sz w:val="17"/>
              </w:rPr>
              <w:t>Rubric V2 field</w:t>
            </w:r>
          </w:p>
        </w:tc>
        <w:tc>
          <w:tcPr>
            <w:tcW w:w="7200" w:type="dxa"/>
            <w:shd w:val="clear" w:color="auto" w:fill="213D30"/>
            <w:tcMar>
              <w:top w:w="90" w:type="dxa"/>
              <w:left w:w="110" w:type="dxa"/>
              <w:bottom w:w="90" w:type="dxa"/>
              <w:right w:w="110" w:type="dxa"/>
            </w:tcMar>
          </w:tcPr>
          <w:p w14:paraId="386AFB48" w14:textId="77777777" w:rsidR="0016783E" w:rsidRDefault="00A120F3">
            <w:r>
              <w:rPr>
                <w:b/>
                <w:color w:val="FFFFFF"/>
                <w:sz w:val="17"/>
              </w:rPr>
              <w:t>Meaning</w:t>
            </w:r>
          </w:p>
        </w:tc>
      </w:tr>
      <w:tr w:rsidR="0016783E" w14:paraId="0C522C81" w14:textId="77777777">
        <w:trPr>
          <w:cantSplit/>
          <w:jc w:val="center"/>
        </w:trPr>
        <w:tc>
          <w:tcPr>
            <w:tcW w:w="2448" w:type="dxa"/>
            <w:tcMar>
              <w:top w:w="90" w:type="dxa"/>
              <w:left w:w="110" w:type="dxa"/>
              <w:bottom w:w="90" w:type="dxa"/>
              <w:right w:w="110" w:type="dxa"/>
            </w:tcMar>
          </w:tcPr>
          <w:p w14:paraId="00F31631" w14:textId="77777777" w:rsidR="0016783E" w:rsidRDefault="00A120F3">
            <w:pPr>
              <w:spacing w:after="0"/>
            </w:pPr>
            <w:r>
              <w:rPr>
                <w:sz w:val="16"/>
              </w:rPr>
              <w:t>criteria</w:t>
            </w:r>
          </w:p>
        </w:tc>
        <w:tc>
          <w:tcPr>
            <w:tcW w:w="7200" w:type="dxa"/>
            <w:tcMar>
              <w:top w:w="90" w:type="dxa"/>
              <w:left w:w="110" w:type="dxa"/>
              <w:bottom w:w="90" w:type="dxa"/>
              <w:right w:w="110" w:type="dxa"/>
            </w:tcMar>
          </w:tcPr>
          <w:p w14:paraId="08A7115F" w14:textId="77777777" w:rsidR="0016783E" w:rsidRDefault="00A120F3">
            <w:pPr>
              <w:spacing w:after="0"/>
            </w:pPr>
            <w:r>
              <w:rPr>
                <w:sz w:val="16"/>
              </w:rPr>
              <w:t>Small, independently scored learning outcomes rather than one large all-or-nothing criterion</w:t>
            </w:r>
          </w:p>
        </w:tc>
      </w:tr>
      <w:tr w:rsidR="0016783E" w14:paraId="44E1CCB2" w14:textId="77777777">
        <w:trPr>
          <w:cantSplit/>
          <w:jc w:val="center"/>
        </w:trPr>
        <w:tc>
          <w:tcPr>
            <w:tcW w:w="2448" w:type="dxa"/>
            <w:shd w:val="clear" w:color="auto" w:fill="F4F6F3"/>
            <w:tcMar>
              <w:top w:w="90" w:type="dxa"/>
              <w:left w:w="110" w:type="dxa"/>
              <w:bottom w:w="90" w:type="dxa"/>
              <w:right w:w="110" w:type="dxa"/>
            </w:tcMar>
          </w:tcPr>
          <w:p w14:paraId="4781F850" w14:textId="77777777" w:rsidR="0016783E" w:rsidRDefault="00A120F3">
            <w:pPr>
              <w:spacing w:after="0"/>
            </w:pPr>
            <w:r>
              <w:rPr>
                <w:sz w:val="16"/>
              </w:rPr>
              <w:t>points</w:t>
            </w:r>
          </w:p>
        </w:tc>
        <w:tc>
          <w:tcPr>
            <w:tcW w:w="7200" w:type="dxa"/>
            <w:shd w:val="clear" w:color="auto" w:fill="F4F6F3"/>
            <w:tcMar>
              <w:top w:w="90" w:type="dxa"/>
              <w:left w:w="110" w:type="dxa"/>
              <w:bottom w:w="90" w:type="dxa"/>
              <w:right w:w="110" w:type="dxa"/>
            </w:tcMar>
          </w:tcPr>
          <w:p w14:paraId="601FF408" w14:textId="77777777" w:rsidR="0016783E" w:rsidRDefault="00A120F3">
            <w:pPr>
              <w:spacing w:after="0"/>
            </w:pPr>
            <w:r>
              <w:rPr>
                <w:sz w:val="16"/>
              </w:rPr>
              <w:t>Maximum points for a criterion; all criteria must sum to max_score</w:t>
            </w:r>
          </w:p>
        </w:tc>
      </w:tr>
      <w:tr w:rsidR="0016783E" w14:paraId="7048C2F6" w14:textId="77777777">
        <w:trPr>
          <w:cantSplit/>
          <w:jc w:val="center"/>
        </w:trPr>
        <w:tc>
          <w:tcPr>
            <w:tcW w:w="2448" w:type="dxa"/>
            <w:tcMar>
              <w:top w:w="90" w:type="dxa"/>
              <w:left w:w="110" w:type="dxa"/>
              <w:bottom w:w="90" w:type="dxa"/>
              <w:right w:w="110" w:type="dxa"/>
            </w:tcMar>
          </w:tcPr>
          <w:p w14:paraId="257690D2" w14:textId="77777777" w:rsidR="0016783E" w:rsidRDefault="00A120F3">
            <w:pPr>
              <w:spacing w:after="0"/>
            </w:pPr>
            <w:r>
              <w:rPr>
                <w:sz w:val="16"/>
              </w:rPr>
              <w:t>scoring_type</w:t>
            </w:r>
          </w:p>
        </w:tc>
        <w:tc>
          <w:tcPr>
            <w:tcW w:w="7200" w:type="dxa"/>
            <w:tcMar>
              <w:top w:w="90" w:type="dxa"/>
              <w:left w:w="110" w:type="dxa"/>
              <w:bottom w:w="90" w:type="dxa"/>
              <w:right w:w="110" w:type="dxa"/>
            </w:tcMar>
          </w:tcPr>
          <w:p w14:paraId="509E9F0E" w14:textId="77777777" w:rsidR="0016783E" w:rsidRDefault="00A120F3">
            <w:pPr>
              <w:spacing w:after="0"/>
            </w:pPr>
            <w:r>
              <w:rPr>
                <w:sz w:val="16"/>
              </w:rPr>
              <w:t>binary for full-or-zero, or scaled for partial credit</w:t>
            </w:r>
          </w:p>
        </w:tc>
      </w:tr>
      <w:tr w:rsidR="0016783E" w14:paraId="21EF7483" w14:textId="77777777">
        <w:trPr>
          <w:cantSplit/>
          <w:jc w:val="center"/>
        </w:trPr>
        <w:tc>
          <w:tcPr>
            <w:tcW w:w="2448" w:type="dxa"/>
            <w:shd w:val="clear" w:color="auto" w:fill="F4F6F3"/>
            <w:tcMar>
              <w:top w:w="90" w:type="dxa"/>
              <w:left w:w="110" w:type="dxa"/>
              <w:bottom w:w="90" w:type="dxa"/>
              <w:right w:w="110" w:type="dxa"/>
            </w:tcMar>
          </w:tcPr>
          <w:p w14:paraId="326C4045" w14:textId="77777777" w:rsidR="0016783E" w:rsidRDefault="00A120F3">
            <w:pPr>
              <w:spacing w:after="0"/>
            </w:pPr>
            <w:r>
              <w:rPr>
                <w:sz w:val="16"/>
              </w:rPr>
              <w:t>performance_levels</w:t>
            </w:r>
          </w:p>
        </w:tc>
        <w:tc>
          <w:tcPr>
            <w:tcW w:w="7200" w:type="dxa"/>
            <w:shd w:val="clear" w:color="auto" w:fill="F4F6F3"/>
            <w:tcMar>
              <w:top w:w="90" w:type="dxa"/>
              <w:left w:w="110" w:type="dxa"/>
              <w:bottom w:w="90" w:type="dxa"/>
              <w:right w:w="110" w:type="dxa"/>
            </w:tcMar>
          </w:tcPr>
          <w:p w14:paraId="7DEA55EE" w14:textId="77777777" w:rsidR="0016783E" w:rsidRDefault="00A120F3">
            <w:pPr>
              <w:spacing w:after="0"/>
            </w:pPr>
            <w:r>
              <w:rPr>
                <w:sz w:val="16"/>
              </w:rPr>
              <w:t>Named scoring anchors such as complete, partial and insufficient</w:t>
            </w:r>
          </w:p>
        </w:tc>
      </w:tr>
      <w:tr w:rsidR="0016783E" w14:paraId="1B85CB33" w14:textId="77777777">
        <w:trPr>
          <w:cantSplit/>
          <w:jc w:val="center"/>
        </w:trPr>
        <w:tc>
          <w:tcPr>
            <w:tcW w:w="2448" w:type="dxa"/>
            <w:tcMar>
              <w:top w:w="90" w:type="dxa"/>
              <w:left w:w="110" w:type="dxa"/>
              <w:bottom w:w="90" w:type="dxa"/>
              <w:right w:w="110" w:type="dxa"/>
            </w:tcMar>
          </w:tcPr>
          <w:p w14:paraId="7A55928A" w14:textId="77777777" w:rsidR="0016783E" w:rsidRDefault="00A120F3">
            <w:pPr>
              <w:spacing w:after="0"/>
            </w:pPr>
            <w:r>
              <w:rPr>
                <w:sz w:val="16"/>
              </w:rPr>
              <w:t>required_evidence</w:t>
            </w:r>
          </w:p>
        </w:tc>
        <w:tc>
          <w:tcPr>
            <w:tcW w:w="7200" w:type="dxa"/>
            <w:tcMar>
              <w:top w:w="90" w:type="dxa"/>
              <w:left w:w="110" w:type="dxa"/>
              <w:bottom w:w="90" w:type="dxa"/>
              <w:right w:w="110" w:type="dxa"/>
            </w:tcMar>
          </w:tcPr>
          <w:p w14:paraId="3FE3A6E1" w14:textId="77777777" w:rsidR="0016783E" w:rsidRDefault="00A120F3">
            <w:pPr>
              <w:spacing w:after="0"/>
            </w:pPr>
            <w:r>
              <w:rPr>
                <w:sz w:val="16"/>
              </w:rPr>
              <w:t>What the student must actually show</w:t>
            </w:r>
          </w:p>
        </w:tc>
      </w:tr>
      <w:tr w:rsidR="0016783E" w14:paraId="2C5D026A" w14:textId="77777777">
        <w:trPr>
          <w:cantSplit/>
          <w:jc w:val="center"/>
        </w:trPr>
        <w:tc>
          <w:tcPr>
            <w:tcW w:w="2448" w:type="dxa"/>
            <w:shd w:val="clear" w:color="auto" w:fill="F4F6F3"/>
            <w:tcMar>
              <w:top w:w="90" w:type="dxa"/>
              <w:left w:w="110" w:type="dxa"/>
              <w:bottom w:w="90" w:type="dxa"/>
              <w:right w:w="110" w:type="dxa"/>
            </w:tcMar>
          </w:tcPr>
          <w:p w14:paraId="76D1259C" w14:textId="77777777" w:rsidR="0016783E" w:rsidRDefault="00A120F3">
            <w:pPr>
              <w:spacing w:after="0"/>
            </w:pPr>
            <w:r>
              <w:rPr>
                <w:sz w:val="16"/>
              </w:rPr>
              <w:t>common_errors</w:t>
            </w:r>
          </w:p>
        </w:tc>
        <w:tc>
          <w:tcPr>
            <w:tcW w:w="7200" w:type="dxa"/>
            <w:shd w:val="clear" w:color="auto" w:fill="F4F6F3"/>
            <w:tcMar>
              <w:top w:w="90" w:type="dxa"/>
              <w:left w:w="110" w:type="dxa"/>
              <w:bottom w:w="90" w:type="dxa"/>
              <w:right w:w="110" w:type="dxa"/>
            </w:tcMar>
          </w:tcPr>
          <w:p w14:paraId="509CD9D1" w14:textId="77777777" w:rsidR="0016783E" w:rsidRDefault="00A120F3">
            <w:pPr>
              <w:spacing w:after="0"/>
            </w:pPr>
            <w:r>
              <w:rPr>
                <w:sz w:val="16"/>
              </w:rPr>
              <w:t>Known mistakes and how they should affect this criterion</w:t>
            </w:r>
          </w:p>
        </w:tc>
      </w:tr>
      <w:tr w:rsidR="0016783E" w14:paraId="76B243E3" w14:textId="77777777">
        <w:trPr>
          <w:cantSplit/>
          <w:jc w:val="center"/>
        </w:trPr>
        <w:tc>
          <w:tcPr>
            <w:tcW w:w="2448" w:type="dxa"/>
            <w:tcMar>
              <w:top w:w="90" w:type="dxa"/>
              <w:left w:w="110" w:type="dxa"/>
              <w:bottom w:w="90" w:type="dxa"/>
              <w:right w:w="110" w:type="dxa"/>
            </w:tcMar>
          </w:tcPr>
          <w:p w14:paraId="07326E09" w14:textId="77777777" w:rsidR="0016783E" w:rsidRDefault="00A120F3">
            <w:pPr>
              <w:spacing w:after="0"/>
            </w:pPr>
            <w:r>
              <w:rPr>
                <w:sz w:val="16"/>
              </w:rPr>
              <w:t>alternative_methods</w:t>
            </w:r>
          </w:p>
        </w:tc>
        <w:tc>
          <w:tcPr>
            <w:tcW w:w="7200" w:type="dxa"/>
            <w:tcMar>
              <w:top w:w="90" w:type="dxa"/>
              <w:left w:w="110" w:type="dxa"/>
              <w:bottom w:w="90" w:type="dxa"/>
              <w:right w:w="110" w:type="dxa"/>
            </w:tcMar>
          </w:tcPr>
          <w:p w14:paraId="34B3F45C" w14:textId="77777777" w:rsidR="0016783E" w:rsidRDefault="00A120F3">
            <w:pPr>
              <w:spacing w:after="0"/>
            </w:pPr>
            <w:r>
              <w:rPr>
                <w:sz w:val="16"/>
              </w:rPr>
              <w:t>Other valid approaches the grader must accept</w:t>
            </w:r>
          </w:p>
        </w:tc>
      </w:tr>
      <w:tr w:rsidR="0016783E" w14:paraId="3B26BEA8" w14:textId="77777777">
        <w:trPr>
          <w:cantSplit/>
          <w:jc w:val="center"/>
        </w:trPr>
        <w:tc>
          <w:tcPr>
            <w:tcW w:w="2448" w:type="dxa"/>
            <w:shd w:val="clear" w:color="auto" w:fill="F4F6F3"/>
            <w:tcMar>
              <w:top w:w="90" w:type="dxa"/>
              <w:left w:w="110" w:type="dxa"/>
              <w:bottom w:w="90" w:type="dxa"/>
              <w:right w:w="110" w:type="dxa"/>
            </w:tcMar>
          </w:tcPr>
          <w:p w14:paraId="2FE34CD5" w14:textId="77777777" w:rsidR="0016783E" w:rsidRDefault="00A120F3">
            <w:pPr>
              <w:spacing w:after="0"/>
            </w:pPr>
            <w:r>
              <w:rPr>
                <w:sz w:val="16"/>
              </w:rPr>
              <w:t>policy</w:t>
            </w:r>
          </w:p>
        </w:tc>
        <w:tc>
          <w:tcPr>
            <w:tcW w:w="7200" w:type="dxa"/>
            <w:shd w:val="clear" w:color="auto" w:fill="F4F6F3"/>
            <w:tcMar>
              <w:top w:w="90" w:type="dxa"/>
              <w:left w:w="110" w:type="dxa"/>
              <w:bottom w:w="90" w:type="dxa"/>
              <w:right w:w="110" w:type="dxa"/>
            </w:tcMar>
          </w:tcPr>
          <w:p w14:paraId="3E075A7A" w14:textId="77777777" w:rsidR="0016783E" w:rsidRDefault="00A120F3">
            <w:pPr>
              <w:spacing w:after="0"/>
            </w:pPr>
            <w:r>
              <w:rPr>
                <w:sz w:val="16"/>
              </w:rPr>
              <w:t>Method credit, arithmetic propagation, rounding, units, notation, evidence and legibility behavior</w:t>
            </w:r>
          </w:p>
        </w:tc>
      </w:tr>
      <w:tr w:rsidR="0016783E" w14:paraId="6AEC7E34" w14:textId="77777777">
        <w:trPr>
          <w:cantSplit/>
          <w:jc w:val="center"/>
        </w:trPr>
        <w:tc>
          <w:tcPr>
            <w:tcW w:w="2448" w:type="dxa"/>
            <w:tcMar>
              <w:top w:w="90" w:type="dxa"/>
              <w:left w:w="110" w:type="dxa"/>
              <w:bottom w:w="90" w:type="dxa"/>
              <w:right w:w="110" w:type="dxa"/>
            </w:tcMar>
          </w:tcPr>
          <w:p w14:paraId="586CFFAF" w14:textId="77777777" w:rsidR="0016783E" w:rsidRDefault="00A120F3">
            <w:pPr>
              <w:spacing w:after="0"/>
            </w:pPr>
            <w:r>
              <w:rPr>
                <w:sz w:val="16"/>
              </w:rPr>
              <w:t>reference_context</w:t>
            </w:r>
          </w:p>
        </w:tc>
        <w:tc>
          <w:tcPr>
            <w:tcW w:w="7200" w:type="dxa"/>
            <w:tcMar>
              <w:top w:w="90" w:type="dxa"/>
              <w:left w:w="110" w:type="dxa"/>
              <w:bottom w:w="90" w:type="dxa"/>
              <w:right w:w="110" w:type="dxa"/>
            </w:tcMar>
          </w:tcPr>
          <w:p w14:paraId="6899AF71" w14:textId="77777777" w:rsidR="0016783E" w:rsidRDefault="00A120F3">
            <w:pPr>
              <w:spacing w:after="0"/>
            </w:pPr>
            <w:r>
              <w:rPr>
                <w:sz w:val="16"/>
              </w:rPr>
              <w:t>Authoritative answer-key facts, especially useful for diagrams and numerical interpretation</w:t>
            </w:r>
          </w:p>
        </w:tc>
      </w:tr>
    </w:tbl>
    <w:p w14:paraId="0DB29046" w14:textId="77777777" w:rsidR="0016783E" w:rsidRDefault="0016783E">
      <w:pPr>
        <w:spacing w:after="20"/>
      </w:pPr>
    </w:p>
    <w:p w14:paraId="165578D1" w14:textId="77777777" w:rsidR="0016783E" w:rsidRDefault="00A120F3">
      <w:pPr>
        <w:pStyle w:val="Heading3"/>
      </w:pPr>
      <w:bookmarkStart w:id="17" w:name="_Toc238930714"/>
      <w:r>
        <w:t>Lenient, balanced and strict</w:t>
      </w:r>
      <w:bookmarkEnd w:id="17"/>
    </w:p>
    <w:p w14:paraId="6808A3EB" w14:textId="77777777" w:rsidR="0016783E" w:rsidRDefault="00A120F3">
      <w:r>
        <w:t>The grading approach changes how the explicit rubric policy is applied; it is not permission for the AI to invent new requirements. A lenient written-code rubric can say that harmless quoting or spacing mistakes should not lose credit when the conceptual SQL is correct. A strict runnable-code rubric can require exact syntax. The transparent rubric, not an unexplained model personality, should encode that choice.</w:t>
      </w:r>
    </w:p>
    <w:tbl>
      <w:tblPr>
        <w:tblW w:w="0" w:type="auto"/>
        <w:jc w:val="center"/>
        <w:tblLayout w:type="fixed"/>
        <w:tblLook w:val="04A0" w:firstRow="1" w:lastRow="0" w:firstColumn="1" w:lastColumn="0" w:noHBand="0" w:noVBand="1"/>
      </w:tblPr>
      <w:tblGrid>
        <w:gridCol w:w="5083"/>
        <w:gridCol w:w="5083"/>
      </w:tblGrid>
      <w:tr w:rsidR="0016783E" w14:paraId="48250841" w14:textId="77777777">
        <w:trPr>
          <w:cantSplit/>
          <w:jc w:val="center"/>
        </w:trPr>
        <w:tc>
          <w:tcPr>
            <w:tcW w:w="5083" w:type="dxa"/>
            <w:shd w:val="clear" w:color="auto" w:fill="C9963B"/>
            <w:tcMar>
              <w:top w:w="0" w:type="dxa"/>
              <w:left w:w="0" w:type="dxa"/>
              <w:bottom w:w="0" w:type="dxa"/>
              <w:right w:w="0" w:type="dxa"/>
            </w:tcMar>
            <w:vAlign w:val="center"/>
          </w:tcPr>
          <w:p w14:paraId="2E855ED7" w14:textId="77777777" w:rsidR="0016783E" w:rsidRDefault="0016783E"/>
        </w:tc>
        <w:tc>
          <w:tcPr>
            <w:tcW w:w="5083" w:type="dxa"/>
            <w:shd w:val="clear" w:color="auto" w:fill="FFF3D6"/>
            <w:tcMar>
              <w:top w:w="110" w:type="dxa"/>
              <w:left w:w="160" w:type="dxa"/>
              <w:bottom w:w="110" w:type="dxa"/>
              <w:right w:w="160" w:type="dxa"/>
            </w:tcMar>
          </w:tcPr>
          <w:p w14:paraId="4D942A3B" w14:textId="77777777" w:rsidR="0016783E" w:rsidRDefault="00A120F3">
            <w:r>
              <w:rPr>
                <w:b/>
                <w:color w:val="213D30"/>
                <w:sz w:val="20"/>
              </w:rPr>
              <w:t>Why granularity matters</w:t>
            </w:r>
            <w:r>
              <w:rPr>
                <w:b/>
                <w:color w:val="213D30"/>
                <w:sz w:val="20"/>
              </w:rPr>
              <w:br/>
            </w:r>
            <w:r>
              <w:t>A single criterion called q_2g_complete hides the source of disagreement. Separate proof properties and diagram correctness let the instructor see exactly which judgment failed and make criterion-level agreement meaningful.</w:t>
            </w:r>
          </w:p>
        </w:tc>
      </w:tr>
    </w:tbl>
    <w:p w14:paraId="4FBA71E4" w14:textId="77777777" w:rsidR="0016783E" w:rsidRDefault="0016783E">
      <w:pPr>
        <w:spacing w:after="0"/>
      </w:pPr>
    </w:p>
    <w:p w14:paraId="3EB00E39" w14:textId="77777777" w:rsidR="0016783E" w:rsidRDefault="00A120F3">
      <w:pPr>
        <w:pStyle w:val="Heading2"/>
      </w:pPr>
      <w:bookmarkStart w:id="18" w:name="_Toc238930715"/>
      <w:r>
        <w:t>Stage C: secure upload</w:t>
      </w:r>
      <w:bookmarkEnd w:id="18"/>
    </w:p>
    <w:p w14:paraId="031E64BF" w14:textId="77777777" w:rsidR="0016783E" w:rsidRDefault="00A120F3">
      <w:r>
        <w:t>The upload boundary is intentionally centralized in services/upload_security_service.py. It streams each file in 1 MB chunks instead of reading the whole file into memory. It inspects the signature bytes, checks that the filename extension matches the contents, verifies that PDFs and images can actually be decoded and enforces configurable limits.</w:t>
      </w:r>
    </w:p>
    <w:tbl>
      <w:tblPr>
        <w:tblW w:w="0" w:type="auto"/>
        <w:jc w:val="center"/>
        <w:tblLayout w:type="fixed"/>
        <w:tblLook w:val="04A0" w:firstRow="1" w:lastRow="0" w:firstColumn="1" w:lastColumn="0" w:noHBand="0" w:noVBand="1"/>
      </w:tblPr>
      <w:tblGrid>
        <w:gridCol w:w="3024"/>
        <w:gridCol w:w="1584"/>
        <w:gridCol w:w="5040"/>
      </w:tblGrid>
      <w:tr w:rsidR="0016783E" w14:paraId="21A256EB" w14:textId="77777777">
        <w:trPr>
          <w:tblHeader/>
          <w:jc w:val="center"/>
        </w:trPr>
        <w:tc>
          <w:tcPr>
            <w:tcW w:w="3024" w:type="dxa"/>
            <w:shd w:val="clear" w:color="auto" w:fill="213D30"/>
            <w:tcMar>
              <w:top w:w="90" w:type="dxa"/>
              <w:left w:w="110" w:type="dxa"/>
              <w:bottom w:w="90" w:type="dxa"/>
              <w:right w:w="110" w:type="dxa"/>
            </w:tcMar>
          </w:tcPr>
          <w:p w14:paraId="400BA42A" w14:textId="77777777" w:rsidR="0016783E" w:rsidRDefault="00A120F3">
            <w:r>
              <w:rPr>
                <w:b/>
                <w:color w:val="FFFFFF"/>
                <w:sz w:val="17"/>
              </w:rPr>
              <w:t>Default boundary</w:t>
            </w:r>
          </w:p>
        </w:tc>
        <w:tc>
          <w:tcPr>
            <w:tcW w:w="1584" w:type="dxa"/>
            <w:shd w:val="clear" w:color="auto" w:fill="213D30"/>
            <w:tcMar>
              <w:top w:w="90" w:type="dxa"/>
              <w:left w:w="110" w:type="dxa"/>
              <w:bottom w:w="90" w:type="dxa"/>
              <w:right w:w="110" w:type="dxa"/>
            </w:tcMar>
          </w:tcPr>
          <w:p w14:paraId="19A5C29E" w14:textId="77777777" w:rsidR="0016783E" w:rsidRDefault="00A120F3">
            <w:r>
              <w:rPr>
                <w:b/>
                <w:color w:val="FFFFFF"/>
                <w:sz w:val="17"/>
              </w:rPr>
              <w:t>Value</w:t>
            </w:r>
          </w:p>
        </w:tc>
        <w:tc>
          <w:tcPr>
            <w:tcW w:w="5040" w:type="dxa"/>
            <w:shd w:val="clear" w:color="auto" w:fill="213D30"/>
            <w:tcMar>
              <w:top w:w="90" w:type="dxa"/>
              <w:left w:w="110" w:type="dxa"/>
              <w:bottom w:w="90" w:type="dxa"/>
              <w:right w:w="110" w:type="dxa"/>
            </w:tcMar>
          </w:tcPr>
          <w:p w14:paraId="0727EC56" w14:textId="77777777" w:rsidR="0016783E" w:rsidRDefault="00A120F3">
            <w:r>
              <w:rPr>
                <w:b/>
                <w:color w:val="FFFFFF"/>
                <w:sz w:val="17"/>
              </w:rPr>
              <w:t>Reason</w:t>
            </w:r>
          </w:p>
        </w:tc>
      </w:tr>
      <w:tr w:rsidR="0016783E" w14:paraId="4B53DB73" w14:textId="77777777">
        <w:trPr>
          <w:cantSplit/>
          <w:jc w:val="center"/>
        </w:trPr>
        <w:tc>
          <w:tcPr>
            <w:tcW w:w="3024" w:type="dxa"/>
            <w:tcMar>
              <w:top w:w="90" w:type="dxa"/>
              <w:left w:w="110" w:type="dxa"/>
              <w:bottom w:w="90" w:type="dxa"/>
              <w:right w:w="110" w:type="dxa"/>
            </w:tcMar>
          </w:tcPr>
          <w:p w14:paraId="6BED2745" w14:textId="77777777" w:rsidR="0016783E" w:rsidRDefault="00A120F3">
            <w:pPr>
              <w:spacing w:after="0"/>
            </w:pPr>
            <w:r>
              <w:rPr>
                <w:sz w:val="16"/>
              </w:rPr>
              <w:t>Per file</w:t>
            </w:r>
          </w:p>
        </w:tc>
        <w:tc>
          <w:tcPr>
            <w:tcW w:w="1584" w:type="dxa"/>
            <w:tcMar>
              <w:top w:w="90" w:type="dxa"/>
              <w:left w:w="110" w:type="dxa"/>
              <w:bottom w:w="90" w:type="dxa"/>
              <w:right w:w="110" w:type="dxa"/>
            </w:tcMar>
          </w:tcPr>
          <w:p w14:paraId="04088139" w14:textId="77777777" w:rsidR="0016783E" w:rsidRDefault="00A120F3">
            <w:pPr>
              <w:spacing w:after="0"/>
            </w:pPr>
            <w:r>
              <w:rPr>
                <w:sz w:val="16"/>
              </w:rPr>
              <w:t>25 MB</w:t>
            </w:r>
          </w:p>
        </w:tc>
        <w:tc>
          <w:tcPr>
            <w:tcW w:w="5040" w:type="dxa"/>
            <w:tcMar>
              <w:top w:w="90" w:type="dxa"/>
              <w:left w:w="110" w:type="dxa"/>
              <w:bottom w:w="90" w:type="dxa"/>
              <w:right w:w="110" w:type="dxa"/>
            </w:tcMar>
          </w:tcPr>
          <w:p w14:paraId="5552249F" w14:textId="77777777" w:rsidR="0016783E" w:rsidRDefault="00A120F3">
            <w:pPr>
              <w:spacing w:after="0"/>
            </w:pPr>
            <w:r>
              <w:rPr>
                <w:sz w:val="16"/>
              </w:rPr>
              <w:t>Limits memory, disk and denial-of-service risk</w:t>
            </w:r>
          </w:p>
        </w:tc>
      </w:tr>
      <w:tr w:rsidR="0016783E" w14:paraId="31A25178" w14:textId="77777777">
        <w:trPr>
          <w:cantSplit/>
          <w:jc w:val="center"/>
        </w:trPr>
        <w:tc>
          <w:tcPr>
            <w:tcW w:w="3024" w:type="dxa"/>
            <w:shd w:val="clear" w:color="auto" w:fill="F4F6F3"/>
            <w:tcMar>
              <w:top w:w="90" w:type="dxa"/>
              <w:left w:w="110" w:type="dxa"/>
              <w:bottom w:w="90" w:type="dxa"/>
              <w:right w:w="110" w:type="dxa"/>
            </w:tcMar>
          </w:tcPr>
          <w:p w14:paraId="6B16B5FF" w14:textId="77777777" w:rsidR="0016783E" w:rsidRDefault="00A120F3">
            <w:pPr>
              <w:spacing w:after="0"/>
            </w:pPr>
            <w:r>
              <w:rPr>
                <w:sz w:val="16"/>
              </w:rPr>
              <w:t>Batch request</w:t>
            </w:r>
          </w:p>
        </w:tc>
        <w:tc>
          <w:tcPr>
            <w:tcW w:w="1584" w:type="dxa"/>
            <w:shd w:val="clear" w:color="auto" w:fill="F4F6F3"/>
            <w:tcMar>
              <w:top w:w="90" w:type="dxa"/>
              <w:left w:w="110" w:type="dxa"/>
              <w:bottom w:w="90" w:type="dxa"/>
              <w:right w:w="110" w:type="dxa"/>
            </w:tcMar>
          </w:tcPr>
          <w:p w14:paraId="6150F511" w14:textId="77777777" w:rsidR="0016783E" w:rsidRDefault="00A120F3">
            <w:pPr>
              <w:spacing w:after="0"/>
            </w:pPr>
            <w:r>
              <w:rPr>
                <w:sz w:val="16"/>
              </w:rPr>
              <w:t>100 MB</w:t>
            </w:r>
          </w:p>
        </w:tc>
        <w:tc>
          <w:tcPr>
            <w:tcW w:w="5040" w:type="dxa"/>
            <w:shd w:val="clear" w:color="auto" w:fill="F4F6F3"/>
            <w:tcMar>
              <w:top w:w="90" w:type="dxa"/>
              <w:left w:w="110" w:type="dxa"/>
              <w:bottom w:w="90" w:type="dxa"/>
              <w:right w:w="110" w:type="dxa"/>
            </w:tcMar>
          </w:tcPr>
          <w:p w14:paraId="79D669B6" w14:textId="77777777" w:rsidR="0016783E" w:rsidRDefault="00A120F3">
            <w:pPr>
              <w:spacing w:after="0"/>
            </w:pPr>
            <w:r>
              <w:rPr>
                <w:sz w:val="16"/>
              </w:rPr>
              <w:t>Limits the total work accepted at once</w:t>
            </w:r>
          </w:p>
        </w:tc>
      </w:tr>
      <w:tr w:rsidR="0016783E" w14:paraId="5A324CBE" w14:textId="77777777">
        <w:trPr>
          <w:cantSplit/>
          <w:jc w:val="center"/>
        </w:trPr>
        <w:tc>
          <w:tcPr>
            <w:tcW w:w="3024" w:type="dxa"/>
            <w:tcMar>
              <w:top w:w="90" w:type="dxa"/>
              <w:left w:w="110" w:type="dxa"/>
              <w:bottom w:w="90" w:type="dxa"/>
              <w:right w:w="110" w:type="dxa"/>
            </w:tcMar>
          </w:tcPr>
          <w:p w14:paraId="3B1C473B" w14:textId="77777777" w:rsidR="0016783E" w:rsidRDefault="00A120F3">
            <w:pPr>
              <w:spacing w:after="0"/>
            </w:pPr>
            <w:r>
              <w:rPr>
                <w:sz w:val="16"/>
              </w:rPr>
              <w:t>Files per batch</w:t>
            </w:r>
          </w:p>
        </w:tc>
        <w:tc>
          <w:tcPr>
            <w:tcW w:w="1584" w:type="dxa"/>
            <w:tcMar>
              <w:top w:w="90" w:type="dxa"/>
              <w:left w:w="110" w:type="dxa"/>
              <w:bottom w:w="90" w:type="dxa"/>
              <w:right w:w="110" w:type="dxa"/>
            </w:tcMar>
          </w:tcPr>
          <w:p w14:paraId="46E565B8" w14:textId="77777777" w:rsidR="0016783E" w:rsidRDefault="00A120F3">
            <w:pPr>
              <w:spacing w:after="0"/>
            </w:pPr>
            <w:r>
              <w:rPr>
                <w:sz w:val="16"/>
              </w:rPr>
              <w:t>25</w:t>
            </w:r>
          </w:p>
        </w:tc>
        <w:tc>
          <w:tcPr>
            <w:tcW w:w="5040" w:type="dxa"/>
            <w:tcMar>
              <w:top w:w="90" w:type="dxa"/>
              <w:left w:w="110" w:type="dxa"/>
              <w:bottom w:w="90" w:type="dxa"/>
              <w:right w:w="110" w:type="dxa"/>
            </w:tcMar>
          </w:tcPr>
          <w:p w14:paraId="697C2207" w14:textId="77777777" w:rsidR="0016783E" w:rsidRDefault="00A120F3">
            <w:pPr>
              <w:spacing w:after="0"/>
            </w:pPr>
            <w:r>
              <w:rPr>
                <w:sz w:val="16"/>
              </w:rPr>
              <w:t>Prevents unbounded job creation</w:t>
            </w:r>
          </w:p>
        </w:tc>
      </w:tr>
      <w:tr w:rsidR="0016783E" w14:paraId="2E2D1C97" w14:textId="77777777">
        <w:trPr>
          <w:cantSplit/>
          <w:jc w:val="center"/>
        </w:trPr>
        <w:tc>
          <w:tcPr>
            <w:tcW w:w="3024" w:type="dxa"/>
            <w:shd w:val="clear" w:color="auto" w:fill="F4F6F3"/>
            <w:tcMar>
              <w:top w:w="90" w:type="dxa"/>
              <w:left w:w="110" w:type="dxa"/>
              <w:bottom w:w="90" w:type="dxa"/>
              <w:right w:w="110" w:type="dxa"/>
            </w:tcMar>
          </w:tcPr>
          <w:p w14:paraId="56B70BEF" w14:textId="77777777" w:rsidR="0016783E" w:rsidRDefault="00A120F3">
            <w:pPr>
              <w:spacing w:after="0"/>
            </w:pPr>
            <w:r>
              <w:rPr>
                <w:sz w:val="16"/>
              </w:rPr>
              <w:t>PDF pages</w:t>
            </w:r>
          </w:p>
        </w:tc>
        <w:tc>
          <w:tcPr>
            <w:tcW w:w="1584" w:type="dxa"/>
            <w:shd w:val="clear" w:color="auto" w:fill="F4F6F3"/>
            <w:tcMar>
              <w:top w:w="90" w:type="dxa"/>
              <w:left w:w="110" w:type="dxa"/>
              <w:bottom w:w="90" w:type="dxa"/>
              <w:right w:w="110" w:type="dxa"/>
            </w:tcMar>
          </w:tcPr>
          <w:p w14:paraId="4751B3C7" w14:textId="77777777" w:rsidR="0016783E" w:rsidRDefault="00A120F3">
            <w:pPr>
              <w:spacing w:after="0"/>
            </w:pPr>
            <w:r>
              <w:rPr>
                <w:sz w:val="16"/>
              </w:rPr>
              <w:t>50</w:t>
            </w:r>
          </w:p>
        </w:tc>
        <w:tc>
          <w:tcPr>
            <w:tcW w:w="5040" w:type="dxa"/>
            <w:shd w:val="clear" w:color="auto" w:fill="F4F6F3"/>
            <w:tcMar>
              <w:top w:w="90" w:type="dxa"/>
              <w:left w:w="110" w:type="dxa"/>
              <w:bottom w:w="90" w:type="dxa"/>
              <w:right w:w="110" w:type="dxa"/>
            </w:tcMar>
          </w:tcPr>
          <w:p w14:paraId="246ABEF9" w14:textId="77777777" w:rsidR="0016783E" w:rsidRDefault="00A120F3">
            <w:pPr>
              <w:spacing w:after="0"/>
            </w:pPr>
            <w:r>
              <w:rPr>
                <w:sz w:val="16"/>
              </w:rPr>
              <w:t>Controls Poppler/OCR cost</w:t>
            </w:r>
          </w:p>
        </w:tc>
      </w:tr>
      <w:tr w:rsidR="0016783E" w14:paraId="01EA0EB4" w14:textId="77777777">
        <w:trPr>
          <w:cantSplit/>
          <w:jc w:val="center"/>
        </w:trPr>
        <w:tc>
          <w:tcPr>
            <w:tcW w:w="3024" w:type="dxa"/>
            <w:tcMar>
              <w:top w:w="90" w:type="dxa"/>
              <w:left w:w="110" w:type="dxa"/>
              <w:bottom w:w="90" w:type="dxa"/>
              <w:right w:w="110" w:type="dxa"/>
            </w:tcMar>
          </w:tcPr>
          <w:p w14:paraId="13AEA74C" w14:textId="77777777" w:rsidR="0016783E" w:rsidRDefault="00A120F3">
            <w:pPr>
              <w:spacing w:after="0"/>
            </w:pPr>
            <w:r>
              <w:rPr>
                <w:sz w:val="16"/>
              </w:rPr>
              <w:t>Image pixels</w:t>
            </w:r>
          </w:p>
        </w:tc>
        <w:tc>
          <w:tcPr>
            <w:tcW w:w="1584" w:type="dxa"/>
            <w:tcMar>
              <w:top w:w="90" w:type="dxa"/>
              <w:left w:w="110" w:type="dxa"/>
              <w:bottom w:w="90" w:type="dxa"/>
              <w:right w:w="110" w:type="dxa"/>
            </w:tcMar>
          </w:tcPr>
          <w:p w14:paraId="2E54CB4D" w14:textId="77777777" w:rsidR="0016783E" w:rsidRDefault="00A120F3">
            <w:pPr>
              <w:spacing w:after="0"/>
            </w:pPr>
            <w:r>
              <w:rPr>
                <w:sz w:val="16"/>
              </w:rPr>
              <w:t>40 million</w:t>
            </w:r>
          </w:p>
        </w:tc>
        <w:tc>
          <w:tcPr>
            <w:tcW w:w="5040" w:type="dxa"/>
            <w:tcMar>
              <w:top w:w="90" w:type="dxa"/>
              <w:left w:w="110" w:type="dxa"/>
              <w:bottom w:w="90" w:type="dxa"/>
              <w:right w:w="110" w:type="dxa"/>
            </w:tcMar>
          </w:tcPr>
          <w:p w14:paraId="060827C3" w14:textId="77777777" w:rsidR="0016783E" w:rsidRDefault="00A120F3">
            <w:pPr>
              <w:spacing w:after="0"/>
            </w:pPr>
            <w:r>
              <w:rPr>
                <w:sz w:val="16"/>
              </w:rPr>
              <w:t>Blocks decompression-bomb-style images</w:t>
            </w:r>
          </w:p>
        </w:tc>
      </w:tr>
    </w:tbl>
    <w:p w14:paraId="0B42BEF9" w14:textId="77777777" w:rsidR="0016783E" w:rsidRDefault="0016783E">
      <w:pPr>
        <w:spacing w:after="20"/>
      </w:pPr>
    </w:p>
    <w:p w14:paraId="1AA5170D" w14:textId="77777777" w:rsidR="0016783E" w:rsidRDefault="00A120F3">
      <w:r>
        <w:t>The server initially writes to a hidden .uploading file with restrictive permissions. Only after validation succeeds is the file renamed to a UUID with a validated extension. Any failure removes the partial file. If a later database operation fails, the route also cleans up the already validated upload.</w:t>
      </w:r>
    </w:p>
    <w:tbl>
      <w:tblPr>
        <w:tblW w:w="0" w:type="auto"/>
        <w:jc w:val="center"/>
        <w:tblLayout w:type="fixed"/>
        <w:tblLook w:val="04A0" w:firstRow="1" w:lastRow="0" w:firstColumn="1" w:lastColumn="0" w:noHBand="0" w:noVBand="1"/>
      </w:tblPr>
      <w:tblGrid>
        <w:gridCol w:w="5083"/>
        <w:gridCol w:w="5083"/>
      </w:tblGrid>
      <w:tr w:rsidR="0016783E" w14:paraId="20F983E6" w14:textId="77777777">
        <w:trPr>
          <w:cantSplit/>
          <w:jc w:val="center"/>
        </w:trPr>
        <w:tc>
          <w:tcPr>
            <w:tcW w:w="5083" w:type="dxa"/>
            <w:shd w:val="clear" w:color="auto" w:fill="A54E46"/>
            <w:tcMar>
              <w:top w:w="0" w:type="dxa"/>
              <w:left w:w="0" w:type="dxa"/>
              <w:bottom w:w="0" w:type="dxa"/>
              <w:right w:w="0" w:type="dxa"/>
            </w:tcMar>
            <w:vAlign w:val="center"/>
          </w:tcPr>
          <w:p w14:paraId="4A7207DB" w14:textId="77777777" w:rsidR="0016783E" w:rsidRDefault="0016783E"/>
        </w:tc>
        <w:tc>
          <w:tcPr>
            <w:tcW w:w="5083" w:type="dxa"/>
            <w:shd w:val="clear" w:color="auto" w:fill="F8E8E5"/>
            <w:tcMar>
              <w:top w:w="110" w:type="dxa"/>
              <w:left w:w="160" w:type="dxa"/>
              <w:bottom w:w="110" w:type="dxa"/>
              <w:right w:w="160" w:type="dxa"/>
            </w:tcMar>
          </w:tcPr>
          <w:p w14:paraId="13A44BB8" w14:textId="77777777" w:rsidR="0016783E" w:rsidRDefault="00A120F3">
            <w:r>
              <w:rPr>
                <w:b/>
                <w:color w:val="A54E46"/>
                <w:sz w:val="20"/>
              </w:rPr>
              <w:t>Filename is not trusted</w:t>
            </w:r>
            <w:r>
              <w:rPr>
                <w:b/>
                <w:color w:val="A54E46"/>
                <w:sz w:val="20"/>
              </w:rPr>
              <w:br/>
            </w:r>
            <w:r>
              <w:t>A picture renamed fake-paper.pdf is rejected because its signature says PNG while its extension says PDF. This protects the rest of the processing pipeline from trusting user-controlled names.</w:t>
            </w:r>
          </w:p>
        </w:tc>
      </w:tr>
    </w:tbl>
    <w:p w14:paraId="1F45CEEC" w14:textId="77777777" w:rsidR="0016783E" w:rsidRDefault="0016783E">
      <w:pPr>
        <w:spacing w:after="0"/>
      </w:pPr>
    </w:p>
    <w:p w14:paraId="541FE855" w14:textId="77777777" w:rsidR="0016783E" w:rsidRDefault="00A120F3">
      <w:pPr>
        <w:pStyle w:val="Heading2"/>
      </w:pPr>
      <w:bookmarkStart w:id="19" w:name="_Toc238930716"/>
      <w:r>
        <w:t>Stage D: queued OCR</w:t>
      </w:r>
      <w:bookmarkEnd w:id="19"/>
    </w:p>
    <w:p w14:paraId="6720F259" w14:textId="77777777" w:rsidR="0016783E" w:rsidRDefault="00A120F3">
      <w:r>
        <w:t>A successful upload creates the submission and a processing job, queues the job and returns HTTP 202 with identifiers. The worker changes the job from queued to processing, updates page-level progress and executes process_submission. For PDF input, Poppler converts each page into an image. For an image upload, the file is treated as one page.</w:t>
      </w:r>
    </w:p>
    <w:p w14:paraId="75FE28A1" w14:textId="77777777" w:rsidR="0016783E" w:rsidRDefault="00A120F3">
      <w:pPr>
        <w:pStyle w:val="Heading3"/>
      </w:pPr>
      <w:bookmarkStart w:id="20" w:name="_Toc238930717"/>
      <w:r>
        <w:t>What the OCR model returns</w:t>
      </w:r>
      <w:bookmarkEnd w:id="20"/>
    </w:p>
    <w:p w14:paraId="3269A2B3" w14:textId="77777777" w:rsidR="0016783E" w:rsidRDefault="00A120F3">
      <w:pPr>
        <w:numPr>
          <w:ilvl w:val="0"/>
          <w:numId w:val="1"/>
        </w:numPr>
      </w:pPr>
      <w:r>
        <w:t>Page language: Arabic, English or mixed.</w:t>
      </w:r>
    </w:p>
    <w:p w14:paraId="19936A65" w14:textId="77777777" w:rsidR="0016783E" w:rsidRDefault="00A120F3">
      <w:pPr>
        <w:numPr>
          <w:ilvl w:val="0"/>
          <w:numId w:val="1"/>
        </w:numPr>
      </w:pPr>
      <w:r>
        <w:t>Student name and ID when explicitly associated with identity fields.</w:t>
      </w:r>
    </w:p>
    <w:p w14:paraId="47657577" w14:textId="77777777" w:rsidR="0016783E" w:rsidRDefault="00A120F3">
      <w:pPr>
        <w:numPr>
          <w:ilvl w:val="0"/>
          <w:numId w:val="1"/>
        </w:numPr>
      </w:pPr>
      <w:r>
        <w:t>Identity legibility: clear, partial, illegible or not found.</w:t>
      </w:r>
    </w:p>
    <w:p w14:paraId="1A5828BB" w14:textId="77777777" w:rsidR="0016783E" w:rsidRDefault="00A120F3">
      <w:pPr>
        <w:numPr>
          <w:ilvl w:val="0"/>
          <w:numId w:val="1"/>
        </w:numPr>
      </w:pPr>
      <w:r>
        <w:t>One segment for each handwritten answer area, including question number, text, legibility, math flag, optional LaTeX and a normalized bounding box.</w:t>
      </w:r>
    </w:p>
    <w:p w14:paraId="431F40E3" w14:textId="77777777" w:rsidR="0016783E" w:rsidRDefault="00A120F3">
      <w:r>
        <w:t>The OCR prompt explicitly says not to grade, summarize or correct the student's writing. Printed question text is used only to determine the answer label and should not be emitted as student work. The response must pass the OCRPageResult Pydantic schema. Invalid JSON receives one stricter retry; a second failure becomes a visible processing error.</w:t>
      </w:r>
    </w:p>
    <w:p w14:paraId="21090BB9" w14:textId="77777777" w:rsidR="0016783E" w:rsidRDefault="00A120F3">
      <w:pPr>
        <w:pStyle w:val="Heading2"/>
      </w:pPr>
      <w:bookmarkStart w:id="21" w:name="_Toc238930718"/>
      <w:r>
        <w:t>Stage E: mapping and provenance</w:t>
      </w:r>
      <w:bookmarkEnd w:id="21"/>
    </w:p>
    <w:p w14:paraId="73138814" w14:textId="77777777" w:rsidR="0016783E" w:rsidRDefault="00A120F3">
      <w:r>
        <w:t>The OCR service normalizes labels by removing Q, punctuation and parentheses, converting letters to lowercase and attaching continuation letters to the previous base question when appropriate. It compares the result with the question labels configured for the exam. Matching segments create or extend one Answer row per submission and question. Non-matching segments stay in submission.unmatched_segments for instructor action.</w:t>
      </w:r>
    </w:p>
    <w:p w14:paraId="4F58593B" w14:textId="77777777" w:rsidR="0016783E" w:rsidRDefault="00A120F3">
      <w:r>
        <w:t>Every mapped segment also creates an AnswerSource row. AnswerSource is the bridge between a grade and the original paper: it stores page_index, segment_index, question_number, extracted_text, has_math and the full normalized OCR segment, including its bounding box when available.</w:t>
      </w:r>
    </w:p>
    <w:tbl>
      <w:tblPr>
        <w:tblW w:w="0" w:type="auto"/>
        <w:jc w:val="center"/>
        <w:tblLayout w:type="fixed"/>
        <w:tblLook w:val="04A0" w:firstRow="1" w:lastRow="0" w:firstColumn="1" w:lastColumn="0" w:noHBand="0" w:noVBand="1"/>
      </w:tblPr>
      <w:tblGrid>
        <w:gridCol w:w="5083"/>
        <w:gridCol w:w="5083"/>
      </w:tblGrid>
      <w:tr w:rsidR="0016783E" w14:paraId="5747E44F" w14:textId="77777777">
        <w:trPr>
          <w:cantSplit/>
          <w:jc w:val="center"/>
        </w:trPr>
        <w:tc>
          <w:tcPr>
            <w:tcW w:w="5083" w:type="dxa"/>
            <w:shd w:val="clear" w:color="auto" w:fill="315B47"/>
            <w:tcMar>
              <w:top w:w="0" w:type="dxa"/>
              <w:left w:w="0" w:type="dxa"/>
              <w:bottom w:w="0" w:type="dxa"/>
              <w:right w:w="0" w:type="dxa"/>
            </w:tcMar>
            <w:vAlign w:val="center"/>
          </w:tcPr>
          <w:p w14:paraId="0B6410EA" w14:textId="77777777" w:rsidR="0016783E" w:rsidRDefault="0016783E"/>
        </w:tc>
        <w:tc>
          <w:tcPr>
            <w:tcW w:w="5083" w:type="dxa"/>
            <w:shd w:val="clear" w:color="auto" w:fill="E6EFE9"/>
            <w:tcMar>
              <w:top w:w="110" w:type="dxa"/>
              <w:left w:w="160" w:type="dxa"/>
              <w:bottom w:w="110" w:type="dxa"/>
              <w:right w:w="160" w:type="dxa"/>
            </w:tcMar>
          </w:tcPr>
          <w:p w14:paraId="18E9AABD" w14:textId="77777777" w:rsidR="0016783E" w:rsidRDefault="00A120F3">
            <w:r>
              <w:rPr>
                <w:b/>
                <w:color w:val="213D30"/>
                <w:sz w:val="20"/>
              </w:rPr>
              <w:t>Why AnswerSource is essential</w:t>
            </w:r>
            <w:r>
              <w:rPr>
                <w:b/>
                <w:color w:val="213D30"/>
                <w:sz w:val="20"/>
              </w:rPr>
              <w:br/>
            </w:r>
            <w:r>
              <w:t>Without provenance, image_text grading would not know which page to send, the frontend could not highlight the relevant answer region, and an instructor could not safely move one mistaken OCR segment between questions.</w:t>
            </w:r>
          </w:p>
        </w:tc>
      </w:tr>
    </w:tbl>
    <w:p w14:paraId="7C0E87C2" w14:textId="77777777" w:rsidR="0016783E" w:rsidRDefault="0016783E">
      <w:pPr>
        <w:spacing w:after="0"/>
      </w:pPr>
    </w:p>
    <w:p w14:paraId="547B0E3E" w14:textId="77777777" w:rsidR="0016783E" w:rsidRDefault="00A120F3">
      <w:pPr>
        <w:pStyle w:val="Heading2"/>
      </w:pPr>
      <w:bookmarkStart w:id="22" w:name="_Toc238930719"/>
      <w:r>
        <w:t>Stage F: extraction review</w:t>
      </w:r>
      <w:bookmarkEnd w:id="22"/>
    </w:p>
    <w:p w14:paraId="0FDE489A" w14:textId="77777777" w:rsidR="0016783E" w:rsidRDefault="00A120F3">
      <w:r>
        <w:t>The Extraction results page shows whether expected answers are mapped, suspicious or missing. Opening a submission displays the original page and question mapping together. The instructor can correct the student name and number, move a tracked source segment, assign an unmatched segment, remove manually assigned noise, use bulk resolution or preview and confirm a page re-extraction.</w:t>
      </w:r>
    </w:p>
    <w:p w14:paraId="5D93FAE2" w14:textId="77777777" w:rsidR="0016783E" w:rsidRDefault="00A120F3">
      <w:pPr>
        <w:numPr>
          <w:ilvl w:val="0"/>
          <w:numId w:val="1"/>
        </w:numPr>
      </w:pPr>
      <w:r>
        <w:t>Mapping repair is blocked after an answer is graded, preventing evidence from silently changing underneath an existing grade.</w:t>
      </w:r>
    </w:p>
    <w:p w14:paraId="110CA01F" w14:textId="77777777" w:rsidR="0016783E" w:rsidRDefault="00A120F3">
      <w:pPr>
        <w:numPr>
          <w:ilvl w:val="0"/>
          <w:numId w:val="1"/>
        </w:numPr>
      </w:pPr>
      <w:r>
        <w:t>Page recovery uses a signed preview so a client cannot alter the OCR preview before confirmation.</w:t>
      </w:r>
    </w:p>
    <w:p w14:paraId="2C678DF2" w14:textId="77777777" w:rsidR="0016783E" w:rsidRDefault="00A120F3">
      <w:pPr>
        <w:numPr>
          <w:ilvl w:val="0"/>
          <w:numId w:val="1"/>
        </w:numPr>
      </w:pPr>
      <w:r>
        <w:t>Confirmation is idempotent, so repeated clicks do not duplicate sources.</w:t>
      </w:r>
    </w:p>
    <w:p w14:paraId="1BBD37BC" w14:textId="77777777" w:rsidR="0016783E" w:rsidRDefault="00A120F3">
      <w:pPr>
        <w:numPr>
          <w:ilvl w:val="0"/>
          <w:numId w:val="1"/>
        </w:numPr>
      </w:pPr>
      <w:r>
        <w:t>Deletion is blocked while a processing job is active and otherwise removes dependent records and the stored paper.</w:t>
      </w:r>
    </w:p>
    <w:p w14:paraId="450FF153" w14:textId="77777777" w:rsidR="0016783E" w:rsidRDefault="00A120F3">
      <w:r>
        <w:br w:type="page"/>
      </w:r>
    </w:p>
    <w:p w14:paraId="0FA9E8AD" w14:textId="77777777" w:rsidR="0016783E" w:rsidRDefault="00A120F3">
      <w:pPr>
        <w:pStyle w:val="Heading1"/>
      </w:pPr>
      <w:bookmarkStart w:id="23" w:name="_Toc238930720"/>
      <w:r>
        <w:t>Part IV — AI grading, evidence and confidence</w:t>
      </w:r>
      <w:bookmarkEnd w:id="23"/>
    </w:p>
    <w:p w14:paraId="0450016E" w14:textId="77777777" w:rsidR="0016783E" w:rsidRDefault="00A120F3">
      <w:pPr>
        <w:jc w:val="center"/>
      </w:pPr>
      <w:r>
        <w:rPr>
          <w:noProof/>
        </w:rPr>
        <w:drawing>
          <wp:inline distT="0" distB="0" distL="0" distR="0" wp14:anchorId="300FDE7D" wp14:editId="6BD7272B">
            <wp:extent cx="6400800" cy="3840480"/>
            <wp:effectExtent l="0" t="0" r="0" b="0"/>
            <wp:docPr id="3" name="Picture 3" descr="Decision diagram showing how auto mode selects image_text or text_only and how missing visual evidence forces review." title="Figure 3. Adaptive evidenc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ng.png"/>
                    <pic:cNvPicPr/>
                  </pic:nvPicPr>
                  <pic:blipFill>
                    <a:blip r:embed="rId10"/>
                    <a:stretch>
                      <a:fillRect/>
                    </a:stretch>
                  </pic:blipFill>
                  <pic:spPr>
                    <a:xfrm>
                      <a:off x="0" y="0"/>
                      <a:ext cx="6400800" cy="3840480"/>
                    </a:xfrm>
                    <a:prstGeom prst="rect">
                      <a:avLst/>
                    </a:prstGeom>
                  </pic:spPr>
                </pic:pic>
              </a:graphicData>
            </a:graphic>
          </wp:inline>
        </w:drawing>
      </w:r>
    </w:p>
    <w:p w14:paraId="0C537E81" w14:textId="77777777" w:rsidR="0016783E" w:rsidRDefault="00A120F3">
      <w:pPr>
        <w:pStyle w:val="Caption"/>
        <w:jc w:val="center"/>
      </w:pPr>
      <w:r>
        <w:t>Figure 3. Adaptive evidence routing</w:t>
      </w:r>
    </w:p>
    <w:p w14:paraId="7A28CE69" w14:textId="77777777" w:rsidR="0016783E" w:rsidRDefault="00A120F3">
      <w:pPr>
        <w:pStyle w:val="Heading2"/>
      </w:pPr>
      <w:bookmarkStart w:id="24" w:name="_Toc238930721"/>
      <w:r>
        <w:t>Criterion-by-criterion grading</w:t>
      </w:r>
      <w:bookmarkEnd w:id="24"/>
    </w:p>
    <w:p w14:paraId="0A839127" w14:textId="77777777" w:rsidR="0016783E" w:rsidRDefault="00A120F3">
      <w:r>
        <w:t>The grading prompt receives the assessment title, question text, approved rubric JSON and OCR text. In image_text mode, it also receives only the original page images linked through AnswerSource. Gemini must return one score record for every rubric criterion. The backend rejects responses that omit criteria, introduce unexpected criteria, exceed maxima, give partial credit to a binary criterion or produce a total that does not equal the criterion sum.</w:t>
      </w:r>
    </w:p>
    <w:tbl>
      <w:tblPr>
        <w:tblW w:w="0" w:type="auto"/>
        <w:jc w:val="center"/>
        <w:tblLook w:val="04A0" w:firstRow="1" w:lastRow="0" w:firstColumn="1" w:lastColumn="0" w:noHBand="0" w:noVBand="1"/>
      </w:tblPr>
      <w:tblGrid>
        <w:gridCol w:w="10166"/>
      </w:tblGrid>
      <w:tr w:rsidR="0016783E" w14:paraId="43316B5F" w14:textId="77777777">
        <w:trPr>
          <w:cantSplit/>
          <w:jc w:val="center"/>
        </w:trPr>
        <w:tc>
          <w:tcPr>
            <w:tcW w:w="10166" w:type="dxa"/>
            <w:shd w:val="clear" w:color="auto" w:fill="EEF2EE"/>
            <w:tcMar>
              <w:top w:w="100" w:type="dxa"/>
              <w:left w:w="140" w:type="dxa"/>
              <w:bottom w:w="100" w:type="dxa"/>
              <w:right w:w="140" w:type="dxa"/>
            </w:tcMar>
          </w:tcPr>
          <w:p w14:paraId="74643425" w14:textId="77777777" w:rsidR="0016783E" w:rsidRDefault="00A120F3">
            <w:pPr>
              <w:pStyle w:val="MISRACode"/>
              <w:rPr>
                <w:rFonts w:hint="eastAsia"/>
              </w:rPr>
            </w:pPr>
            <w:r>
              <w:t>result = GradingResult(**parsed)</w:t>
            </w:r>
            <w:r>
              <w:br/>
            </w:r>
            <w:r>
              <w:t>_validate_grading_against_rubric(result, rubric_json)</w:t>
            </w:r>
          </w:p>
        </w:tc>
      </w:tr>
    </w:tbl>
    <w:p w14:paraId="59F10622" w14:textId="77777777" w:rsidR="0016783E" w:rsidRDefault="0016783E">
      <w:pPr>
        <w:spacing w:after="0"/>
      </w:pPr>
    </w:p>
    <w:p w14:paraId="0E853267" w14:textId="77777777" w:rsidR="0016783E" w:rsidRDefault="00A120F3">
      <w:r>
        <w:t>This separation matters: the model proposes a structured judgment, but deterministic application code enforces the scoring structure.</w:t>
      </w:r>
    </w:p>
    <w:p w14:paraId="26EB4A0C" w14:textId="77777777" w:rsidR="0016783E" w:rsidRDefault="00A120F3">
      <w:pPr>
        <w:pStyle w:val="Heading2"/>
      </w:pPr>
      <w:bookmarkStart w:id="25" w:name="_Toc238930722"/>
      <w:r>
        <w:t>Evidence modes</w:t>
      </w:r>
      <w:bookmarkEnd w:id="25"/>
    </w:p>
    <w:tbl>
      <w:tblPr>
        <w:tblW w:w="0" w:type="auto"/>
        <w:jc w:val="center"/>
        <w:tblLayout w:type="fixed"/>
        <w:tblLook w:val="04A0" w:firstRow="1" w:lastRow="0" w:firstColumn="1" w:lastColumn="0" w:noHBand="0" w:noVBand="1"/>
      </w:tblPr>
      <w:tblGrid>
        <w:gridCol w:w="1584"/>
        <w:gridCol w:w="2592"/>
        <w:gridCol w:w="2880"/>
        <w:gridCol w:w="3168"/>
      </w:tblGrid>
      <w:tr w:rsidR="0016783E" w14:paraId="5B226290" w14:textId="77777777">
        <w:trPr>
          <w:tblHeader/>
          <w:jc w:val="center"/>
        </w:trPr>
        <w:tc>
          <w:tcPr>
            <w:tcW w:w="1584" w:type="dxa"/>
            <w:shd w:val="clear" w:color="auto" w:fill="213D30"/>
            <w:tcMar>
              <w:top w:w="90" w:type="dxa"/>
              <w:left w:w="110" w:type="dxa"/>
              <w:bottom w:w="90" w:type="dxa"/>
              <w:right w:w="110" w:type="dxa"/>
            </w:tcMar>
          </w:tcPr>
          <w:p w14:paraId="2B8483C7" w14:textId="77777777" w:rsidR="0016783E" w:rsidRDefault="00A120F3">
            <w:r>
              <w:rPr>
                <w:b/>
                <w:color w:val="FFFFFF"/>
                <w:sz w:val="17"/>
              </w:rPr>
              <w:t>Mode</w:t>
            </w:r>
          </w:p>
        </w:tc>
        <w:tc>
          <w:tcPr>
            <w:tcW w:w="2592" w:type="dxa"/>
            <w:shd w:val="clear" w:color="auto" w:fill="213D30"/>
            <w:tcMar>
              <w:top w:w="90" w:type="dxa"/>
              <w:left w:w="110" w:type="dxa"/>
              <w:bottom w:w="90" w:type="dxa"/>
              <w:right w:w="110" w:type="dxa"/>
            </w:tcMar>
          </w:tcPr>
          <w:p w14:paraId="15C045D5" w14:textId="77777777" w:rsidR="0016783E" w:rsidRDefault="00A120F3">
            <w:r>
              <w:rPr>
                <w:b/>
                <w:color w:val="FFFFFF"/>
                <w:sz w:val="17"/>
              </w:rPr>
              <w:t>Input</w:t>
            </w:r>
          </w:p>
        </w:tc>
        <w:tc>
          <w:tcPr>
            <w:tcW w:w="2880" w:type="dxa"/>
            <w:shd w:val="clear" w:color="auto" w:fill="213D30"/>
            <w:tcMar>
              <w:top w:w="90" w:type="dxa"/>
              <w:left w:w="110" w:type="dxa"/>
              <w:bottom w:w="90" w:type="dxa"/>
              <w:right w:w="110" w:type="dxa"/>
            </w:tcMar>
          </w:tcPr>
          <w:p w14:paraId="0C43BC5F" w14:textId="77777777" w:rsidR="0016783E" w:rsidRDefault="00A120F3">
            <w:r>
              <w:rPr>
                <w:b/>
                <w:color w:val="FFFFFF"/>
                <w:sz w:val="17"/>
              </w:rPr>
              <w:t>Best use</w:t>
            </w:r>
          </w:p>
        </w:tc>
        <w:tc>
          <w:tcPr>
            <w:tcW w:w="3168" w:type="dxa"/>
            <w:shd w:val="clear" w:color="auto" w:fill="213D30"/>
            <w:tcMar>
              <w:top w:w="90" w:type="dxa"/>
              <w:left w:w="110" w:type="dxa"/>
              <w:bottom w:w="90" w:type="dxa"/>
              <w:right w:w="110" w:type="dxa"/>
            </w:tcMar>
          </w:tcPr>
          <w:p w14:paraId="1D9E40A3" w14:textId="77777777" w:rsidR="0016783E" w:rsidRDefault="00A120F3">
            <w:r>
              <w:rPr>
                <w:b/>
                <w:color w:val="FFFFFF"/>
                <w:sz w:val="17"/>
              </w:rPr>
              <w:t>Risk/control</w:t>
            </w:r>
          </w:p>
        </w:tc>
      </w:tr>
      <w:tr w:rsidR="0016783E" w14:paraId="367BFD88" w14:textId="77777777">
        <w:trPr>
          <w:cantSplit/>
          <w:jc w:val="center"/>
        </w:trPr>
        <w:tc>
          <w:tcPr>
            <w:tcW w:w="1584" w:type="dxa"/>
            <w:tcMar>
              <w:top w:w="90" w:type="dxa"/>
              <w:left w:w="110" w:type="dxa"/>
              <w:bottom w:w="90" w:type="dxa"/>
              <w:right w:w="110" w:type="dxa"/>
            </w:tcMar>
          </w:tcPr>
          <w:p w14:paraId="512C14BD" w14:textId="77777777" w:rsidR="0016783E" w:rsidRDefault="00A120F3">
            <w:pPr>
              <w:spacing w:after="0"/>
            </w:pPr>
            <w:r>
              <w:rPr>
                <w:sz w:val="16"/>
              </w:rPr>
              <w:t>text_only</w:t>
            </w:r>
          </w:p>
        </w:tc>
        <w:tc>
          <w:tcPr>
            <w:tcW w:w="2592" w:type="dxa"/>
            <w:tcMar>
              <w:top w:w="90" w:type="dxa"/>
              <w:left w:w="110" w:type="dxa"/>
              <w:bottom w:w="90" w:type="dxa"/>
              <w:right w:w="110" w:type="dxa"/>
            </w:tcMar>
          </w:tcPr>
          <w:p w14:paraId="23247C1D" w14:textId="77777777" w:rsidR="0016783E" w:rsidRDefault="00A120F3">
            <w:pPr>
              <w:spacing w:after="0"/>
            </w:pPr>
            <w:r>
              <w:rPr>
                <w:sz w:val="16"/>
              </w:rPr>
              <w:t>Rubric + OCR text</w:t>
            </w:r>
          </w:p>
        </w:tc>
        <w:tc>
          <w:tcPr>
            <w:tcW w:w="2880" w:type="dxa"/>
            <w:tcMar>
              <w:top w:w="90" w:type="dxa"/>
              <w:left w:w="110" w:type="dxa"/>
              <w:bottom w:w="90" w:type="dxa"/>
              <w:right w:w="110" w:type="dxa"/>
            </w:tcMar>
          </w:tcPr>
          <w:p w14:paraId="49BA3C20" w14:textId="77777777" w:rsidR="0016783E" w:rsidRDefault="00A120F3">
            <w:pPr>
              <w:spacing w:after="0"/>
            </w:pPr>
            <w:r>
              <w:rPr>
                <w:sz w:val="16"/>
              </w:rPr>
              <w:t>Clear prose, simple answers and lower cost</w:t>
            </w:r>
          </w:p>
        </w:tc>
        <w:tc>
          <w:tcPr>
            <w:tcW w:w="3168" w:type="dxa"/>
            <w:tcMar>
              <w:top w:w="90" w:type="dxa"/>
              <w:left w:w="110" w:type="dxa"/>
              <w:bottom w:w="90" w:type="dxa"/>
              <w:right w:w="110" w:type="dxa"/>
            </w:tcMar>
          </w:tcPr>
          <w:p w14:paraId="08A17E6E" w14:textId="77777777" w:rsidR="0016783E" w:rsidRDefault="00A120F3">
            <w:pPr>
              <w:spacing w:after="0"/>
            </w:pPr>
            <w:r>
              <w:rPr>
                <w:sz w:val="16"/>
              </w:rPr>
              <w:t>May miss layout or diagrams; guard forces review when visual evidence was required</w:t>
            </w:r>
          </w:p>
        </w:tc>
      </w:tr>
      <w:tr w:rsidR="0016783E" w14:paraId="23A0A797" w14:textId="77777777">
        <w:trPr>
          <w:cantSplit/>
          <w:jc w:val="center"/>
        </w:trPr>
        <w:tc>
          <w:tcPr>
            <w:tcW w:w="1584" w:type="dxa"/>
            <w:shd w:val="clear" w:color="auto" w:fill="F4F6F3"/>
            <w:tcMar>
              <w:top w:w="90" w:type="dxa"/>
              <w:left w:w="110" w:type="dxa"/>
              <w:bottom w:w="90" w:type="dxa"/>
              <w:right w:w="110" w:type="dxa"/>
            </w:tcMar>
          </w:tcPr>
          <w:p w14:paraId="4DBA0D64" w14:textId="77777777" w:rsidR="0016783E" w:rsidRDefault="00A120F3">
            <w:pPr>
              <w:spacing w:after="0"/>
            </w:pPr>
            <w:r>
              <w:rPr>
                <w:sz w:val="16"/>
              </w:rPr>
              <w:t>image_text</w:t>
            </w:r>
          </w:p>
        </w:tc>
        <w:tc>
          <w:tcPr>
            <w:tcW w:w="2592" w:type="dxa"/>
            <w:shd w:val="clear" w:color="auto" w:fill="F4F6F3"/>
            <w:tcMar>
              <w:top w:w="90" w:type="dxa"/>
              <w:left w:w="110" w:type="dxa"/>
              <w:bottom w:w="90" w:type="dxa"/>
              <w:right w:w="110" w:type="dxa"/>
            </w:tcMar>
          </w:tcPr>
          <w:p w14:paraId="75A09E00" w14:textId="77777777" w:rsidR="0016783E" w:rsidRDefault="00A120F3">
            <w:pPr>
              <w:spacing w:after="0"/>
            </w:pPr>
            <w:r>
              <w:rPr>
                <w:sz w:val="16"/>
              </w:rPr>
              <w:t>Rubric + OCR text + exact source pages</w:t>
            </w:r>
          </w:p>
        </w:tc>
        <w:tc>
          <w:tcPr>
            <w:tcW w:w="2880" w:type="dxa"/>
            <w:shd w:val="clear" w:color="auto" w:fill="F4F6F3"/>
            <w:tcMar>
              <w:top w:w="90" w:type="dxa"/>
              <w:left w:w="110" w:type="dxa"/>
              <w:bottom w:w="90" w:type="dxa"/>
              <w:right w:w="110" w:type="dxa"/>
            </w:tcMar>
          </w:tcPr>
          <w:p w14:paraId="2DDA5CB0" w14:textId="77777777" w:rsidR="0016783E" w:rsidRDefault="00A120F3">
            <w:pPr>
              <w:spacing w:after="0"/>
            </w:pPr>
            <w:r>
              <w:rPr>
                <w:sz w:val="16"/>
              </w:rPr>
              <w:t>Math, diagrams, graphs, crossed-out work and OCR ambiguity</w:t>
            </w:r>
          </w:p>
        </w:tc>
        <w:tc>
          <w:tcPr>
            <w:tcW w:w="3168" w:type="dxa"/>
            <w:shd w:val="clear" w:color="auto" w:fill="F4F6F3"/>
            <w:tcMar>
              <w:top w:w="90" w:type="dxa"/>
              <w:left w:w="110" w:type="dxa"/>
              <w:bottom w:w="90" w:type="dxa"/>
              <w:right w:w="110" w:type="dxa"/>
            </w:tcMar>
          </w:tcPr>
          <w:p w14:paraId="2D229AFD" w14:textId="77777777" w:rsidR="0016783E" w:rsidRDefault="00A120F3">
            <w:pPr>
              <w:spacing w:after="0"/>
            </w:pPr>
            <w:r>
              <w:rPr>
                <w:sz w:val="16"/>
              </w:rPr>
              <w:t>Model may over-interpret the picture; rubric reference_context remains authoritative</w:t>
            </w:r>
          </w:p>
        </w:tc>
      </w:tr>
      <w:tr w:rsidR="0016783E" w14:paraId="339DD297" w14:textId="77777777">
        <w:trPr>
          <w:cantSplit/>
          <w:jc w:val="center"/>
        </w:trPr>
        <w:tc>
          <w:tcPr>
            <w:tcW w:w="1584" w:type="dxa"/>
            <w:tcMar>
              <w:top w:w="90" w:type="dxa"/>
              <w:left w:w="110" w:type="dxa"/>
              <w:bottom w:w="90" w:type="dxa"/>
              <w:right w:w="110" w:type="dxa"/>
            </w:tcMar>
          </w:tcPr>
          <w:p w14:paraId="654A10DD" w14:textId="77777777" w:rsidR="0016783E" w:rsidRDefault="00A120F3">
            <w:pPr>
              <w:spacing w:after="0"/>
            </w:pPr>
            <w:r>
              <w:rPr>
                <w:sz w:val="16"/>
              </w:rPr>
              <w:t>auto / adaptive</w:t>
            </w:r>
          </w:p>
        </w:tc>
        <w:tc>
          <w:tcPr>
            <w:tcW w:w="2592" w:type="dxa"/>
            <w:tcMar>
              <w:top w:w="90" w:type="dxa"/>
              <w:left w:w="110" w:type="dxa"/>
              <w:bottom w:w="90" w:type="dxa"/>
              <w:right w:w="110" w:type="dxa"/>
            </w:tcMar>
          </w:tcPr>
          <w:p w14:paraId="6575D349" w14:textId="77777777" w:rsidR="0016783E" w:rsidRDefault="00A120F3">
            <w:pPr>
              <w:spacing w:after="0"/>
            </w:pPr>
            <w:r>
              <w:rPr>
                <w:sz w:val="16"/>
              </w:rPr>
              <w:t>System chooses one mode</w:t>
            </w:r>
          </w:p>
        </w:tc>
        <w:tc>
          <w:tcPr>
            <w:tcW w:w="2880" w:type="dxa"/>
            <w:tcMar>
              <w:top w:w="90" w:type="dxa"/>
              <w:left w:w="110" w:type="dxa"/>
              <w:bottom w:w="90" w:type="dxa"/>
              <w:right w:w="110" w:type="dxa"/>
            </w:tcMar>
          </w:tcPr>
          <w:p w14:paraId="74379206" w14:textId="77777777" w:rsidR="0016783E" w:rsidRDefault="00A120F3">
            <w:pPr>
              <w:spacing w:after="0"/>
            </w:pPr>
            <w:r>
              <w:rPr>
                <w:sz w:val="16"/>
              </w:rPr>
              <w:t>Normal operational workflow</w:t>
            </w:r>
          </w:p>
        </w:tc>
        <w:tc>
          <w:tcPr>
            <w:tcW w:w="3168" w:type="dxa"/>
            <w:tcMar>
              <w:top w:w="90" w:type="dxa"/>
              <w:left w:w="110" w:type="dxa"/>
              <w:bottom w:w="90" w:type="dxa"/>
              <w:right w:w="110" w:type="dxa"/>
            </w:tcMar>
          </w:tcPr>
          <w:p w14:paraId="12E9EFB6" w14:textId="77777777" w:rsidR="0016783E" w:rsidRDefault="00A120F3">
            <w:pPr>
              <w:spacing w:after="0"/>
            </w:pPr>
            <w:r>
              <w:rPr>
                <w:sz w:val="16"/>
              </w:rPr>
              <w:t>Question policy and content signals determine routing</w:t>
            </w:r>
          </w:p>
        </w:tc>
      </w:tr>
      <w:tr w:rsidR="0016783E" w14:paraId="4FF6E63D" w14:textId="77777777">
        <w:trPr>
          <w:cantSplit/>
          <w:jc w:val="center"/>
        </w:trPr>
        <w:tc>
          <w:tcPr>
            <w:tcW w:w="1584" w:type="dxa"/>
            <w:shd w:val="clear" w:color="auto" w:fill="F4F6F3"/>
            <w:tcMar>
              <w:top w:w="90" w:type="dxa"/>
              <w:left w:w="110" w:type="dxa"/>
              <w:bottom w:w="90" w:type="dxa"/>
              <w:right w:w="110" w:type="dxa"/>
            </w:tcMar>
          </w:tcPr>
          <w:p w14:paraId="48A4AA8B" w14:textId="77777777" w:rsidR="0016783E" w:rsidRDefault="00A120F3">
            <w:pPr>
              <w:spacing w:after="0"/>
            </w:pPr>
            <w:r>
              <w:rPr>
                <w:sz w:val="16"/>
              </w:rPr>
              <w:t>pilot / audit</w:t>
            </w:r>
          </w:p>
        </w:tc>
        <w:tc>
          <w:tcPr>
            <w:tcW w:w="2592" w:type="dxa"/>
            <w:shd w:val="clear" w:color="auto" w:fill="F4F6F3"/>
            <w:tcMar>
              <w:top w:w="90" w:type="dxa"/>
              <w:left w:w="110" w:type="dxa"/>
              <w:bottom w:w="90" w:type="dxa"/>
              <w:right w:w="110" w:type="dxa"/>
            </w:tcMar>
          </w:tcPr>
          <w:p w14:paraId="702F7F78" w14:textId="77777777" w:rsidR="0016783E" w:rsidRDefault="00A120F3">
            <w:pPr>
              <w:spacing w:after="0"/>
            </w:pPr>
            <w:r>
              <w:rPr>
                <w:sz w:val="16"/>
              </w:rPr>
              <w:t>Text primary plus selected image comparison</w:t>
            </w:r>
          </w:p>
        </w:tc>
        <w:tc>
          <w:tcPr>
            <w:tcW w:w="2880" w:type="dxa"/>
            <w:shd w:val="clear" w:color="auto" w:fill="F4F6F3"/>
            <w:tcMar>
              <w:top w:w="90" w:type="dxa"/>
              <w:left w:w="110" w:type="dxa"/>
              <w:bottom w:w="90" w:type="dxa"/>
              <w:right w:w="110" w:type="dxa"/>
            </w:tcMar>
          </w:tcPr>
          <w:p w14:paraId="693A0ACA" w14:textId="77777777" w:rsidR="0016783E" w:rsidRDefault="00A120F3">
            <w:pPr>
              <w:spacing w:after="0"/>
            </w:pPr>
            <w:r>
              <w:rPr>
                <w:sz w:val="16"/>
              </w:rPr>
              <w:t>Learning which mode works for a question</w:t>
            </w:r>
          </w:p>
        </w:tc>
        <w:tc>
          <w:tcPr>
            <w:tcW w:w="3168" w:type="dxa"/>
            <w:shd w:val="clear" w:color="auto" w:fill="F4F6F3"/>
            <w:tcMar>
              <w:top w:w="90" w:type="dxa"/>
              <w:left w:w="110" w:type="dxa"/>
              <w:bottom w:w="90" w:type="dxa"/>
              <w:right w:w="110" w:type="dxa"/>
            </w:tcMar>
          </w:tcPr>
          <w:p w14:paraId="72BCCC4F" w14:textId="77777777" w:rsidR="0016783E" w:rsidRDefault="00A120F3">
            <w:pPr>
              <w:spacing w:after="0"/>
            </w:pPr>
            <w:r>
              <w:rPr>
                <w:sz w:val="16"/>
              </w:rPr>
              <w:t>Material disagreement creates review; image never silently replaces text</w:t>
            </w:r>
          </w:p>
        </w:tc>
      </w:tr>
    </w:tbl>
    <w:p w14:paraId="4DEB8F98" w14:textId="77777777" w:rsidR="0016783E" w:rsidRDefault="0016783E">
      <w:pPr>
        <w:spacing w:after="20"/>
      </w:pPr>
    </w:p>
    <w:p w14:paraId="60F0A776" w14:textId="77777777" w:rsidR="0016783E" w:rsidRDefault="00A120F3">
      <w:pPr>
        <w:pStyle w:val="Heading2"/>
      </w:pPr>
      <w:bookmarkStart w:id="26" w:name="_Toc238930723"/>
      <w:r>
        <w:t>Question grading policies</w:t>
      </w:r>
      <w:bookmarkEnd w:id="26"/>
    </w:p>
    <w:tbl>
      <w:tblPr>
        <w:tblW w:w="0" w:type="auto"/>
        <w:jc w:val="center"/>
        <w:tblLayout w:type="fixed"/>
        <w:tblLook w:val="04A0" w:firstRow="1" w:lastRow="0" w:firstColumn="1" w:lastColumn="0" w:noHBand="0" w:noVBand="1"/>
      </w:tblPr>
      <w:tblGrid>
        <w:gridCol w:w="2880"/>
        <w:gridCol w:w="6912"/>
      </w:tblGrid>
      <w:tr w:rsidR="0016783E" w14:paraId="411DFC69" w14:textId="77777777">
        <w:trPr>
          <w:tblHeader/>
          <w:jc w:val="center"/>
        </w:trPr>
        <w:tc>
          <w:tcPr>
            <w:tcW w:w="2880" w:type="dxa"/>
            <w:shd w:val="clear" w:color="auto" w:fill="213D30"/>
            <w:tcMar>
              <w:top w:w="90" w:type="dxa"/>
              <w:left w:w="110" w:type="dxa"/>
              <w:bottom w:w="90" w:type="dxa"/>
              <w:right w:w="110" w:type="dxa"/>
            </w:tcMar>
          </w:tcPr>
          <w:p w14:paraId="0B5553A1" w14:textId="77777777" w:rsidR="0016783E" w:rsidRDefault="00A120F3">
            <w:r>
              <w:rPr>
                <w:b/>
                <w:color w:val="FFFFFF"/>
                <w:sz w:val="17"/>
              </w:rPr>
              <w:t>Policy mode</w:t>
            </w:r>
          </w:p>
        </w:tc>
        <w:tc>
          <w:tcPr>
            <w:tcW w:w="6912" w:type="dxa"/>
            <w:shd w:val="clear" w:color="auto" w:fill="213D30"/>
            <w:tcMar>
              <w:top w:w="90" w:type="dxa"/>
              <w:left w:w="110" w:type="dxa"/>
              <w:bottom w:w="90" w:type="dxa"/>
              <w:right w:w="110" w:type="dxa"/>
            </w:tcMar>
          </w:tcPr>
          <w:p w14:paraId="63760155" w14:textId="77777777" w:rsidR="0016783E" w:rsidRDefault="00A120F3">
            <w:r>
              <w:rPr>
                <w:b/>
                <w:color w:val="FFFFFF"/>
                <w:sz w:val="17"/>
              </w:rPr>
              <w:t>Behavior</w:t>
            </w:r>
          </w:p>
        </w:tc>
      </w:tr>
      <w:tr w:rsidR="0016783E" w14:paraId="016715B8" w14:textId="77777777">
        <w:trPr>
          <w:cantSplit/>
          <w:jc w:val="center"/>
        </w:trPr>
        <w:tc>
          <w:tcPr>
            <w:tcW w:w="2880" w:type="dxa"/>
            <w:tcMar>
              <w:top w:w="90" w:type="dxa"/>
              <w:left w:w="110" w:type="dxa"/>
              <w:bottom w:w="90" w:type="dxa"/>
              <w:right w:w="110" w:type="dxa"/>
            </w:tcMar>
          </w:tcPr>
          <w:p w14:paraId="36691C84" w14:textId="77777777" w:rsidR="0016783E" w:rsidRDefault="00A120F3">
            <w:pPr>
              <w:spacing w:after="0"/>
            </w:pPr>
            <w:r>
              <w:rPr>
                <w:sz w:val="16"/>
              </w:rPr>
              <w:t>adaptive</w:t>
            </w:r>
          </w:p>
        </w:tc>
        <w:tc>
          <w:tcPr>
            <w:tcW w:w="6912" w:type="dxa"/>
            <w:tcMar>
              <w:top w:w="90" w:type="dxa"/>
              <w:left w:w="110" w:type="dxa"/>
              <w:bottom w:w="90" w:type="dxa"/>
              <w:right w:w="110" w:type="dxa"/>
            </w:tcMar>
          </w:tcPr>
          <w:p w14:paraId="7977BBA8" w14:textId="77777777" w:rsidR="0016783E" w:rsidRDefault="00A120F3">
            <w:pPr>
              <w:spacing w:after="0"/>
            </w:pPr>
            <w:r>
              <w:rPr>
                <w:sz w:val="16"/>
              </w:rPr>
              <w:t>Choose image_text when the question/rubric requires visuals or the source is marked as mathematical; otherwise text_only</w:t>
            </w:r>
          </w:p>
        </w:tc>
      </w:tr>
      <w:tr w:rsidR="0016783E" w14:paraId="61C47298" w14:textId="77777777">
        <w:trPr>
          <w:cantSplit/>
          <w:jc w:val="center"/>
        </w:trPr>
        <w:tc>
          <w:tcPr>
            <w:tcW w:w="2880" w:type="dxa"/>
            <w:shd w:val="clear" w:color="auto" w:fill="F4F6F3"/>
            <w:tcMar>
              <w:top w:w="90" w:type="dxa"/>
              <w:left w:w="110" w:type="dxa"/>
              <w:bottom w:w="90" w:type="dxa"/>
              <w:right w:w="110" w:type="dxa"/>
            </w:tcMar>
          </w:tcPr>
          <w:p w14:paraId="6AB8E6B8" w14:textId="77777777" w:rsidR="0016783E" w:rsidRDefault="00A120F3">
            <w:pPr>
              <w:spacing w:after="0"/>
            </w:pPr>
            <w:r>
              <w:rPr>
                <w:sz w:val="16"/>
              </w:rPr>
              <w:t>text_only</w:t>
            </w:r>
          </w:p>
        </w:tc>
        <w:tc>
          <w:tcPr>
            <w:tcW w:w="6912" w:type="dxa"/>
            <w:shd w:val="clear" w:color="auto" w:fill="F4F6F3"/>
            <w:tcMar>
              <w:top w:w="90" w:type="dxa"/>
              <w:left w:w="110" w:type="dxa"/>
              <w:bottom w:w="90" w:type="dxa"/>
              <w:right w:w="110" w:type="dxa"/>
            </w:tcMar>
          </w:tcPr>
          <w:p w14:paraId="5278077F" w14:textId="77777777" w:rsidR="0016783E" w:rsidRDefault="00A120F3">
            <w:pPr>
              <w:spacing w:after="0"/>
            </w:pPr>
            <w:r>
              <w:rPr>
                <w:sz w:val="16"/>
              </w:rPr>
              <w:t>Always use OCR text</w:t>
            </w:r>
          </w:p>
        </w:tc>
      </w:tr>
      <w:tr w:rsidR="0016783E" w14:paraId="35902BB1" w14:textId="77777777">
        <w:trPr>
          <w:cantSplit/>
          <w:jc w:val="center"/>
        </w:trPr>
        <w:tc>
          <w:tcPr>
            <w:tcW w:w="2880" w:type="dxa"/>
            <w:tcMar>
              <w:top w:w="90" w:type="dxa"/>
              <w:left w:w="110" w:type="dxa"/>
              <w:bottom w:w="90" w:type="dxa"/>
              <w:right w:w="110" w:type="dxa"/>
            </w:tcMar>
          </w:tcPr>
          <w:p w14:paraId="486D1ACB" w14:textId="77777777" w:rsidR="0016783E" w:rsidRDefault="00A120F3">
            <w:pPr>
              <w:spacing w:after="0"/>
            </w:pPr>
            <w:r>
              <w:rPr>
                <w:sz w:val="16"/>
              </w:rPr>
              <w:t>image_text / image_text_required</w:t>
            </w:r>
          </w:p>
        </w:tc>
        <w:tc>
          <w:tcPr>
            <w:tcW w:w="6912" w:type="dxa"/>
            <w:tcMar>
              <w:top w:w="90" w:type="dxa"/>
              <w:left w:w="110" w:type="dxa"/>
              <w:bottom w:w="90" w:type="dxa"/>
              <w:right w:w="110" w:type="dxa"/>
            </w:tcMar>
          </w:tcPr>
          <w:p w14:paraId="1CA9B4F7" w14:textId="77777777" w:rsidR="0016783E" w:rsidRDefault="00A120F3">
            <w:pPr>
              <w:spacing w:after="0"/>
            </w:pPr>
            <w:r>
              <w:rPr>
                <w:sz w:val="16"/>
              </w:rPr>
              <w:t>Always load the linked source pages</w:t>
            </w:r>
          </w:p>
        </w:tc>
      </w:tr>
      <w:tr w:rsidR="0016783E" w14:paraId="35831852" w14:textId="77777777">
        <w:trPr>
          <w:cantSplit/>
          <w:jc w:val="center"/>
        </w:trPr>
        <w:tc>
          <w:tcPr>
            <w:tcW w:w="2880" w:type="dxa"/>
            <w:shd w:val="clear" w:color="auto" w:fill="F4F6F3"/>
            <w:tcMar>
              <w:top w:w="90" w:type="dxa"/>
              <w:left w:w="110" w:type="dxa"/>
              <w:bottom w:w="90" w:type="dxa"/>
              <w:right w:w="110" w:type="dxa"/>
            </w:tcMar>
          </w:tcPr>
          <w:p w14:paraId="76E8F579" w14:textId="77777777" w:rsidR="0016783E" w:rsidRDefault="00A120F3">
            <w:pPr>
              <w:spacing w:after="0"/>
            </w:pPr>
            <w:r>
              <w:rPr>
                <w:sz w:val="16"/>
              </w:rPr>
              <w:t>pilot</w:t>
            </w:r>
          </w:p>
        </w:tc>
        <w:tc>
          <w:tcPr>
            <w:tcW w:w="6912" w:type="dxa"/>
            <w:shd w:val="clear" w:color="auto" w:fill="F4F6F3"/>
            <w:tcMar>
              <w:top w:w="90" w:type="dxa"/>
              <w:left w:w="110" w:type="dxa"/>
              <w:bottom w:w="90" w:type="dxa"/>
              <w:right w:w="110" w:type="dxa"/>
            </w:tcMar>
          </w:tcPr>
          <w:p w14:paraId="621E0A6E" w14:textId="77777777" w:rsidR="0016783E" w:rsidRDefault="00A120F3">
            <w:pPr>
              <w:spacing w:after="0"/>
            </w:pPr>
            <w:r>
              <w:rPr>
                <w:sz w:val="16"/>
              </w:rPr>
              <w:t>Run both while the question has fewer than min_validated_samples distinct labelled answers</w:t>
            </w:r>
          </w:p>
        </w:tc>
      </w:tr>
      <w:tr w:rsidR="0016783E" w14:paraId="24AB329C" w14:textId="77777777">
        <w:trPr>
          <w:cantSplit/>
          <w:jc w:val="center"/>
        </w:trPr>
        <w:tc>
          <w:tcPr>
            <w:tcW w:w="2880" w:type="dxa"/>
            <w:tcMar>
              <w:top w:w="90" w:type="dxa"/>
              <w:left w:w="110" w:type="dxa"/>
              <w:bottom w:w="90" w:type="dxa"/>
              <w:right w:w="110" w:type="dxa"/>
            </w:tcMar>
          </w:tcPr>
          <w:p w14:paraId="0148CD05" w14:textId="77777777" w:rsidR="0016783E" w:rsidRDefault="00A120F3">
            <w:pPr>
              <w:spacing w:after="0"/>
            </w:pPr>
            <w:r>
              <w:rPr>
                <w:sz w:val="16"/>
              </w:rPr>
              <w:t>dual_mode_review</w:t>
            </w:r>
          </w:p>
        </w:tc>
        <w:tc>
          <w:tcPr>
            <w:tcW w:w="6912" w:type="dxa"/>
            <w:tcMar>
              <w:top w:w="90" w:type="dxa"/>
              <w:left w:w="110" w:type="dxa"/>
              <w:bottom w:w="90" w:type="dxa"/>
              <w:right w:w="110" w:type="dxa"/>
            </w:tcMar>
          </w:tcPr>
          <w:p w14:paraId="60EDFA61" w14:textId="77777777" w:rsidR="0016783E" w:rsidRDefault="00A120F3">
            <w:pPr>
              <w:spacing w:after="0"/>
            </w:pPr>
            <w:r>
              <w:rPr>
                <w:sz w:val="16"/>
              </w:rPr>
              <w:t>Run both every time and compare</w:t>
            </w:r>
          </w:p>
        </w:tc>
      </w:tr>
      <w:tr w:rsidR="0016783E" w14:paraId="79B7D791" w14:textId="77777777">
        <w:trPr>
          <w:cantSplit/>
          <w:jc w:val="center"/>
        </w:trPr>
        <w:tc>
          <w:tcPr>
            <w:tcW w:w="2880" w:type="dxa"/>
            <w:shd w:val="clear" w:color="auto" w:fill="F4F6F3"/>
            <w:tcMar>
              <w:top w:w="90" w:type="dxa"/>
              <w:left w:w="110" w:type="dxa"/>
              <w:bottom w:w="90" w:type="dxa"/>
              <w:right w:w="110" w:type="dxa"/>
            </w:tcMar>
          </w:tcPr>
          <w:p w14:paraId="56C141AB" w14:textId="77777777" w:rsidR="0016783E" w:rsidRDefault="00A120F3">
            <w:pPr>
              <w:spacing w:after="0"/>
            </w:pPr>
            <w:r>
              <w:rPr>
                <w:sz w:val="16"/>
              </w:rPr>
              <w:t>text_only_with_random_audit</w:t>
            </w:r>
          </w:p>
        </w:tc>
        <w:tc>
          <w:tcPr>
            <w:tcW w:w="6912" w:type="dxa"/>
            <w:shd w:val="clear" w:color="auto" w:fill="F4F6F3"/>
            <w:tcMar>
              <w:top w:w="90" w:type="dxa"/>
              <w:left w:w="110" w:type="dxa"/>
              <w:bottom w:w="90" w:type="dxa"/>
              <w:right w:w="110" w:type="dxa"/>
            </w:tcMar>
          </w:tcPr>
          <w:p w14:paraId="4F012366" w14:textId="77777777" w:rsidR="0016783E" w:rsidRDefault="00A120F3">
            <w:pPr>
              <w:spacing w:after="0"/>
            </w:pPr>
            <w:r>
              <w:rPr>
                <w:sz w:val="16"/>
              </w:rPr>
              <w:t>Use text as primary and deterministically sample a proportion for image comparison</w:t>
            </w:r>
          </w:p>
        </w:tc>
      </w:tr>
    </w:tbl>
    <w:p w14:paraId="1CD5DBE0" w14:textId="77777777" w:rsidR="0016783E" w:rsidRDefault="0016783E">
      <w:pPr>
        <w:spacing w:after="20"/>
      </w:pPr>
    </w:p>
    <w:p w14:paraId="5360E023" w14:textId="77777777" w:rsidR="0016783E" w:rsidRDefault="00A120F3">
      <w:r>
        <w:t>The random audit is deterministic for a given answer ID: a SHA-256-derived number is compared with audit_rate. This provides a stable sample without a separate audit flag column.</w:t>
      </w:r>
    </w:p>
    <w:p w14:paraId="46838EA8" w14:textId="77777777" w:rsidR="0016783E" w:rsidRDefault="00A120F3">
      <w:pPr>
        <w:pStyle w:val="Heading2"/>
      </w:pPr>
      <w:bookmarkStart w:id="27" w:name="_Toc238930724"/>
      <w:r>
        <w:t>GradingRun: preserving reproducibility</w:t>
      </w:r>
      <w:bookmarkEnd w:id="27"/>
    </w:p>
    <w:p w14:paraId="4004AB1B" w14:textId="77777777" w:rsidR="0016783E" w:rsidRDefault="00A120F3">
      <w:r>
        <w:t>The Answer table stores the current operational result shown in the interface. Every model invocation also creates a GradingRun containing the answer ID, processing job, rubric version, model name, prompt version, source pages, OCR snapshot, rubric snapshot, score, criteria, confidence, response JSON and latency. This lets the project compare versions and explain exactly what evidence produced a result.</w:t>
      </w:r>
    </w:p>
    <w:p w14:paraId="0E25101D" w14:textId="77777777" w:rsidR="0016783E" w:rsidRDefault="00A120F3">
      <w:pPr>
        <w:pStyle w:val="Heading2"/>
      </w:pPr>
      <w:bookmarkStart w:id="28" w:name="_Toc238930725"/>
      <w:r>
        <w:t>How confidence is calculated</w:t>
      </w:r>
      <w:bookmarkEnd w:id="28"/>
    </w:p>
    <w:p w14:paraId="3EE7F231" w14:textId="77777777" w:rsidR="0016783E" w:rsidRDefault="00A120F3">
      <w:r>
        <w:t>MISRA does not expose Gemini's self-confidence as the final confidence by itself. The current formula combines three signals:</w:t>
      </w:r>
    </w:p>
    <w:tbl>
      <w:tblPr>
        <w:tblW w:w="0" w:type="auto"/>
        <w:jc w:val="center"/>
        <w:tblLook w:val="04A0" w:firstRow="1" w:lastRow="0" w:firstColumn="1" w:lastColumn="0" w:noHBand="0" w:noVBand="1"/>
      </w:tblPr>
      <w:tblGrid>
        <w:gridCol w:w="10166"/>
      </w:tblGrid>
      <w:tr w:rsidR="0016783E" w14:paraId="1DF5F1DE" w14:textId="77777777">
        <w:trPr>
          <w:cantSplit/>
          <w:jc w:val="center"/>
        </w:trPr>
        <w:tc>
          <w:tcPr>
            <w:tcW w:w="10166" w:type="dxa"/>
            <w:shd w:val="clear" w:color="auto" w:fill="EEF2EE"/>
            <w:tcMar>
              <w:top w:w="100" w:type="dxa"/>
              <w:left w:w="140" w:type="dxa"/>
              <w:bottom w:w="100" w:type="dxa"/>
              <w:right w:w="140" w:type="dxa"/>
            </w:tcMar>
          </w:tcPr>
          <w:p w14:paraId="63430A7B" w14:textId="77777777" w:rsidR="0016783E" w:rsidRDefault="00A120F3">
            <w:pPr>
              <w:pStyle w:val="MISRACode"/>
              <w:rPr>
                <w:rFonts w:hint="eastAsia"/>
              </w:rPr>
            </w:pPr>
            <w:r>
              <w:t>final = 0.30 × OCR_legibility</w:t>
            </w:r>
            <w:r>
              <w:br/>
              <w:t xml:space="preserve">      + 0.50 × LLM_confidence</w:t>
            </w:r>
            <w:r>
              <w:br/>
              <w:t xml:space="preserve">      + 0.20 × score_boundary_signal</w:t>
            </w:r>
          </w:p>
        </w:tc>
      </w:tr>
    </w:tbl>
    <w:p w14:paraId="7F4C9BAD" w14:textId="77777777" w:rsidR="0016783E" w:rsidRDefault="0016783E">
      <w:pPr>
        <w:spacing w:after="0"/>
      </w:pPr>
    </w:p>
    <w:tbl>
      <w:tblPr>
        <w:tblW w:w="0" w:type="auto"/>
        <w:jc w:val="center"/>
        <w:tblLayout w:type="fixed"/>
        <w:tblLook w:val="04A0" w:firstRow="1" w:lastRow="0" w:firstColumn="1" w:lastColumn="0" w:noHBand="0" w:noVBand="1"/>
      </w:tblPr>
      <w:tblGrid>
        <w:gridCol w:w="2160"/>
        <w:gridCol w:w="4032"/>
        <w:gridCol w:w="3600"/>
      </w:tblGrid>
      <w:tr w:rsidR="0016783E" w14:paraId="44C081C8" w14:textId="77777777">
        <w:trPr>
          <w:tblHeader/>
          <w:jc w:val="center"/>
        </w:trPr>
        <w:tc>
          <w:tcPr>
            <w:tcW w:w="2160" w:type="dxa"/>
            <w:shd w:val="clear" w:color="auto" w:fill="213D30"/>
            <w:tcMar>
              <w:top w:w="90" w:type="dxa"/>
              <w:left w:w="110" w:type="dxa"/>
              <w:bottom w:w="90" w:type="dxa"/>
              <w:right w:w="110" w:type="dxa"/>
            </w:tcMar>
          </w:tcPr>
          <w:p w14:paraId="38FD275F" w14:textId="77777777" w:rsidR="0016783E" w:rsidRDefault="00A120F3">
            <w:r>
              <w:rPr>
                <w:b/>
                <w:color w:val="FFFFFF"/>
                <w:sz w:val="17"/>
              </w:rPr>
              <w:t>Signal</w:t>
            </w:r>
          </w:p>
        </w:tc>
        <w:tc>
          <w:tcPr>
            <w:tcW w:w="4032" w:type="dxa"/>
            <w:shd w:val="clear" w:color="auto" w:fill="213D30"/>
            <w:tcMar>
              <w:top w:w="90" w:type="dxa"/>
              <w:left w:w="110" w:type="dxa"/>
              <w:bottom w:w="90" w:type="dxa"/>
              <w:right w:w="110" w:type="dxa"/>
            </w:tcMar>
          </w:tcPr>
          <w:p w14:paraId="62DC3429" w14:textId="77777777" w:rsidR="0016783E" w:rsidRDefault="00A120F3">
            <w:r>
              <w:rPr>
                <w:b/>
                <w:color w:val="FFFFFF"/>
                <w:sz w:val="17"/>
              </w:rPr>
              <w:t>Meaning</w:t>
            </w:r>
          </w:p>
        </w:tc>
        <w:tc>
          <w:tcPr>
            <w:tcW w:w="3600" w:type="dxa"/>
            <w:shd w:val="clear" w:color="auto" w:fill="213D30"/>
            <w:tcMar>
              <w:top w:w="90" w:type="dxa"/>
              <w:left w:w="110" w:type="dxa"/>
              <w:bottom w:w="90" w:type="dxa"/>
              <w:right w:w="110" w:type="dxa"/>
            </w:tcMar>
          </w:tcPr>
          <w:p w14:paraId="34CA0221" w14:textId="77777777" w:rsidR="0016783E" w:rsidRDefault="00A120F3">
            <w:r>
              <w:rPr>
                <w:b/>
                <w:color w:val="FFFFFF"/>
                <w:sz w:val="17"/>
              </w:rPr>
              <w:t>Current behavior</w:t>
            </w:r>
          </w:p>
        </w:tc>
      </w:tr>
      <w:tr w:rsidR="0016783E" w14:paraId="55EC6ED9" w14:textId="77777777">
        <w:trPr>
          <w:cantSplit/>
          <w:jc w:val="center"/>
        </w:trPr>
        <w:tc>
          <w:tcPr>
            <w:tcW w:w="2160" w:type="dxa"/>
            <w:tcMar>
              <w:top w:w="90" w:type="dxa"/>
              <w:left w:w="110" w:type="dxa"/>
              <w:bottom w:w="90" w:type="dxa"/>
              <w:right w:w="110" w:type="dxa"/>
            </w:tcMar>
          </w:tcPr>
          <w:p w14:paraId="283FAEAC" w14:textId="77777777" w:rsidR="0016783E" w:rsidRDefault="00A120F3">
            <w:pPr>
              <w:spacing w:after="0"/>
            </w:pPr>
            <w:r>
              <w:rPr>
                <w:sz w:val="16"/>
              </w:rPr>
              <w:t>OCR legibility</w:t>
            </w:r>
          </w:p>
        </w:tc>
        <w:tc>
          <w:tcPr>
            <w:tcW w:w="4032" w:type="dxa"/>
            <w:tcMar>
              <w:top w:w="90" w:type="dxa"/>
              <w:left w:w="110" w:type="dxa"/>
              <w:bottom w:w="90" w:type="dxa"/>
              <w:right w:w="110" w:type="dxa"/>
            </w:tcMar>
          </w:tcPr>
          <w:p w14:paraId="2E1CCE3C" w14:textId="77777777" w:rsidR="0016783E" w:rsidRDefault="00A120F3">
            <w:pPr>
              <w:spacing w:after="0"/>
            </w:pPr>
            <w:r>
              <w:rPr>
                <w:sz w:val="16"/>
              </w:rPr>
              <w:t>How readable the source transcription is</w:t>
            </w:r>
          </w:p>
        </w:tc>
        <w:tc>
          <w:tcPr>
            <w:tcW w:w="3600" w:type="dxa"/>
            <w:tcMar>
              <w:top w:w="90" w:type="dxa"/>
              <w:left w:w="110" w:type="dxa"/>
              <w:bottom w:w="90" w:type="dxa"/>
              <w:right w:w="110" w:type="dxa"/>
            </w:tcMar>
          </w:tcPr>
          <w:p w14:paraId="22208DCB" w14:textId="77777777" w:rsidR="0016783E" w:rsidRDefault="00A120F3">
            <w:pPr>
              <w:spacing w:after="0"/>
            </w:pPr>
            <w:r>
              <w:rPr>
                <w:sz w:val="16"/>
              </w:rPr>
              <w:t>clear=100, partial=60, illegible=10, unknown=50</w:t>
            </w:r>
          </w:p>
        </w:tc>
      </w:tr>
      <w:tr w:rsidR="0016783E" w14:paraId="2B2555AC" w14:textId="77777777">
        <w:trPr>
          <w:cantSplit/>
          <w:jc w:val="center"/>
        </w:trPr>
        <w:tc>
          <w:tcPr>
            <w:tcW w:w="2160" w:type="dxa"/>
            <w:shd w:val="clear" w:color="auto" w:fill="F4F6F3"/>
            <w:tcMar>
              <w:top w:w="90" w:type="dxa"/>
              <w:left w:w="110" w:type="dxa"/>
              <w:bottom w:w="90" w:type="dxa"/>
              <w:right w:w="110" w:type="dxa"/>
            </w:tcMar>
          </w:tcPr>
          <w:p w14:paraId="6A656D52" w14:textId="77777777" w:rsidR="0016783E" w:rsidRDefault="00A120F3">
            <w:pPr>
              <w:spacing w:after="0"/>
            </w:pPr>
            <w:r>
              <w:rPr>
                <w:sz w:val="16"/>
              </w:rPr>
              <w:t>LLM confidence</w:t>
            </w:r>
          </w:p>
        </w:tc>
        <w:tc>
          <w:tcPr>
            <w:tcW w:w="4032" w:type="dxa"/>
            <w:shd w:val="clear" w:color="auto" w:fill="F4F6F3"/>
            <w:tcMar>
              <w:top w:w="90" w:type="dxa"/>
              <w:left w:w="110" w:type="dxa"/>
              <w:bottom w:w="90" w:type="dxa"/>
              <w:right w:w="110" w:type="dxa"/>
            </w:tcMar>
          </w:tcPr>
          <w:p w14:paraId="501FD19B" w14:textId="77777777" w:rsidR="0016783E" w:rsidRDefault="00A120F3">
            <w:pPr>
              <w:spacing w:after="0"/>
            </w:pPr>
            <w:r>
              <w:rPr>
                <w:sz w:val="16"/>
              </w:rPr>
              <w:t>Gemini's declared certainty about applying the rubric</w:t>
            </w:r>
          </w:p>
        </w:tc>
        <w:tc>
          <w:tcPr>
            <w:tcW w:w="3600" w:type="dxa"/>
            <w:shd w:val="clear" w:color="auto" w:fill="F4F6F3"/>
            <w:tcMar>
              <w:top w:w="90" w:type="dxa"/>
              <w:left w:w="110" w:type="dxa"/>
              <w:bottom w:w="90" w:type="dxa"/>
              <w:right w:w="110" w:type="dxa"/>
            </w:tcMar>
          </w:tcPr>
          <w:p w14:paraId="6FB919F2" w14:textId="77777777" w:rsidR="0016783E" w:rsidRDefault="00A120F3">
            <w:pPr>
              <w:spacing w:after="0"/>
            </w:pPr>
            <w:r>
              <w:rPr>
                <w:sz w:val="16"/>
              </w:rPr>
              <w:t>Validated between 0 and 100</w:t>
            </w:r>
          </w:p>
        </w:tc>
      </w:tr>
      <w:tr w:rsidR="0016783E" w14:paraId="35D2BF6B" w14:textId="77777777">
        <w:trPr>
          <w:cantSplit/>
          <w:jc w:val="center"/>
        </w:trPr>
        <w:tc>
          <w:tcPr>
            <w:tcW w:w="2160" w:type="dxa"/>
            <w:tcMar>
              <w:top w:w="90" w:type="dxa"/>
              <w:left w:w="110" w:type="dxa"/>
              <w:bottom w:w="90" w:type="dxa"/>
              <w:right w:w="110" w:type="dxa"/>
            </w:tcMar>
          </w:tcPr>
          <w:p w14:paraId="52546B98" w14:textId="77777777" w:rsidR="0016783E" w:rsidRDefault="00A120F3">
            <w:pPr>
              <w:spacing w:after="0"/>
            </w:pPr>
            <w:r>
              <w:rPr>
                <w:sz w:val="16"/>
              </w:rPr>
              <w:t>Score boundary</w:t>
            </w:r>
          </w:p>
        </w:tc>
        <w:tc>
          <w:tcPr>
            <w:tcW w:w="4032" w:type="dxa"/>
            <w:tcMar>
              <w:top w:w="90" w:type="dxa"/>
              <w:left w:w="110" w:type="dxa"/>
              <w:bottom w:w="90" w:type="dxa"/>
              <w:right w:w="110" w:type="dxa"/>
            </w:tcMar>
          </w:tcPr>
          <w:p w14:paraId="0BB08455" w14:textId="77777777" w:rsidR="0016783E" w:rsidRDefault="00A120F3">
            <w:pPr>
              <w:spacing w:after="0"/>
            </w:pPr>
            <w:r>
              <w:rPr>
                <w:sz w:val="16"/>
              </w:rPr>
              <w:t>A crude ambiguity proxy</w:t>
            </w:r>
          </w:p>
        </w:tc>
        <w:tc>
          <w:tcPr>
            <w:tcW w:w="3600" w:type="dxa"/>
            <w:tcMar>
              <w:top w:w="90" w:type="dxa"/>
              <w:left w:w="110" w:type="dxa"/>
              <w:bottom w:w="90" w:type="dxa"/>
              <w:right w:w="110" w:type="dxa"/>
            </w:tcMar>
          </w:tcPr>
          <w:p w14:paraId="0DD169C1" w14:textId="77777777" w:rsidR="0016783E" w:rsidRDefault="00A120F3">
            <w:pPr>
              <w:spacing w:after="0"/>
            </w:pPr>
            <w:r>
              <w:rPr>
                <w:sz w:val="16"/>
              </w:rPr>
              <w:t>Scores between 40% and 60% receive a 0 boundary signal; other scores receive 100</w:t>
            </w:r>
          </w:p>
        </w:tc>
      </w:tr>
    </w:tbl>
    <w:p w14:paraId="71064F73" w14:textId="77777777" w:rsidR="0016783E" w:rsidRDefault="0016783E">
      <w:pPr>
        <w:spacing w:after="20"/>
      </w:pPr>
    </w:p>
    <w:p w14:paraId="1A22D7FB" w14:textId="77777777" w:rsidR="0016783E" w:rsidRDefault="00A120F3">
      <w:r>
        <w:t>A final confidence below 70 triggers needs_review. Additional gates can override this result. If a text-only grade skipped required visual evidence, confidence is capped at 40. If the latest text and image runs materially disagree, confidence is also capped and the answer is flagged.</w:t>
      </w:r>
    </w:p>
    <w:tbl>
      <w:tblPr>
        <w:tblW w:w="0" w:type="auto"/>
        <w:jc w:val="center"/>
        <w:tblLayout w:type="fixed"/>
        <w:tblLook w:val="04A0" w:firstRow="1" w:lastRow="0" w:firstColumn="1" w:lastColumn="0" w:noHBand="0" w:noVBand="1"/>
      </w:tblPr>
      <w:tblGrid>
        <w:gridCol w:w="5083"/>
        <w:gridCol w:w="5083"/>
      </w:tblGrid>
      <w:tr w:rsidR="0016783E" w14:paraId="6BECD040" w14:textId="77777777">
        <w:trPr>
          <w:cantSplit/>
          <w:jc w:val="center"/>
        </w:trPr>
        <w:tc>
          <w:tcPr>
            <w:tcW w:w="5083" w:type="dxa"/>
            <w:shd w:val="clear" w:color="auto" w:fill="A54E46"/>
            <w:tcMar>
              <w:top w:w="0" w:type="dxa"/>
              <w:left w:w="0" w:type="dxa"/>
              <w:bottom w:w="0" w:type="dxa"/>
              <w:right w:w="0" w:type="dxa"/>
            </w:tcMar>
            <w:vAlign w:val="center"/>
          </w:tcPr>
          <w:p w14:paraId="45C46C8F" w14:textId="77777777" w:rsidR="0016783E" w:rsidRDefault="0016783E"/>
        </w:tc>
        <w:tc>
          <w:tcPr>
            <w:tcW w:w="5083" w:type="dxa"/>
            <w:shd w:val="clear" w:color="auto" w:fill="F8E8E5"/>
            <w:tcMar>
              <w:top w:w="110" w:type="dxa"/>
              <w:left w:w="160" w:type="dxa"/>
              <w:bottom w:w="110" w:type="dxa"/>
              <w:right w:w="160" w:type="dxa"/>
            </w:tcMar>
          </w:tcPr>
          <w:p w14:paraId="1B858284" w14:textId="77777777" w:rsidR="0016783E" w:rsidRDefault="00A120F3">
            <w:r>
              <w:rPr>
                <w:b/>
                <w:color w:val="A54E46"/>
                <w:sz w:val="20"/>
              </w:rPr>
              <w:t>Honest limitation</w:t>
            </w:r>
            <w:r>
              <w:rPr>
                <w:b/>
                <w:color w:val="A54E46"/>
                <w:sz w:val="20"/>
              </w:rPr>
              <w:br/>
            </w:r>
            <w:r>
              <w:t>The current confidence formula is a heuristic, not a statistically calibrated probability. The project still needs 20–30 representative instructor labels to tune thresholds and measure whether confidence predicts actual grading error.</w:t>
            </w:r>
          </w:p>
        </w:tc>
      </w:tr>
    </w:tbl>
    <w:p w14:paraId="76FE2055" w14:textId="77777777" w:rsidR="0016783E" w:rsidRDefault="0016783E">
      <w:pPr>
        <w:spacing w:after="0"/>
      </w:pPr>
    </w:p>
    <w:p w14:paraId="0E2B4B1A" w14:textId="77777777" w:rsidR="0016783E" w:rsidRDefault="00A120F3">
      <w:pPr>
        <w:pStyle w:val="Heading2"/>
      </w:pPr>
      <w:bookmarkStart w:id="29" w:name="_Toc238930726"/>
      <w:r>
        <w:t>Material disagreement</w:t>
      </w:r>
      <w:bookmarkEnd w:id="29"/>
    </w:p>
    <w:p w14:paraId="2DECDF6A" w14:textId="77777777" w:rsidR="0016783E" w:rsidRDefault="00A120F3">
      <w:r>
        <w:t>When both text_only and image_text runs exist, the system compares their total scores and every criterion. A total difference is material when it reaches the larger of an absolute threshold and a fraction of the question maximum. The default policy values are 0.5 points and 20%. A criterion difference can also trigger review even when the totals cancel out.</w:t>
      </w:r>
    </w:p>
    <w:p w14:paraId="7343BD79" w14:textId="77777777" w:rsidR="0016783E" w:rsidRDefault="00A120F3">
      <w:r>
        <w:t>The current operational grade remains the primary run selected by policy. MISRA deliberately avoids choosing the higher score automatically: doing so would create a hidden leniency rule and could reward an incorrect interpretation. The instructor sees both pieces of evidence and resolves the conflict.</w:t>
      </w:r>
    </w:p>
    <w:p w14:paraId="08C8AE3E" w14:textId="77777777" w:rsidR="0016783E" w:rsidRDefault="00A120F3">
      <w:r>
        <w:br w:type="page"/>
      </w:r>
    </w:p>
    <w:p w14:paraId="15D12790" w14:textId="77777777" w:rsidR="0016783E" w:rsidRDefault="00A120F3">
      <w:pPr>
        <w:pStyle w:val="Heading1"/>
      </w:pPr>
      <w:bookmarkStart w:id="30" w:name="_Toc238930727"/>
      <w:r>
        <w:t>Part V — Human review and evaluation</w:t>
      </w:r>
      <w:bookmarkEnd w:id="30"/>
    </w:p>
    <w:p w14:paraId="13E78B25" w14:textId="77777777" w:rsidR="0016783E" w:rsidRDefault="00A120F3">
      <w:pPr>
        <w:jc w:val="center"/>
      </w:pPr>
      <w:r>
        <w:rPr>
          <w:noProof/>
        </w:rPr>
        <w:drawing>
          <wp:inline distT="0" distB="0" distL="0" distR="0" wp14:anchorId="38067A95" wp14:editId="6B997793">
            <wp:extent cx="6400800" cy="3200400"/>
            <wp:effectExtent l="0" t="0" r="0" b="0"/>
            <wp:docPr id="4" name="Picture 4" descr="Circular diagram linking AI grade, review gate, instructor decision, review label, evaluation and calibration." title="Figure 4. Human-in-the-loop learn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loop.png"/>
                    <pic:cNvPicPr/>
                  </pic:nvPicPr>
                  <pic:blipFill>
                    <a:blip r:embed="rId11"/>
                    <a:stretch>
                      <a:fillRect/>
                    </a:stretch>
                  </pic:blipFill>
                  <pic:spPr>
                    <a:xfrm>
                      <a:off x="0" y="0"/>
                      <a:ext cx="6400800" cy="3200400"/>
                    </a:xfrm>
                    <a:prstGeom prst="rect">
                      <a:avLst/>
                    </a:prstGeom>
                  </pic:spPr>
                </pic:pic>
              </a:graphicData>
            </a:graphic>
          </wp:inline>
        </w:drawing>
      </w:r>
    </w:p>
    <w:p w14:paraId="34D1B706" w14:textId="77777777" w:rsidR="0016783E" w:rsidRDefault="00A120F3">
      <w:pPr>
        <w:pStyle w:val="Caption"/>
        <w:jc w:val="center"/>
      </w:pPr>
      <w:r>
        <w:t>Figure 4. Human-in-the-loop learning cycle</w:t>
      </w:r>
    </w:p>
    <w:p w14:paraId="6C673DF0" w14:textId="77777777" w:rsidR="0016783E" w:rsidRDefault="00A120F3">
      <w:pPr>
        <w:pStyle w:val="Heading2"/>
      </w:pPr>
      <w:bookmarkStart w:id="31" w:name="_Toc238930728"/>
      <w:r>
        <w:t>Review queue</w:t>
      </w:r>
      <w:bookmarkEnd w:id="31"/>
    </w:p>
    <w:p w14:paraId="4FC01B72" w14:textId="77777777" w:rsidR="0016783E" w:rsidRDefault="00A120F3">
      <w:r>
        <w:t>An answer enters the review queue because of low final confidence, missing visual evidence, material mode disagreement or another explicit review reason. The instructor can inspect the score, reasoning, criterion feedback and source page evidence. The final action is either approval or override.</w:t>
      </w:r>
    </w:p>
    <w:tbl>
      <w:tblPr>
        <w:tblW w:w="0" w:type="auto"/>
        <w:jc w:val="center"/>
        <w:tblLayout w:type="fixed"/>
        <w:tblLook w:val="04A0" w:firstRow="1" w:lastRow="0" w:firstColumn="1" w:lastColumn="0" w:noHBand="0" w:noVBand="1"/>
      </w:tblPr>
      <w:tblGrid>
        <w:gridCol w:w="1728"/>
        <w:gridCol w:w="4032"/>
        <w:gridCol w:w="4032"/>
      </w:tblGrid>
      <w:tr w:rsidR="0016783E" w14:paraId="758BC642" w14:textId="77777777">
        <w:trPr>
          <w:tblHeader/>
          <w:jc w:val="center"/>
        </w:trPr>
        <w:tc>
          <w:tcPr>
            <w:tcW w:w="1728" w:type="dxa"/>
            <w:shd w:val="clear" w:color="auto" w:fill="213D30"/>
            <w:tcMar>
              <w:top w:w="90" w:type="dxa"/>
              <w:left w:w="110" w:type="dxa"/>
              <w:bottom w:w="90" w:type="dxa"/>
              <w:right w:w="110" w:type="dxa"/>
            </w:tcMar>
          </w:tcPr>
          <w:p w14:paraId="17E9B69D" w14:textId="77777777" w:rsidR="0016783E" w:rsidRDefault="00A120F3">
            <w:r>
              <w:rPr>
                <w:b/>
                <w:color w:val="FFFFFF"/>
                <w:sz w:val="17"/>
              </w:rPr>
              <w:t>Action</w:t>
            </w:r>
          </w:p>
        </w:tc>
        <w:tc>
          <w:tcPr>
            <w:tcW w:w="4032" w:type="dxa"/>
            <w:shd w:val="clear" w:color="auto" w:fill="213D30"/>
            <w:tcMar>
              <w:top w:w="90" w:type="dxa"/>
              <w:left w:w="110" w:type="dxa"/>
              <w:bottom w:w="90" w:type="dxa"/>
              <w:right w:w="110" w:type="dxa"/>
            </w:tcMar>
          </w:tcPr>
          <w:p w14:paraId="7C0F6279" w14:textId="77777777" w:rsidR="0016783E" w:rsidRDefault="00A120F3">
            <w:r>
              <w:rPr>
                <w:b/>
                <w:color w:val="FFFFFF"/>
                <w:sz w:val="17"/>
              </w:rPr>
              <w:t>Operational effect</w:t>
            </w:r>
          </w:p>
        </w:tc>
        <w:tc>
          <w:tcPr>
            <w:tcW w:w="4032" w:type="dxa"/>
            <w:shd w:val="clear" w:color="auto" w:fill="213D30"/>
            <w:tcMar>
              <w:top w:w="90" w:type="dxa"/>
              <w:left w:w="110" w:type="dxa"/>
              <w:bottom w:w="90" w:type="dxa"/>
              <w:right w:w="110" w:type="dxa"/>
            </w:tcMar>
          </w:tcPr>
          <w:p w14:paraId="7541BA0F" w14:textId="77777777" w:rsidR="0016783E" w:rsidRDefault="00A120F3">
            <w:r>
              <w:rPr>
                <w:b/>
                <w:color w:val="FFFFFF"/>
                <w:sz w:val="17"/>
              </w:rPr>
              <w:t>Evaluation effect</w:t>
            </w:r>
          </w:p>
        </w:tc>
      </w:tr>
      <w:tr w:rsidR="0016783E" w14:paraId="0B47830C" w14:textId="77777777">
        <w:trPr>
          <w:cantSplit/>
          <w:jc w:val="center"/>
        </w:trPr>
        <w:tc>
          <w:tcPr>
            <w:tcW w:w="1728" w:type="dxa"/>
            <w:tcMar>
              <w:top w:w="90" w:type="dxa"/>
              <w:left w:w="110" w:type="dxa"/>
              <w:bottom w:w="90" w:type="dxa"/>
              <w:right w:w="110" w:type="dxa"/>
            </w:tcMar>
          </w:tcPr>
          <w:p w14:paraId="0E41D913" w14:textId="77777777" w:rsidR="0016783E" w:rsidRDefault="00A120F3">
            <w:pPr>
              <w:spacing w:after="0"/>
            </w:pPr>
            <w:r>
              <w:rPr>
                <w:sz w:val="16"/>
              </w:rPr>
              <w:t>Approve</w:t>
            </w:r>
          </w:p>
        </w:tc>
        <w:tc>
          <w:tcPr>
            <w:tcW w:w="4032" w:type="dxa"/>
            <w:tcMar>
              <w:top w:w="90" w:type="dxa"/>
              <w:left w:w="110" w:type="dxa"/>
              <w:bottom w:w="90" w:type="dxa"/>
              <w:right w:w="110" w:type="dxa"/>
            </w:tcMar>
          </w:tcPr>
          <w:p w14:paraId="0F317490" w14:textId="77777777" w:rsidR="0016783E" w:rsidRDefault="00A120F3">
            <w:pPr>
              <w:spacing w:after="0"/>
            </w:pPr>
            <w:r>
              <w:rPr>
                <w:sz w:val="16"/>
              </w:rPr>
              <w:t>Keep the AI score as the official result and mark the answer approved</w:t>
            </w:r>
          </w:p>
        </w:tc>
        <w:tc>
          <w:tcPr>
            <w:tcW w:w="4032" w:type="dxa"/>
            <w:tcMar>
              <w:top w:w="90" w:type="dxa"/>
              <w:left w:w="110" w:type="dxa"/>
              <w:bottom w:w="90" w:type="dxa"/>
              <w:right w:w="110" w:type="dxa"/>
            </w:tcMar>
          </w:tcPr>
          <w:p w14:paraId="775176CD" w14:textId="77777777" w:rsidR="0016783E" w:rsidRDefault="00A120F3">
            <w:pPr>
              <w:spacing w:after="0"/>
            </w:pPr>
            <w:r>
              <w:rPr>
                <w:sz w:val="16"/>
              </w:rPr>
              <w:t>Create a ReviewLabel with equal AI and human scores</w:t>
            </w:r>
          </w:p>
        </w:tc>
      </w:tr>
      <w:tr w:rsidR="0016783E" w14:paraId="4235D28A" w14:textId="77777777">
        <w:trPr>
          <w:cantSplit/>
          <w:jc w:val="center"/>
        </w:trPr>
        <w:tc>
          <w:tcPr>
            <w:tcW w:w="1728" w:type="dxa"/>
            <w:shd w:val="clear" w:color="auto" w:fill="F4F6F3"/>
            <w:tcMar>
              <w:top w:w="90" w:type="dxa"/>
              <w:left w:w="110" w:type="dxa"/>
              <w:bottom w:w="90" w:type="dxa"/>
              <w:right w:w="110" w:type="dxa"/>
            </w:tcMar>
          </w:tcPr>
          <w:p w14:paraId="517B1E7A" w14:textId="77777777" w:rsidR="0016783E" w:rsidRDefault="00A120F3">
            <w:pPr>
              <w:spacing w:after="0"/>
            </w:pPr>
            <w:r>
              <w:rPr>
                <w:sz w:val="16"/>
              </w:rPr>
              <w:t>Override</w:t>
            </w:r>
          </w:p>
        </w:tc>
        <w:tc>
          <w:tcPr>
            <w:tcW w:w="4032" w:type="dxa"/>
            <w:shd w:val="clear" w:color="auto" w:fill="F4F6F3"/>
            <w:tcMar>
              <w:top w:w="90" w:type="dxa"/>
              <w:left w:w="110" w:type="dxa"/>
              <w:bottom w:w="90" w:type="dxa"/>
              <w:right w:w="110" w:type="dxa"/>
            </w:tcMar>
          </w:tcPr>
          <w:p w14:paraId="7B4D1438" w14:textId="77777777" w:rsidR="0016783E" w:rsidRDefault="00A120F3">
            <w:pPr>
              <w:spacing w:after="0"/>
            </w:pPr>
            <w:r>
              <w:rPr>
                <w:sz w:val="16"/>
              </w:rPr>
              <w:t>Store teacher_override_score, notes and optional human criterion scores</w:t>
            </w:r>
          </w:p>
        </w:tc>
        <w:tc>
          <w:tcPr>
            <w:tcW w:w="4032" w:type="dxa"/>
            <w:shd w:val="clear" w:color="auto" w:fill="F4F6F3"/>
            <w:tcMar>
              <w:top w:w="90" w:type="dxa"/>
              <w:left w:w="110" w:type="dxa"/>
              <w:bottom w:w="90" w:type="dxa"/>
              <w:right w:w="110" w:type="dxa"/>
            </w:tcMar>
          </w:tcPr>
          <w:p w14:paraId="570DA9BE" w14:textId="77777777" w:rsidR="0016783E" w:rsidRDefault="00A120F3">
            <w:pPr>
              <w:spacing w:after="0"/>
            </w:pPr>
            <w:r>
              <w:rPr>
                <w:sz w:val="16"/>
              </w:rPr>
              <w:t>Create a ReviewLabel preserving the original AI snapshot and human result</w:t>
            </w:r>
          </w:p>
        </w:tc>
      </w:tr>
      <w:tr w:rsidR="0016783E" w14:paraId="24F4D47D" w14:textId="77777777">
        <w:trPr>
          <w:cantSplit/>
          <w:jc w:val="center"/>
        </w:trPr>
        <w:tc>
          <w:tcPr>
            <w:tcW w:w="1728" w:type="dxa"/>
            <w:tcMar>
              <w:top w:w="90" w:type="dxa"/>
              <w:left w:w="110" w:type="dxa"/>
              <w:bottom w:w="90" w:type="dxa"/>
              <w:right w:w="110" w:type="dxa"/>
            </w:tcMar>
          </w:tcPr>
          <w:p w14:paraId="25DABCEB" w14:textId="77777777" w:rsidR="0016783E" w:rsidRDefault="00A120F3">
            <w:pPr>
              <w:spacing w:after="0"/>
            </w:pPr>
            <w:r>
              <w:rPr>
                <w:sz w:val="16"/>
              </w:rPr>
              <w:t>Regrade after review</w:t>
            </w:r>
          </w:p>
        </w:tc>
        <w:tc>
          <w:tcPr>
            <w:tcW w:w="4032" w:type="dxa"/>
            <w:tcMar>
              <w:top w:w="90" w:type="dxa"/>
              <w:left w:w="110" w:type="dxa"/>
              <w:bottom w:w="90" w:type="dxa"/>
              <w:right w:w="110" w:type="dxa"/>
            </w:tcMar>
          </w:tcPr>
          <w:p w14:paraId="538E5378" w14:textId="77777777" w:rsidR="0016783E" w:rsidRDefault="00A120F3">
            <w:pPr>
              <w:spacing w:after="0"/>
            </w:pPr>
            <w:r>
              <w:rPr>
                <w:sz w:val="16"/>
              </w:rPr>
              <w:t>Creates new AI evidence without erasing the human-authoritative state</w:t>
            </w:r>
          </w:p>
        </w:tc>
        <w:tc>
          <w:tcPr>
            <w:tcW w:w="4032" w:type="dxa"/>
            <w:tcMar>
              <w:top w:w="90" w:type="dxa"/>
              <w:left w:w="110" w:type="dxa"/>
              <w:bottom w:w="90" w:type="dxa"/>
              <w:right w:w="110" w:type="dxa"/>
            </w:tcMar>
          </w:tcPr>
          <w:p w14:paraId="1625031B" w14:textId="77777777" w:rsidR="0016783E" w:rsidRDefault="00A120F3">
            <w:pPr>
              <w:spacing w:after="0"/>
            </w:pPr>
            <w:r>
              <w:rPr>
                <w:sz w:val="16"/>
              </w:rPr>
              <w:t>May create a new label for the new grading run, enabling version comparison</w:t>
            </w:r>
          </w:p>
        </w:tc>
      </w:tr>
    </w:tbl>
    <w:p w14:paraId="5F88834B" w14:textId="77777777" w:rsidR="0016783E" w:rsidRDefault="0016783E">
      <w:pPr>
        <w:spacing w:after="20"/>
      </w:pPr>
    </w:p>
    <w:p w14:paraId="1321C3D1" w14:textId="77777777" w:rsidR="0016783E" w:rsidRDefault="00A120F3">
      <w:pPr>
        <w:pStyle w:val="Heading2"/>
      </w:pPr>
      <w:bookmarkStart w:id="32" w:name="_Toc238930729"/>
      <w:r>
        <w:t>Why ReviewLabel snapshots matter</w:t>
      </w:r>
      <w:bookmarkEnd w:id="32"/>
    </w:p>
    <w:p w14:paraId="1161EE2A" w14:textId="77777777" w:rsidR="0016783E" w:rsidRDefault="00A120F3">
      <w:r>
        <w:t>The Answer row is mutable because the instructor may regrade or override it. An evaluation dataset must not silently change when the operational answer changes. ReviewLabel freezes the AI score, final confidence, needs_review flag and criterion scores that the instructor actually saw, then stores the human score, human criteria, reviewer notes, rubric version and grading run.</w:t>
      </w:r>
    </w:p>
    <w:p w14:paraId="74FA6E70" w14:textId="77777777" w:rsidR="0016783E" w:rsidRDefault="00A120F3">
      <w:pPr>
        <w:pStyle w:val="Heading2"/>
      </w:pPr>
      <w:bookmarkStart w:id="33" w:name="_Toc238930730"/>
      <w:r>
        <w:t>Evaluation metrics</w:t>
      </w:r>
      <w:bookmarkEnd w:id="33"/>
    </w:p>
    <w:tbl>
      <w:tblPr>
        <w:tblW w:w="0" w:type="auto"/>
        <w:jc w:val="center"/>
        <w:tblLayout w:type="fixed"/>
        <w:tblLook w:val="04A0" w:firstRow="1" w:lastRow="0" w:firstColumn="1" w:lastColumn="0" w:noHBand="0" w:noVBand="1"/>
      </w:tblPr>
      <w:tblGrid>
        <w:gridCol w:w="2088"/>
        <w:gridCol w:w="4320"/>
        <w:gridCol w:w="3456"/>
      </w:tblGrid>
      <w:tr w:rsidR="0016783E" w14:paraId="2B0B68F8" w14:textId="77777777">
        <w:trPr>
          <w:tblHeader/>
          <w:jc w:val="center"/>
        </w:trPr>
        <w:tc>
          <w:tcPr>
            <w:tcW w:w="2088" w:type="dxa"/>
            <w:shd w:val="clear" w:color="auto" w:fill="213D30"/>
            <w:tcMar>
              <w:top w:w="90" w:type="dxa"/>
              <w:left w:w="110" w:type="dxa"/>
              <w:bottom w:w="90" w:type="dxa"/>
              <w:right w:w="110" w:type="dxa"/>
            </w:tcMar>
          </w:tcPr>
          <w:p w14:paraId="466BACD5" w14:textId="77777777" w:rsidR="0016783E" w:rsidRDefault="00A120F3">
            <w:r>
              <w:rPr>
                <w:b/>
                <w:color w:val="FFFFFF"/>
                <w:sz w:val="17"/>
              </w:rPr>
              <w:t>Metric</w:t>
            </w:r>
          </w:p>
        </w:tc>
        <w:tc>
          <w:tcPr>
            <w:tcW w:w="4320" w:type="dxa"/>
            <w:shd w:val="clear" w:color="auto" w:fill="213D30"/>
            <w:tcMar>
              <w:top w:w="90" w:type="dxa"/>
              <w:left w:w="110" w:type="dxa"/>
              <w:bottom w:w="90" w:type="dxa"/>
              <w:right w:w="110" w:type="dxa"/>
            </w:tcMar>
          </w:tcPr>
          <w:p w14:paraId="2BD241D2" w14:textId="77777777" w:rsidR="0016783E" w:rsidRDefault="00A120F3">
            <w:r>
              <w:rPr>
                <w:b/>
                <w:color w:val="FFFFFF"/>
                <w:sz w:val="17"/>
              </w:rPr>
              <w:t>Plain-language meaning</w:t>
            </w:r>
          </w:p>
        </w:tc>
        <w:tc>
          <w:tcPr>
            <w:tcW w:w="3456" w:type="dxa"/>
            <w:shd w:val="clear" w:color="auto" w:fill="213D30"/>
            <w:tcMar>
              <w:top w:w="90" w:type="dxa"/>
              <w:left w:w="110" w:type="dxa"/>
              <w:bottom w:w="90" w:type="dxa"/>
              <w:right w:w="110" w:type="dxa"/>
            </w:tcMar>
          </w:tcPr>
          <w:p w14:paraId="3C33D1FB" w14:textId="77777777" w:rsidR="0016783E" w:rsidRDefault="00A120F3">
            <w:r>
              <w:rPr>
                <w:b/>
                <w:color w:val="FFFFFF"/>
                <w:sz w:val="17"/>
              </w:rPr>
              <w:t>Formula or rule</w:t>
            </w:r>
          </w:p>
        </w:tc>
      </w:tr>
      <w:tr w:rsidR="0016783E" w14:paraId="2319C7D3" w14:textId="77777777">
        <w:trPr>
          <w:cantSplit/>
          <w:jc w:val="center"/>
        </w:trPr>
        <w:tc>
          <w:tcPr>
            <w:tcW w:w="2088" w:type="dxa"/>
            <w:tcMar>
              <w:top w:w="90" w:type="dxa"/>
              <w:left w:w="110" w:type="dxa"/>
              <w:bottom w:w="90" w:type="dxa"/>
              <w:right w:w="110" w:type="dxa"/>
            </w:tcMar>
          </w:tcPr>
          <w:p w14:paraId="6FC6C350" w14:textId="77777777" w:rsidR="0016783E" w:rsidRDefault="00A120F3">
            <w:pPr>
              <w:spacing w:after="0"/>
            </w:pPr>
            <w:r>
              <w:rPr>
                <w:sz w:val="16"/>
              </w:rPr>
              <w:t>MAE</w:t>
            </w:r>
          </w:p>
        </w:tc>
        <w:tc>
          <w:tcPr>
            <w:tcW w:w="4320" w:type="dxa"/>
            <w:tcMar>
              <w:top w:w="90" w:type="dxa"/>
              <w:left w:w="110" w:type="dxa"/>
              <w:bottom w:w="90" w:type="dxa"/>
              <w:right w:w="110" w:type="dxa"/>
            </w:tcMar>
          </w:tcPr>
          <w:p w14:paraId="373FD05F" w14:textId="77777777" w:rsidR="0016783E" w:rsidRDefault="00A120F3">
            <w:pPr>
              <w:spacing w:after="0"/>
            </w:pPr>
            <w:r>
              <w:rPr>
                <w:sz w:val="16"/>
              </w:rPr>
              <w:t>Average size of the AI's mark error</w:t>
            </w:r>
          </w:p>
        </w:tc>
        <w:tc>
          <w:tcPr>
            <w:tcW w:w="3456" w:type="dxa"/>
            <w:tcMar>
              <w:top w:w="90" w:type="dxa"/>
              <w:left w:w="110" w:type="dxa"/>
              <w:bottom w:w="90" w:type="dxa"/>
              <w:right w:w="110" w:type="dxa"/>
            </w:tcMar>
          </w:tcPr>
          <w:p w14:paraId="26298D2D" w14:textId="77777777" w:rsidR="0016783E" w:rsidRDefault="00A120F3">
            <w:pPr>
              <w:spacing w:after="0"/>
            </w:pPr>
            <w:r>
              <w:rPr>
                <w:sz w:val="16"/>
              </w:rPr>
              <w:t>mean(|AI score − human score|); lower is better</w:t>
            </w:r>
          </w:p>
        </w:tc>
      </w:tr>
      <w:tr w:rsidR="0016783E" w14:paraId="2D093DC3" w14:textId="77777777">
        <w:trPr>
          <w:cantSplit/>
          <w:jc w:val="center"/>
        </w:trPr>
        <w:tc>
          <w:tcPr>
            <w:tcW w:w="2088" w:type="dxa"/>
            <w:shd w:val="clear" w:color="auto" w:fill="F4F6F3"/>
            <w:tcMar>
              <w:top w:w="90" w:type="dxa"/>
              <w:left w:w="110" w:type="dxa"/>
              <w:bottom w:w="90" w:type="dxa"/>
              <w:right w:w="110" w:type="dxa"/>
            </w:tcMar>
          </w:tcPr>
          <w:p w14:paraId="2F13A047" w14:textId="77777777" w:rsidR="0016783E" w:rsidRDefault="00A120F3">
            <w:pPr>
              <w:spacing w:after="0"/>
            </w:pPr>
            <w:r>
              <w:rPr>
                <w:sz w:val="16"/>
              </w:rPr>
              <w:t>Exact agreement</w:t>
            </w:r>
          </w:p>
        </w:tc>
        <w:tc>
          <w:tcPr>
            <w:tcW w:w="4320" w:type="dxa"/>
            <w:shd w:val="clear" w:color="auto" w:fill="F4F6F3"/>
            <w:tcMar>
              <w:top w:w="90" w:type="dxa"/>
              <w:left w:w="110" w:type="dxa"/>
              <w:bottom w:w="90" w:type="dxa"/>
              <w:right w:w="110" w:type="dxa"/>
            </w:tcMar>
          </w:tcPr>
          <w:p w14:paraId="1EF8873B" w14:textId="77777777" w:rsidR="0016783E" w:rsidRDefault="00A120F3">
            <w:pPr>
              <w:spacing w:after="0"/>
            </w:pPr>
            <w:r>
              <w:rPr>
                <w:sz w:val="16"/>
              </w:rPr>
              <w:t>Fraction of labels with the same score</w:t>
            </w:r>
          </w:p>
        </w:tc>
        <w:tc>
          <w:tcPr>
            <w:tcW w:w="3456" w:type="dxa"/>
            <w:shd w:val="clear" w:color="auto" w:fill="F4F6F3"/>
            <w:tcMar>
              <w:top w:w="90" w:type="dxa"/>
              <w:left w:w="110" w:type="dxa"/>
              <w:bottom w:w="90" w:type="dxa"/>
              <w:right w:w="110" w:type="dxa"/>
            </w:tcMar>
          </w:tcPr>
          <w:p w14:paraId="3F68A831" w14:textId="77777777" w:rsidR="0016783E" w:rsidRDefault="00A120F3">
            <w:pPr>
              <w:spacing w:after="0"/>
            </w:pPr>
            <w:r>
              <w:rPr>
                <w:sz w:val="16"/>
              </w:rPr>
              <w:t>absolute error &lt; 0.001</w:t>
            </w:r>
          </w:p>
        </w:tc>
      </w:tr>
      <w:tr w:rsidR="0016783E" w14:paraId="6E1B9EE1" w14:textId="77777777">
        <w:trPr>
          <w:cantSplit/>
          <w:jc w:val="center"/>
        </w:trPr>
        <w:tc>
          <w:tcPr>
            <w:tcW w:w="2088" w:type="dxa"/>
            <w:tcMar>
              <w:top w:w="90" w:type="dxa"/>
              <w:left w:w="110" w:type="dxa"/>
              <w:bottom w:w="90" w:type="dxa"/>
              <w:right w:w="110" w:type="dxa"/>
            </w:tcMar>
          </w:tcPr>
          <w:p w14:paraId="56933323" w14:textId="77777777" w:rsidR="0016783E" w:rsidRDefault="00A120F3">
            <w:pPr>
              <w:spacing w:after="0"/>
            </w:pPr>
            <w:r>
              <w:rPr>
                <w:sz w:val="16"/>
              </w:rPr>
              <w:t>±1 agreement</w:t>
            </w:r>
          </w:p>
        </w:tc>
        <w:tc>
          <w:tcPr>
            <w:tcW w:w="4320" w:type="dxa"/>
            <w:tcMar>
              <w:top w:w="90" w:type="dxa"/>
              <w:left w:w="110" w:type="dxa"/>
              <w:bottom w:w="90" w:type="dxa"/>
              <w:right w:w="110" w:type="dxa"/>
            </w:tcMar>
          </w:tcPr>
          <w:p w14:paraId="681DA2A0" w14:textId="77777777" w:rsidR="0016783E" w:rsidRDefault="00A120F3">
            <w:pPr>
              <w:spacing w:after="0"/>
            </w:pPr>
            <w:r>
              <w:rPr>
                <w:sz w:val="16"/>
              </w:rPr>
              <w:t>Fraction within one mark</w:t>
            </w:r>
          </w:p>
        </w:tc>
        <w:tc>
          <w:tcPr>
            <w:tcW w:w="3456" w:type="dxa"/>
            <w:tcMar>
              <w:top w:w="90" w:type="dxa"/>
              <w:left w:w="110" w:type="dxa"/>
              <w:bottom w:w="90" w:type="dxa"/>
              <w:right w:w="110" w:type="dxa"/>
            </w:tcMar>
          </w:tcPr>
          <w:p w14:paraId="53F4B6F4" w14:textId="77777777" w:rsidR="0016783E" w:rsidRDefault="00A120F3">
            <w:pPr>
              <w:spacing w:after="0"/>
            </w:pPr>
            <w:r>
              <w:rPr>
                <w:sz w:val="16"/>
              </w:rPr>
              <w:t>absolute error ≤ 1.001</w:t>
            </w:r>
          </w:p>
        </w:tc>
      </w:tr>
      <w:tr w:rsidR="0016783E" w14:paraId="19BA2D57" w14:textId="77777777">
        <w:trPr>
          <w:cantSplit/>
          <w:jc w:val="center"/>
        </w:trPr>
        <w:tc>
          <w:tcPr>
            <w:tcW w:w="2088" w:type="dxa"/>
            <w:shd w:val="clear" w:color="auto" w:fill="F4F6F3"/>
            <w:tcMar>
              <w:top w:w="90" w:type="dxa"/>
              <w:left w:w="110" w:type="dxa"/>
              <w:bottom w:w="90" w:type="dxa"/>
              <w:right w:w="110" w:type="dxa"/>
            </w:tcMar>
          </w:tcPr>
          <w:p w14:paraId="34AB21B0" w14:textId="77777777" w:rsidR="0016783E" w:rsidRDefault="00A120F3">
            <w:pPr>
              <w:spacing w:after="0"/>
            </w:pPr>
            <w:r>
              <w:rPr>
                <w:sz w:val="16"/>
              </w:rPr>
              <w:t>Criterion agreement</w:t>
            </w:r>
          </w:p>
        </w:tc>
        <w:tc>
          <w:tcPr>
            <w:tcW w:w="4320" w:type="dxa"/>
            <w:shd w:val="clear" w:color="auto" w:fill="F4F6F3"/>
            <w:tcMar>
              <w:top w:w="90" w:type="dxa"/>
              <w:left w:w="110" w:type="dxa"/>
              <w:bottom w:w="90" w:type="dxa"/>
              <w:right w:w="110" w:type="dxa"/>
            </w:tcMar>
          </w:tcPr>
          <w:p w14:paraId="243831D5" w14:textId="77777777" w:rsidR="0016783E" w:rsidRDefault="00A120F3">
            <w:pPr>
              <w:spacing w:after="0"/>
            </w:pPr>
            <w:r>
              <w:rPr>
                <w:sz w:val="16"/>
              </w:rPr>
              <w:t>The same metrics for each matched criterion ID</w:t>
            </w:r>
          </w:p>
        </w:tc>
        <w:tc>
          <w:tcPr>
            <w:tcW w:w="3456" w:type="dxa"/>
            <w:shd w:val="clear" w:color="auto" w:fill="F4F6F3"/>
            <w:tcMar>
              <w:top w:w="90" w:type="dxa"/>
              <w:left w:w="110" w:type="dxa"/>
              <w:bottom w:w="90" w:type="dxa"/>
              <w:right w:w="110" w:type="dxa"/>
            </w:tcMar>
          </w:tcPr>
          <w:p w14:paraId="1ADC8A81" w14:textId="77777777" w:rsidR="0016783E" w:rsidRDefault="00A120F3">
            <w:pPr>
              <w:spacing w:after="0"/>
            </w:pPr>
            <w:r>
              <w:rPr>
                <w:sz w:val="16"/>
              </w:rPr>
              <w:t>Requires AI and human criterion scores</w:t>
            </w:r>
          </w:p>
        </w:tc>
      </w:tr>
      <w:tr w:rsidR="0016783E" w14:paraId="2FDB877C" w14:textId="77777777">
        <w:trPr>
          <w:cantSplit/>
          <w:jc w:val="center"/>
        </w:trPr>
        <w:tc>
          <w:tcPr>
            <w:tcW w:w="2088" w:type="dxa"/>
            <w:tcMar>
              <w:top w:w="90" w:type="dxa"/>
              <w:left w:w="110" w:type="dxa"/>
              <w:bottom w:w="90" w:type="dxa"/>
              <w:right w:w="110" w:type="dxa"/>
            </w:tcMar>
          </w:tcPr>
          <w:p w14:paraId="166A181B" w14:textId="77777777" w:rsidR="0016783E" w:rsidRDefault="00A120F3">
            <w:pPr>
              <w:spacing w:after="0"/>
            </w:pPr>
            <w:r>
              <w:rPr>
                <w:sz w:val="16"/>
              </w:rPr>
              <w:t>Review precision</w:t>
            </w:r>
          </w:p>
        </w:tc>
        <w:tc>
          <w:tcPr>
            <w:tcW w:w="4320" w:type="dxa"/>
            <w:tcMar>
              <w:top w:w="90" w:type="dxa"/>
              <w:left w:w="110" w:type="dxa"/>
              <w:bottom w:w="90" w:type="dxa"/>
              <w:right w:w="110" w:type="dxa"/>
            </w:tcMar>
          </w:tcPr>
          <w:p w14:paraId="7F2B91CE" w14:textId="77777777" w:rsidR="0016783E" w:rsidRDefault="00A120F3">
            <w:pPr>
              <w:spacing w:after="0"/>
            </w:pPr>
            <w:r>
              <w:rPr>
                <w:sz w:val="16"/>
              </w:rPr>
              <w:t>When MISRA flags review, how often was review actually warranted?</w:t>
            </w:r>
          </w:p>
        </w:tc>
        <w:tc>
          <w:tcPr>
            <w:tcW w:w="3456" w:type="dxa"/>
            <w:tcMar>
              <w:top w:w="90" w:type="dxa"/>
              <w:left w:w="110" w:type="dxa"/>
              <w:bottom w:w="90" w:type="dxa"/>
              <w:right w:w="110" w:type="dxa"/>
            </w:tcMar>
          </w:tcPr>
          <w:p w14:paraId="45858F69" w14:textId="77777777" w:rsidR="0016783E" w:rsidRDefault="00A120F3">
            <w:pPr>
              <w:spacing w:after="0"/>
            </w:pPr>
            <w:r>
              <w:rPr>
                <w:sz w:val="16"/>
              </w:rPr>
              <w:t>TP / (TP + FP)</w:t>
            </w:r>
          </w:p>
        </w:tc>
      </w:tr>
      <w:tr w:rsidR="0016783E" w14:paraId="3F9BB50D" w14:textId="77777777">
        <w:trPr>
          <w:cantSplit/>
          <w:jc w:val="center"/>
        </w:trPr>
        <w:tc>
          <w:tcPr>
            <w:tcW w:w="2088" w:type="dxa"/>
            <w:shd w:val="clear" w:color="auto" w:fill="F4F6F3"/>
            <w:tcMar>
              <w:top w:w="90" w:type="dxa"/>
              <w:left w:w="110" w:type="dxa"/>
              <w:bottom w:w="90" w:type="dxa"/>
              <w:right w:w="110" w:type="dxa"/>
            </w:tcMar>
          </w:tcPr>
          <w:p w14:paraId="13E97FCF" w14:textId="77777777" w:rsidR="0016783E" w:rsidRDefault="00A120F3">
            <w:pPr>
              <w:spacing w:after="0"/>
            </w:pPr>
            <w:r>
              <w:rPr>
                <w:sz w:val="16"/>
              </w:rPr>
              <w:t>Review recall</w:t>
            </w:r>
          </w:p>
        </w:tc>
        <w:tc>
          <w:tcPr>
            <w:tcW w:w="4320" w:type="dxa"/>
            <w:shd w:val="clear" w:color="auto" w:fill="F4F6F3"/>
            <w:tcMar>
              <w:top w:w="90" w:type="dxa"/>
              <w:left w:w="110" w:type="dxa"/>
              <w:bottom w:w="90" w:type="dxa"/>
              <w:right w:w="110" w:type="dxa"/>
            </w:tcMar>
          </w:tcPr>
          <w:p w14:paraId="7FD8E0EB" w14:textId="77777777" w:rsidR="0016783E" w:rsidRDefault="00A120F3">
            <w:pPr>
              <w:spacing w:after="0"/>
            </w:pPr>
            <w:r>
              <w:rPr>
                <w:sz w:val="16"/>
              </w:rPr>
              <w:t>Of cases that needed review, how many did MISRA flag?</w:t>
            </w:r>
          </w:p>
        </w:tc>
        <w:tc>
          <w:tcPr>
            <w:tcW w:w="3456" w:type="dxa"/>
            <w:shd w:val="clear" w:color="auto" w:fill="F4F6F3"/>
            <w:tcMar>
              <w:top w:w="90" w:type="dxa"/>
              <w:left w:w="110" w:type="dxa"/>
              <w:bottom w:w="90" w:type="dxa"/>
              <w:right w:w="110" w:type="dxa"/>
            </w:tcMar>
          </w:tcPr>
          <w:p w14:paraId="3E398478" w14:textId="77777777" w:rsidR="0016783E" w:rsidRDefault="00A120F3">
            <w:pPr>
              <w:spacing w:after="0"/>
            </w:pPr>
            <w:r>
              <w:rPr>
                <w:sz w:val="16"/>
              </w:rPr>
              <w:t>TP / (TP + FN)</w:t>
            </w:r>
          </w:p>
        </w:tc>
      </w:tr>
      <w:tr w:rsidR="0016783E" w14:paraId="7F0A96F3" w14:textId="77777777">
        <w:trPr>
          <w:cantSplit/>
          <w:jc w:val="center"/>
        </w:trPr>
        <w:tc>
          <w:tcPr>
            <w:tcW w:w="2088" w:type="dxa"/>
            <w:tcMar>
              <w:top w:w="90" w:type="dxa"/>
              <w:left w:w="110" w:type="dxa"/>
              <w:bottom w:w="90" w:type="dxa"/>
              <w:right w:w="110" w:type="dxa"/>
            </w:tcMar>
          </w:tcPr>
          <w:p w14:paraId="537D9C2C" w14:textId="77777777" w:rsidR="0016783E" w:rsidRDefault="00A120F3">
            <w:pPr>
              <w:spacing w:after="0"/>
            </w:pPr>
            <w:r>
              <w:rPr>
                <w:sz w:val="16"/>
              </w:rPr>
              <w:t>High-confidence error</w:t>
            </w:r>
          </w:p>
        </w:tc>
        <w:tc>
          <w:tcPr>
            <w:tcW w:w="4320" w:type="dxa"/>
            <w:tcMar>
              <w:top w:w="90" w:type="dxa"/>
              <w:left w:w="110" w:type="dxa"/>
              <w:bottom w:w="90" w:type="dxa"/>
              <w:right w:w="110" w:type="dxa"/>
            </w:tcMar>
          </w:tcPr>
          <w:p w14:paraId="14DD25C5" w14:textId="77777777" w:rsidR="0016783E" w:rsidRDefault="00A120F3">
            <w:pPr>
              <w:spacing w:after="0"/>
            </w:pPr>
            <w:r>
              <w:rPr>
                <w:sz w:val="16"/>
              </w:rPr>
              <w:t>A dangerous wrong answer MISRA claimed was reliable</w:t>
            </w:r>
          </w:p>
        </w:tc>
        <w:tc>
          <w:tcPr>
            <w:tcW w:w="3456" w:type="dxa"/>
            <w:tcMar>
              <w:top w:w="90" w:type="dxa"/>
              <w:left w:w="110" w:type="dxa"/>
              <w:bottom w:w="90" w:type="dxa"/>
              <w:right w:w="110" w:type="dxa"/>
            </w:tcMar>
          </w:tcPr>
          <w:p w14:paraId="02FEAB9F" w14:textId="77777777" w:rsidR="0016783E" w:rsidRDefault="00A120F3">
            <w:pPr>
              <w:spacing w:after="0"/>
            </w:pPr>
            <w:r>
              <w:rPr>
                <w:sz w:val="16"/>
              </w:rPr>
              <w:t>confidence ≥ 80 and non-zero error</w:t>
            </w:r>
          </w:p>
        </w:tc>
      </w:tr>
    </w:tbl>
    <w:p w14:paraId="544DDE37" w14:textId="77777777" w:rsidR="0016783E" w:rsidRDefault="0016783E">
      <w:pPr>
        <w:spacing w:after="20"/>
      </w:pPr>
    </w:p>
    <w:p w14:paraId="4A52D127" w14:textId="77777777" w:rsidR="0016783E" w:rsidRDefault="00A120F3">
      <w:r>
        <w:t>The Evaluation page can group metrics by question, rubric schema version, prompt version, grading mode and rubric-schema-plus-mode. This supports a defensible claim such as: rubric V2 with image_text improved a particular question, rather than the vague claim that AI grading improved overall.</w:t>
      </w:r>
    </w:p>
    <w:p w14:paraId="662E9198" w14:textId="77777777" w:rsidR="0016783E" w:rsidRDefault="00A120F3">
      <w:pPr>
        <w:pStyle w:val="Heading2"/>
      </w:pPr>
      <w:bookmarkStart w:id="34" w:name="_Toc238930731"/>
      <w:r>
        <w:t>How to complete the thesis evaluation</w:t>
      </w:r>
      <w:bookmarkEnd w:id="34"/>
    </w:p>
    <w:p w14:paraId="2394588D" w14:textId="77777777" w:rsidR="0016783E" w:rsidRDefault="00A120F3">
      <w:pPr>
        <w:numPr>
          <w:ilvl w:val="0"/>
          <w:numId w:val="1"/>
        </w:numPr>
      </w:pPr>
      <w:r>
        <w:t>Select at least 20–30 answers spanning computer science, mathematics, physics and subjective reasoning.</w:t>
      </w:r>
    </w:p>
    <w:p w14:paraId="0D15D505" w14:textId="77777777" w:rsidR="0016783E" w:rsidRDefault="00A120F3">
      <w:pPr>
        <w:numPr>
          <w:ilvl w:val="0"/>
          <w:numId w:val="1"/>
        </w:numPr>
      </w:pPr>
      <w:r>
        <w:t>Include correct, partially correct, incorrect, clear, ambiguous, visual and non-visual examples.</w:t>
      </w:r>
    </w:p>
    <w:p w14:paraId="1999D259" w14:textId="77777777" w:rsidR="0016783E" w:rsidRDefault="00A120F3">
      <w:pPr>
        <w:numPr>
          <w:ilvl w:val="0"/>
          <w:numId w:val="1"/>
        </w:numPr>
      </w:pPr>
      <w:r>
        <w:t>Have an instructor assign final total and, where possible, criterion-level scores without using the AI result as the answer key.</w:t>
      </w:r>
    </w:p>
    <w:p w14:paraId="3D275648" w14:textId="77777777" w:rsidR="0016783E" w:rsidRDefault="00A120F3">
      <w:pPr>
        <w:numPr>
          <w:ilvl w:val="0"/>
          <w:numId w:val="1"/>
        </w:numPr>
      </w:pPr>
      <w:r>
        <w:t>Resolve each corresponding MISRA grade to create frozen labels.</w:t>
      </w:r>
    </w:p>
    <w:p w14:paraId="2925D99B" w14:textId="77777777" w:rsidR="0016783E" w:rsidRDefault="00A120F3">
      <w:pPr>
        <w:numPr>
          <w:ilvl w:val="0"/>
          <w:numId w:val="1"/>
        </w:numPr>
      </w:pPr>
      <w:r>
        <w:t>Report overall metrics and per-question/mode breakdowns; do not hide high-confidence errors.</w:t>
      </w:r>
    </w:p>
    <w:p w14:paraId="2C19D3CB" w14:textId="77777777" w:rsidR="0016783E" w:rsidRDefault="00A120F3">
      <w:pPr>
        <w:numPr>
          <w:ilvl w:val="0"/>
          <w:numId w:val="1"/>
        </w:numPr>
      </w:pPr>
      <w:r>
        <w:t>Use the errors to revise rubrics, reference context, visual routing and confidence thresholds; then measure a new run separately.</w:t>
      </w:r>
    </w:p>
    <w:tbl>
      <w:tblPr>
        <w:tblW w:w="0" w:type="auto"/>
        <w:jc w:val="center"/>
        <w:tblLayout w:type="fixed"/>
        <w:tblLook w:val="04A0" w:firstRow="1" w:lastRow="0" w:firstColumn="1" w:lastColumn="0" w:noHBand="0" w:noVBand="1"/>
      </w:tblPr>
      <w:tblGrid>
        <w:gridCol w:w="5083"/>
        <w:gridCol w:w="5083"/>
      </w:tblGrid>
      <w:tr w:rsidR="0016783E" w14:paraId="37312F8E" w14:textId="77777777">
        <w:trPr>
          <w:cantSplit/>
          <w:jc w:val="center"/>
        </w:trPr>
        <w:tc>
          <w:tcPr>
            <w:tcW w:w="5083" w:type="dxa"/>
            <w:shd w:val="clear" w:color="auto" w:fill="C9963B"/>
            <w:tcMar>
              <w:top w:w="0" w:type="dxa"/>
              <w:left w:w="0" w:type="dxa"/>
              <w:bottom w:w="0" w:type="dxa"/>
              <w:right w:w="0" w:type="dxa"/>
            </w:tcMar>
            <w:vAlign w:val="center"/>
          </w:tcPr>
          <w:p w14:paraId="75DEED55" w14:textId="77777777" w:rsidR="0016783E" w:rsidRDefault="0016783E"/>
        </w:tc>
        <w:tc>
          <w:tcPr>
            <w:tcW w:w="5083" w:type="dxa"/>
            <w:shd w:val="clear" w:color="auto" w:fill="FFF3D6"/>
            <w:tcMar>
              <w:top w:w="110" w:type="dxa"/>
              <w:left w:w="160" w:type="dxa"/>
              <w:bottom w:w="110" w:type="dxa"/>
              <w:right w:w="160" w:type="dxa"/>
            </w:tcMar>
          </w:tcPr>
          <w:p w14:paraId="0443C6E0" w14:textId="77777777" w:rsidR="0016783E" w:rsidRDefault="00A120F3">
            <w:r>
              <w:rPr>
                <w:b/>
                <w:color w:val="213D30"/>
                <w:sz w:val="20"/>
              </w:rPr>
              <w:t>Avoid data leakage</w:t>
            </w:r>
            <w:r>
              <w:rPr>
                <w:b/>
                <w:color w:val="213D30"/>
                <w:sz w:val="20"/>
              </w:rPr>
              <w:br/>
            </w:r>
            <w:r>
              <w:t>Do not tune a rubric on an answer and then report that same answer as independent proof of performance. Keep calibration and final evaluation sets separate when the sample becomes large enough.</w:t>
            </w:r>
          </w:p>
        </w:tc>
      </w:tr>
    </w:tbl>
    <w:p w14:paraId="74FA2C8E" w14:textId="77777777" w:rsidR="0016783E" w:rsidRDefault="0016783E">
      <w:pPr>
        <w:spacing w:after="0"/>
      </w:pPr>
    </w:p>
    <w:p w14:paraId="3C8C38D9" w14:textId="77777777" w:rsidR="0016783E" w:rsidRDefault="00A120F3">
      <w:r>
        <w:br w:type="page"/>
      </w:r>
    </w:p>
    <w:p w14:paraId="6A6DC102" w14:textId="77777777" w:rsidR="0016783E" w:rsidRDefault="00A120F3">
      <w:pPr>
        <w:pStyle w:val="Heading1"/>
      </w:pPr>
      <w:bookmarkStart w:id="35" w:name="_Toc238930732"/>
      <w:r>
        <w:t>Part VI — The instructor-facing application</w:t>
      </w:r>
      <w:bookmarkEnd w:id="35"/>
    </w:p>
    <w:p w14:paraId="0F926450" w14:textId="77777777" w:rsidR="0016783E" w:rsidRDefault="00A120F3">
      <w:pPr>
        <w:pStyle w:val="Heading2"/>
      </w:pPr>
      <w:bookmarkStart w:id="36" w:name="_Toc238930733"/>
      <w:r>
        <w:t>Page map</w:t>
      </w:r>
      <w:bookmarkEnd w:id="36"/>
    </w:p>
    <w:tbl>
      <w:tblPr>
        <w:tblW w:w="0" w:type="auto"/>
        <w:jc w:val="center"/>
        <w:tblLayout w:type="fixed"/>
        <w:tblLook w:val="04A0" w:firstRow="1" w:lastRow="0" w:firstColumn="1" w:lastColumn="0" w:noHBand="0" w:noVBand="1"/>
      </w:tblPr>
      <w:tblGrid>
        <w:gridCol w:w="1944"/>
        <w:gridCol w:w="4968"/>
        <w:gridCol w:w="2952"/>
      </w:tblGrid>
      <w:tr w:rsidR="0016783E" w14:paraId="53223311" w14:textId="77777777">
        <w:trPr>
          <w:tblHeader/>
          <w:jc w:val="center"/>
        </w:trPr>
        <w:tc>
          <w:tcPr>
            <w:tcW w:w="1944" w:type="dxa"/>
            <w:shd w:val="clear" w:color="auto" w:fill="213D30"/>
            <w:tcMar>
              <w:top w:w="90" w:type="dxa"/>
              <w:left w:w="110" w:type="dxa"/>
              <w:bottom w:w="90" w:type="dxa"/>
              <w:right w:w="110" w:type="dxa"/>
            </w:tcMar>
          </w:tcPr>
          <w:p w14:paraId="7E1F0AD4" w14:textId="77777777" w:rsidR="0016783E" w:rsidRDefault="00A120F3">
            <w:r>
              <w:rPr>
                <w:b/>
                <w:color w:val="FFFFFF"/>
                <w:sz w:val="17"/>
              </w:rPr>
              <w:t>Page</w:t>
            </w:r>
          </w:p>
        </w:tc>
        <w:tc>
          <w:tcPr>
            <w:tcW w:w="4968" w:type="dxa"/>
            <w:shd w:val="clear" w:color="auto" w:fill="213D30"/>
            <w:tcMar>
              <w:top w:w="90" w:type="dxa"/>
              <w:left w:w="110" w:type="dxa"/>
              <w:bottom w:w="90" w:type="dxa"/>
              <w:right w:w="110" w:type="dxa"/>
            </w:tcMar>
          </w:tcPr>
          <w:p w14:paraId="07EF68F2" w14:textId="77777777" w:rsidR="0016783E" w:rsidRDefault="00A120F3">
            <w:r>
              <w:rPr>
                <w:b/>
                <w:color w:val="FFFFFF"/>
                <w:sz w:val="17"/>
              </w:rPr>
              <w:t>Purpose</w:t>
            </w:r>
          </w:p>
        </w:tc>
        <w:tc>
          <w:tcPr>
            <w:tcW w:w="2952" w:type="dxa"/>
            <w:shd w:val="clear" w:color="auto" w:fill="213D30"/>
            <w:tcMar>
              <w:top w:w="90" w:type="dxa"/>
              <w:left w:w="110" w:type="dxa"/>
              <w:bottom w:w="90" w:type="dxa"/>
              <w:right w:w="110" w:type="dxa"/>
            </w:tcMar>
          </w:tcPr>
          <w:p w14:paraId="0699BE32" w14:textId="77777777" w:rsidR="0016783E" w:rsidRDefault="00A120F3">
            <w:r>
              <w:rPr>
                <w:b/>
                <w:color w:val="FFFFFF"/>
                <w:sz w:val="17"/>
              </w:rPr>
              <w:t>Typical next action</w:t>
            </w:r>
          </w:p>
        </w:tc>
      </w:tr>
      <w:tr w:rsidR="0016783E" w14:paraId="55D36614" w14:textId="77777777">
        <w:trPr>
          <w:cantSplit/>
          <w:jc w:val="center"/>
        </w:trPr>
        <w:tc>
          <w:tcPr>
            <w:tcW w:w="1944" w:type="dxa"/>
            <w:tcMar>
              <w:top w:w="90" w:type="dxa"/>
              <w:left w:w="110" w:type="dxa"/>
              <w:bottom w:w="90" w:type="dxa"/>
              <w:right w:w="110" w:type="dxa"/>
            </w:tcMar>
          </w:tcPr>
          <w:p w14:paraId="620E0823" w14:textId="77777777" w:rsidR="0016783E" w:rsidRDefault="00A120F3">
            <w:pPr>
              <w:spacing w:after="0"/>
            </w:pPr>
            <w:r>
              <w:rPr>
                <w:sz w:val="16"/>
              </w:rPr>
              <w:t>Overview</w:t>
            </w:r>
          </w:p>
        </w:tc>
        <w:tc>
          <w:tcPr>
            <w:tcW w:w="4968" w:type="dxa"/>
            <w:tcMar>
              <w:top w:w="90" w:type="dxa"/>
              <w:left w:w="110" w:type="dxa"/>
              <w:bottom w:w="90" w:type="dxa"/>
              <w:right w:w="110" w:type="dxa"/>
            </w:tcMar>
          </w:tcPr>
          <w:p w14:paraId="4F5B154F" w14:textId="77777777" w:rsidR="0016783E" w:rsidRDefault="00A120F3">
            <w:pPr>
              <w:spacing w:after="0"/>
            </w:pPr>
            <w:r>
              <w:rPr>
                <w:sz w:val="16"/>
              </w:rPr>
              <w:t>At-a-glance assessment, extraction, review and job status</w:t>
            </w:r>
          </w:p>
        </w:tc>
        <w:tc>
          <w:tcPr>
            <w:tcW w:w="2952" w:type="dxa"/>
            <w:tcMar>
              <w:top w:w="90" w:type="dxa"/>
              <w:left w:w="110" w:type="dxa"/>
              <w:bottom w:w="90" w:type="dxa"/>
              <w:right w:w="110" w:type="dxa"/>
            </w:tcMar>
          </w:tcPr>
          <w:p w14:paraId="744D556F" w14:textId="77777777" w:rsidR="0016783E" w:rsidRDefault="00A120F3">
            <w:pPr>
              <w:spacing w:after="0"/>
            </w:pPr>
            <w:r>
              <w:rPr>
                <w:sz w:val="16"/>
              </w:rPr>
              <w:t>Open the next item needing attention</w:t>
            </w:r>
          </w:p>
        </w:tc>
      </w:tr>
      <w:tr w:rsidR="0016783E" w14:paraId="01FC014F" w14:textId="77777777">
        <w:trPr>
          <w:cantSplit/>
          <w:jc w:val="center"/>
        </w:trPr>
        <w:tc>
          <w:tcPr>
            <w:tcW w:w="1944" w:type="dxa"/>
            <w:shd w:val="clear" w:color="auto" w:fill="F4F6F3"/>
            <w:tcMar>
              <w:top w:w="90" w:type="dxa"/>
              <w:left w:w="110" w:type="dxa"/>
              <w:bottom w:w="90" w:type="dxa"/>
              <w:right w:w="110" w:type="dxa"/>
            </w:tcMar>
          </w:tcPr>
          <w:p w14:paraId="29FFF6B1" w14:textId="77777777" w:rsidR="0016783E" w:rsidRDefault="00A120F3">
            <w:pPr>
              <w:spacing w:after="0"/>
            </w:pPr>
            <w:r>
              <w:rPr>
                <w:sz w:val="16"/>
              </w:rPr>
              <w:t>Assessments</w:t>
            </w:r>
          </w:p>
        </w:tc>
        <w:tc>
          <w:tcPr>
            <w:tcW w:w="4968" w:type="dxa"/>
            <w:shd w:val="clear" w:color="auto" w:fill="F4F6F3"/>
            <w:tcMar>
              <w:top w:w="90" w:type="dxa"/>
              <w:left w:w="110" w:type="dxa"/>
              <w:bottom w:w="90" w:type="dxa"/>
              <w:right w:w="110" w:type="dxa"/>
            </w:tcMar>
          </w:tcPr>
          <w:p w14:paraId="5BA7AD94" w14:textId="77777777" w:rsidR="0016783E" w:rsidRDefault="00A120F3">
            <w:pPr>
              <w:spacing w:after="0"/>
            </w:pPr>
            <w:r>
              <w:rPr>
                <w:sz w:val="16"/>
              </w:rPr>
              <w:t>Create courses/assessments and inspect counts</w:t>
            </w:r>
          </w:p>
        </w:tc>
        <w:tc>
          <w:tcPr>
            <w:tcW w:w="2952" w:type="dxa"/>
            <w:shd w:val="clear" w:color="auto" w:fill="F4F6F3"/>
            <w:tcMar>
              <w:top w:w="90" w:type="dxa"/>
              <w:left w:w="110" w:type="dxa"/>
              <w:bottom w:w="90" w:type="dxa"/>
              <w:right w:w="110" w:type="dxa"/>
            </w:tcMar>
          </w:tcPr>
          <w:p w14:paraId="4ABAF955" w14:textId="77777777" w:rsidR="0016783E" w:rsidRDefault="00A120F3">
            <w:pPr>
              <w:spacing w:after="0"/>
            </w:pPr>
            <w:r>
              <w:rPr>
                <w:sz w:val="16"/>
              </w:rPr>
              <w:t>Open Rubric Studio or upload</w:t>
            </w:r>
          </w:p>
        </w:tc>
      </w:tr>
      <w:tr w:rsidR="0016783E" w14:paraId="24EE6FED" w14:textId="77777777">
        <w:trPr>
          <w:cantSplit/>
          <w:jc w:val="center"/>
        </w:trPr>
        <w:tc>
          <w:tcPr>
            <w:tcW w:w="1944" w:type="dxa"/>
            <w:tcMar>
              <w:top w:w="90" w:type="dxa"/>
              <w:left w:w="110" w:type="dxa"/>
              <w:bottom w:w="90" w:type="dxa"/>
              <w:right w:w="110" w:type="dxa"/>
            </w:tcMar>
          </w:tcPr>
          <w:p w14:paraId="3BCAD57E" w14:textId="77777777" w:rsidR="0016783E" w:rsidRDefault="00A120F3">
            <w:pPr>
              <w:spacing w:after="0"/>
            </w:pPr>
            <w:r>
              <w:rPr>
                <w:sz w:val="16"/>
              </w:rPr>
              <w:t>Rubric Studio</w:t>
            </w:r>
          </w:p>
        </w:tc>
        <w:tc>
          <w:tcPr>
            <w:tcW w:w="4968" w:type="dxa"/>
            <w:tcMar>
              <w:top w:w="90" w:type="dxa"/>
              <w:left w:w="110" w:type="dxa"/>
              <w:bottom w:w="90" w:type="dxa"/>
              <w:right w:w="110" w:type="dxa"/>
            </w:tcMar>
          </w:tcPr>
          <w:p w14:paraId="6F6D198A" w14:textId="77777777" w:rsidR="0016783E" w:rsidRDefault="00A120F3">
            <w:pPr>
              <w:spacing w:after="0"/>
            </w:pPr>
            <w:r>
              <w:rPr>
                <w:sz w:val="16"/>
              </w:rPr>
              <w:t>Create questions, edit rubric V2, request AI suggestions and approve versions</w:t>
            </w:r>
          </w:p>
        </w:tc>
        <w:tc>
          <w:tcPr>
            <w:tcW w:w="2952" w:type="dxa"/>
            <w:tcMar>
              <w:top w:w="90" w:type="dxa"/>
              <w:left w:w="110" w:type="dxa"/>
              <w:bottom w:w="90" w:type="dxa"/>
              <w:right w:w="110" w:type="dxa"/>
            </w:tcMar>
          </w:tcPr>
          <w:p w14:paraId="4779C103" w14:textId="77777777" w:rsidR="0016783E" w:rsidRDefault="00A120F3">
            <w:pPr>
              <w:spacing w:after="0"/>
            </w:pPr>
            <w:r>
              <w:rPr>
                <w:sz w:val="16"/>
              </w:rPr>
              <w:t>Set evidence policy, then upload papers</w:t>
            </w:r>
          </w:p>
        </w:tc>
      </w:tr>
      <w:tr w:rsidR="0016783E" w14:paraId="4A9AD986" w14:textId="77777777">
        <w:trPr>
          <w:cantSplit/>
          <w:jc w:val="center"/>
        </w:trPr>
        <w:tc>
          <w:tcPr>
            <w:tcW w:w="1944" w:type="dxa"/>
            <w:shd w:val="clear" w:color="auto" w:fill="F4F6F3"/>
            <w:tcMar>
              <w:top w:w="90" w:type="dxa"/>
              <w:left w:w="110" w:type="dxa"/>
              <w:bottom w:w="90" w:type="dxa"/>
              <w:right w:w="110" w:type="dxa"/>
            </w:tcMar>
          </w:tcPr>
          <w:p w14:paraId="6A4896C9" w14:textId="77777777" w:rsidR="0016783E" w:rsidRDefault="00A120F3">
            <w:pPr>
              <w:spacing w:after="0"/>
            </w:pPr>
            <w:r>
              <w:rPr>
                <w:sz w:val="16"/>
              </w:rPr>
              <w:t>Upload papers</w:t>
            </w:r>
          </w:p>
        </w:tc>
        <w:tc>
          <w:tcPr>
            <w:tcW w:w="4968" w:type="dxa"/>
            <w:shd w:val="clear" w:color="auto" w:fill="F4F6F3"/>
            <w:tcMar>
              <w:top w:w="90" w:type="dxa"/>
              <w:left w:w="110" w:type="dxa"/>
              <w:bottom w:w="90" w:type="dxa"/>
              <w:right w:w="110" w:type="dxa"/>
            </w:tcMar>
          </w:tcPr>
          <w:p w14:paraId="7DCD85FE" w14:textId="77777777" w:rsidR="0016783E" w:rsidRDefault="00A120F3">
            <w:pPr>
              <w:spacing w:after="0"/>
            </w:pPr>
            <w:r>
              <w:rPr>
                <w:sz w:val="16"/>
              </w:rPr>
              <w:t>Upload one paper or a batch and watch queued progress</w:t>
            </w:r>
          </w:p>
        </w:tc>
        <w:tc>
          <w:tcPr>
            <w:tcW w:w="2952" w:type="dxa"/>
            <w:shd w:val="clear" w:color="auto" w:fill="F4F6F3"/>
            <w:tcMar>
              <w:top w:w="90" w:type="dxa"/>
              <w:left w:w="110" w:type="dxa"/>
              <w:bottom w:w="90" w:type="dxa"/>
              <w:right w:w="110" w:type="dxa"/>
            </w:tcMar>
          </w:tcPr>
          <w:p w14:paraId="509A4D78" w14:textId="77777777" w:rsidR="0016783E" w:rsidRDefault="00A120F3">
            <w:pPr>
              <w:spacing w:after="0"/>
            </w:pPr>
            <w:r>
              <w:rPr>
                <w:sz w:val="16"/>
              </w:rPr>
              <w:t>Open extraction results after OCR</w:t>
            </w:r>
          </w:p>
        </w:tc>
      </w:tr>
      <w:tr w:rsidR="0016783E" w14:paraId="142202EF" w14:textId="77777777">
        <w:trPr>
          <w:cantSplit/>
          <w:jc w:val="center"/>
        </w:trPr>
        <w:tc>
          <w:tcPr>
            <w:tcW w:w="1944" w:type="dxa"/>
            <w:tcMar>
              <w:top w:w="90" w:type="dxa"/>
              <w:left w:w="110" w:type="dxa"/>
              <w:bottom w:w="90" w:type="dxa"/>
              <w:right w:w="110" w:type="dxa"/>
            </w:tcMar>
          </w:tcPr>
          <w:p w14:paraId="3197B6DB" w14:textId="77777777" w:rsidR="0016783E" w:rsidRDefault="00A120F3">
            <w:pPr>
              <w:spacing w:after="0"/>
            </w:pPr>
            <w:r>
              <w:rPr>
                <w:sz w:val="16"/>
              </w:rPr>
              <w:t>Extraction results</w:t>
            </w:r>
          </w:p>
        </w:tc>
        <w:tc>
          <w:tcPr>
            <w:tcW w:w="4968" w:type="dxa"/>
            <w:tcMar>
              <w:top w:w="90" w:type="dxa"/>
              <w:left w:w="110" w:type="dxa"/>
              <w:bottom w:w="90" w:type="dxa"/>
              <w:right w:w="110" w:type="dxa"/>
            </w:tcMar>
          </w:tcPr>
          <w:p w14:paraId="244ECCD9" w14:textId="77777777" w:rsidR="0016783E" w:rsidRDefault="00A120F3">
            <w:pPr>
              <w:spacing w:after="0"/>
            </w:pPr>
            <w:r>
              <w:rPr>
                <w:sz w:val="16"/>
              </w:rPr>
              <w:t>Filter submissions by assessment, mapping and identity state</w:t>
            </w:r>
          </w:p>
        </w:tc>
        <w:tc>
          <w:tcPr>
            <w:tcW w:w="2952" w:type="dxa"/>
            <w:tcMar>
              <w:top w:w="90" w:type="dxa"/>
              <w:left w:w="110" w:type="dxa"/>
              <w:bottom w:w="90" w:type="dxa"/>
              <w:right w:w="110" w:type="dxa"/>
            </w:tcMar>
          </w:tcPr>
          <w:p w14:paraId="7E1559C6" w14:textId="77777777" w:rsidR="0016783E" w:rsidRDefault="00A120F3">
            <w:pPr>
              <w:spacing w:after="0"/>
            </w:pPr>
            <w:r>
              <w:rPr>
                <w:sz w:val="16"/>
              </w:rPr>
              <w:t>Open a paper for mapping repair</w:t>
            </w:r>
          </w:p>
        </w:tc>
      </w:tr>
      <w:tr w:rsidR="0016783E" w14:paraId="46322A41" w14:textId="77777777">
        <w:trPr>
          <w:cantSplit/>
          <w:jc w:val="center"/>
        </w:trPr>
        <w:tc>
          <w:tcPr>
            <w:tcW w:w="1944" w:type="dxa"/>
            <w:shd w:val="clear" w:color="auto" w:fill="F4F6F3"/>
            <w:tcMar>
              <w:top w:w="90" w:type="dxa"/>
              <w:left w:w="110" w:type="dxa"/>
              <w:bottom w:w="90" w:type="dxa"/>
              <w:right w:w="110" w:type="dxa"/>
            </w:tcMar>
          </w:tcPr>
          <w:p w14:paraId="77D743FE" w14:textId="77777777" w:rsidR="0016783E" w:rsidRDefault="00A120F3">
            <w:pPr>
              <w:spacing w:after="0"/>
            </w:pPr>
            <w:r>
              <w:rPr>
                <w:sz w:val="16"/>
              </w:rPr>
              <w:t>Review extraction</w:t>
            </w:r>
          </w:p>
        </w:tc>
        <w:tc>
          <w:tcPr>
            <w:tcW w:w="4968" w:type="dxa"/>
            <w:shd w:val="clear" w:color="auto" w:fill="F4F6F3"/>
            <w:tcMar>
              <w:top w:w="90" w:type="dxa"/>
              <w:left w:w="110" w:type="dxa"/>
              <w:bottom w:w="90" w:type="dxa"/>
              <w:right w:w="110" w:type="dxa"/>
            </w:tcMar>
          </w:tcPr>
          <w:p w14:paraId="185857D2" w14:textId="77777777" w:rsidR="0016783E" w:rsidRDefault="00A120F3">
            <w:pPr>
              <w:spacing w:after="0"/>
            </w:pPr>
            <w:r>
              <w:rPr>
                <w:sz w:val="16"/>
              </w:rPr>
              <w:t>View original pages, highlighted evidence and tracked/unmatched segments</w:t>
            </w:r>
          </w:p>
        </w:tc>
        <w:tc>
          <w:tcPr>
            <w:tcW w:w="2952" w:type="dxa"/>
            <w:shd w:val="clear" w:color="auto" w:fill="F4F6F3"/>
            <w:tcMar>
              <w:top w:w="90" w:type="dxa"/>
              <w:left w:w="110" w:type="dxa"/>
              <w:bottom w:w="90" w:type="dxa"/>
              <w:right w:w="110" w:type="dxa"/>
            </w:tcMar>
          </w:tcPr>
          <w:p w14:paraId="102DC02D" w14:textId="77777777" w:rsidR="0016783E" w:rsidRDefault="00A120F3">
            <w:pPr>
              <w:spacing w:after="0"/>
            </w:pPr>
            <w:r>
              <w:rPr>
                <w:sz w:val="16"/>
              </w:rPr>
              <w:t>Confirm mapping, identity and grade readiness</w:t>
            </w:r>
          </w:p>
        </w:tc>
      </w:tr>
      <w:tr w:rsidR="0016783E" w14:paraId="6FC5E8B0" w14:textId="77777777">
        <w:trPr>
          <w:cantSplit/>
          <w:jc w:val="center"/>
        </w:trPr>
        <w:tc>
          <w:tcPr>
            <w:tcW w:w="1944" w:type="dxa"/>
            <w:tcMar>
              <w:top w:w="90" w:type="dxa"/>
              <w:left w:w="110" w:type="dxa"/>
              <w:bottom w:w="90" w:type="dxa"/>
              <w:right w:w="110" w:type="dxa"/>
            </w:tcMar>
          </w:tcPr>
          <w:p w14:paraId="0D8BEA64" w14:textId="77777777" w:rsidR="0016783E" w:rsidRDefault="00A120F3">
            <w:pPr>
              <w:spacing w:after="0"/>
            </w:pPr>
            <w:r>
              <w:rPr>
                <w:sz w:val="16"/>
              </w:rPr>
              <w:t>Grades</w:t>
            </w:r>
          </w:p>
        </w:tc>
        <w:tc>
          <w:tcPr>
            <w:tcW w:w="4968" w:type="dxa"/>
            <w:tcMar>
              <w:top w:w="90" w:type="dxa"/>
              <w:left w:w="110" w:type="dxa"/>
              <w:bottom w:w="90" w:type="dxa"/>
              <w:right w:w="110" w:type="dxa"/>
            </w:tcMar>
          </w:tcPr>
          <w:p w14:paraId="4BABAB96" w14:textId="77777777" w:rsidR="0016783E" w:rsidRDefault="00A120F3">
            <w:pPr>
              <w:spacing w:after="0"/>
            </w:pPr>
            <w:r>
              <w:rPr>
                <w:sz w:val="16"/>
              </w:rPr>
              <w:t>Group recorded results by course and assessment and export</w:t>
            </w:r>
          </w:p>
        </w:tc>
        <w:tc>
          <w:tcPr>
            <w:tcW w:w="2952" w:type="dxa"/>
            <w:tcMar>
              <w:top w:w="90" w:type="dxa"/>
              <w:left w:w="110" w:type="dxa"/>
              <w:bottom w:w="90" w:type="dxa"/>
              <w:right w:w="110" w:type="dxa"/>
            </w:tcMar>
          </w:tcPr>
          <w:p w14:paraId="13E2683F" w14:textId="77777777" w:rsidR="0016783E" w:rsidRDefault="00A120F3">
            <w:pPr>
              <w:spacing w:after="0"/>
            </w:pPr>
            <w:r>
              <w:rPr>
                <w:sz w:val="16"/>
              </w:rPr>
              <w:t>Open a student's detailed result</w:t>
            </w:r>
          </w:p>
        </w:tc>
      </w:tr>
      <w:tr w:rsidR="0016783E" w14:paraId="1EA0E270" w14:textId="77777777">
        <w:trPr>
          <w:cantSplit/>
          <w:jc w:val="center"/>
        </w:trPr>
        <w:tc>
          <w:tcPr>
            <w:tcW w:w="1944" w:type="dxa"/>
            <w:shd w:val="clear" w:color="auto" w:fill="F4F6F3"/>
            <w:tcMar>
              <w:top w:w="90" w:type="dxa"/>
              <w:left w:w="110" w:type="dxa"/>
              <w:bottom w:w="90" w:type="dxa"/>
              <w:right w:w="110" w:type="dxa"/>
            </w:tcMar>
          </w:tcPr>
          <w:p w14:paraId="167CA3CC" w14:textId="77777777" w:rsidR="0016783E" w:rsidRDefault="00A120F3">
            <w:pPr>
              <w:spacing w:after="0"/>
            </w:pPr>
            <w:r>
              <w:rPr>
                <w:sz w:val="16"/>
              </w:rPr>
              <w:t>Grading results</w:t>
            </w:r>
          </w:p>
        </w:tc>
        <w:tc>
          <w:tcPr>
            <w:tcW w:w="4968" w:type="dxa"/>
            <w:shd w:val="clear" w:color="auto" w:fill="F4F6F3"/>
            <w:tcMar>
              <w:top w:w="90" w:type="dxa"/>
              <w:left w:w="110" w:type="dxa"/>
              <w:bottom w:w="90" w:type="dxa"/>
              <w:right w:w="110" w:type="dxa"/>
            </w:tcMar>
          </w:tcPr>
          <w:p w14:paraId="46A48653" w14:textId="77777777" w:rsidR="0016783E" w:rsidRDefault="00A120F3">
            <w:pPr>
              <w:spacing w:after="0"/>
            </w:pPr>
            <w:r>
              <w:rPr>
                <w:sz w:val="16"/>
              </w:rPr>
              <w:t>See each question, evidence image, criterion feedback and editable human score</w:t>
            </w:r>
          </w:p>
        </w:tc>
        <w:tc>
          <w:tcPr>
            <w:tcW w:w="2952" w:type="dxa"/>
            <w:shd w:val="clear" w:color="auto" w:fill="F4F6F3"/>
            <w:tcMar>
              <w:top w:w="90" w:type="dxa"/>
              <w:left w:w="110" w:type="dxa"/>
              <w:bottom w:w="90" w:type="dxa"/>
              <w:right w:w="110" w:type="dxa"/>
            </w:tcMar>
          </w:tcPr>
          <w:p w14:paraId="30C2075A" w14:textId="77777777" w:rsidR="0016783E" w:rsidRDefault="00A120F3">
            <w:pPr>
              <w:spacing w:after="0"/>
            </w:pPr>
            <w:r>
              <w:rPr>
                <w:sz w:val="16"/>
              </w:rPr>
              <w:t>Resolve review or correct grade</w:t>
            </w:r>
          </w:p>
        </w:tc>
      </w:tr>
      <w:tr w:rsidR="0016783E" w14:paraId="7994A6F8" w14:textId="77777777">
        <w:trPr>
          <w:cantSplit/>
          <w:jc w:val="center"/>
        </w:trPr>
        <w:tc>
          <w:tcPr>
            <w:tcW w:w="1944" w:type="dxa"/>
            <w:tcMar>
              <w:top w:w="90" w:type="dxa"/>
              <w:left w:w="110" w:type="dxa"/>
              <w:bottom w:w="90" w:type="dxa"/>
              <w:right w:w="110" w:type="dxa"/>
            </w:tcMar>
          </w:tcPr>
          <w:p w14:paraId="1D1B94E4" w14:textId="77777777" w:rsidR="0016783E" w:rsidRDefault="00A120F3">
            <w:pPr>
              <w:spacing w:after="0"/>
            </w:pPr>
            <w:r>
              <w:rPr>
                <w:sz w:val="16"/>
              </w:rPr>
              <w:t>Review queue</w:t>
            </w:r>
          </w:p>
        </w:tc>
        <w:tc>
          <w:tcPr>
            <w:tcW w:w="4968" w:type="dxa"/>
            <w:tcMar>
              <w:top w:w="90" w:type="dxa"/>
              <w:left w:w="110" w:type="dxa"/>
              <w:bottom w:w="90" w:type="dxa"/>
              <w:right w:w="110" w:type="dxa"/>
            </w:tcMar>
          </w:tcPr>
          <w:p w14:paraId="462BBD21" w14:textId="77777777" w:rsidR="0016783E" w:rsidRDefault="00A120F3">
            <w:pPr>
              <w:spacing w:after="0"/>
            </w:pPr>
            <w:r>
              <w:rPr>
                <w:sz w:val="16"/>
              </w:rPr>
              <w:t>Resolve low-confidence and disagreement cases</w:t>
            </w:r>
          </w:p>
        </w:tc>
        <w:tc>
          <w:tcPr>
            <w:tcW w:w="2952" w:type="dxa"/>
            <w:tcMar>
              <w:top w:w="90" w:type="dxa"/>
              <w:left w:w="110" w:type="dxa"/>
              <w:bottom w:w="90" w:type="dxa"/>
              <w:right w:w="110" w:type="dxa"/>
            </w:tcMar>
          </w:tcPr>
          <w:p w14:paraId="17036DB6" w14:textId="77777777" w:rsidR="0016783E" w:rsidRDefault="00A120F3">
            <w:pPr>
              <w:spacing w:after="0"/>
            </w:pPr>
            <w:r>
              <w:rPr>
                <w:sz w:val="16"/>
              </w:rPr>
              <w:t>Approve or override</w:t>
            </w:r>
          </w:p>
        </w:tc>
      </w:tr>
      <w:tr w:rsidR="0016783E" w14:paraId="700CCD16" w14:textId="77777777">
        <w:trPr>
          <w:cantSplit/>
          <w:jc w:val="center"/>
        </w:trPr>
        <w:tc>
          <w:tcPr>
            <w:tcW w:w="1944" w:type="dxa"/>
            <w:shd w:val="clear" w:color="auto" w:fill="F4F6F3"/>
            <w:tcMar>
              <w:top w:w="90" w:type="dxa"/>
              <w:left w:w="110" w:type="dxa"/>
              <w:bottom w:w="90" w:type="dxa"/>
              <w:right w:w="110" w:type="dxa"/>
            </w:tcMar>
          </w:tcPr>
          <w:p w14:paraId="56D67FB7" w14:textId="77777777" w:rsidR="0016783E" w:rsidRDefault="00A120F3">
            <w:pPr>
              <w:spacing w:after="0"/>
            </w:pPr>
            <w:r>
              <w:rPr>
                <w:sz w:val="16"/>
              </w:rPr>
              <w:t>Evaluation</w:t>
            </w:r>
          </w:p>
        </w:tc>
        <w:tc>
          <w:tcPr>
            <w:tcW w:w="4968" w:type="dxa"/>
            <w:shd w:val="clear" w:color="auto" w:fill="F4F6F3"/>
            <w:tcMar>
              <w:top w:w="90" w:type="dxa"/>
              <w:left w:w="110" w:type="dxa"/>
              <w:bottom w:w="90" w:type="dxa"/>
              <w:right w:w="110" w:type="dxa"/>
            </w:tcMar>
          </w:tcPr>
          <w:p w14:paraId="7DEE60A0" w14:textId="77777777" w:rsidR="0016783E" w:rsidRDefault="00A120F3">
            <w:pPr>
              <w:spacing w:after="0"/>
            </w:pPr>
            <w:r>
              <w:rPr>
                <w:sz w:val="16"/>
              </w:rPr>
              <w:t>Inspect AI–instructor agreement</w:t>
            </w:r>
          </w:p>
        </w:tc>
        <w:tc>
          <w:tcPr>
            <w:tcW w:w="2952" w:type="dxa"/>
            <w:shd w:val="clear" w:color="auto" w:fill="F4F6F3"/>
            <w:tcMar>
              <w:top w:w="90" w:type="dxa"/>
              <w:left w:w="110" w:type="dxa"/>
              <w:bottom w:w="90" w:type="dxa"/>
              <w:right w:w="110" w:type="dxa"/>
            </w:tcMar>
          </w:tcPr>
          <w:p w14:paraId="3CFDCF77" w14:textId="77777777" w:rsidR="0016783E" w:rsidRDefault="00A120F3">
            <w:pPr>
              <w:spacing w:after="0"/>
            </w:pPr>
            <w:r>
              <w:rPr>
                <w:sz w:val="16"/>
              </w:rPr>
              <w:t>Calibrate rubric/routing</w:t>
            </w:r>
          </w:p>
        </w:tc>
      </w:tr>
      <w:tr w:rsidR="0016783E" w14:paraId="61AF61DB" w14:textId="77777777">
        <w:trPr>
          <w:cantSplit/>
          <w:jc w:val="center"/>
        </w:trPr>
        <w:tc>
          <w:tcPr>
            <w:tcW w:w="1944" w:type="dxa"/>
            <w:tcMar>
              <w:top w:w="90" w:type="dxa"/>
              <w:left w:w="110" w:type="dxa"/>
              <w:bottom w:w="90" w:type="dxa"/>
              <w:right w:w="110" w:type="dxa"/>
            </w:tcMar>
          </w:tcPr>
          <w:p w14:paraId="3624C26C" w14:textId="77777777" w:rsidR="0016783E" w:rsidRDefault="00A120F3">
            <w:pPr>
              <w:spacing w:after="0"/>
            </w:pPr>
            <w:r>
              <w:rPr>
                <w:sz w:val="16"/>
              </w:rPr>
              <w:t>Account</w:t>
            </w:r>
          </w:p>
        </w:tc>
        <w:tc>
          <w:tcPr>
            <w:tcW w:w="4968" w:type="dxa"/>
            <w:tcMar>
              <w:top w:w="90" w:type="dxa"/>
              <w:left w:w="110" w:type="dxa"/>
              <w:bottom w:w="90" w:type="dxa"/>
              <w:right w:w="110" w:type="dxa"/>
            </w:tcMar>
          </w:tcPr>
          <w:p w14:paraId="3B4385C5" w14:textId="77777777" w:rsidR="0016783E" w:rsidRDefault="00A120F3">
            <w:pPr>
              <w:spacing w:after="0"/>
            </w:pPr>
            <w:r>
              <w:rPr>
                <w:sz w:val="16"/>
              </w:rPr>
              <w:t>Change the current password</w:t>
            </w:r>
          </w:p>
        </w:tc>
        <w:tc>
          <w:tcPr>
            <w:tcW w:w="2952" w:type="dxa"/>
            <w:tcMar>
              <w:top w:w="90" w:type="dxa"/>
              <w:left w:w="110" w:type="dxa"/>
              <w:bottom w:w="90" w:type="dxa"/>
              <w:right w:w="110" w:type="dxa"/>
            </w:tcMar>
          </w:tcPr>
          <w:p w14:paraId="286FBCEC" w14:textId="77777777" w:rsidR="0016783E" w:rsidRDefault="00A120F3">
            <w:pPr>
              <w:spacing w:after="0"/>
            </w:pPr>
            <w:r>
              <w:rPr>
                <w:sz w:val="16"/>
              </w:rPr>
              <w:t>Sign in again after session invalidation</w:t>
            </w:r>
          </w:p>
        </w:tc>
      </w:tr>
      <w:tr w:rsidR="0016783E" w14:paraId="5BB44AA9" w14:textId="77777777">
        <w:trPr>
          <w:cantSplit/>
          <w:jc w:val="center"/>
        </w:trPr>
        <w:tc>
          <w:tcPr>
            <w:tcW w:w="1944" w:type="dxa"/>
            <w:shd w:val="clear" w:color="auto" w:fill="F4F6F3"/>
            <w:tcMar>
              <w:top w:w="90" w:type="dxa"/>
              <w:left w:w="110" w:type="dxa"/>
              <w:bottom w:w="90" w:type="dxa"/>
              <w:right w:w="110" w:type="dxa"/>
            </w:tcMar>
          </w:tcPr>
          <w:p w14:paraId="2049EA46" w14:textId="77777777" w:rsidR="0016783E" w:rsidRDefault="00A120F3">
            <w:pPr>
              <w:spacing w:after="0"/>
            </w:pPr>
            <w:r>
              <w:rPr>
                <w:sz w:val="16"/>
              </w:rPr>
              <w:t>Instructor accounts</w:t>
            </w:r>
          </w:p>
        </w:tc>
        <w:tc>
          <w:tcPr>
            <w:tcW w:w="4968" w:type="dxa"/>
            <w:shd w:val="clear" w:color="auto" w:fill="F4F6F3"/>
            <w:tcMar>
              <w:top w:w="90" w:type="dxa"/>
              <w:left w:w="110" w:type="dxa"/>
              <w:bottom w:w="90" w:type="dxa"/>
              <w:right w:w="110" w:type="dxa"/>
            </w:tcMar>
          </w:tcPr>
          <w:p w14:paraId="4EAD3F7E" w14:textId="77777777" w:rsidR="0016783E" w:rsidRDefault="00A120F3">
            <w:pPr>
              <w:spacing w:after="0"/>
            </w:pPr>
            <w:r>
              <w:rPr>
                <w:sz w:val="16"/>
              </w:rPr>
              <w:t>Admin-only account provisioning, disable and reset</w:t>
            </w:r>
          </w:p>
        </w:tc>
        <w:tc>
          <w:tcPr>
            <w:tcW w:w="2952" w:type="dxa"/>
            <w:shd w:val="clear" w:color="auto" w:fill="F4F6F3"/>
            <w:tcMar>
              <w:top w:w="90" w:type="dxa"/>
              <w:left w:w="110" w:type="dxa"/>
              <w:bottom w:w="90" w:type="dxa"/>
              <w:right w:w="110" w:type="dxa"/>
            </w:tcMar>
          </w:tcPr>
          <w:p w14:paraId="6769AA39" w14:textId="77777777" w:rsidR="0016783E" w:rsidRDefault="00A120F3">
            <w:pPr>
              <w:spacing w:after="0"/>
            </w:pPr>
            <w:r>
              <w:rPr>
                <w:sz w:val="16"/>
              </w:rPr>
              <w:t>Issue temporary credentials</w:t>
            </w:r>
          </w:p>
        </w:tc>
      </w:tr>
      <w:tr w:rsidR="0016783E" w14:paraId="2C3F9B01" w14:textId="77777777">
        <w:trPr>
          <w:cantSplit/>
          <w:jc w:val="center"/>
        </w:trPr>
        <w:tc>
          <w:tcPr>
            <w:tcW w:w="1944" w:type="dxa"/>
            <w:tcMar>
              <w:top w:w="90" w:type="dxa"/>
              <w:left w:w="110" w:type="dxa"/>
              <w:bottom w:w="90" w:type="dxa"/>
              <w:right w:w="110" w:type="dxa"/>
            </w:tcMar>
          </w:tcPr>
          <w:p w14:paraId="2EA11C33" w14:textId="77777777" w:rsidR="0016783E" w:rsidRDefault="00A120F3">
            <w:pPr>
              <w:spacing w:after="0"/>
            </w:pPr>
            <w:r>
              <w:rPr>
                <w:sz w:val="16"/>
              </w:rPr>
              <w:t>Admin operations</w:t>
            </w:r>
          </w:p>
        </w:tc>
        <w:tc>
          <w:tcPr>
            <w:tcW w:w="4968" w:type="dxa"/>
            <w:tcMar>
              <w:top w:w="90" w:type="dxa"/>
              <w:left w:w="110" w:type="dxa"/>
              <w:bottom w:w="90" w:type="dxa"/>
              <w:right w:w="110" w:type="dxa"/>
            </w:tcMar>
          </w:tcPr>
          <w:p w14:paraId="75C38C18" w14:textId="77777777" w:rsidR="0016783E" w:rsidRDefault="00A120F3">
            <w:pPr>
              <w:spacing w:after="0"/>
            </w:pPr>
            <w:r>
              <w:rPr>
                <w:sz w:val="16"/>
              </w:rPr>
              <w:t>Admin-only activity, security, jobs and health</w:t>
            </w:r>
          </w:p>
        </w:tc>
        <w:tc>
          <w:tcPr>
            <w:tcW w:w="2952" w:type="dxa"/>
            <w:tcMar>
              <w:top w:w="90" w:type="dxa"/>
              <w:left w:w="110" w:type="dxa"/>
              <w:bottom w:w="90" w:type="dxa"/>
              <w:right w:w="110" w:type="dxa"/>
            </w:tcMar>
          </w:tcPr>
          <w:p w14:paraId="69E25E11" w14:textId="77777777" w:rsidR="0016783E" w:rsidRDefault="00A120F3">
            <w:pPr>
              <w:spacing w:after="0"/>
            </w:pPr>
            <w:r>
              <w:rPr>
                <w:sz w:val="16"/>
              </w:rPr>
              <w:t>Filter, export, retry or recover</w:t>
            </w:r>
          </w:p>
        </w:tc>
      </w:tr>
    </w:tbl>
    <w:p w14:paraId="1F2A2D43" w14:textId="77777777" w:rsidR="0016783E" w:rsidRDefault="0016783E">
      <w:pPr>
        <w:spacing w:after="20"/>
      </w:pPr>
    </w:p>
    <w:p w14:paraId="30172A26" w14:textId="77777777" w:rsidR="0016783E" w:rsidRDefault="00A120F3">
      <w:pPr>
        <w:pStyle w:val="Heading2"/>
      </w:pPr>
      <w:bookmarkStart w:id="37" w:name="_Toc238930734"/>
      <w:r>
        <w:t>The API client</w:t>
      </w:r>
      <w:bookmarkEnd w:id="37"/>
    </w:p>
    <w:p w14:paraId="03B8C03C" w14:textId="77777777" w:rsidR="0016783E" w:rsidRDefault="00A120F3">
      <w:r>
        <w:t>misra-frontend/js/api.js is the single browser-side gateway. It builds same-origin /api URLs, includes cookies, disables caching and adds X-CSRF-Token on unsafe HTTP methods. It converts API failures into consistent JavaScript Error objects and redirects unauthenticated users to login.</w:t>
      </w:r>
    </w:p>
    <w:p w14:paraId="61B37BC3" w14:textId="77777777" w:rsidR="0016783E" w:rsidRDefault="00A120F3">
      <w:pPr>
        <w:pStyle w:val="Heading2"/>
      </w:pPr>
      <w:bookmarkStart w:id="38" w:name="_Toc238930735"/>
      <w:r>
        <w:t>Visual evidence in grading results</w:t>
      </w:r>
      <w:bookmarkEnd w:id="38"/>
    </w:p>
    <w:p w14:paraId="3D9FC9FF" w14:textId="77777777" w:rsidR="0016783E" w:rsidRDefault="00A120F3">
      <w:r>
        <w:t>OCR bounding boxes use normalized coordinates from 0 to 1. The frontend can request the original page and scale the rectangle to the displayed image. This allows an instructor to see not merely Question 2, but the exact handwritten region the OCR and grader associated with Question 2.</w:t>
      </w:r>
    </w:p>
    <w:p w14:paraId="36151387" w14:textId="77777777" w:rsidR="0016783E" w:rsidRDefault="00A120F3">
      <w:pPr>
        <w:pStyle w:val="Heading2"/>
      </w:pPr>
      <w:bookmarkStart w:id="39" w:name="_Toc238930736"/>
      <w:r>
        <w:t>LMS and reporting exports</w:t>
      </w:r>
      <w:bookmarkEnd w:id="39"/>
    </w:p>
    <w:tbl>
      <w:tblPr>
        <w:tblW w:w="0" w:type="auto"/>
        <w:jc w:val="center"/>
        <w:tblLayout w:type="fixed"/>
        <w:tblLook w:val="04A0" w:firstRow="1" w:lastRow="0" w:firstColumn="1" w:lastColumn="0" w:noHBand="0" w:noVBand="1"/>
      </w:tblPr>
      <w:tblGrid>
        <w:gridCol w:w="2160"/>
        <w:gridCol w:w="4608"/>
        <w:gridCol w:w="3168"/>
      </w:tblGrid>
      <w:tr w:rsidR="0016783E" w14:paraId="73190DB4" w14:textId="77777777">
        <w:trPr>
          <w:tblHeader/>
          <w:jc w:val="center"/>
        </w:trPr>
        <w:tc>
          <w:tcPr>
            <w:tcW w:w="2160" w:type="dxa"/>
            <w:shd w:val="clear" w:color="auto" w:fill="213D30"/>
            <w:tcMar>
              <w:top w:w="90" w:type="dxa"/>
              <w:left w:w="110" w:type="dxa"/>
              <w:bottom w:w="90" w:type="dxa"/>
              <w:right w:w="110" w:type="dxa"/>
            </w:tcMar>
          </w:tcPr>
          <w:p w14:paraId="619AFE5A" w14:textId="77777777" w:rsidR="0016783E" w:rsidRDefault="00A120F3">
            <w:r>
              <w:rPr>
                <w:b/>
                <w:color w:val="FFFFFF"/>
                <w:sz w:val="17"/>
              </w:rPr>
              <w:t>Export</w:t>
            </w:r>
          </w:p>
        </w:tc>
        <w:tc>
          <w:tcPr>
            <w:tcW w:w="4608" w:type="dxa"/>
            <w:shd w:val="clear" w:color="auto" w:fill="213D30"/>
            <w:tcMar>
              <w:top w:w="90" w:type="dxa"/>
              <w:left w:w="110" w:type="dxa"/>
              <w:bottom w:w="90" w:type="dxa"/>
              <w:right w:w="110" w:type="dxa"/>
            </w:tcMar>
          </w:tcPr>
          <w:p w14:paraId="121CBA82" w14:textId="77777777" w:rsidR="0016783E" w:rsidRDefault="00A120F3">
            <w:r>
              <w:rPr>
                <w:b/>
                <w:color w:val="FFFFFF"/>
                <w:sz w:val="17"/>
              </w:rPr>
              <w:t>Contents</w:t>
            </w:r>
          </w:p>
        </w:tc>
        <w:tc>
          <w:tcPr>
            <w:tcW w:w="3168" w:type="dxa"/>
            <w:shd w:val="clear" w:color="auto" w:fill="213D30"/>
            <w:tcMar>
              <w:top w:w="90" w:type="dxa"/>
              <w:left w:w="110" w:type="dxa"/>
              <w:bottom w:w="90" w:type="dxa"/>
              <w:right w:w="110" w:type="dxa"/>
            </w:tcMar>
          </w:tcPr>
          <w:p w14:paraId="732BD1B5" w14:textId="77777777" w:rsidR="0016783E" w:rsidRDefault="00A120F3">
            <w:r>
              <w:rPr>
                <w:b/>
                <w:color w:val="FFFFFF"/>
                <w:sz w:val="17"/>
              </w:rPr>
              <w:t>Safety rule</w:t>
            </w:r>
          </w:p>
        </w:tc>
      </w:tr>
      <w:tr w:rsidR="0016783E" w14:paraId="70F99980" w14:textId="77777777">
        <w:trPr>
          <w:cantSplit/>
          <w:jc w:val="center"/>
        </w:trPr>
        <w:tc>
          <w:tcPr>
            <w:tcW w:w="2160" w:type="dxa"/>
            <w:tcMar>
              <w:top w:w="90" w:type="dxa"/>
              <w:left w:w="110" w:type="dxa"/>
              <w:bottom w:w="90" w:type="dxa"/>
              <w:right w:w="110" w:type="dxa"/>
            </w:tcMar>
          </w:tcPr>
          <w:p w14:paraId="232FA376" w14:textId="77777777" w:rsidR="0016783E" w:rsidRDefault="00A120F3">
            <w:pPr>
              <w:spacing w:after="0"/>
            </w:pPr>
            <w:r>
              <w:rPr>
                <w:sz w:val="16"/>
              </w:rPr>
              <w:t>Blackboard CSV</w:t>
            </w:r>
          </w:p>
        </w:tc>
        <w:tc>
          <w:tcPr>
            <w:tcW w:w="4608" w:type="dxa"/>
            <w:tcMar>
              <w:top w:w="90" w:type="dxa"/>
              <w:left w:w="110" w:type="dxa"/>
              <w:bottom w:w="90" w:type="dxa"/>
              <w:right w:w="110" w:type="dxa"/>
            </w:tcMar>
          </w:tcPr>
          <w:p w14:paraId="759E9D16" w14:textId="77777777" w:rsidR="0016783E" w:rsidRDefault="00A120F3">
            <w:pPr>
              <w:spacing w:after="0"/>
            </w:pPr>
            <w:r>
              <w:rPr>
                <w:sz w:val="16"/>
              </w:rPr>
              <w:t>Username plus one grade column titled with assessment and total points</w:t>
            </w:r>
          </w:p>
        </w:tc>
        <w:tc>
          <w:tcPr>
            <w:tcW w:w="3168" w:type="dxa"/>
            <w:tcMar>
              <w:top w:w="90" w:type="dxa"/>
              <w:left w:w="110" w:type="dxa"/>
              <w:bottom w:w="90" w:type="dxa"/>
              <w:right w:w="110" w:type="dxa"/>
            </w:tcMar>
          </w:tcPr>
          <w:p w14:paraId="60FD502C" w14:textId="77777777" w:rsidR="0016783E" w:rsidRDefault="00A120F3">
            <w:pPr>
              <w:spacing w:after="0"/>
            </w:pPr>
            <w:r>
              <w:rPr>
                <w:sz w:val="16"/>
              </w:rPr>
              <w:t>Only complete, unflagged rows with a selected identifier are included</w:t>
            </w:r>
          </w:p>
        </w:tc>
      </w:tr>
      <w:tr w:rsidR="0016783E" w14:paraId="3639DD58" w14:textId="77777777">
        <w:trPr>
          <w:cantSplit/>
          <w:jc w:val="center"/>
        </w:trPr>
        <w:tc>
          <w:tcPr>
            <w:tcW w:w="2160" w:type="dxa"/>
            <w:shd w:val="clear" w:color="auto" w:fill="F4F6F3"/>
            <w:tcMar>
              <w:top w:w="90" w:type="dxa"/>
              <w:left w:w="110" w:type="dxa"/>
              <w:bottom w:w="90" w:type="dxa"/>
              <w:right w:w="110" w:type="dxa"/>
            </w:tcMar>
          </w:tcPr>
          <w:p w14:paraId="3282A475" w14:textId="77777777" w:rsidR="0016783E" w:rsidRDefault="00A120F3">
            <w:pPr>
              <w:spacing w:after="0"/>
            </w:pPr>
            <w:r>
              <w:rPr>
                <w:sz w:val="16"/>
              </w:rPr>
              <w:t>Generic CSV</w:t>
            </w:r>
          </w:p>
        </w:tc>
        <w:tc>
          <w:tcPr>
            <w:tcW w:w="4608" w:type="dxa"/>
            <w:shd w:val="clear" w:color="auto" w:fill="F4F6F3"/>
            <w:tcMar>
              <w:top w:w="90" w:type="dxa"/>
              <w:left w:w="110" w:type="dxa"/>
              <w:bottom w:w="90" w:type="dxa"/>
              <w:right w:w="110" w:type="dxa"/>
            </w:tcMar>
          </w:tcPr>
          <w:p w14:paraId="58EBF824" w14:textId="77777777" w:rsidR="0016783E" w:rsidRDefault="00A120F3">
            <w:pPr>
              <w:spacing w:after="0"/>
            </w:pPr>
            <w:r>
              <w:rPr>
                <w:sz w:val="16"/>
              </w:rPr>
              <w:t>Identity, score, maximum, percentage, readiness, review state and submission ID</w:t>
            </w:r>
          </w:p>
        </w:tc>
        <w:tc>
          <w:tcPr>
            <w:tcW w:w="3168" w:type="dxa"/>
            <w:shd w:val="clear" w:color="auto" w:fill="F4F6F3"/>
            <w:tcMar>
              <w:top w:w="90" w:type="dxa"/>
              <w:left w:w="110" w:type="dxa"/>
              <w:bottom w:w="90" w:type="dxa"/>
              <w:right w:w="110" w:type="dxa"/>
            </w:tcMar>
          </w:tcPr>
          <w:p w14:paraId="6F9B5C89" w14:textId="77777777" w:rsidR="0016783E" w:rsidRDefault="00A120F3">
            <w:pPr>
              <w:spacing w:after="0"/>
            </w:pPr>
            <w:r>
              <w:rPr>
                <w:sz w:val="16"/>
              </w:rPr>
              <w:t>Values starting with spreadsheet formula prefixes are escaped</w:t>
            </w:r>
          </w:p>
        </w:tc>
      </w:tr>
      <w:tr w:rsidR="0016783E" w14:paraId="3BFBEAD3" w14:textId="77777777">
        <w:trPr>
          <w:cantSplit/>
          <w:jc w:val="center"/>
        </w:trPr>
        <w:tc>
          <w:tcPr>
            <w:tcW w:w="2160" w:type="dxa"/>
            <w:tcMar>
              <w:top w:w="90" w:type="dxa"/>
              <w:left w:w="110" w:type="dxa"/>
              <w:bottom w:w="90" w:type="dxa"/>
              <w:right w:w="110" w:type="dxa"/>
            </w:tcMar>
          </w:tcPr>
          <w:p w14:paraId="64ED5042" w14:textId="77777777" w:rsidR="0016783E" w:rsidRDefault="00A120F3">
            <w:pPr>
              <w:spacing w:after="0"/>
            </w:pPr>
            <w:r>
              <w:rPr>
                <w:sz w:val="16"/>
              </w:rPr>
              <w:t>Excel report</w:t>
            </w:r>
          </w:p>
        </w:tc>
        <w:tc>
          <w:tcPr>
            <w:tcW w:w="4608" w:type="dxa"/>
            <w:tcMar>
              <w:top w:w="90" w:type="dxa"/>
              <w:left w:w="110" w:type="dxa"/>
              <w:bottom w:w="90" w:type="dxa"/>
              <w:right w:w="110" w:type="dxa"/>
            </w:tcMar>
          </w:tcPr>
          <w:p w14:paraId="7F2CE544" w14:textId="77777777" w:rsidR="0016783E" w:rsidRDefault="00A120F3">
            <w:pPr>
              <w:spacing w:after="0"/>
            </w:pPr>
            <w:r>
              <w:rPr>
                <w:sz w:val="16"/>
              </w:rPr>
              <w:t>Gradebook, question breakdown and export notes worksheets</w:t>
            </w:r>
          </w:p>
        </w:tc>
        <w:tc>
          <w:tcPr>
            <w:tcW w:w="3168" w:type="dxa"/>
            <w:tcMar>
              <w:top w:w="90" w:type="dxa"/>
              <w:left w:w="110" w:type="dxa"/>
              <w:bottom w:w="90" w:type="dxa"/>
              <w:right w:w="110" w:type="dxa"/>
            </w:tcMar>
          </w:tcPr>
          <w:p w14:paraId="7864541E" w14:textId="77777777" w:rsidR="0016783E" w:rsidRDefault="00A120F3">
            <w:pPr>
              <w:spacing w:after="0"/>
            </w:pPr>
            <w:r>
              <w:rPr>
                <w:sz w:val="16"/>
              </w:rPr>
              <w:t>Teacher override is used when present; incomplete rows remain visibly not ready</w:t>
            </w:r>
          </w:p>
        </w:tc>
      </w:tr>
    </w:tbl>
    <w:p w14:paraId="4A6C7818" w14:textId="77777777" w:rsidR="0016783E" w:rsidRDefault="0016783E">
      <w:pPr>
        <w:spacing w:after="20"/>
      </w:pPr>
    </w:p>
    <w:tbl>
      <w:tblPr>
        <w:tblW w:w="0" w:type="auto"/>
        <w:jc w:val="center"/>
        <w:tblLayout w:type="fixed"/>
        <w:tblLook w:val="04A0" w:firstRow="1" w:lastRow="0" w:firstColumn="1" w:lastColumn="0" w:noHBand="0" w:noVBand="1"/>
      </w:tblPr>
      <w:tblGrid>
        <w:gridCol w:w="5083"/>
        <w:gridCol w:w="5083"/>
      </w:tblGrid>
      <w:tr w:rsidR="0016783E" w14:paraId="7E4E0992" w14:textId="77777777">
        <w:trPr>
          <w:cantSplit/>
          <w:jc w:val="center"/>
        </w:trPr>
        <w:tc>
          <w:tcPr>
            <w:tcW w:w="5083" w:type="dxa"/>
            <w:shd w:val="clear" w:color="auto" w:fill="C9963B"/>
            <w:tcMar>
              <w:top w:w="0" w:type="dxa"/>
              <w:left w:w="0" w:type="dxa"/>
              <w:bottom w:w="0" w:type="dxa"/>
              <w:right w:w="0" w:type="dxa"/>
            </w:tcMar>
            <w:vAlign w:val="center"/>
          </w:tcPr>
          <w:p w14:paraId="3E480996" w14:textId="77777777" w:rsidR="0016783E" w:rsidRDefault="0016783E"/>
        </w:tc>
        <w:tc>
          <w:tcPr>
            <w:tcW w:w="5083" w:type="dxa"/>
            <w:shd w:val="clear" w:color="auto" w:fill="FFF3D6"/>
            <w:tcMar>
              <w:top w:w="110" w:type="dxa"/>
              <w:left w:w="160" w:type="dxa"/>
              <w:bottom w:w="110" w:type="dxa"/>
              <w:right w:w="160" w:type="dxa"/>
            </w:tcMar>
          </w:tcPr>
          <w:p w14:paraId="6CA4834D" w14:textId="77777777" w:rsidR="0016783E" w:rsidRDefault="00A120F3">
            <w:r>
              <w:rPr>
                <w:b/>
                <w:color w:val="213D30"/>
                <w:sz w:val="20"/>
              </w:rPr>
              <w:t>Blackboard Username</w:t>
            </w:r>
            <w:r>
              <w:rPr>
                <w:b/>
                <w:color w:val="213D30"/>
                <w:sz w:val="20"/>
              </w:rPr>
              <w:br/>
            </w:r>
            <w:r>
              <w:t>In the current export, Username is the chosen student number or email. A future production roster should store a separate lms_username because a university's Blackboard username is not always identical to its student ID.</w:t>
            </w:r>
          </w:p>
        </w:tc>
      </w:tr>
    </w:tbl>
    <w:p w14:paraId="12D215C3" w14:textId="77777777" w:rsidR="0016783E" w:rsidRDefault="0016783E">
      <w:pPr>
        <w:spacing w:after="0"/>
      </w:pPr>
    </w:p>
    <w:p w14:paraId="209986B9" w14:textId="77777777" w:rsidR="0016783E" w:rsidRDefault="00A120F3">
      <w:r>
        <w:br w:type="page"/>
      </w:r>
    </w:p>
    <w:p w14:paraId="3CD2397B" w14:textId="77777777" w:rsidR="0016783E" w:rsidRDefault="00A120F3">
      <w:pPr>
        <w:pStyle w:val="Heading1"/>
      </w:pPr>
      <w:bookmarkStart w:id="40" w:name="_Toc238930737"/>
      <w:r>
        <w:t>Part VII — Security, privacy and administration</w:t>
      </w:r>
      <w:bookmarkEnd w:id="40"/>
    </w:p>
    <w:p w14:paraId="67F3E817" w14:textId="77777777" w:rsidR="0016783E" w:rsidRDefault="00A120F3">
      <w:pPr>
        <w:pStyle w:val="Heading2"/>
      </w:pPr>
      <w:bookmarkStart w:id="41" w:name="_Toc238930738"/>
      <w:r>
        <w:t>Authentication</w:t>
      </w:r>
      <w:bookmarkEnd w:id="41"/>
    </w:p>
    <w:p w14:paraId="131BB457" w14:textId="77777777" w:rsidR="0016783E" w:rsidRDefault="00A120F3">
      <w:r>
        <w:t>Passwords are hashed with scrypt and a random 16-byte salt. The browser receives a signed, HTTP-only session cookie and a separate CSRF cookie. Normal sessions last eight hours; remembered sessions last thirty days. The signed session includes a session_version. Changing or resetting a password increments that version, immediately invalidating every old session token.</w:t>
      </w:r>
    </w:p>
    <w:tbl>
      <w:tblPr>
        <w:tblW w:w="0" w:type="auto"/>
        <w:jc w:val="center"/>
        <w:tblLook w:val="04A0" w:firstRow="1" w:lastRow="0" w:firstColumn="1" w:lastColumn="0" w:noHBand="0" w:noVBand="1"/>
      </w:tblPr>
      <w:tblGrid>
        <w:gridCol w:w="10166"/>
      </w:tblGrid>
      <w:tr w:rsidR="0016783E" w14:paraId="0A32453B" w14:textId="77777777">
        <w:trPr>
          <w:cantSplit/>
          <w:jc w:val="center"/>
        </w:trPr>
        <w:tc>
          <w:tcPr>
            <w:tcW w:w="10166" w:type="dxa"/>
            <w:shd w:val="clear" w:color="auto" w:fill="EEF2EE"/>
            <w:tcMar>
              <w:top w:w="100" w:type="dxa"/>
              <w:left w:w="140" w:type="dxa"/>
              <w:bottom w:w="100" w:type="dxa"/>
              <w:right w:w="140" w:type="dxa"/>
            </w:tcMar>
          </w:tcPr>
          <w:p w14:paraId="28E23C5B" w14:textId="77777777" w:rsidR="0016783E" w:rsidRDefault="00A120F3">
            <w:pPr>
              <w:pStyle w:val="MISRACode"/>
              <w:rPr>
                <w:rFonts w:hint="eastAsia"/>
              </w:rPr>
            </w:pPr>
            <w:r>
              <w:t>session cookie: signed + HttpOnly + SameSite=Strict</w:t>
            </w:r>
            <w:r>
              <w:br/>
              <w:t>CSRF cookie: readable by JavaScript; must match X-CSRF-Token</w:t>
            </w:r>
            <w:r>
              <w:br/>
            </w:r>
            <w:r>
              <w:t>production: COOKIE_SECURE=true behind HTTPS</w:t>
            </w:r>
          </w:p>
        </w:tc>
      </w:tr>
    </w:tbl>
    <w:p w14:paraId="45969790" w14:textId="77777777" w:rsidR="0016783E" w:rsidRDefault="0016783E">
      <w:pPr>
        <w:spacing w:after="0"/>
      </w:pPr>
    </w:p>
    <w:p w14:paraId="3D4152D1" w14:textId="77777777" w:rsidR="0016783E" w:rsidRDefault="00A120F3">
      <w:pPr>
        <w:pStyle w:val="Heading2"/>
      </w:pPr>
      <w:bookmarkStart w:id="42" w:name="_Toc238930739"/>
      <w:r>
        <w:t>Password recovery</w:t>
      </w:r>
      <w:bookmarkEnd w:id="42"/>
    </w:p>
    <w:p w14:paraId="0E12FE29" w14:textId="77777777" w:rsidR="0016783E" w:rsidRDefault="00A120F3">
      <w:r>
        <w:t>Forgot-password requests always return the same public sentence whether the account exists or not. This prevents account enumeration. A random one-use token is generated, but only its SHA-256 hash is stored. The token expires after 30 minutes by default. Database records apply email and IP rate limits. Consuming the token marks all outstanding reset tokens used and invalidates existing sessions.</w:t>
      </w:r>
    </w:p>
    <w:p w14:paraId="09AD2365" w14:textId="77777777" w:rsidR="0016783E" w:rsidRDefault="00A120F3">
      <w:pPr>
        <w:pStyle w:val="Heading2"/>
      </w:pPr>
      <w:bookmarkStart w:id="43" w:name="_Toc238930740"/>
      <w:r>
        <w:t>Authorization and tenant isolation</w:t>
      </w:r>
      <w:bookmarkEnd w:id="43"/>
    </w:p>
    <w:p w14:paraId="52338B85" w14:textId="77777777" w:rsidR="0016783E" w:rsidRDefault="00A120F3">
      <w:r>
        <w:t>Protected routers require an authenticated instructor. Sensitive queries additionally filter by the instructor's institution. Admin endpoints require the admin role. Cross-institution access is tested for batch, submission, question, identity, job, export and administration operations.</w:t>
      </w:r>
    </w:p>
    <w:p w14:paraId="1E7C3F24" w14:textId="77777777" w:rsidR="0016783E" w:rsidRDefault="00A120F3">
      <w:pPr>
        <w:pStyle w:val="Heading2"/>
      </w:pPr>
      <w:bookmarkStart w:id="44" w:name="_Toc238930741"/>
      <w:r>
        <w:t>Audit logging</w:t>
      </w:r>
      <w:bookmarkEnd w:id="44"/>
    </w:p>
    <w:p w14:paraId="1F8F090B" w14:textId="77777777" w:rsidR="0016783E" w:rsidRDefault="00A120F3">
      <w:r>
        <w:t>AuditLog stores timestamp, institution, actor, action, target and sanitized metadata. Categories are activity, security, background_jobs and system. The sanitizer blocks keys containing password, token, cookie, secret, API key, authorization, OCR text or paper content, truncates nested values and removes raw model responses from errors. The worker purges events older than AUDIT_RETENTION_DAYS, 180 by default.</w:t>
      </w:r>
    </w:p>
    <w:p w14:paraId="4D5AB0FB" w14:textId="77777777" w:rsidR="0016783E" w:rsidRDefault="00A120F3">
      <w:pPr>
        <w:pStyle w:val="Heading2"/>
      </w:pPr>
      <w:bookmarkStart w:id="45" w:name="_Toc238930742"/>
      <w:r>
        <w:t>Admin operations</w:t>
      </w:r>
      <w:bookmarkEnd w:id="45"/>
    </w:p>
    <w:p w14:paraId="2B4459B0" w14:textId="77777777" w:rsidR="0016783E" w:rsidRDefault="00A120F3">
      <w:pPr>
        <w:numPr>
          <w:ilvl w:val="0"/>
          <w:numId w:val="1"/>
        </w:numPr>
      </w:pPr>
      <w:r>
        <w:t>Activity: uploads, grading, overrides, rubric decisions, exports and deletion events.</w:t>
      </w:r>
    </w:p>
    <w:p w14:paraId="783179DE" w14:textId="77777777" w:rsidR="0016783E" w:rsidRDefault="00A120F3">
      <w:pPr>
        <w:numPr>
          <w:ilvl w:val="0"/>
          <w:numId w:val="1"/>
        </w:numPr>
      </w:pPr>
      <w:r>
        <w:t>Security: login outcomes, password changes/resets, CSRF failures and denied admin access.</w:t>
      </w:r>
    </w:p>
    <w:p w14:paraId="1D1D3E0D" w14:textId="77777777" w:rsidR="0016783E" w:rsidRDefault="00A120F3">
      <w:pPr>
        <w:numPr>
          <w:ilvl w:val="0"/>
          <w:numId w:val="1"/>
        </w:numPr>
      </w:pPr>
      <w:r>
        <w:t>Background jobs: job type, state, progress, attempts, duration, safe error details and retry/recovery actions.</w:t>
      </w:r>
    </w:p>
    <w:p w14:paraId="05E22AB4" w14:textId="77777777" w:rsidR="0016783E" w:rsidRDefault="00A120F3">
      <w:pPr>
        <w:numPr>
          <w:ilvl w:val="0"/>
          <w:numId w:val="1"/>
        </w:numPr>
      </w:pPr>
      <w:r>
        <w:t>System health: API, MariaDB, Redis queue, worker visibility and upload-storage availability.</w:t>
      </w:r>
    </w:p>
    <w:p w14:paraId="508CF4C9" w14:textId="77777777" w:rsidR="0016783E" w:rsidRDefault="00A120F3">
      <w:pPr>
        <w:numPr>
          <w:ilvl w:val="0"/>
          <w:numId w:val="1"/>
        </w:numPr>
      </w:pPr>
      <w:r>
        <w:t>Safe CSV export filtered to the admin's institution.</w:t>
      </w:r>
    </w:p>
    <w:p w14:paraId="4A97A21A" w14:textId="77777777" w:rsidR="0016783E" w:rsidRDefault="00A120F3">
      <w:pPr>
        <w:pStyle w:val="Heading2"/>
      </w:pPr>
      <w:bookmarkStart w:id="46" w:name="_Toc238930743"/>
      <w:r>
        <w:t>Privacy boundaries</w:t>
      </w:r>
      <w:bookmarkEnd w:id="46"/>
    </w:p>
    <w:p w14:paraId="3632AC8B" w14:textId="77777777" w:rsidR="0016783E" w:rsidRDefault="00A120F3">
      <w:pPr>
        <w:numPr>
          <w:ilvl w:val="0"/>
          <w:numId w:val="1"/>
        </w:numPr>
      </w:pPr>
      <w:r>
        <w:t>Uploaded papers are excluded from Git and must never be committed with student identity or handwriting.</w:t>
      </w:r>
    </w:p>
    <w:p w14:paraId="511215F4" w14:textId="77777777" w:rsidR="0016783E" w:rsidRDefault="00A120F3">
      <w:pPr>
        <w:numPr>
          <w:ilvl w:val="0"/>
          <w:numId w:val="1"/>
        </w:numPr>
      </w:pPr>
      <w:r>
        <w:t>The public repository includes schema, code and configuration examples, not real secrets or student papers.</w:t>
      </w:r>
    </w:p>
    <w:p w14:paraId="3DE11A17" w14:textId="77777777" w:rsidR="0016783E" w:rsidRDefault="00A120F3">
      <w:pPr>
        <w:numPr>
          <w:ilvl w:val="0"/>
          <w:numId w:val="1"/>
        </w:numPr>
      </w:pPr>
      <w:r>
        <w:t>The AI provider receives page images and/or OCR text for the requested processing task; this external transfer must be disclosed in any real institutional deployment.</w:t>
      </w:r>
    </w:p>
    <w:p w14:paraId="7FB2C622" w14:textId="77777777" w:rsidR="0016783E" w:rsidRDefault="00A120F3">
      <w:pPr>
        <w:numPr>
          <w:ilvl w:val="0"/>
          <w:numId w:val="1"/>
        </w:numPr>
      </w:pPr>
      <w:r>
        <w:t>Local filesystem storage is acceptable for a controlled prototype but should be replaced with managed encrypted object storage and retention automation for public deployment.</w:t>
      </w:r>
    </w:p>
    <w:p w14:paraId="08680822" w14:textId="77777777" w:rsidR="0016783E" w:rsidRDefault="00A120F3">
      <w:pPr>
        <w:numPr>
          <w:ilvl w:val="0"/>
          <w:numId w:val="1"/>
        </w:numPr>
      </w:pPr>
      <w:r>
        <w:t>Audit logs deliberately avoid full OCR content, paper content, credentials and reset links.</w:t>
      </w:r>
    </w:p>
    <w:p w14:paraId="1A0CA48B" w14:textId="77777777" w:rsidR="0016783E" w:rsidRDefault="00A120F3">
      <w:r>
        <w:br w:type="page"/>
      </w:r>
    </w:p>
    <w:p w14:paraId="72113811" w14:textId="77777777" w:rsidR="0016783E" w:rsidRDefault="00A120F3">
      <w:pPr>
        <w:pStyle w:val="Heading1"/>
      </w:pPr>
      <w:bookmarkStart w:id="47" w:name="_Toc238930744"/>
      <w:r>
        <w:t>Part VIII — Redis, RQ and reliable background work</w:t>
      </w:r>
      <w:bookmarkEnd w:id="47"/>
    </w:p>
    <w:p w14:paraId="19A0E0A2" w14:textId="77777777" w:rsidR="0016783E" w:rsidRDefault="00A120F3">
      <w:pPr>
        <w:pStyle w:val="Heading2"/>
      </w:pPr>
      <w:bookmarkStart w:id="48" w:name="_Toc238930745"/>
      <w:r>
        <w:t>The beginner explanation</w:t>
      </w:r>
      <w:bookmarkEnd w:id="48"/>
    </w:p>
    <w:p w14:paraId="4BD67573" w14:textId="77777777" w:rsidR="0016783E" w:rsidRDefault="00A120F3">
      <w:r>
        <w:t>Imagine a restaurant. FastAPI is the waiter, Redis is the ticket rail, RQ is the ticket format and worker system, and worker.py is the cook. The waiter takes an order, writes a durable record in MariaDB, hangs a small job ticket on the Redis rail and immediately returns to the customer. The cook takes the ticket, performs the slow work and updates the durable record so the frontend can display progress.</w:t>
      </w:r>
    </w:p>
    <w:p w14:paraId="7D64AB5E" w14:textId="77777777" w:rsidR="0016783E" w:rsidRDefault="00A120F3">
      <w:pPr>
        <w:pStyle w:val="Heading2"/>
      </w:pPr>
      <w:bookmarkStart w:id="49" w:name="_Toc238930746"/>
      <w:r>
        <w:t>Why not FastAPI BackgroundTasks?</w:t>
      </w:r>
      <w:bookmarkEnd w:id="49"/>
    </w:p>
    <w:p w14:paraId="1A0F3940" w14:textId="77777777" w:rsidR="0016783E" w:rsidRDefault="00A120F3">
      <w:r>
        <w:t>BackgroundTasks run inside the web server process. If Uvicorn restarts, long work can disappear. A dedicated RQ worker separates web requests from OCR and grading, supports retry policies and gives the project an observable job lifecycle.</w:t>
      </w:r>
    </w:p>
    <w:p w14:paraId="551408B7" w14:textId="77777777" w:rsidR="0016783E" w:rsidRDefault="00A120F3">
      <w:pPr>
        <w:pStyle w:val="Heading2"/>
      </w:pPr>
      <w:bookmarkStart w:id="50" w:name="_Toc238930747"/>
      <w:r>
        <w:t>Job states</w:t>
      </w:r>
      <w:bookmarkEnd w:id="50"/>
    </w:p>
    <w:tbl>
      <w:tblPr>
        <w:tblW w:w="0" w:type="auto"/>
        <w:jc w:val="center"/>
        <w:tblLayout w:type="fixed"/>
        <w:tblLook w:val="04A0" w:firstRow="1" w:lastRow="0" w:firstColumn="1" w:lastColumn="0" w:noHBand="0" w:noVBand="1"/>
      </w:tblPr>
      <w:tblGrid>
        <w:gridCol w:w="2016"/>
        <w:gridCol w:w="7776"/>
      </w:tblGrid>
      <w:tr w:rsidR="0016783E" w14:paraId="296E22A4" w14:textId="77777777">
        <w:trPr>
          <w:tblHeader/>
          <w:jc w:val="center"/>
        </w:trPr>
        <w:tc>
          <w:tcPr>
            <w:tcW w:w="2016" w:type="dxa"/>
            <w:shd w:val="clear" w:color="auto" w:fill="213D30"/>
            <w:tcMar>
              <w:top w:w="90" w:type="dxa"/>
              <w:left w:w="110" w:type="dxa"/>
              <w:bottom w:w="90" w:type="dxa"/>
              <w:right w:w="110" w:type="dxa"/>
            </w:tcMar>
          </w:tcPr>
          <w:p w14:paraId="7C9F44B8" w14:textId="77777777" w:rsidR="0016783E" w:rsidRDefault="00A120F3">
            <w:r>
              <w:rPr>
                <w:b/>
                <w:color w:val="FFFFFF"/>
                <w:sz w:val="17"/>
              </w:rPr>
              <w:t>State</w:t>
            </w:r>
          </w:p>
        </w:tc>
        <w:tc>
          <w:tcPr>
            <w:tcW w:w="7776" w:type="dxa"/>
            <w:shd w:val="clear" w:color="auto" w:fill="213D30"/>
            <w:tcMar>
              <w:top w:w="90" w:type="dxa"/>
              <w:left w:w="110" w:type="dxa"/>
              <w:bottom w:w="90" w:type="dxa"/>
              <w:right w:w="110" w:type="dxa"/>
            </w:tcMar>
          </w:tcPr>
          <w:p w14:paraId="051C4ACC" w14:textId="77777777" w:rsidR="0016783E" w:rsidRDefault="00A120F3">
            <w:r>
              <w:rPr>
                <w:b/>
                <w:color w:val="FFFFFF"/>
                <w:sz w:val="17"/>
              </w:rPr>
              <w:t>Meaning</w:t>
            </w:r>
          </w:p>
        </w:tc>
      </w:tr>
      <w:tr w:rsidR="0016783E" w14:paraId="03368427" w14:textId="77777777">
        <w:trPr>
          <w:cantSplit/>
          <w:jc w:val="center"/>
        </w:trPr>
        <w:tc>
          <w:tcPr>
            <w:tcW w:w="2016" w:type="dxa"/>
            <w:tcMar>
              <w:top w:w="90" w:type="dxa"/>
              <w:left w:w="110" w:type="dxa"/>
              <w:bottom w:w="90" w:type="dxa"/>
              <w:right w:w="110" w:type="dxa"/>
            </w:tcMar>
          </w:tcPr>
          <w:p w14:paraId="0133BFB4" w14:textId="77777777" w:rsidR="0016783E" w:rsidRDefault="00A120F3">
            <w:pPr>
              <w:spacing w:after="0"/>
            </w:pPr>
            <w:r>
              <w:rPr>
                <w:sz w:val="16"/>
              </w:rPr>
              <w:t>queued</w:t>
            </w:r>
          </w:p>
        </w:tc>
        <w:tc>
          <w:tcPr>
            <w:tcW w:w="7776" w:type="dxa"/>
            <w:tcMar>
              <w:top w:w="90" w:type="dxa"/>
              <w:left w:w="110" w:type="dxa"/>
              <w:bottom w:w="90" w:type="dxa"/>
              <w:right w:w="110" w:type="dxa"/>
            </w:tcMar>
          </w:tcPr>
          <w:p w14:paraId="394E12DD" w14:textId="77777777" w:rsidR="0016783E" w:rsidRDefault="00A120F3">
            <w:pPr>
              <w:spacing w:after="0"/>
            </w:pPr>
            <w:r>
              <w:rPr>
                <w:sz w:val="16"/>
              </w:rPr>
              <w:t>MariaDB row exists and the job is waiting in Redis</w:t>
            </w:r>
          </w:p>
        </w:tc>
      </w:tr>
      <w:tr w:rsidR="0016783E" w14:paraId="7D689BF9" w14:textId="77777777">
        <w:trPr>
          <w:cantSplit/>
          <w:jc w:val="center"/>
        </w:trPr>
        <w:tc>
          <w:tcPr>
            <w:tcW w:w="2016" w:type="dxa"/>
            <w:shd w:val="clear" w:color="auto" w:fill="F4F6F3"/>
            <w:tcMar>
              <w:top w:w="90" w:type="dxa"/>
              <w:left w:w="110" w:type="dxa"/>
              <w:bottom w:w="90" w:type="dxa"/>
              <w:right w:w="110" w:type="dxa"/>
            </w:tcMar>
          </w:tcPr>
          <w:p w14:paraId="5D787F45" w14:textId="77777777" w:rsidR="0016783E" w:rsidRDefault="00A120F3">
            <w:pPr>
              <w:spacing w:after="0"/>
            </w:pPr>
            <w:r>
              <w:rPr>
                <w:sz w:val="16"/>
              </w:rPr>
              <w:t>processing</w:t>
            </w:r>
          </w:p>
        </w:tc>
        <w:tc>
          <w:tcPr>
            <w:tcW w:w="7776" w:type="dxa"/>
            <w:shd w:val="clear" w:color="auto" w:fill="F4F6F3"/>
            <w:tcMar>
              <w:top w:w="90" w:type="dxa"/>
              <w:left w:w="110" w:type="dxa"/>
              <w:bottom w:w="90" w:type="dxa"/>
              <w:right w:w="110" w:type="dxa"/>
            </w:tcMar>
          </w:tcPr>
          <w:p w14:paraId="72B74F42" w14:textId="77777777" w:rsidR="0016783E" w:rsidRDefault="00A120F3">
            <w:pPr>
              <w:spacing w:after="0"/>
            </w:pPr>
            <w:r>
              <w:rPr>
                <w:sz w:val="16"/>
              </w:rPr>
              <w:t>A worker has started the job</w:t>
            </w:r>
          </w:p>
        </w:tc>
      </w:tr>
      <w:tr w:rsidR="0016783E" w14:paraId="039B763E" w14:textId="77777777">
        <w:trPr>
          <w:cantSplit/>
          <w:jc w:val="center"/>
        </w:trPr>
        <w:tc>
          <w:tcPr>
            <w:tcW w:w="2016" w:type="dxa"/>
            <w:tcMar>
              <w:top w:w="90" w:type="dxa"/>
              <w:left w:w="110" w:type="dxa"/>
              <w:bottom w:w="90" w:type="dxa"/>
              <w:right w:w="110" w:type="dxa"/>
            </w:tcMar>
          </w:tcPr>
          <w:p w14:paraId="3134892F" w14:textId="77777777" w:rsidR="0016783E" w:rsidRDefault="00A120F3">
            <w:pPr>
              <w:spacing w:after="0"/>
            </w:pPr>
            <w:r>
              <w:rPr>
                <w:sz w:val="16"/>
              </w:rPr>
              <w:t>retrying</w:t>
            </w:r>
          </w:p>
        </w:tc>
        <w:tc>
          <w:tcPr>
            <w:tcW w:w="7776" w:type="dxa"/>
            <w:tcMar>
              <w:top w:w="90" w:type="dxa"/>
              <w:left w:w="110" w:type="dxa"/>
              <w:bottom w:w="90" w:type="dxa"/>
              <w:right w:w="110" w:type="dxa"/>
            </w:tcMar>
          </w:tcPr>
          <w:p w14:paraId="477F8EF0" w14:textId="77777777" w:rsidR="0016783E" w:rsidRDefault="00A120F3">
            <w:pPr>
              <w:spacing w:after="0"/>
            </w:pPr>
            <w:r>
              <w:rPr>
                <w:sz w:val="16"/>
              </w:rPr>
              <w:t>An attempt failed but retry budget remains</w:t>
            </w:r>
          </w:p>
        </w:tc>
      </w:tr>
      <w:tr w:rsidR="0016783E" w14:paraId="2CFC4FE6" w14:textId="77777777">
        <w:trPr>
          <w:cantSplit/>
          <w:jc w:val="center"/>
        </w:trPr>
        <w:tc>
          <w:tcPr>
            <w:tcW w:w="2016" w:type="dxa"/>
            <w:shd w:val="clear" w:color="auto" w:fill="F4F6F3"/>
            <w:tcMar>
              <w:top w:w="90" w:type="dxa"/>
              <w:left w:w="110" w:type="dxa"/>
              <w:bottom w:w="90" w:type="dxa"/>
              <w:right w:w="110" w:type="dxa"/>
            </w:tcMar>
          </w:tcPr>
          <w:p w14:paraId="7E13CEF5" w14:textId="77777777" w:rsidR="0016783E" w:rsidRDefault="00A120F3">
            <w:pPr>
              <w:spacing w:after="0"/>
            </w:pPr>
            <w:r>
              <w:rPr>
                <w:sz w:val="16"/>
              </w:rPr>
              <w:t>completed</w:t>
            </w:r>
          </w:p>
        </w:tc>
        <w:tc>
          <w:tcPr>
            <w:tcW w:w="7776" w:type="dxa"/>
            <w:shd w:val="clear" w:color="auto" w:fill="F4F6F3"/>
            <w:tcMar>
              <w:top w:w="90" w:type="dxa"/>
              <w:left w:w="110" w:type="dxa"/>
              <w:bottom w:w="90" w:type="dxa"/>
              <w:right w:w="110" w:type="dxa"/>
            </w:tcMar>
          </w:tcPr>
          <w:p w14:paraId="58F7942C" w14:textId="77777777" w:rsidR="0016783E" w:rsidRDefault="00A120F3">
            <w:pPr>
              <w:spacing w:after="0"/>
            </w:pPr>
            <w:r>
              <w:rPr>
                <w:sz w:val="16"/>
              </w:rPr>
              <w:t>All work finished and durable results were committed</w:t>
            </w:r>
          </w:p>
        </w:tc>
      </w:tr>
      <w:tr w:rsidR="0016783E" w14:paraId="7DCD2748" w14:textId="77777777">
        <w:trPr>
          <w:cantSplit/>
          <w:jc w:val="center"/>
        </w:trPr>
        <w:tc>
          <w:tcPr>
            <w:tcW w:w="2016" w:type="dxa"/>
            <w:tcMar>
              <w:top w:w="90" w:type="dxa"/>
              <w:left w:w="110" w:type="dxa"/>
              <w:bottom w:w="90" w:type="dxa"/>
              <w:right w:w="110" w:type="dxa"/>
            </w:tcMar>
          </w:tcPr>
          <w:p w14:paraId="66920451" w14:textId="77777777" w:rsidR="0016783E" w:rsidRDefault="00A120F3">
            <w:pPr>
              <w:spacing w:after="0"/>
            </w:pPr>
            <w:r>
              <w:rPr>
                <w:sz w:val="16"/>
              </w:rPr>
              <w:t>failed</w:t>
            </w:r>
          </w:p>
        </w:tc>
        <w:tc>
          <w:tcPr>
            <w:tcW w:w="7776" w:type="dxa"/>
            <w:tcMar>
              <w:top w:w="90" w:type="dxa"/>
              <w:left w:w="110" w:type="dxa"/>
              <w:bottom w:w="90" w:type="dxa"/>
              <w:right w:w="110" w:type="dxa"/>
            </w:tcMar>
          </w:tcPr>
          <w:p w14:paraId="0ABC887F" w14:textId="77777777" w:rsidR="0016783E" w:rsidRDefault="00A120F3">
            <w:pPr>
              <w:spacing w:after="0"/>
            </w:pPr>
            <w:r>
              <w:rPr>
                <w:sz w:val="16"/>
              </w:rPr>
              <w:t>Retry limit was reached or the queue could not accept the job</w:t>
            </w:r>
          </w:p>
        </w:tc>
      </w:tr>
    </w:tbl>
    <w:p w14:paraId="4268E95F" w14:textId="77777777" w:rsidR="0016783E" w:rsidRDefault="0016783E">
      <w:pPr>
        <w:spacing w:after="20"/>
      </w:pPr>
    </w:p>
    <w:p w14:paraId="4DCDB0DC" w14:textId="77777777" w:rsidR="0016783E" w:rsidRDefault="00A120F3">
      <w:pPr>
        <w:pStyle w:val="Heading2"/>
      </w:pPr>
      <w:bookmarkStart w:id="51" w:name="_Toc238930748"/>
      <w:r>
        <w:t>Duplicate protection and safe retry</w:t>
      </w:r>
      <w:bookmarkEnd w:id="51"/>
    </w:p>
    <w:p w14:paraId="6706CF79" w14:textId="77777777" w:rsidR="0016783E" w:rsidRDefault="00A120F3">
      <w:r>
        <w:t>Before creating a job, the service looks for an active job of the same type and target. This makes double-clicks return the existing job rather than launch duplicate work. OCR retry clears only incomplete ungraded extraction artifacts. Grading retry stores completed answer IDs in the job payload, skips those answers and removes only incomplete GradingRun rows belonging to the same processing job.</w:t>
      </w:r>
    </w:p>
    <w:p w14:paraId="0B522FD9" w14:textId="77777777" w:rsidR="0016783E" w:rsidRDefault="00A120F3">
      <w:pPr>
        <w:pStyle w:val="Heading2"/>
      </w:pPr>
      <w:bookmarkStart w:id="52" w:name="_Toc238930749"/>
      <w:r>
        <w:t>Orphan recovery</w:t>
      </w:r>
      <w:bookmarkEnd w:id="52"/>
    </w:p>
    <w:p w14:paraId="6B0257F8" w14:textId="77777777" w:rsidR="0016783E" w:rsidRDefault="00A120F3">
      <w:r>
        <w:t>An orphan is a MariaDB job that still says queued, processing or retrying but has become stale because Redis lost the job or a worker died without completing it. At worker startup, recover_orphaned_jobs checks stale rows against Redis. A live queued/started job is left alone. A finished Redis job is reconciled to completed. A missing or dead job is requeued only if attempts remain. An exhausted job becomes failed. Each decision is audited.</w:t>
      </w:r>
    </w:p>
    <w:tbl>
      <w:tblPr>
        <w:tblW w:w="0" w:type="auto"/>
        <w:jc w:val="center"/>
        <w:tblLayout w:type="fixed"/>
        <w:tblLook w:val="04A0" w:firstRow="1" w:lastRow="0" w:firstColumn="1" w:lastColumn="0" w:noHBand="0" w:noVBand="1"/>
      </w:tblPr>
      <w:tblGrid>
        <w:gridCol w:w="5083"/>
        <w:gridCol w:w="5083"/>
      </w:tblGrid>
      <w:tr w:rsidR="0016783E" w14:paraId="2B8F3E48" w14:textId="77777777">
        <w:trPr>
          <w:cantSplit/>
          <w:jc w:val="center"/>
        </w:trPr>
        <w:tc>
          <w:tcPr>
            <w:tcW w:w="5083" w:type="dxa"/>
            <w:shd w:val="clear" w:color="auto" w:fill="315B47"/>
            <w:tcMar>
              <w:top w:w="0" w:type="dxa"/>
              <w:left w:w="0" w:type="dxa"/>
              <w:bottom w:w="0" w:type="dxa"/>
              <w:right w:w="0" w:type="dxa"/>
            </w:tcMar>
            <w:vAlign w:val="center"/>
          </w:tcPr>
          <w:p w14:paraId="53F5B184" w14:textId="77777777" w:rsidR="0016783E" w:rsidRDefault="0016783E"/>
        </w:tc>
        <w:tc>
          <w:tcPr>
            <w:tcW w:w="5083" w:type="dxa"/>
            <w:shd w:val="clear" w:color="auto" w:fill="E6EFE9"/>
            <w:tcMar>
              <w:top w:w="110" w:type="dxa"/>
              <w:left w:w="160" w:type="dxa"/>
              <w:bottom w:w="110" w:type="dxa"/>
              <w:right w:w="160" w:type="dxa"/>
            </w:tcMar>
          </w:tcPr>
          <w:p w14:paraId="13A7E880" w14:textId="77777777" w:rsidR="0016783E" w:rsidRDefault="00A120F3">
            <w:r>
              <w:rPr>
                <w:b/>
                <w:color w:val="213D30"/>
                <w:sz w:val="20"/>
              </w:rPr>
              <w:t>Why this is safe</w:t>
            </w:r>
            <w:r>
              <w:rPr>
                <w:b/>
                <w:color w:val="213D30"/>
                <w:sz w:val="20"/>
              </w:rPr>
              <w:br/>
            </w:r>
            <w:r>
              <w:t>The recovery query rechecks and locks the database row before changing it. It also inspects Redis so a healthy job is not duplicated. MariaDB remains the visible source of truth.</w:t>
            </w:r>
          </w:p>
        </w:tc>
      </w:tr>
    </w:tbl>
    <w:p w14:paraId="31552A72" w14:textId="77777777" w:rsidR="0016783E" w:rsidRDefault="0016783E">
      <w:pPr>
        <w:spacing w:after="0"/>
      </w:pPr>
    </w:p>
    <w:p w14:paraId="2B4A2C89" w14:textId="77777777" w:rsidR="0016783E" w:rsidRDefault="00A120F3">
      <w:pPr>
        <w:pStyle w:val="Heading2"/>
      </w:pPr>
      <w:bookmarkStart w:id="53" w:name="_Toc238930750"/>
      <w:r>
        <w:t>How to run locally</w:t>
      </w:r>
      <w:bookmarkEnd w:id="53"/>
    </w:p>
    <w:tbl>
      <w:tblPr>
        <w:tblW w:w="0" w:type="auto"/>
        <w:jc w:val="center"/>
        <w:tblLook w:val="04A0" w:firstRow="1" w:lastRow="0" w:firstColumn="1" w:lastColumn="0" w:noHBand="0" w:noVBand="1"/>
      </w:tblPr>
      <w:tblGrid>
        <w:gridCol w:w="10166"/>
      </w:tblGrid>
      <w:tr w:rsidR="0016783E" w14:paraId="7A9D26CB" w14:textId="77777777">
        <w:trPr>
          <w:cantSplit/>
          <w:jc w:val="center"/>
        </w:trPr>
        <w:tc>
          <w:tcPr>
            <w:tcW w:w="10166" w:type="dxa"/>
            <w:shd w:val="clear" w:color="auto" w:fill="EEF2EE"/>
            <w:tcMar>
              <w:top w:w="100" w:type="dxa"/>
              <w:left w:w="140" w:type="dxa"/>
              <w:bottom w:w="100" w:type="dxa"/>
              <w:right w:w="140" w:type="dxa"/>
            </w:tcMar>
          </w:tcPr>
          <w:p w14:paraId="579B446E" w14:textId="77777777" w:rsidR="0016783E" w:rsidRDefault="00A120F3">
            <w:pPr>
              <w:pStyle w:val="MISRACode"/>
              <w:rPr>
                <w:rFonts w:hint="eastAsia"/>
              </w:rPr>
            </w:pPr>
            <w:r>
              <w:t># Terminal 1 — API and frontend</w:t>
            </w:r>
            <w:r>
              <w:br/>
              <w:t>uvicorn main:app --reload</w:t>
            </w:r>
            <w:r>
              <w:br/>
            </w:r>
            <w:r>
              <w:br/>
              <w:t># Terminal 2 — OCR and grading worker</w:t>
            </w:r>
            <w:r>
              <w:br/>
              <w:t>python .\worker.py</w:t>
            </w:r>
            <w:r>
              <w:br/>
            </w:r>
            <w:r>
              <w:br/>
              <w:t># Recovery check only</w:t>
            </w:r>
            <w:r>
              <w:br/>
              <w:t>python .\worker.py --recover-only</w:t>
            </w:r>
          </w:p>
        </w:tc>
      </w:tr>
    </w:tbl>
    <w:p w14:paraId="79E63D18" w14:textId="77777777" w:rsidR="0016783E" w:rsidRDefault="0016783E">
      <w:pPr>
        <w:spacing w:after="0"/>
      </w:pPr>
    </w:p>
    <w:p w14:paraId="10C2AB98" w14:textId="77777777" w:rsidR="0016783E" w:rsidRDefault="00A120F3">
      <w:r>
        <w:br w:type="page"/>
      </w:r>
    </w:p>
    <w:p w14:paraId="173DB306" w14:textId="77777777" w:rsidR="0016783E" w:rsidRDefault="00A120F3">
      <w:pPr>
        <w:pStyle w:val="Heading1"/>
      </w:pPr>
      <w:bookmarkStart w:id="54" w:name="_Toc238930751"/>
      <w:r>
        <w:t>Part IX — Database design</w:t>
      </w:r>
      <w:bookmarkEnd w:id="54"/>
    </w:p>
    <w:p w14:paraId="3509A7A0" w14:textId="77777777" w:rsidR="0016783E" w:rsidRDefault="00A120F3">
      <w:pPr>
        <w:jc w:val="center"/>
      </w:pPr>
      <w:r>
        <w:rPr>
          <w:noProof/>
        </w:rPr>
        <w:drawing>
          <wp:inline distT="0" distB="0" distL="0" distR="0" wp14:anchorId="798D2D3F" wp14:editId="380DCAFD">
            <wp:extent cx="6400800" cy="4124960"/>
            <wp:effectExtent l="0" t="0" r="0" b="0"/>
            <wp:docPr id="5" name="Picture 5" descr="Entity diagram of the main MISRA EDU tables and relationships, emphasizing durable grading evidence and review snapshots." title="Figure 5. Simplified rela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2"/>
                    <a:stretch>
                      <a:fillRect/>
                    </a:stretch>
                  </pic:blipFill>
                  <pic:spPr>
                    <a:xfrm>
                      <a:off x="0" y="0"/>
                      <a:ext cx="6400800" cy="4124960"/>
                    </a:xfrm>
                    <a:prstGeom prst="rect">
                      <a:avLst/>
                    </a:prstGeom>
                  </pic:spPr>
                </pic:pic>
              </a:graphicData>
            </a:graphic>
          </wp:inline>
        </w:drawing>
      </w:r>
    </w:p>
    <w:p w14:paraId="4E7072AD" w14:textId="77777777" w:rsidR="0016783E" w:rsidRDefault="00A120F3">
      <w:pPr>
        <w:pStyle w:val="Caption"/>
        <w:jc w:val="center"/>
      </w:pPr>
      <w:r>
        <w:t>Figure 5. Simplified relational model</w:t>
      </w:r>
    </w:p>
    <w:p w14:paraId="4AEC309D" w14:textId="77777777" w:rsidR="0016783E" w:rsidRDefault="00A120F3">
      <w:pPr>
        <w:pStyle w:val="Heading2"/>
      </w:pPr>
      <w:bookmarkStart w:id="55" w:name="_Toc238930752"/>
      <w:r>
        <w:t>Major table groups</w:t>
      </w:r>
      <w:bookmarkEnd w:id="55"/>
    </w:p>
    <w:tbl>
      <w:tblPr>
        <w:tblW w:w="0" w:type="auto"/>
        <w:jc w:val="center"/>
        <w:tblLayout w:type="fixed"/>
        <w:tblLook w:val="04A0" w:firstRow="1" w:lastRow="0" w:firstColumn="1" w:lastColumn="0" w:noHBand="0" w:noVBand="1"/>
      </w:tblPr>
      <w:tblGrid>
        <w:gridCol w:w="2160"/>
        <w:gridCol w:w="4032"/>
        <w:gridCol w:w="3600"/>
      </w:tblGrid>
      <w:tr w:rsidR="0016783E" w14:paraId="3A1E0704" w14:textId="77777777">
        <w:trPr>
          <w:tblHeader/>
          <w:jc w:val="center"/>
        </w:trPr>
        <w:tc>
          <w:tcPr>
            <w:tcW w:w="2160" w:type="dxa"/>
            <w:shd w:val="clear" w:color="auto" w:fill="213D30"/>
            <w:tcMar>
              <w:top w:w="90" w:type="dxa"/>
              <w:left w:w="110" w:type="dxa"/>
              <w:bottom w:w="90" w:type="dxa"/>
              <w:right w:w="110" w:type="dxa"/>
            </w:tcMar>
          </w:tcPr>
          <w:p w14:paraId="6211C1BD" w14:textId="77777777" w:rsidR="0016783E" w:rsidRDefault="00A120F3">
            <w:r>
              <w:rPr>
                <w:b/>
                <w:color w:val="FFFFFF"/>
                <w:sz w:val="17"/>
              </w:rPr>
              <w:t>Group</w:t>
            </w:r>
          </w:p>
        </w:tc>
        <w:tc>
          <w:tcPr>
            <w:tcW w:w="4032" w:type="dxa"/>
            <w:shd w:val="clear" w:color="auto" w:fill="213D30"/>
            <w:tcMar>
              <w:top w:w="90" w:type="dxa"/>
              <w:left w:w="110" w:type="dxa"/>
              <w:bottom w:w="90" w:type="dxa"/>
              <w:right w:w="110" w:type="dxa"/>
            </w:tcMar>
          </w:tcPr>
          <w:p w14:paraId="5E424D2B" w14:textId="77777777" w:rsidR="0016783E" w:rsidRDefault="00A120F3">
            <w:r>
              <w:rPr>
                <w:b/>
                <w:color w:val="FFFFFF"/>
                <w:sz w:val="17"/>
              </w:rPr>
              <w:t>Tables</w:t>
            </w:r>
          </w:p>
        </w:tc>
        <w:tc>
          <w:tcPr>
            <w:tcW w:w="3600" w:type="dxa"/>
            <w:shd w:val="clear" w:color="auto" w:fill="213D30"/>
            <w:tcMar>
              <w:top w:w="90" w:type="dxa"/>
              <w:left w:w="110" w:type="dxa"/>
              <w:bottom w:w="90" w:type="dxa"/>
              <w:right w:w="110" w:type="dxa"/>
            </w:tcMar>
          </w:tcPr>
          <w:p w14:paraId="30975ED6" w14:textId="77777777" w:rsidR="0016783E" w:rsidRDefault="00A120F3">
            <w:r>
              <w:rPr>
                <w:b/>
                <w:color w:val="FFFFFF"/>
                <w:sz w:val="17"/>
              </w:rPr>
              <w:t>Responsibility</w:t>
            </w:r>
          </w:p>
        </w:tc>
      </w:tr>
      <w:tr w:rsidR="0016783E" w14:paraId="7A7CFD63" w14:textId="77777777">
        <w:trPr>
          <w:cantSplit/>
          <w:jc w:val="center"/>
        </w:trPr>
        <w:tc>
          <w:tcPr>
            <w:tcW w:w="2160" w:type="dxa"/>
            <w:tcMar>
              <w:top w:w="90" w:type="dxa"/>
              <w:left w:w="110" w:type="dxa"/>
              <w:bottom w:w="90" w:type="dxa"/>
              <w:right w:w="110" w:type="dxa"/>
            </w:tcMar>
          </w:tcPr>
          <w:p w14:paraId="2D00050A" w14:textId="77777777" w:rsidR="0016783E" w:rsidRDefault="00A120F3">
            <w:pPr>
              <w:spacing w:after="0"/>
            </w:pPr>
            <w:r>
              <w:rPr>
                <w:sz w:val="16"/>
              </w:rPr>
              <w:t>Identity and tenancy</w:t>
            </w:r>
          </w:p>
        </w:tc>
        <w:tc>
          <w:tcPr>
            <w:tcW w:w="4032" w:type="dxa"/>
            <w:tcMar>
              <w:top w:w="90" w:type="dxa"/>
              <w:left w:w="110" w:type="dxa"/>
              <w:bottom w:w="90" w:type="dxa"/>
              <w:right w:w="110" w:type="dxa"/>
            </w:tcMar>
          </w:tcPr>
          <w:p w14:paraId="74CE0947" w14:textId="77777777" w:rsidR="0016783E" w:rsidRDefault="00A120F3">
            <w:pPr>
              <w:spacing w:after="0"/>
            </w:pPr>
            <w:r>
              <w:rPr>
                <w:sz w:val="16"/>
              </w:rPr>
              <w:t>institutions, users, students, course_enrollments</w:t>
            </w:r>
          </w:p>
        </w:tc>
        <w:tc>
          <w:tcPr>
            <w:tcW w:w="3600" w:type="dxa"/>
            <w:tcMar>
              <w:top w:w="90" w:type="dxa"/>
              <w:left w:w="110" w:type="dxa"/>
              <w:bottom w:w="90" w:type="dxa"/>
              <w:right w:w="110" w:type="dxa"/>
            </w:tcMar>
          </w:tcPr>
          <w:p w14:paraId="1F46CEEC" w14:textId="77777777" w:rsidR="0016783E" w:rsidRDefault="00A120F3">
            <w:pPr>
              <w:spacing w:after="0"/>
            </w:pPr>
            <w:r>
              <w:rPr>
                <w:sz w:val="16"/>
              </w:rPr>
              <w:t>Who owns and may access records</w:t>
            </w:r>
          </w:p>
        </w:tc>
      </w:tr>
      <w:tr w:rsidR="0016783E" w14:paraId="7999A4C9" w14:textId="77777777">
        <w:trPr>
          <w:cantSplit/>
          <w:jc w:val="center"/>
        </w:trPr>
        <w:tc>
          <w:tcPr>
            <w:tcW w:w="2160" w:type="dxa"/>
            <w:shd w:val="clear" w:color="auto" w:fill="F4F6F3"/>
            <w:tcMar>
              <w:top w:w="90" w:type="dxa"/>
              <w:left w:w="110" w:type="dxa"/>
              <w:bottom w:w="90" w:type="dxa"/>
              <w:right w:w="110" w:type="dxa"/>
            </w:tcMar>
          </w:tcPr>
          <w:p w14:paraId="2811AE03" w14:textId="77777777" w:rsidR="0016783E" w:rsidRDefault="00A120F3">
            <w:pPr>
              <w:spacing w:after="0"/>
            </w:pPr>
            <w:r>
              <w:rPr>
                <w:sz w:val="16"/>
              </w:rPr>
              <w:t>Assessment setup</w:t>
            </w:r>
          </w:p>
        </w:tc>
        <w:tc>
          <w:tcPr>
            <w:tcW w:w="4032" w:type="dxa"/>
            <w:shd w:val="clear" w:color="auto" w:fill="F4F6F3"/>
            <w:tcMar>
              <w:top w:w="90" w:type="dxa"/>
              <w:left w:w="110" w:type="dxa"/>
              <w:bottom w:w="90" w:type="dxa"/>
              <w:right w:w="110" w:type="dxa"/>
            </w:tcMar>
          </w:tcPr>
          <w:p w14:paraId="494D640F" w14:textId="77777777" w:rsidR="0016783E" w:rsidRDefault="00A120F3">
            <w:pPr>
              <w:spacing w:after="0"/>
            </w:pPr>
            <w:r>
              <w:rPr>
                <w:sz w:val="16"/>
              </w:rPr>
              <w:t>courses, exams, questions</w:t>
            </w:r>
          </w:p>
        </w:tc>
        <w:tc>
          <w:tcPr>
            <w:tcW w:w="3600" w:type="dxa"/>
            <w:shd w:val="clear" w:color="auto" w:fill="F4F6F3"/>
            <w:tcMar>
              <w:top w:w="90" w:type="dxa"/>
              <w:left w:w="110" w:type="dxa"/>
              <w:bottom w:w="90" w:type="dxa"/>
              <w:right w:w="110" w:type="dxa"/>
            </w:tcMar>
          </w:tcPr>
          <w:p w14:paraId="39046B6A" w14:textId="77777777" w:rsidR="0016783E" w:rsidRDefault="00A120F3">
            <w:pPr>
              <w:spacing w:after="0"/>
            </w:pPr>
            <w:r>
              <w:rPr>
                <w:sz w:val="16"/>
              </w:rPr>
              <w:t>What is being graded and for how many points</w:t>
            </w:r>
          </w:p>
        </w:tc>
      </w:tr>
      <w:tr w:rsidR="0016783E" w14:paraId="6706F1D9" w14:textId="77777777">
        <w:trPr>
          <w:cantSplit/>
          <w:jc w:val="center"/>
        </w:trPr>
        <w:tc>
          <w:tcPr>
            <w:tcW w:w="2160" w:type="dxa"/>
            <w:tcMar>
              <w:top w:w="90" w:type="dxa"/>
              <w:left w:w="110" w:type="dxa"/>
              <w:bottom w:w="90" w:type="dxa"/>
              <w:right w:w="110" w:type="dxa"/>
            </w:tcMar>
          </w:tcPr>
          <w:p w14:paraId="1653A6B6" w14:textId="77777777" w:rsidR="0016783E" w:rsidRDefault="00A120F3">
            <w:pPr>
              <w:spacing w:after="0"/>
            </w:pPr>
            <w:r>
              <w:rPr>
                <w:sz w:val="16"/>
              </w:rPr>
              <w:t>Rubric control</w:t>
            </w:r>
          </w:p>
        </w:tc>
        <w:tc>
          <w:tcPr>
            <w:tcW w:w="4032" w:type="dxa"/>
            <w:tcMar>
              <w:top w:w="90" w:type="dxa"/>
              <w:left w:w="110" w:type="dxa"/>
              <w:bottom w:w="90" w:type="dxa"/>
              <w:right w:w="110" w:type="dxa"/>
            </w:tcMar>
          </w:tcPr>
          <w:p w14:paraId="222F58FA" w14:textId="77777777" w:rsidR="0016783E" w:rsidRDefault="00A120F3">
            <w:pPr>
              <w:spacing w:after="0"/>
            </w:pPr>
            <w:r>
              <w:rPr>
                <w:sz w:val="16"/>
              </w:rPr>
              <w:t>rubric_versions, rubric_suggestions, question_grading_policies</w:t>
            </w:r>
          </w:p>
        </w:tc>
        <w:tc>
          <w:tcPr>
            <w:tcW w:w="3600" w:type="dxa"/>
            <w:tcMar>
              <w:top w:w="90" w:type="dxa"/>
              <w:left w:w="110" w:type="dxa"/>
              <w:bottom w:w="90" w:type="dxa"/>
              <w:right w:w="110" w:type="dxa"/>
            </w:tcMar>
          </w:tcPr>
          <w:p w14:paraId="0D7545E4" w14:textId="77777777" w:rsidR="0016783E" w:rsidRDefault="00A120F3">
            <w:pPr>
              <w:spacing w:after="0"/>
            </w:pPr>
            <w:r>
              <w:rPr>
                <w:sz w:val="16"/>
              </w:rPr>
              <w:t>Approved scoring policy, AI drafts and evidence routing</w:t>
            </w:r>
          </w:p>
        </w:tc>
      </w:tr>
      <w:tr w:rsidR="0016783E" w14:paraId="4962A9EC" w14:textId="77777777">
        <w:trPr>
          <w:cantSplit/>
          <w:jc w:val="center"/>
        </w:trPr>
        <w:tc>
          <w:tcPr>
            <w:tcW w:w="2160" w:type="dxa"/>
            <w:shd w:val="clear" w:color="auto" w:fill="F4F6F3"/>
            <w:tcMar>
              <w:top w:w="90" w:type="dxa"/>
              <w:left w:w="110" w:type="dxa"/>
              <w:bottom w:w="90" w:type="dxa"/>
              <w:right w:w="110" w:type="dxa"/>
            </w:tcMar>
          </w:tcPr>
          <w:p w14:paraId="1079109D" w14:textId="77777777" w:rsidR="0016783E" w:rsidRDefault="00A120F3">
            <w:pPr>
              <w:spacing w:after="0"/>
            </w:pPr>
            <w:r>
              <w:rPr>
                <w:sz w:val="16"/>
              </w:rPr>
              <w:t>Paper processing</w:t>
            </w:r>
          </w:p>
        </w:tc>
        <w:tc>
          <w:tcPr>
            <w:tcW w:w="4032" w:type="dxa"/>
            <w:shd w:val="clear" w:color="auto" w:fill="F4F6F3"/>
            <w:tcMar>
              <w:top w:w="90" w:type="dxa"/>
              <w:left w:w="110" w:type="dxa"/>
              <w:bottom w:w="90" w:type="dxa"/>
              <w:right w:w="110" w:type="dxa"/>
            </w:tcMar>
          </w:tcPr>
          <w:p w14:paraId="0F7F1767" w14:textId="77777777" w:rsidR="0016783E" w:rsidRDefault="00A120F3">
            <w:pPr>
              <w:spacing w:after="0"/>
            </w:pPr>
            <w:r>
              <w:rPr>
                <w:sz w:val="16"/>
              </w:rPr>
              <w:t>batches, submissions, answers, answer_sources</w:t>
            </w:r>
          </w:p>
        </w:tc>
        <w:tc>
          <w:tcPr>
            <w:tcW w:w="3600" w:type="dxa"/>
            <w:shd w:val="clear" w:color="auto" w:fill="F4F6F3"/>
            <w:tcMar>
              <w:top w:w="90" w:type="dxa"/>
              <w:left w:w="110" w:type="dxa"/>
              <w:bottom w:w="90" w:type="dxa"/>
              <w:right w:w="110" w:type="dxa"/>
            </w:tcMar>
          </w:tcPr>
          <w:p w14:paraId="19B17F05" w14:textId="77777777" w:rsidR="0016783E" w:rsidRDefault="00A120F3">
            <w:pPr>
              <w:spacing w:after="0"/>
            </w:pPr>
            <w:r>
              <w:rPr>
                <w:sz w:val="16"/>
              </w:rPr>
              <w:t>Files, identity, extracted answers and provenance</w:t>
            </w:r>
          </w:p>
        </w:tc>
      </w:tr>
      <w:tr w:rsidR="0016783E" w14:paraId="73C5999A" w14:textId="77777777">
        <w:trPr>
          <w:cantSplit/>
          <w:jc w:val="center"/>
        </w:trPr>
        <w:tc>
          <w:tcPr>
            <w:tcW w:w="2160" w:type="dxa"/>
            <w:tcMar>
              <w:top w:w="90" w:type="dxa"/>
              <w:left w:w="110" w:type="dxa"/>
              <w:bottom w:w="90" w:type="dxa"/>
              <w:right w:w="110" w:type="dxa"/>
            </w:tcMar>
          </w:tcPr>
          <w:p w14:paraId="691DAB08" w14:textId="77777777" w:rsidR="0016783E" w:rsidRDefault="00A120F3">
            <w:pPr>
              <w:spacing w:after="0"/>
            </w:pPr>
            <w:r>
              <w:rPr>
                <w:sz w:val="16"/>
              </w:rPr>
              <w:t>AI history</w:t>
            </w:r>
          </w:p>
        </w:tc>
        <w:tc>
          <w:tcPr>
            <w:tcW w:w="4032" w:type="dxa"/>
            <w:tcMar>
              <w:top w:w="90" w:type="dxa"/>
              <w:left w:w="110" w:type="dxa"/>
              <w:bottom w:w="90" w:type="dxa"/>
              <w:right w:w="110" w:type="dxa"/>
            </w:tcMar>
          </w:tcPr>
          <w:p w14:paraId="32374C1E" w14:textId="77777777" w:rsidR="0016783E" w:rsidRDefault="00A120F3">
            <w:pPr>
              <w:spacing w:after="0"/>
            </w:pPr>
            <w:r>
              <w:rPr>
                <w:sz w:val="16"/>
              </w:rPr>
              <w:t>grading_runs</w:t>
            </w:r>
          </w:p>
        </w:tc>
        <w:tc>
          <w:tcPr>
            <w:tcW w:w="3600" w:type="dxa"/>
            <w:tcMar>
              <w:top w:w="90" w:type="dxa"/>
              <w:left w:w="110" w:type="dxa"/>
              <w:bottom w:w="90" w:type="dxa"/>
              <w:right w:w="110" w:type="dxa"/>
            </w:tcMar>
          </w:tcPr>
          <w:p w14:paraId="0E6FD831" w14:textId="77777777" w:rsidR="0016783E" w:rsidRDefault="00A120F3">
            <w:pPr>
              <w:spacing w:after="0"/>
            </w:pPr>
            <w:r>
              <w:rPr>
                <w:sz w:val="16"/>
              </w:rPr>
              <w:t>Reproducible model/rubric/input/output snapshots</w:t>
            </w:r>
          </w:p>
        </w:tc>
      </w:tr>
      <w:tr w:rsidR="0016783E" w14:paraId="0803A07F" w14:textId="77777777">
        <w:trPr>
          <w:cantSplit/>
          <w:jc w:val="center"/>
        </w:trPr>
        <w:tc>
          <w:tcPr>
            <w:tcW w:w="2160" w:type="dxa"/>
            <w:shd w:val="clear" w:color="auto" w:fill="F4F6F3"/>
            <w:tcMar>
              <w:top w:w="90" w:type="dxa"/>
              <w:left w:w="110" w:type="dxa"/>
              <w:bottom w:w="90" w:type="dxa"/>
              <w:right w:w="110" w:type="dxa"/>
            </w:tcMar>
          </w:tcPr>
          <w:p w14:paraId="7EA2A5EC" w14:textId="77777777" w:rsidR="0016783E" w:rsidRDefault="00A120F3">
            <w:pPr>
              <w:spacing w:after="0"/>
            </w:pPr>
            <w:r>
              <w:rPr>
                <w:sz w:val="16"/>
              </w:rPr>
              <w:t>Human evidence</w:t>
            </w:r>
          </w:p>
        </w:tc>
        <w:tc>
          <w:tcPr>
            <w:tcW w:w="4032" w:type="dxa"/>
            <w:shd w:val="clear" w:color="auto" w:fill="F4F6F3"/>
            <w:tcMar>
              <w:top w:w="90" w:type="dxa"/>
              <w:left w:w="110" w:type="dxa"/>
              <w:bottom w:w="90" w:type="dxa"/>
              <w:right w:w="110" w:type="dxa"/>
            </w:tcMar>
          </w:tcPr>
          <w:p w14:paraId="40C44E0A" w14:textId="77777777" w:rsidR="0016783E" w:rsidRDefault="00A120F3">
            <w:pPr>
              <w:spacing w:after="0"/>
            </w:pPr>
            <w:r>
              <w:rPr>
                <w:sz w:val="16"/>
              </w:rPr>
              <w:t>review_labels</w:t>
            </w:r>
          </w:p>
        </w:tc>
        <w:tc>
          <w:tcPr>
            <w:tcW w:w="3600" w:type="dxa"/>
            <w:shd w:val="clear" w:color="auto" w:fill="F4F6F3"/>
            <w:tcMar>
              <w:top w:w="90" w:type="dxa"/>
              <w:left w:w="110" w:type="dxa"/>
              <w:bottom w:w="90" w:type="dxa"/>
              <w:right w:w="110" w:type="dxa"/>
            </w:tcMar>
          </w:tcPr>
          <w:p w14:paraId="45F2A07C" w14:textId="77777777" w:rsidR="0016783E" w:rsidRDefault="00A120F3">
            <w:pPr>
              <w:spacing w:after="0"/>
            </w:pPr>
            <w:r>
              <w:rPr>
                <w:sz w:val="16"/>
              </w:rPr>
              <w:t>Instructor result compared with a specific AI run</w:t>
            </w:r>
          </w:p>
        </w:tc>
      </w:tr>
      <w:tr w:rsidR="0016783E" w14:paraId="453EFEBC" w14:textId="77777777">
        <w:trPr>
          <w:cantSplit/>
          <w:jc w:val="center"/>
        </w:trPr>
        <w:tc>
          <w:tcPr>
            <w:tcW w:w="2160" w:type="dxa"/>
            <w:tcMar>
              <w:top w:w="90" w:type="dxa"/>
              <w:left w:w="110" w:type="dxa"/>
              <w:bottom w:w="90" w:type="dxa"/>
              <w:right w:w="110" w:type="dxa"/>
            </w:tcMar>
          </w:tcPr>
          <w:p w14:paraId="0E30EDC0" w14:textId="77777777" w:rsidR="0016783E" w:rsidRDefault="00A120F3">
            <w:pPr>
              <w:spacing w:after="0"/>
            </w:pPr>
            <w:r>
              <w:rPr>
                <w:sz w:val="16"/>
              </w:rPr>
              <w:t>Operations</w:t>
            </w:r>
          </w:p>
        </w:tc>
        <w:tc>
          <w:tcPr>
            <w:tcW w:w="4032" w:type="dxa"/>
            <w:tcMar>
              <w:top w:w="90" w:type="dxa"/>
              <w:left w:w="110" w:type="dxa"/>
              <w:bottom w:w="90" w:type="dxa"/>
              <w:right w:w="110" w:type="dxa"/>
            </w:tcMar>
          </w:tcPr>
          <w:p w14:paraId="061D886A" w14:textId="77777777" w:rsidR="0016783E" w:rsidRDefault="00A120F3">
            <w:pPr>
              <w:spacing w:after="0"/>
            </w:pPr>
            <w:r>
              <w:rPr>
                <w:sz w:val="16"/>
              </w:rPr>
              <w:t>processing_jobs, audit_log, password_reset_tokens</w:t>
            </w:r>
          </w:p>
        </w:tc>
        <w:tc>
          <w:tcPr>
            <w:tcW w:w="3600" w:type="dxa"/>
            <w:tcMar>
              <w:top w:w="90" w:type="dxa"/>
              <w:left w:w="110" w:type="dxa"/>
              <w:bottom w:w="90" w:type="dxa"/>
              <w:right w:w="110" w:type="dxa"/>
            </w:tcMar>
          </w:tcPr>
          <w:p w14:paraId="3606FDAF" w14:textId="77777777" w:rsidR="0016783E" w:rsidRDefault="00A120F3">
            <w:pPr>
              <w:spacing w:after="0"/>
            </w:pPr>
            <w:r>
              <w:rPr>
                <w:sz w:val="16"/>
              </w:rPr>
              <w:t>Durable jobs, safe logs and recovery security</w:t>
            </w:r>
          </w:p>
        </w:tc>
      </w:tr>
    </w:tbl>
    <w:p w14:paraId="1CBF5C2C" w14:textId="77777777" w:rsidR="0016783E" w:rsidRDefault="0016783E">
      <w:pPr>
        <w:spacing w:after="20"/>
      </w:pPr>
    </w:p>
    <w:p w14:paraId="743FD0B5" w14:textId="77777777" w:rsidR="0016783E" w:rsidRDefault="00A120F3">
      <w:pPr>
        <w:pStyle w:val="Heading2"/>
      </w:pPr>
      <w:bookmarkStart w:id="56" w:name="_Toc238930753"/>
      <w:r>
        <w:t>Important constraints</w:t>
      </w:r>
      <w:bookmarkEnd w:id="56"/>
    </w:p>
    <w:p w14:paraId="4F36AFF5" w14:textId="77777777" w:rsidR="0016783E" w:rsidRDefault="00A120F3">
      <w:pPr>
        <w:numPr>
          <w:ilvl w:val="0"/>
          <w:numId w:val="1"/>
        </w:numPr>
      </w:pPr>
      <w:r>
        <w:t>One Answer per submission and question prevents duplicate operational answers.</w:t>
      </w:r>
    </w:p>
    <w:p w14:paraId="00091BC1" w14:textId="77777777" w:rsidR="0016783E" w:rsidRDefault="00A120F3">
      <w:pPr>
        <w:numPr>
          <w:ilvl w:val="0"/>
          <w:numId w:val="1"/>
        </w:numPr>
      </w:pPr>
      <w:r>
        <w:t>One rubric version number per question preserves a clean version sequence.</w:t>
      </w:r>
    </w:p>
    <w:p w14:paraId="787A751B" w14:textId="77777777" w:rsidR="0016783E" w:rsidRDefault="00A120F3">
      <w:pPr>
        <w:numPr>
          <w:ilvl w:val="0"/>
          <w:numId w:val="1"/>
        </w:numPr>
      </w:pPr>
      <w:r>
        <w:t>Only one ReviewLabel per GradingRun prevents duplicate labels for the same AI observation.</w:t>
      </w:r>
    </w:p>
    <w:p w14:paraId="0CEB7D48" w14:textId="77777777" w:rsidR="0016783E" w:rsidRDefault="00A120F3">
      <w:pPr>
        <w:numPr>
          <w:ilvl w:val="0"/>
          <w:numId w:val="1"/>
        </w:numPr>
      </w:pPr>
      <w:r>
        <w:t>Student number is unique inside an institution, not globally.</w:t>
      </w:r>
    </w:p>
    <w:p w14:paraId="4131E6A2" w14:textId="77777777" w:rsidR="0016783E" w:rsidRDefault="00A120F3">
      <w:pPr>
        <w:numPr>
          <w:ilvl w:val="0"/>
          <w:numId w:val="1"/>
        </w:numPr>
      </w:pPr>
      <w:r>
        <w:t>User email is unique inside an institution, not globally.</w:t>
      </w:r>
    </w:p>
    <w:p w14:paraId="3269A686" w14:textId="77777777" w:rsidR="0016783E" w:rsidRDefault="00A120F3">
      <w:pPr>
        <w:numPr>
          <w:ilvl w:val="0"/>
          <w:numId w:val="1"/>
        </w:numPr>
      </w:pPr>
      <w:r>
        <w:t>Processing job indexes support status, submission, batch and RQ identifier lookups.</w:t>
      </w:r>
    </w:p>
    <w:p w14:paraId="1A263C12" w14:textId="77777777" w:rsidR="0016783E" w:rsidRDefault="00A120F3">
      <w:r>
        <w:br w:type="page"/>
      </w:r>
    </w:p>
    <w:p w14:paraId="47DB4CC4" w14:textId="77777777" w:rsidR="0016783E" w:rsidRDefault="00A120F3">
      <w:pPr>
        <w:pStyle w:val="Heading1"/>
      </w:pPr>
      <w:bookmarkStart w:id="57" w:name="_Toc238930754"/>
      <w:r>
        <w:t>Part X — Codebase map</w:t>
      </w:r>
      <w:bookmarkEnd w:id="57"/>
    </w:p>
    <w:p w14:paraId="431CC6F5" w14:textId="77777777" w:rsidR="0016783E" w:rsidRDefault="00A120F3">
      <w:pPr>
        <w:pStyle w:val="Heading2"/>
      </w:pPr>
      <w:bookmarkStart w:id="58" w:name="_Toc238930755"/>
      <w:r>
        <w:t>Repository root</w:t>
      </w:r>
      <w:bookmarkEnd w:id="58"/>
    </w:p>
    <w:tbl>
      <w:tblPr>
        <w:tblW w:w="0" w:type="auto"/>
        <w:jc w:val="center"/>
        <w:tblLayout w:type="fixed"/>
        <w:tblLook w:val="04A0" w:firstRow="1" w:lastRow="0" w:firstColumn="1" w:lastColumn="0" w:noHBand="0" w:noVBand="1"/>
      </w:tblPr>
      <w:tblGrid>
        <w:gridCol w:w="3168"/>
        <w:gridCol w:w="6624"/>
      </w:tblGrid>
      <w:tr w:rsidR="0016783E" w14:paraId="5C3416B2" w14:textId="77777777">
        <w:trPr>
          <w:tblHeader/>
          <w:jc w:val="center"/>
        </w:trPr>
        <w:tc>
          <w:tcPr>
            <w:tcW w:w="3168" w:type="dxa"/>
            <w:shd w:val="clear" w:color="auto" w:fill="213D30"/>
            <w:tcMar>
              <w:top w:w="90" w:type="dxa"/>
              <w:left w:w="110" w:type="dxa"/>
              <w:bottom w:w="90" w:type="dxa"/>
              <w:right w:w="110" w:type="dxa"/>
            </w:tcMar>
          </w:tcPr>
          <w:p w14:paraId="420970FB" w14:textId="77777777" w:rsidR="0016783E" w:rsidRDefault="00A120F3">
            <w:r>
              <w:rPr>
                <w:b/>
                <w:color w:val="FFFFFF"/>
                <w:sz w:val="17"/>
              </w:rPr>
              <w:t>Path</w:t>
            </w:r>
          </w:p>
        </w:tc>
        <w:tc>
          <w:tcPr>
            <w:tcW w:w="6624" w:type="dxa"/>
            <w:shd w:val="clear" w:color="auto" w:fill="213D30"/>
            <w:tcMar>
              <w:top w:w="90" w:type="dxa"/>
              <w:left w:w="110" w:type="dxa"/>
              <w:bottom w:w="90" w:type="dxa"/>
              <w:right w:w="110" w:type="dxa"/>
            </w:tcMar>
          </w:tcPr>
          <w:p w14:paraId="7F402E10" w14:textId="77777777" w:rsidR="0016783E" w:rsidRDefault="00A120F3">
            <w:r>
              <w:rPr>
                <w:b/>
                <w:color w:val="FFFFFF"/>
                <w:sz w:val="17"/>
              </w:rPr>
              <w:t>Purpose</w:t>
            </w:r>
          </w:p>
        </w:tc>
      </w:tr>
      <w:tr w:rsidR="0016783E" w14:paraId="3636A948" w14:textId="77777777">
        <w:trPr>
          <w:cantSplit/>
          <w:jc w:val="center"/>
        </w:trPr>
        <w:tc>
          <w:tcPr>
            <w:tcW w:w="3168" w:type="dxa"/>
            <w:tcMar>
              <w:top w:w="90" w:type="dxa"/>
              <w:left w:w="110" w:type="dxa"/>
              <w:bottom w:w="90" w:type="dxa"/>
              <w:right w:w="110" w:type="dxa"/>
            </w:tcMar>
          </w:tcPr>
          <w:p w14:paraId="5557804E" w14:textId="77777777" w:rsidR="0016783E" w:rsidRDefault="00A120F3">
            <w:pPr>
              <w:spacing w:after="0"/>
            </w:pPr>
            <w:r>
              <w:rPr>
                <w:sz w:val="16"/>
              </w:rPr>
              <w:t>README.md</w:t>
            </w:r>
          </w:p>
        </w:tc>
        <w:tc>
          <w:tcPr>
            <w:tcW w:w="6624" w:type="dxa"/>
            <w:tcMar>
              <w:top w:w="90" w:type="dxa"/>
              <w:left w:w="110" w:type="dxa"/>
              <w:bottom w:w="90" w:type="dxa"/>
              <w:right w:w="110" w:type="dxa"/>
            </w:tcMar>
          </w:tcPr>
          <w:p w14:paraId="18E221C8" w14:textId="77777777" w:rsidR="0016783E" w:rsidRDefault="00A120F3">
            <w:pPr>
              <w:spacing w:after="0"/>
            </w:pPr>
            <w:r>
              <w:rPr>
                <w:sz w:val="16"/>
              </w:rPr>
              <w:t>Authoritative local setup, run, privacy and normal workflow instructions</w:t>
            </w:r>
          </w:p>
        </w:tc>
      </w:tr>
      <w:tr w:rsidR="0016783E" w14:paraId="1EFFB9AC" w14:textId="77777777">
        <w:trPr>
          <w:cantSplit/>
          <w:jc w:val="center"/>
        </w:trPr>
        <w:tc>
          <w:tcPr>
            <w:tcW w:w="3168" w:type="dxa"/>
            <w:shd w:val="clear" w:color="auto" w:fill="F4F6F3"/>
            <w:tcMar>
              <w:top w:w="90" w:type="dxa"/>
              <w:left w:w="110" w:type="dxa"/>
              <w:bottom w:w="90" w:type="dxa"/>
              <w:right w:w="110" w:type="dxa"/>
            </w:tcMar>
          </w:tcPr>
          <w:p w14:paraId="6A090EC3" w14:textId="77777777" w:rsidR="0016783E" w:rsidRDefault="00A120F3">
            <w:pPr>
              <w:spacing w:after="0"/>
            </w:pPr>
            <w:r>
              <w:rPr>
                <w:sz w:val="16"/>
              </w:rPr>
              <w:t>.env.example</w:t>
            </w:r>
          </w:p>
        </w:tc>
        <w:tc>
          <w:tcPr>
            <w:tcW w:w="6624" w:type="dxa"/>
            <w:shd w:val="clear" w:color="auto" w:fill="F4F6F3"/>
            <w:tcMar>
              <w:top w:w="90" w:type="dxa"/>
              <w:left w:w="110" w:type="dxa"/>
              <w:bottom w:w="90" w:type="dxa"/>
              <w:right w:w="110" w:type="dxa"/>
            </w:tcMar>
          </w:tcPr>
          <w:p w14:paraId="78884659" w14:textId="77777777" w:rsidR="0016783E" w:rsidRDefault="00A120F3">
            <w:pPr>
              <w:spacing w:after="0"/>
            </w:pPr>
            <w:r>
              <w:rPr>
                <w:sz w:val="16"/>
              </w:rPr>
              <w:t>Non-secret configuration contract and safe defaults</w:t>
            </w:r>
          </w:p>
        </w:tc>
      </w:tr>
      <w:tr w:rsidR="0016783E" w14:paraId="29F580A8" w14:textId="77777777">
        <w:trPr>
          <w:cantSplit/>
          <w:jc w:val="center"/>
        </w:trPr>
        <w:tc>
          <w:tcPr>
            <w:tcW w:w="3168" w:type="dxa"/>
            <w:tcMar>
              <w:top w:w="90" w:type="dxa"/>
              <w:left w:w="110" w:type="dxa"/>
              <w:bottom w:w="90" w:type="dxa"/>
              <w:right w:w="110" w:type="dxa"/>
            </w:tcMar>
          </w:tcPr>
          <w:p w14:paraId="5382C058" w14:textId="77777777" w:rsidR="0016783E" w:rsidRDefault="00A120F3">
            <w:pPr>
              <w:spacing w:after="0"/>
            </w:pPr>
            <w:r>
              <w:rPr>
                <w:sz w:val="16"/>
              </w:rPr>
              <w:t>database/schema.sql</w:t>
            </w:r>
          </w:p>
        </w:tc>
        <w:tc>
          <w:tcPr>
            <w:tcW w:w="6624" w:type="dxa"/>
            <w:tcMar>
              <w:top w:w="90" w:type="dxa"/>
              <w:left w:w="110" w:type="dxa"/>
              <w:bottom w:w="90" w:type="dxa"/>
              <w:right w:w="110" w:type="dxa"/>
            </w:tcMar>
          </w:tcPr>
          <w:p w14:paraId="5A19C709" w14:textId="77777777" w:rsidR="0016783E" w:rsidRDefault="00A120F3">
            <w:pPr>
              <w:spacing w:after="0"/>
            </w:pPr>
            <w:r>
              <w:rPr>
                <w:sz w:val="16"/>
              </w:rPr>
              <w:t>Complete relational schema for a fresh database</w:t>
            </w:r>
          </w:p>
        </w:tc>
      </w:tr>
      <w:tr w:rsidR="0016783E" w14:paraId="23B5390B" w14:textId="77777777">
        <w:trPr>
          <w:cantSplit/>
          <w:jc w:val="center"/>
        </w:trPr>
        <w:tc>
          <w:tcPr>
            <w:tcW w:w="3168" w:type="dxa"/>
            <w:shd w:val="clear" w:color="auto" w:fill="F4F6F3"/>
            <w:tcMar>
              <w:top w:w="90" w:type="dxa"/>
              <w:left w:w="110" w:type="dxa"/>
              <w:bottom w:w="90" w:type="dxa"/>
              <w:right w:w="110" w:type="dxa"/>
            </w:tcMar>
          </w:tcPr>
          <w:p w14:paraId="4A558572" w14:textId="77777777" w:rsidR="0016783E" w:rsidRDefault="00A120F3">
            <w:pPr>
              <w:spacing w:after="0"/>
            </w:pPr>
            <w:r>
              <w:rPr>
                <w:sz w:val="16"/>
              </w:rPr>
              <w:t>misra_backend/</w:t>
            </w:r>
          </w:p>
        </w:tc>
        <w:tc>
          <w:tcPr>
            <w:tcW w:w="6624" w:type="dxa"/>
            <w:shd w:val="clear" w:color="auto" w:fill="F4F6F3"/>
            <w:tcMar>
              <w:top w:w="90" w:type="dxa"/>
              <w:left w:w="110" w:type="dxa"/>
              <w:bottom w:w="90" w:type="dxa"/>
              <w:right w:w="110" w:type="dxa"/>
            </w:tcMar>
          </w:tcPr>
          <w:p w14:paraId="4DED4D24" w14:textId="77777777" w:rsidR="0016783E" w:rsidRDefault="00A120F3">
            <w:pPr>
              <w:spacing w:after="0"/>
            </w:pPr>
            <w:r>
              <w:rPr>
                <w:sz w:val="16"/>
              </w:rPr>
              <w:t>Active Python API, workers, models, schemas, services and tests</w:t>
            </w:r>
          </w:p>
        </w:tc>
      </w:tr>
      <w:tr w:rsidR="0016783E" w14:paraId="68909E3B" w14:textId="77777777">
        <w:trPr>
          <w:cantSplit/>
          <w:jc w:val="center"/>
        </w:trPr>
        <w:tc>
          <w:tcPr>
            <w:tcW w:w="3168" w:type="dxa"/>
            <w:tcMar>
              <w:top w:w="90" w:type="dxa"/>
              <w:left w:w="110" w:type="dxa"/>
              <w:bottom w:w="90" w:type="dxa"/>
              <w:right w:w="110" w:type="dxa"/>
            </w:tcMar>
          </w:tcPr>
          <w:p w14:paraId="7A5A221A" w14:textId="77777777" w:rsidR="0016783E" w:rsidRDefault="00A120F3">
            <w:pPr>
              <w:spacing w:after="0"/>
            </w:pPr>
            <w:r>
              <w:rPr>
                <w:sz w:val="16"/>
              </w:rPr>
              <w:t>misra-frontend/</w:t>
            </w:r>
          </w:p>
        </w:tc>
        <w:tc>
          <w:tcPr>
            <w:tcW w:w="6624" w:type="dxa"/>
            <w:tcMar>
              <w:top w:w="90" w:type="dxa"/>
              <w:left w:w="110" w:type="dxa"/>
              <w:bottom w:w="90" w:type="dxa"/>
              <w:right w:w="110" w:type="dxa"/>
            </w:tcMar>
          </w:tcPr>
          <w:p w14:paraId="6EDB27BE" w14:textId="77777777" w:rsidR="0016783E" w:rsidRDefault="00A120F3">
            <w:pPr>
              <w:spacing w:after="0"/>
            </w:pPr>
            <w:r>
              <w:rPr>
                <w:sz w:val="16"/>
              </w:rPr>
              <w:t>Active static instructor workspace</w:t>
            </w:r>
          </w:p>
        </w:tc>
      </w:tr>
      <w:tr w:rsidR="0016783E" w14:paraId="5B891A67" w14:textId="77777777">
        <w:trPr>
          <w:cantSplit/>
          <w:jc w:val="center"/>
        </w:trPr>
        <w:tc>
          <w:tcPr>
            <w:tcW w:w="3168" w:type="dxa"/>
            <w:shd w:val="clear" w:color="auto" w:fill="F4F6F3"/>
            <w:tcMar>
              <w:top w:w="90" w:type="dxa"/>
              <w:left w:w="110" w:type="dxa"/>
              <w:bottom w:w="90" w:type="dxa"/>
              <w:right w:w="110" w:type="dxa"/>
            </w:tcMar>
          </w:tcPr>
          <w:p w14:paraId="0F13212B" w14:textId="77777777" w:rsidR="0016783E" w:rsidRDefault="00A120F3">
            <w:pPr>
              <w:spacing w:after="0"/>
            </w:pPr>
            <w:r>
              <w:rPr>
                <w:sz w:val="16"/>
              </w:rPr>
              <w:t>docs/</w:t>
            </w:r>
          </w:p>
        </w:tc>
        <w:tc>
          <w:tcPr>
            <w:tcW w:w="6624" w:type="dxa"/>
            <w:shd w:val="clear" w:color="auto" w:fill="F4F6F3"/>
            <w:tcMar>
              <w:top w:w="90" w:type="dxa"/>
              <w:left w:w="110" w:type="dxa"/>
              <w:bottom w:w="90" w:type="dxa"/>
              <w:right w:w="110" w:type="dxa"/>
            </w:tcMar>
          </w:tcPr>
          <w:p w14:paraId="6BEC1907" w14:textId="77777777" w:rsidR="0016783E" w:rsidRDefault="00A120F3">
            <w:pPr>
              <w:spacing w:after="0"/>
            </w:pPr>
            <w:r>
              <w:rPr>
                <w:sz w:val="16"/>
              </w:rPr>
              <w:t>Project explanation artifacts, including this guide</w:t>
            </w:r>
          </w:p>
        </w:tc>
      </w:tr>
    </w:tbl>
    <w:p w14:paraId="35C6BACF" w14:textId="77777777" w:rsidR="0016783E" w:rsidRDefault="0016783E">
      <w:pPr>
        <w:spacing w:after="20"/>
      </w:pPr>
    </w:p>
    <w:p w14:paraId="23F9656D" w14:textId="77777777" w:rsidR="0016783E" w:rsidRDefault="00A120F3">
      <w:pPr>
        <w:pStyle w:val="Heading2"/>
      </w:pPr>
      <w:bookmarkStart w:id="59" w:name="_Toc238930756"/>
      <w:r>
        <w:t>Backend files</w:t>
      </w:r>
      <w:bookmarkEnd w:id="59"/>
    </w:p>
    <w:tbl>
      <w:tblPr>
        <w:tblW w:w="0" w:type="auto"/>
        <w:jc w:val="center"/>
        <w:tblLayout w:type="fixed"/>
        <w:tblLook w:val="04A0" w:firstRow="1" w:lastRow="0" w:firstColumn="1" w:lastColumn="0" w:noHBand="0" w:noVBand="1"/>
      </w:tblPr>
      <w:tblGrid>
        <w:gridCol w:w="2880"/>
        <w:gridCol w:w="6912"/>
      </w:tblGrid>
      <w:tr w:rsidR="0016783E" w14:paraId="0E65B15F" w14:textId="77777777">
        <w:trPr>
          <w:tblHeader/>
          <w:jc w:val="center"/>
        </w:trPr>
        <w:tc>
          <w:tcPr>
            <w:tcW w:w="2880" w:type="dxa"/>
            <w:shd w:val="clear" w:color="auto" w:fill="213D30"/>
            <w:tcMar>
              <w:top w:w="90" w:type="dxa"/>
              <w:left w:w="110" w:type="dxa"/>
              <w:bottom w:w="90" w:type="dxa"/>
              <w:right w:w="110" w:type="dxa"/>
            </w:tcMar>
          </w:tcPr>
          <w:p w14:paraId="31B4D25A" w14:textId="77777777" w:rsidR="0016783E" w:rsidRDefault="00A120F3">
            <w:r>
              <w:rPr>
                <w:b/>
                <w:color w:val="FFFFFF"/>
                <w:sz w:val="17"/>
              </w:rPr>
              <w:t>File/folder</w:t>
            </w:r>
          </w:p>
        </w:tc>
        <w:tc>
          <w:tcPr>
            <w:tcW w:w="6912" w:type="dxa"/>
            <w:shd w:val="clear" w:color="auto" w:fill="213D30"/>
            <w:tcMar>
              <w:top w:w="90" w:type="dxa"/>
              <w:left w:w="110" w:type="dxa"/>
              <w:bottom w:w="90" w:type="dxa"/>
              <w:right w:w="110" w:type="dxa"/>
            </w:tcMar>
          </w:tcPr>
          <w:p w14:paraId="00F692AD" w14:textId="77777777" w:rsidR="0016783E" w:rsidRDefault="00A120F3">
            <w:r>
              <w:rPr>
                <w:b/>
                <w:color w:val="FFFFFF"/>
                <w:sz w:val="17"/>
              </w:rPr>
              <w:t>Responsibility</w:t>
            </w:r>
          </w:p>
        </w:tc>
      </w:tr>
      <w:tr w:rsidR="0016783E" w14:paraId="0962168C" w14:textId="77777777">
        <w:trPr>
          <w:cantSplit/>
          <w:jc w:val="center"/>
        </w:trPr>
        <w:tc>
          <w:tcPr>
            <w:tcW w:w="2880" w:type="dxa"/>
            <w:tcMar>
              <w:top w:w="90" w:type="dxa"/>
              <w:left w:w="110" w:type="dxa"/>
              <w:bottom w:w="90" w:type="dxa"/>
              <w:right w:w="110" w:type="dxa"/>
            </w:tcMar>
          </w:tcPr>
          <w:p w14:paraId="6E5237AB" w14:textId="77777777" w:rsidR="0016783E" w:rsidRDefault="00A120F3">
            <w:pPr>
              <w:spacing w:after="0"/>
            </w:pPr>
            <w:r>
              <w:rPr>
                <w:sz w:val="16"/>
              </w:rPr>
              <w:t>main.py</w:t>
            </w:r>
          </w:p>
        </w:tc>
        <w:tc>
          <w:tcPr>
            <w:tcW w:w="6912" w:type="dxa"/>
            <w:tcMar>
              <w:top w:w="90" w:type="dxa"/>
              <w:left w:w="110" w:type="dxa"/>
              <w:bottom w:w="90" w:type="dxa"/>
              <w:right w:w="110" w:type="dxa"/>
            </w:tcMar>
          </w:tcPr>
          <w:p w14:paraId="632E7C44" w14:textId="77777777" w:rsidR="0016783E" w:rsidRDefault="00A120F3">
            <w:pPr>
              <w:spacing w:after="0"/>
            </w:pPr>
            <w:r>
              <w:rPr>
                <w:sz w:val="16"/>
              </w:rPr>
              <w:t>Application composition, CORS, protected router registration, health and static frontend mount</w:t>
            </w:r>
          </w:p>
        </w:tc>
      </w:tr>
      <w:tr w:rsidR="0016783E" w14:paraId="3F454451" w14:textId="77777777">
        <w:trPr>
          <w:cantSplit/>
          <w:jc w:val="center"/>
        </w:trPr>
        <w:tc>
          <w:tcPr>
            <w:tcW w:w="2880" w:type="dxa"/>
            <w:shd w:val="clear" w:color="auto" w:fill="F4F6F3"/>
            <w:tcMar>
              <w:top w:w="90" w:type="dxa"/>
              <w:left w:w="110" w:type="dxa"/>
              <w:bottom w:w="90" w:type="dxa"/>
              <w:right w:w="110" w:type="dxa"/>
            </w:tcMar>
          </w:tcPr>
          <w:p w14:paraId="1307A42C" w14:textId="77777777" w:rsidR="0016783E" w:rsidRDefault="00A120F3">
            <w:pPr>
              <w:spacing w:after="0"/>
            </w:pPr>
            <w:r>
              <w:rPr>
                <w:sz w:val="16"/>
              </w:rPr>
              <w:t>database.py</w:t>
            </w:r>
          </w:p>
        </w:tc>
        <w:tc>
          <w:tcPr>
            <w:tcW w:w="6912" w:type="dxa"/>
            <w:shd w:val="clear" w:color="auto" w:fill="F4F6F3"/>
            <w:tcMar>
              <w:top w:w="90" w:type="dxa"/>
              <w:left w:w="110" w:type="dxa"/>
              <w:bottom w:w="90" w:type="dxa"/>
              <w:right w:w="110" w:type="dxa"/>
            </w:tcMar>
          </w:tcPr>
          <w:p w14:paraId="2731DF03" w14:textId="77777777" w:rsidR="0016783E" w:rsidRDefault="00A120F3">
            <w:pPr>
              <w:spacing w:after="0"/>
            </w:pPr>
            <w:r>
              <w:rPr>
                <w:sz w:val="16"/>
              </w:rPr>
              <w:t>SQLAlchemy engine, connection pooling, sessions and transaction rollback</w:t>
            </w:r>
          </w:p>
        </w:tc>
      </w:tr>
      <w:tr w:rsidR="0016783E" w14:paraId="42EF2BD2" w14:textId="77777777">
        <w:trPr>
          <w:cantSplit/>
          <w:jc w:val="center"/>
        </w:trPr>
        <w:tc>
          <w:tcPr>
            <w:tcW w:w="2880" w:type="dxa"/>
            <w:tcMar>
              <w:top w:w="90" w:type="dxa"/>
              <w:left w:w="110" w:type="dxa"/>
              <w:bottom w:w="90" w:type="dxa"/>
              <w:right w:w="110" w:type="dxa"/>
            </w:tcMar>
          </w:tcPr>
          <w:p w14:paraId="5F5AA32D" w14:textId="77777777" w:rsidR="0016783E" w:rsidRDefault="00A120F3">
            <w:pPr>
              <w:spacing w:after="0"/>
            </w:pPr>
            <w:r>
              <w:rPr>
                <w:sz w:val="16"/>
              </w:rPr>
              <w:t>worker.py</w:t>
            </w:r>
          </w:p>
        </w:tc>
        <w:tc>
          <w:tcPr>
            <w:tcW w:w="6912" w:type="dxa"/>
            <w:tcMar>
              <w:top w:w="90" w:type="dxa"/>
              <w:left w:w="110" w:type="dxa"/>
              <w:bottom w:w="90" w:type="dxa"/>
              <w:right w:w="110" w:type="dxa"/>
            </w:tcMar>
          </w:tcPr>
          <w:p w14:paraId="3332E7B0" w14:textId="77777777" w:rsidR="0016783E" w:rsidRDefault="00A120F3">
            <w:pPr>
              <w:spacing w:after="0"/>
            </w:pPr>
            <w:r>
              <w:rPr>
                <w:sz w:val="16"/>
              </w:rPr>
              <w:t>Runs OCR/grading queues, startup orphan recovery and audit retention</w:t>
            </w:r>
          </w:p>
        </w:tc>
      </w:tr>
      <w:tr w:rsidR="0016783E" w14:paraId="539EDE9F" w14:textId="77777777">
        <w:trPr>
          <w:cantSplit/>
          <w:jc w:val="center"/>
        </w:trPr>
        <w:tc>
          <w:tcPr>
            <w:tcW w:w="2880" w:type="dxa"/>
            <w:shd w:val="clear" w:color="auto" w:fill="F4F6F3"/>
            <w:tcMar>
              <w:top w:w="90" w:type="dxa"/>
              <w:left w:w="110" w:type="dxa"/>
              <w:bottom w:w="90" w:type="dxa"/>
              <w:right w:w="110" w:type="dxa"/>
            </w:tcMar>
          </w:tcPr>
          <w:p w14:paraId="6C70EBCE" w14:textId="77777777" w:rsidR="0016783E" w:rsidRDefault="00A120F3">
            <w:pPr>
              <w:spacing w:after="0"/>
            </w:pPr>
            <w:r>
              <w:rPr>
                <w:sz w:val="16"/>
              </w:rPr>
              <w:t>models/</w:t>
            </w:r>
          </w:p>
        </w:tc>
        <w:tc>
          <w:tcPr>
            <w:tcW w:w="6912" w:type="dxa"/>
            <w:shd w:val="clear" w:color="auto" w:fill="F4F6F3"/>
            <w:tcMar>
              <w:top w:w="90" w:type="dxa"/>
              <w:left w:w="110" w:type="dxa"/>
              <w:bottom w:w="90" w:type="dxa"/>
              <w:right w:w="110" w:type="dxa"/>
            </w:tcMar>
          </w:tcPr>
          <w:p w14:paraId="431339D8" w14:textId="77777777" w:rsidR="0016783E" w:rsidRDefault="00A120F3">
            <w:pPr>
              <w:spacing w:after="0"/>
            </w:pPr>
            <w:r>
              <w:rPr>
                <w:sz w:val="16"/>
              </w:rPr>
              <w:t>Relational table definitions and constraints</w:t>
            </w:r>
          </w:p>
        </w:tc>
      </w:tr>
      <w:tr w:rsidR="0016783E" w14:paraId="675D2E66" w14:textId="77777777">
        <w:trPr>
          <w:cantSplit/>
          <w:jc w:val="center"/>
        </w:trPr>
        <w:tc>
          <w:tcPr>
            <w:tcW w:w="2880" w:type="dxa"/>
            <w:tcMar>
              <w:top w:w="90" w:type="dxa"/>
              <w:left w:w="110" w:type="dxa"/>
              <w:bottom w:w="90" w:type="dxa"/>
              <w:right w:w="110" w:type="dxa"/>
            </w:tcMar>
          </w:tcPr>
          <w:p w14:paraId="10CF5AB9" w14:textId="77777777" w:rsidR="0016783E" w:rsidRDefault="00A120F3">
            <w:pPr>
              <w:spacing w:after="0"/>
            </w:pPr>
            <w:r>
              <w:rPr>
                <w:sz w:val="16"/>
              </w:rPr>
              <w:t>schemas/</w:t>
            </w:r>
          </w:p>
        </w:tc>
        <w:tc>
          <w:tcPr>
            <w:tcW w:w="6912" w:type="dxa"/>
            <w:tcMar>
              <w:top w:w="90" w:type="dxa"/>
              <w:left w:w="110" w:type="dxa"/>
              <w:bottom w:w="90" w:type="dxa"/>
              <w:right w:w="110" w:type="dxa"/>
            </w:tcMar>
          </w:tcPr>
          <w:p w14:paraId="7DD82054" w14:textId="77777777" w:rsidR="0016783E" w:rsidRDefault="00A120F3">
            <w:pPr>
              <w:spacing w:after="0"/>
            </w:pPr>
            <w:r>
              <w:rPr>
                <w:sz w:val="16"/>
              </w:rPr>
              <w:t>Validated request, OCR evidence, grading policy, review and rubric V2 structures</w:t>
            </w:r>
          </w:p>
        </w:tc>
      </w:tr>
      <w:tr w:rsidR="0016783E" w14:paraId="795046D5" w14:textId="77777777">
        <w:trPr>
          <w:cantSplit/>
          <w:jc w:val="center"/>
        </w:trPr>
        <w:tc>
          <w:tcPr>
            <w:tcW w:w="2880" w:type="dxa"/>
            <w:shd w:val="clear" w:color="auto" w:fill="F4F6F3"/>
            <w:tcMar>
              <w:top w:w="90" w:type="dxa"/>
              <w:left w:w="110" w:type="dxa"/>
              <w:bottom w:w="90" w:type="dxa"/>
              <w:right w:w="110" w:type="dxa"/>
            </w:tcMar>
          </w:tcPr>
          <w:p w14:paraId="7CC9F0DE" w14:textId="77777777" w:rsidR="0016783E" w:rsidRDefault="00A120F3">
            <w:pPr>
              <w:spacing w:after="0"/>
            </w:pPr>
            <w:r>
              <w:rPr>
                <w:sz w:val="16"/>
              </w:rPr>
              <w:t>routers/</w:t>
            </w:r>
          </w:p>
        </w:tc>
        <w:tc>
          <w:tcPr>
            <w:tcW w:w="6912" w:type="dxa"/>
            <w:shd w:val="clear" w:color="auto" w:fill="F4F6F3"/>
            <w:tcMar>
              <w:top w:w="90" w:type="dxa"/>
              <w:left w:w="110" w:type="dxa"/>
              <w:bottom w:w="90" w:type="dxa"/>
              <w:right w:w="110" w:type="dxa"/>
            </w:tcMar>
          </w:tcPr>
          <w:p w14:paraId="6A2A717A" w14:textId="77777777" w:rsidR="0016783E" w:rsidRDefault="00A120F3">
            <w:pPr>
              <w:spacing w:after="0"/>
            </w:pPr>
            <w:r>
              <w:rPr>
                <w:sz w:val="16"/>
              </w:rPr>
              <w:t>HTTP endpoints grouped by authentication, exams, extraction, grading, review, exports, evaluation, jobs and administration</w:t>
            </w:r>
          </w:p>
        </w:tc>
      </w:tr>
      <w:tr w:rsidR="0016783E" w14:paraId="3699EF38" w14:textId="77777777">
        <w:trPr>
          <w:cantSplit/>
          <w:jc w:val="center"/>
        </w:trPr>
        <w:tc>
          <w:tcPr>
            <w:tcW w:w="2880" w:type="dxa"/>
            <w:tcMar>
              <w:top w:w="90" w:type="dxa"/>
              <w:left w:w="110" w:type="dxa"/>
              <w:bottom w:w="90" w:type="dxa"/>
              <w:right w:w="110" w:type="dxa"/>
            </w:tcMar>
          </w:tcPr>
          <w:p w14:paraId="17BA60B4" w14:textId="77777777" w:rsidR="0016783E" w:rsidRDefault="00A120F3">
            <w:pPr>
              <w:spacing w:after="0"/>
            </w:pPr>
            <w:r>
              <w:rPr>
                <w:sz w:val="16"/>
              </w:rPr>
              <w:t>services/</w:t>
            </w:r>
          </w:p>
        </w:tc>
        <w:tc>
          <w:tcPr>
            <w:tcW w:w="6912" w:type="dxa"/>
            <w:tcMar>
              <w:top w:w="90" w:type="dxa"/>
              <w:left w:w="110" w:type="dxa"/>
              <w:bottom w:w="90" w:type="dxa"/>
              <w:right w:w="110" w:type="dxa"/>
            </w:tcMar>
          </w:tcPr>
          <w:p w14:paraId="641C8EAA" w14:textId="77777777" w:rsidR="0016783E" w:rsidRDefault="00A120F3">
            <w:pPr>
              <w:spacing w:after="0"/>
            </w:pPr>
            <w:r>
              <w:rPr>
                <w:sz w:val="16"/>
              </w:rPr>
              <w:t>Business logic that routers and workers share</w:t>
            </w:r>
          </w:p>
        </w:tc>
      </w:tr>
      <w:tr w:rsidR="0016783E" w14:paraId="5224D2CC" w14:textId="77777777">
        <w:trPr>
          <w:cantSplit/>
          <w:jc w:val="center"/>
        </w:trPr>
        <w:tc>
          <w:tcPr>
            <w:tcW w:w="2880" w:type="dxa"/>
            <w:shd w:val="clear" w:color="auto" w:fill="F4F6F3"/>
            <w:tcMar>
              <w:top w:w="90" w:type="dxa"/>
              <w:left w:w="110" w:type="dxa"/>
              <w:bottom w:w="90" w:type="dxa"/>
              <w:right w:w="110" w:type="dxa"/>
            </w:tcMar>
          </w:tcPr>
          <w:p w14:paraId="4A7AFA8E" w14:textId="77777777" w:rsidR="0016783E" w:rsidRDefault="00A120F3">
            <w:pPr>
              <w:spacing w:after="0"/>
            </w:pPr>
            <w:r>
              <w:rPr>
                <w:sz w:val="16"/>
              </w:rPr>
              <w:t>scripts/</w:t>
            </w:r>
          </w:p>
        </w:tc>
        <w:tc>
          <w:tcPr>
            <w:tcW w:w="6912" w:type="dxa"/>
            <w:shd w:val="clear" w:color="auto" w:fill="F4F6F3"/>
            <w:tcMar>
              <w:top w:w="90" w:type="dxa"/>
              <w:left w:w="110" w:type="dxa"/>
              <w:bottom w:w="90" w:type="dxa"/>
              <w:right w:w="110" w:type="dxa"/>
            </w:tcMar>
          </w:tcPr>
          <w:p w14:paraId="6AEAF0CD" w14:textId="77777777" w:rsidR="0016783E" w:rsidRDefault="00A120F3">
            <w:pPr>
              <w:spacing w:after="0"/>
            </w:pPr>
            <w:r>
              <w:rPr>
                <w:sz w:val="16"/>
              </w:rPr>
              <w:t>Bootstrap, schema upgrade and first-admin provisioning tools</w:t>
            </w:r>
          </w:p>
        </w:tc>
      </w:tr>
      <w:tr w:rsidR="0016783E" w14:paraId="547EDDA9" w14:textId="77777777">
        <w:trPr>
          <w:cantSplit/>
          <w:jc w:val="center"/>
        </w:trPr>
        <w:tc>
          <w:tcPr>
            <w:tcW w:w="2880" w:type="dxa"/>
            <w:tcMar>
              <w:top w:w="90" w:type="dxa"/>
              <w:left w:w="110" w:type="dxa"/>
              <w:bottom w:w="90" w:type="dxa"/>
              <w:right w:w="110" w:type="dxa"/>
            </w:tcMar>
          </w:tcPr>
          <w:p w14:paraId="69B7AC5B" w14:textId="77777777" w:rsidR="0016783E" w:rsidRDefault="00A120F3">
            <w:pPr>
              <w:spacing w:after="0"/>
            </w:pPr>
            <w:r>
              <w:rPr>
                <w:sz w:val="16"/>
              </w:rPr>
              <w:t>tests/</w:t>
            </w:r>
          </w:p>
        </w:tc>
        <w:tc>
          <w:tcPr>
            <w:tcW w:w="6912" w:type="dxa"/>
            <w:tcMar>
              <w:top w:w="90" w:type="dxa"/>
              <w:left w:w="110" w:type="dxa"/>
              <w:bottom w:w="90" w:type="dxa"/>
              <w:right w:w="110" w:type="dxa"/>
            </w:tcMar>
          </w:tcPr>
          <w:p w14:paraId="465C0D81" w14:textId="77777777" w:rsidR="0016783E" w:rsidRDefault="00A120F3">
            <w:pPr>
              <w:spacing w:after="0"/>
            </w:pPr>
            <w:r>
              <w:rPr>
                <w:sz w:val="16"/>
              </w:rPr>
              <w:t>Isolated API/service tests with mocked external model calls</w:t>
            </w:r>
          </w:p>
        </w:tc>
      </w:tr>
    </w:tbl>
    <w:p w14:paraId="220A8765" w14:textId="77777777" w:rsidR="0016783E" w:rsidRDefault="0016783E">
      <w:pPr>
        <w:spacing w:after="20"/>
      </w:pPr>
    </w:p>
    <w:p w14:paraId="08F8EFDB" w14:textId="77777777" w:rsidR="0016783E" w:rsidRDefault="00A120F3">
      <w:pPr>
        <w:pStyle w:val="Heading2"/>
      </w:pPr>
      <w:bookmarkStart w:id="60" w:name="_Toc238930757"/>
      <w:r>
        <w:t>Service responsibilities</w:t>
      </w:r>
      <w:bookmarkEnd w:id="60"/>
    </w:p>
    <w:tbl>
      <w:tblPr>
        <w:tblW w:w="0" w:type="auto"/>
        <w:jc w:val="center"/>
        <w:tblLayout w:type="fixed"/>
        <w:tblLook w:val="04A0" w:firstRow="1" w:lastRow="0" w:firstColumn="1" w:lastColumn="0" w:noHBand="0" w:noVBand="1"/>
      </w:tblPr>
      <w:tblGrid>
        <w:gridCol w:w="3168"/>
        <w:gridCol w:w="6624"/>
      </w:tblGrid>
      <w:tr w:rsidR="0016783E" w14:paraId="13D1A12F" w14:textId="77777777">
        <w:trPr>
          <w:tblHeader/>
          <w:jc w:val="center"/>
        </w:trPr>
        <w:tc>
          <w:tcPr>
            <w:tcW w:w="3168" w:type="dxa"/>
            <w:shd w:val="clear" w:color="auto" w:fill="213D30"/>
            <w:tcMar>
              <w:top w:w="90" w:type="dxa"/>
              <w:left w:w="110" w:type="dxa"/>
              <w:bottom w:w="90" w:type="dxa"/>
              <w:right w:w="110" w:type="dxa"/>
            </w:tcMar>
          </w:tcPr>
          <w:p w14:paraId="511666F2" w14:textId="77777777" w:rsidR="0016783E" w:rsidRDefault="00A120F3">
            <w:r>
              <w:rPr>
                <w:b/>
                <w:color w:val="FFFFFF"/>
                <w:sz w:val="17"/>
              </w:rPr>
              <w:t>Service</w:t>
            </w:r>
          </w:p>
        </w:tc>
        <w:tc>
          <w:tcPr>
            <w:tcW w:w="6624" w:type="dxa"/>
            <w:shd w:val="clear" w:color="auto" w:fill="213D30"/>
            <w:tcMar>
              <w:top w:w="90" w:type="dxa"/>
              <w:left w:w="110" w:type="dxa"/>
              <w:bottom w:w="90" w:type="dxa"/>
              <w:right w:w="110" w:type="dxa"/>
            </w:tcMar>
          </w:tcPr>
          <w:p w14:paraId="63782934" w14:textId="77777777" w:rsidR="0016783E" w:rsidRDefault="00A120F3">
            <w:r>
              <w:rPr>
                <w:b/>
                <w:color w:val="FFFFFF"/>
                <w:sz w:val="17"/>
              </w:rPr>
              <w:t>Plain-language job</w:t>
            </w:r>
          </w:p>
        </w:tc>
      </w:tr>
      <w:tr w:rsidR="0016783E" w14:paraId="3E4E13DE" w14:textId="77777777">
        <w:trPr>
          <w:cantSplit/>
          <w:jc w:val="center"/>
        </w:trPr>
        <w:tc>
          <w:tcPr>
            <w:tcW w:w="3168" w:type="dxa"/>
            <w:tcMar>
              <w:top w:w="90" w:type="dxa"/>
              <w:left w:w="110" w:type="dxa"/>
              <w:bottom w:w="90" w:type="dxa"/>
              <w:right w:w="110" w:type="dxa"/>
            </w:tcMar>
          </w:tcPr>
          <w:p w14:paraId="6C215420" w14:textId="77777777" w:rsidR="0016783E" w:rsidRDefault="00A120F3">
            <w:pPr>
              <w:spacing w:after="0"/>
            </w:pPr>
            <w:r>
              <w:rPr>
                <w:sz w:val="16"/>
              </w:rPr>
              <w:t>upload_security_service</w:t>
            </w:r>
          </w:p>
        </w:tc>
        <w:tc>
          <w:tcPr>
            <w:tcW w:w="6624" w:type="dxa"/>
            <w:tcMar>
              <w:top w:w="90" w:type="dxa"/>
              <w:left w:w="110" w:type="dxa"/>
              <w:bottom w:w="90" w:type="dxa"/>
              <w:right w:w="110" w:type="dxa"/>
            </w:tcMar>
          </w:tcPr>
          <w:p w14:paraId="55A5377A" w14:textId="77777777" w:rsidR="0016783E" w:rsidRDefault="00A120F3">
            <w:pPr>
              <w:spacing w:after="0"/>
            </w:pPr>
            <w:r>
              <w:rPr>
                <w:sz w:val="16"/>
              </w:rPr>
              <w:t>Safely accept, identify, validate, limit, name and clean up files</w:t>
            </w:r>
          </w:p>
        </w:tc>
      </w:tr>
      <w:tr w:rsidR="0016783E" w14:paraId="704FFC41" w14:textId="77777777">
        <w:trPr>
          <w:cantSplit/>
          <w:jc w:val="center"/>
        </w:trPr>
        <w:tc>
          <w:tcPr>
            <w:tcW w:w="3168" w:type="dxa"/>
            <w:shd w:val="clear" w:color="auto" w:fill="F4F6F3"/>
            <w:tcMar>
              <w:top w:w="90" w:type="dxa"/>
              <w:left w:w="110" w:type="dxa"/>
              <w:bottom w:w="90" w:type="dxa"/>
              <w:right w:w="110" w:type="dxa"/>
            </w:tcMar>
          </w:tcPr>
          <w:p w14:paraId="545D0F9A" w14:textId="77777777" w:rsidR="0016783E" w:rsidRDefault="00A120F3">
            <w:pPr>
              <w:spacing w:after="0"/>
            </w:pPr>
            <w:r>
              <w:rPr>
                <w:sz w:val="16"/>
              </w:rPr>
              <w:t>ocr_service</w:t>
            </w:r>
          </w:p>
        </w:tc>
        <w:tc>
          <w:tcPr>
            <w:tcW w:w="6624" w:type="dxa"/>
            <w:shd w:val="clear" w:color="auto" w:fill="F4F6F3"/>
            <w:tcMar>
              <w:top w:w="90" w:type="dxa"/>
              <w:left w:w="110" w:type="dxa"/>
              <w:bottom w:w="90" w:type="dxa"/>
              <w:right w:w="110" w:type="dxa"/>
            </w:tcMar>
          </w:tcPr>
          <w:p w14:paraId="112C6CA0" w14:textId="77777777" w:rsidR="0016783E" w:rsidRDefault="00A120F3">
            <w:pPr>
              <w:spacing w:after="0"/>
            </w:pPr>
            <w:r>
              <w:rPr>
                <w:sz w:val="16"/>
              </w:rPr>
              <w:t>Convert pages, call OCR, normalize labels and persist Answer/AnswerSource records</w:t>
            </w:r>
          </w:p>
        </w:tc>
      </w:tr>
      <w:tr w:rsidR="0016783E" w14:paraId="6D67FDF7" w14:textId="77777777">
        <w:trPr>
          <w:cantSplit/>
          <w:jc w:val="center"/>
        </w:trPr>
        <w:tc>
          <w:tcPr>
            <w:tcW w:w="3168" w:type="dxa"/>
            <w:tcMar>
              <w:top w:w="90" w:type="dxa"/>
              <w:left w:w="110" w:type="dxa"/>
              <w:bottom w:w="90" w:type="dxa"/>
              <w:right w:w="110" w:type="dxa"/>
            </w:tcMar>
          </w:tcPr>
          <w:p w14:paraId="478D4A6A" w14:textId="77777777" w:rsidR="0016783E" w:rsidRDefault="00A120F3">
            <w:pPr>
              <w:spacing w:after="0"/>
            </w:pPr>
            <w:r>
              <w:rPr>
                <w:sz w:val="16"/>
              </w:rPr>
              <w:t>extraction_review_service</w:t>
            </w:r>
          </w:p>
        </w:tc>
        <w:tc>
          <w:tcPr>
            <w:tcW w:w="6624" w:type="dxa"/>
            <w:tcMar>
              <w:top w:w="90" w:type="dxa"/>
              <w:left w:w="110" w:type="dxa"/>
              <w:bottom w:w="90" w:type="dxa"/>
              <w:right w:w="110" w:type="dxa"/>
            </w:tcMar>
          </w:tcPr>
          <w:p w14:paraId="126CA7A4" w14:textId="77777777" w:rsidR="0016783E" w:rsidRDefault="00A120F3">
            <w:pPr>
              <w:spacing w:after="0"/>
            </w:pPr>
            <w:r>
              <w:rPr>
                <w:sz w:val="16"/>
              </w:rPr>
              <w:t>Build mapping diagnostics and safely move or recover segments</w:t>
            </w:r>
          </w:p>
        </w:tc>
      </w:tr>
      <w:tr w:rsidR="0016783E" w14:paraId="644295FB" w14:textId="77777777">
        <w:trPr>
          <w:cantSplit/>
          <w:jc w:val="center"/>
        </w:trPr>
        <w:tc>
          <w:tcPr>
            <w:tcW w:w="3168" w:type="dxa"/>
            <w:shd w:val="clear" w:color="auto" w:fill="F4F6F3"/>
            <w:tcMar>
              <w:top w:w="90" w:type="dxa"/>
              <w:left w:w="110" w:type="dxa"/>
              <w:bottom w:w="90" w:type="dxa"/>
              <w:right w:w="110" w:type="dxa"/>
            </w:tcMar>
          </w:tcPr>
          <w:p w14:paraId="4986E032" w14:textId="77777777" w:rsidR="0016783E" w:rsidRDefault="00A120F3">
            <w:pPr>
              <w:spacing w:after="0"/>
            </w:pPr>
            <w:r>
              <w:rPr>
                <w:sz w:val="16"/>
              </w:rPr>
              <w:t>rubric_service / rubric_version_service</w:t>
            </w:r>
          </w:p>
        </w:tc>
        <w:tc>
          <w:tcPr>
            <w:tcW w:w="6624" w:type="dxa"/>
            <w:shd w:val="clear" w:color="auto" w:fill="F4F6F3"/>
            <w:tcMar>
              <w:top w:w="90" w:type="dxa"/>
              <w:left w:w="110" w:type="dxa"/>
              <w:bottom w:w="90" w:type="dxa"/>
              <w:right w:w="110" w:type="dxa"/>
            </w:tcMar>
          </w:tcPr>
          <w:p w14:paraId="5653B48E" w14:textId="77777777" w:rsidR="0016783E" w:rsidRDefault="00A120F3">
            <w:pPr>
              <w:spacing w:after="0"/>
            </w:pPr>
            <w:r>
              <w:rPr>
                <w:sz w:val="16"/>
              </w:rPr>
              <w:t>Create AI rubric drafts and manage approval/version lifecycle</w:t>
            </w:r>
          </w:p>
        </w:tc>
      </w:tr>
      <w:tr w:rsidR="0016783E" w14:paraId="316F3B8B" w14:textId="77777777">
        <w:trPr>
          <w:cantSplit/>
          <w:jc w:val="center"/>
        </w:trPr>
        <w:tc>
          <w:tcPr>
            <w:tcW w:w="3168" w:type="dxa"/>
            <w:tcMar>
              <w:top w:w="90" w:type="dxa"/>
              <w:left w:w="110" w:type="dxa"/>
              <w:bottom w:w="90" w:type="dxa"/>
              <w:right w:w="110" w:type="dxa"/>
            </w:tcMar>
          </w:tcPr>
          <w:p w14:paraId="6980BBB0" w14:textId="77777777" w:rsidR="0016783E" w:rsidRDefault="00A120F3">
            <w:pPr>
              <w:spacing w:after="0"/>
            </w:pPr>
            <w:r>
              <w:rPr>
                <w:sz w:val="16"/>
              </w:rPr>
              <w:t>grading_service</w:t>
            </w:r>
          </w:p>
        </w:tc>
        <w:tc>
          <w:tcPr>
            <w:tcW w:w="6624" w:type="dxa"/>
            <w:tcMar>
              <w:top w:w="90" w:type="dxa"/>
              <w:left w:w="110" w:type="dxa"/>
              <w:bottom w:w="90" w:type="dxa"/>
              <w:right w:w="110" w:type="dxa"/>
            </w:tcMar>
          </w:tcPr>
          <w:p w14:paraId="0AAD324C" w14:textId="77777777" w:rsidR="0016783E" w:rsidRDefault="00A120F3">
            <w:pPr>
              <w:spacing w:after="0"/>
            </w:pPr>
            <w:r>
              <w:rPr>
                <w:sz w:val="16"/>
              </w:rPr>
              <w:t>Select evidence, call Gemini, validate criteria, compute confidence and store runs</w:t>
            </w:r>
          </w:p>
        </w:tc>
      </w:tr>
      <w:tr w:rsidR="0016783E" w14:paraId="71458206" w14:textId="77777777">
        <w:trPr>
          <w:cantSplit/>
          <w:jc w:val="center"/>
        </w:trPr>
        <w:tc>
          <w:tcPr>
            <w:tcW w:w="3168" w:type="dxa"/>
            <w:shd w:val="clear" w:color="auto" w:fill="F4F6F3"/>
            <w:tcMar>
              <w:top w:w="90" w:type="dxa"/>
              <w:left w:w="110" w:type="dxa"/>
              <w:bottom w:w="90" w:type="dxa"/>
              <w:right w:w="110" w:type="dxa"/>
            </w:tcMar>
          </w:tcPr>
          <w:p w14:paraId="134C043D" w14:textId="77777777" w:rsidR="0016783E" w:rsidRDefault="00A120F3">
            <w:pPr>
              <w:spacing w:after="0"/>
            </w:pPr>
            <w:r>
              <w:rPr>
                <w:sz w:val="16"/>
              </w:rPr>
              <w:t>run_comparison_service</w:t>
            </w:r>
          </w:p>
        </w:tc>
        <w:tc>
          <w:tcPr>
            <w:tcW w:w="6624" w:type="dxa"/>
            <w:shd w:val="clear" w:color="auto" w:fill="F4F6F3"/>
            <w:tcMar>
              <w:top w:w="90" w:type="dxa"/>
              <w:left w:w="110" w:type="dxa"/>
              <w:bottom w:w="90" w:type="dxa"/>
              <w:right w:w="110" w:type="dxa"/>
            </w:tcMar>
          </w:tcPr>
          <w:p w14:paraId="664B493C" w14:textId="77777777" w:rsidR="0016783E" w:rsidRDefault="00A120F3">
            <w:pPr>
              <w:spacing w:after="0"/>
            </w:pPr>
            <w:r>
              <w:rPr>
                <w:sz w:val="16"/>
              </w:rPr>
              <w:t>Compare text and image runs and flag material disagreement</w:t>
            </w:r>
          </w:p>
        </w:tc>
      </w:tr>
      <w:tr w:rsidR="0016783E" w14:paraId="290397D6" w14:textId="77777777">
        <w:trPr>
          <w:cantSplit/>
          <w:jc w:val="center"/>
        </w:trPr>
        <w:tc>
          <w:tcPr>
            <w:tcW w:w="3168" w:type="dxa"/>
            <w:tcMar>
              <w:top w:w="90" w:type="dxa"/>
              <w:left w:w="110" w:type="dxa"/>
              <w:bottom w:w="90" w:type="dxa"/>
              <w:right w:w="110" w:type="dxa"/>
            </w:tcMar>
          </w:tcPr>
          <w:p w14:paraId="129A0A5B" w14:textId="77777777" w:rsidR="0016783E" w:rsidRDefault="00A120F3">
            <w:pPr>
              <w:spacing w:after="0"/>
            </w:pPr>
            <w:r>
              <w:rPr>
                <w:sz w:val="16"/>
              </w:rPr>
              <w:t>review_state_service</w:t>
            </w:r>
          </w:p>
        </w:tc>
        <w:tc>
          <w:tcPr>
            <w:tcW w:w="6624" w:type="dxa"/>
            <w:tcMar>
              <w:top w:w="90" w:type="dxa"/>
              <w:left w:w="110" w:type="dxa"/>
              <w:bottom w:w="90" w:type="dxa"/>
              <w:right w:w="110" w:type="dxa"/>
            </w:tcMar>
          </w:tcPr>
          <w:p w14:paraId="3A8C075F" w14:textId="77777777" w:rsidR="0016783E" w:rsidRDefault="00A120F3">
            <w:pPr>
              <w:spacing w:after="0"/>
            </w:pPr>
            <w:r>
              <w:rPr>
                <w:sz w:val="16"/>
              </w:rPr>
              <w:t>Protect human-authoritative review state during later AI runs</w:t>
            </w:r>
          </w:p>
        </w:tc>
      </w:tr>
      <w:tr w:rsidR="0016783E" w14:paraId="0B9FE89C" w14:textId="77777777">
        <w:trPr>
          <w:cantSplit/>
          <w:jc w:val="center"/>
        </w:trPr>
        <w:tc>
          <w:tcPr>
            <w:tcW w:w="3168" w:type="dxa"/>
            <w:shd w:val="clear" w:color="auto" w:fill="F4F6F3"/>
            <w:tcMar>
              <w:top w:w="90" w:type="dxa"/>
              <w:left w:w="110" w:type="dxa"/>
              <w:bottom w:w="90" w:type="dxa"/>
              <w:right w:w="110" w:type="dxa"/>
            </w:tcMar>
          </w:tcPr>
          <w:p w14:paraId="09E4BBCC" w14:textId="77777777" w:rsidR="0016783E" w:rsidRDefault="00A120F3">
            <w:pPr>
              <w:spacing w:after="0"/>
            </w:pPr>
            <w:r>
              <w:rPr>
                <w:sz w:val="16"/>
              </w:rPr>
              <w:t>evaluation_service</w:t>
            </w:r>
          </w:p>
        </w:tc>
        <w:tc>
          <w:tcPr>
            <w:tcW w:w="6624" w:type="dxa"/>
            <w:shd w:val="clear" w:color="auto" w:fill="F4F6F3"/>
            <w:tcMar>
              <w:top w:w="90" w:type="dxa"/>
              <w:left w:w="110" w:type="dxa"/>
              <w:bottom w:w="90" w:type="dxa"/>
              <w:right w:w="110" w:type="dxa"/>
            </w:tcMar>
          </w:tcPr>
          <w:p w14:paraId="2705266D" w14:textId="77777777" w:rsidR="0016783E" w:rsidRDefault="00A120F3">
            <w:pPr>
              <w:spacing w:after="0"/>
            </w:pPr>
            <w:r>
              <w:rPr>
                <w:sz w:val="16"/>
              </w:rPr>
              <w:t>Build agreement, error and review-gate metrics from frozen labels</w:t>
            </w:r>
          </w:p>
        </w:tc>
      </w:tr>
      <w:tr w:rsidR="0016783E" w14:paraId="1CBD966C" w14:textId="77777777">
        <w:trPr>
          <w:cantSplit/>
          <w:jc w:val="center"/>
        </w:trPr>
        <w:tc>
          <w:tcPr>
            <w:tcW w:w="3168" w:type="dxa"/>
            <w:tcMar>
              <w:top w:w="90" w:type="dxa"/>
              <w:left w:w="110" w:type="dxa"/>
              <w:bottom w:w="90" w:type="dxa"/>
              <w:right w:w="110" w:type="dxa"/>
            </w:tcMar>
          </w:tcPr>
          <w:p w14:paraId="10AB6751" w14:textId="77777777" w:rsidR="0016783E" w:rsidRDefault="00A120F3">
            <w:pPr>
              <w:spacing w:after="0"/>
            </w:pPr>
            <w:r>
              <w:rPr>
                <w:sz w:val="16"/>
              </w:rPr>
              <w:t>grade_export_service</w:t>
            </w:r>
          </w:p>
        </w:tc>
        <w:tc>
          <w:tcPr>
            <w:tcW w:w="6624" w:type="dxa"/>
            <w:tcMar>
              <w:top w:w="90" w:type="dxa"/>
              <w:left w:w="110" w:type="dxa"/>
              <w:bottom w:w="90" w:type="dxa"/>
              <w:right w:w="110" w:type="dxa"/>
            </w:tcMar>
          </w:tcPr>
          <w:p w14:paraId="1AA73C36" w14:textId="77777777" w:rsidR="0016783E" w:rsidRDefault="00A120F3">
            <w:pPr>
              <w:spacing w:after="0"/>
            </w:pPr>
            <w:r>
              <w:rPr>
                <w:sz w:val="16"/>
              </w:rPr>
              <w:t>Create safe generic/Blackboard CSV and formatted Excel reports</w:t>
            </w:r>
          </w:p>
        </w:tc>
      </w:tr>
      <w:tr w:rsidR="0016783E" w14:paraId="0F051D3F" w14:textId="77777777">
        <w:trPr>
          <w:cantSplit/>
          <w:jc w:val="center"/>
        </w:trPr>
        <w:tc>
          <w:tcPr>
            <w:tcW w:w="3168" w:type="dxa"/>
            <w:shd w:val="clear" w:color="auto" w:fill="F4F6F3"/>
            <w:tcMar>
              <w:top w:w="90" w:type="dxa"/>
              <w:left w:w="110" w:type="dxa"/>
              <w:bottom w:w="90" w:type="dxa"/>
              <w:right w:w="110" w:type="dxa"/>
            </w:tcMar>
          </w:tcPr>
          <w:p w14:paraId="3040668E" w14:textId="77777777" w:rsidR="0016783E" w:rsidRDefault="00A120F3">
            <w:pPr>
              <w:spacing w:after="0"/>
            </w:pPr>
            <w:r>
              <w:rPr>
                <w:sz w:val="16"/>
              </w:rPr>
              <w:t>auth_service / password_recovery_service</w:t>
            </w:r>
          </w:p>
        </w:tc>
        <w:tc>
          <w:tcPr>
            <w:tcW w:w="6624" w:type="dxa"/>
            <w:shd w:val="clear" w:color="auto" w:fill="F4F6F3"/>
            <w:tcMar>
              <w:top w:w="90" w:type="dxa"/>
              <w:left w:w="110" w:type="dxa"/>
              <w:bottom w:w="90" w:type="dxa"/>
              <w:right w:w="110" w:type="dxa"/>
            </w:tcMar>
          </w:tcPr>
          <w:p w14:paraId="31AB2DB4" w14:textId="77777777" w:rsidR="0016783E" w:rsidRDefault="00A120F3">
            <w:pPr>
              <w:spacing w:after="0"/>
            </w:pPr>
            <w:r>
              <w:rPr>
                <w:sz w:val="16"/>
              </w:rPr>
              <w:t>Passwords, sessions, CSRF, reset tokens, limits and delivery</w:t>
            </w:r>
          </w:p>
        </w:tc>
      </w:tr>
      <w:tr w:rsidR="0016783E" w14:paraId="50D78833" w14:textId="77777777">
        <w:trPr>
          <w:cantSplit/>
          <w:jc w:val="center"/>
        </w:trPr>
        <w:tc>
          <w:tcPr>
            <w:tcW w:w="3168" w:type="dxa"/>
            <w:tcMar>
              <w:top w:w="90" w:type="dxa"/>
              <w:left w:w="110" w:type="dxa"/>
              <w:bottom w:w="90" w:type="dxa"/>
              <w:right w:w="110" w:type="dxa"/>
            </w:tcMar>
          </w:tcPr>
          <w:p w14:paraId="523FBEF8" w14:textId="77777777" w:rsidR="0016783E" w:rsidRDefault="00A120F3">
            <w:pPr>
              <w:spacing w:after="0"/>
            </w:pPr>
            <w:r>
              <w:rPr>
                <w:sz w:val="16"/>
              </w:rPr>
              <w:t>job_queue / execution / recovery</w:t>
            </w:r>
          </w:p>
        </w:tc>
        <w:tc>
          <w:tcPr>
            <w:tcW w:w="6624" w:type="dxa"/>
            <w:tcMar>
              <w:top w:w="90" w:type="dxa"/>
              <w:left w:w="110" w:type="dxa"/>
              <w:bottom w:w="90" w:type="dxa"/>
              <w:right w:w="110" w:type="dxa"/>
            </w:tcMar>
          </w:tcPr>
          <w:p w14:paraId="728E1C10" w14:textId="77777777" w:rsidR="0016783E" w:rsidRDefault="00A120F3">
            <w:pPr>
              <w:spacing w:after="0"/>
            </w:pPr>
            <w:r>
              <w:rPr>
                <w:sz w:val="16"/>
              </w:rPr>
              <w:t>Dispatch, run, progress, retry and reconcile durable work</w:t>
            </w:r>
          </w:p>
        </w:tc>
      </w:tr>
      <w:tr w:rsidR="0016783E" w14:paraId="2DB52B44" w14:textId="77777777">
        <w:trPr>
          <w:cantSplit/>
          <w:jc w:val="center"/>
        </w:trPr>
        <w:tc>
          <w:tcPr>
            <w:tcW w:w="3168" w:type="dxa"/>
            <w:shd w:val="clear" w:color="auto" w:fill="F4F6F3"/>
            <w:tcMar>
              <w:top w:w="90" w:type="dxa"/>
              <w:left w:w="110" w:type="dxa"/>
              <w:bottom w:w="90" w:type="dxa"/>
              <w:right w:w="110" w:type="dxa"/>
            </w:tcMar>
          </w:tcPr>
          <w:p w14:paraId="7790E610" w14:textId="77777777" w:rsidR="0016783E" w:rsidRDefault="00A120F3">
            <w:pPr>
              <w:spacing w:after="0"/>
            </w:pPr>
            <w:r>
              <w:rPr>
                <w:sz w:val="16"/>
              </w:rPr>
              <w:t>audit_service</w:t>
            </w:r>
          </w:p>
        </w:tc>
        <w:tc>
          <w:tcPr>
            <w:tcW w:w="6624" w:type="dxa"/>
            <w:shd w:val="clear" w:color="auto" w:fill="F4F6F3"/>
            <w:tcMar>
              <w:top w:w="90" w:type="dxa"/>
              <w:left w:w="110" w:type="dxa"/>
              <w:bottom w:w="90" w:type="dxa"/>
              <w:right w:w="110" w:type="dxa"/>
            </w:tcMar>
          </w:tcPr>
          <w:p w14:paraId="0CD6F657" w14:textId="77777777" w:rsidR="0016783E" w:rsidRDefault="00A120F3">
            <w:pPr>
              <w:spacing w:after="0"/>
            </w:pPr>
            <w:r>
              <w:rPr>
                <w:sz w:val="16"/>
              </w:rPr>
              <w:t>Record institution-scoped events without sensitive content and enforce retention</w:t>
            </w:r>
          </w:p>
        </w:tc>
      </w:tr>
    </w:tbl>
    <w:p w14:paraId="1A49AA5E" w14:textId="77777777" w:rsidR="0016783E" w:rsidRDefault="0016783E">
      <w:pPr>
        <w:spacing w:after="20"/>
      </w:pPr>
    </w:p>
    <w:p w14:paraId="1719A9C0" w14:textId="77777777" w:rsidR="0016783E" w:rsidRDefault="00A120F3">
      <w:pPr>
        <w:pStyle w:val="Heading2"/>
      </w:pPr>
      <w:bookmarkStart w:id="61" w:name="_Toc238930758"/>
      <w:r>
        <w:t>Router families</w:t>
      </w:r>
      <w:bookmarkEnd w:id="61"/>
    </w:p>
    <w:tbl>
      <w:tblPr>
        <w:tblW w:w="0" w:type="auto"/>
        <w:jc w:val="center"/>
        <w:tblLayout w:type="fixed"/>
        <w:tblLook w:val="04A0" w:firstRow="1" w:lastRow="0" w:firstColumn="1" w:lastColumn="0" w:noHBand="0" w:noVBand="1"/>
      </w:tblPr>
      <w:tblGrid>
        <w:gridCol w:w="3168"/>
        <w:gridCol w:w="6624"/>
      </w:tblGrid>
      <w:tr w:rsidR="0016783E" w14:paraId="0177E73E" w14:textId="77777777">
        <w:trPr>
          <w:tblHeader/>
          <w:jc w:val="center"/>
        </w:trPr>
        <w:tc>
          <w:tcPr>
            <w:tcW w:w="3168" w:type="dxa"/>
            <w:shd w:val="clear" w:color="auto" w:fill="213D30"/>
            <w:tcMar>
              <w:top w:w="90" w:type="dxa"/>
              <w:left w:w="110" w:type="dxa"/>
              <w:bottom w:w="90" w:type="dxa"/>
              <w:right w:w="110" w:type="dxa"/>
            </w:tcMar>
          </w:tcPr>
          <w:p w14:paraId="4E91D6CF" w14:textId="77777777" w:rsidR="0016783E" w:rsidRDefault="00A120F3">
            <w:r>
              <w:rPr>
                <w:b/>
                <w:color w:val="FFFFFF"/>
                <w:sz w:val="17"/>
              </w:rPr>
              <w:t>Router</w:t>
            </w:r>
          </w:p>
        </w:tc>
        <w:tc>
          <w:tcPr>
            <w:tcW w:w="6624" w:type="dxa"/>
            <w:shd w:val="clear" w:color="auto" w:fill="213D30"/>
            <w:tcMar>
              <w:top w:w="90" w:type="dxa"/>
              <w:left w:w="110" w:type="dxa"/>
              <w:bottom w:w="90" w:type="dxa"/>
              <w:right w:w="110" w:type="dxa"/>
            </w:tcMar>
          </w:tcPr>
          <w:p w14:paraId="4BEA958C" w14:textId="77777777" w:rsidR="0016783E" w:rsidRDefault="00A120F3">
            <w:r>
              <w:rPr>
                <w:b/>
                <w:color w:val="FFFFFF"/>
                <w:sz w:val="17"/>
              </w:rPr>
              <w:t>Representative API operations</w:t>
            </w:r>
          </w:p>
        </w:tc>
      </w:tr>
      <w:tr w:rsidR="0016783E" w14:paraId="7F79747F" w14:textId="77777777">
        <w:trPr>
          <w:cantSplit/>
          <w:jc w:val="center"/>
        </w:trPr>
        <w:tc>
          <w:tcPr>
            <w:tcW w:w="3168" w:type="dxa"/>
            <w:tcMar>
              <w:top w:w="90" w:type="dxa"/>
              <w:left w:w="110" w:type="dxa"/>
              <w:bottom w:w="90" w:type="dxa"/>
              <w:right w:w="110" w:type="dxa"/>
            </w:tcMar>
          </w:tcPr>
          <w:p w14:paraId="6FEEDEA8" w14:textId="77777777" w:rsidR="0016783E" w:rsidRDefault="00A120F3">
            <w:pPr>
              <w:spacing w:after="0"/>
            </w:pPr>
            <w:r>
              <w:rPr>
                <w:sz w:val="16"/>
              </w:rPr>
              <w:t>auth</w:t>
            </w:r>
          </w:p>
        </w:tc>
        <w:tc>
          <w:tcPr>
            <w:tcW w:w="6624" w:type="dxa"/>
            <w:tcMar>
              <w:top w:w="90" w:type="dxa"/>
              <w:left w:w="110" w:type="dxa"/>
              <w:bottom w:w="90" w:type="dxa"/>
              <w:right w:w="110" w:type="dxa"/>
            </w:tcMar>
          </w:tcPr>
          <w:p w14:paraId="39E0C885" w14:textId="77777777" w:rsidR="0016783E" w:rsidRDefault="00A120F3">
            <w:pPr>
              <w:spacing w:after="0"/>
            </w:pPr>
            <w:r>
              <w:rPr>
                <w:sz w:val="16"/>
              </w:rPr>
              <w:t>login, me, logout, change password, forgot/reset password</w:t>
            </w:r>
          </w:p>
        </w:tc>
      </w:tr>
      <w:tr w:rsidR="0016783E" w14:paraId="436DD838" w14:textId="77777777">
        <w:trPr>
          <w:cantSplit/>
          <w:jc w:val="center"/>
        </w:trPr>
        <w:tc>
          <w:tcPr>
            <w:tcW w:w="3168" w:type="dxa"/>
            <w:shd w:val="clear" w:color="auto" w:fill="F4F6F3"/>
            <w:tcMar>
              <w:top w:w="90" w:type="dxa"/>
              <w:left w:w="110" w:type="dxa"/>
              <w:bottom w:w="90" w:type="dxa"/>
              <w:right w:w="110" w:type="dxa"/>
            </w:tcMar>
          </w:tcPr>
          <w:p w14:paraId="717738B3" w14:textId="77777777" w:rsidR="0016783E" w:rsidRDefault="00A120F3">
            <w:pPr>
              <w:spacing w:after="0"/>
            </w:pPr>
            <w:r>
              <w:rPr>
                <w:sz w:val="16"/>
              </w:rPr>
              <w:t>exams / questions</w:t>
            </w:r>
          </w:p>
        </w:tc>
        <w:tc>
          <w:tcPr>
            <w:tcW w:w="6624" w:type="dxa"/>
            <w:shd w:val="clear" w:color="auto" w:fill="F4F6F3"/>
            <w:tcMar>
              <w:top w:w="90" w:type="dxa"/>
              <w:left w:w="110" w:type="dxa"/>
              <w:bottom w:w="90" w:type="dxa"/>
              <w:right w:w="110" w:type="dxa"/>
            </w:tcMar>
          </w:tcPr>
          <w:p w14:paraId="05C721F1" w14:textId="77777777" w:rsidR="0016783E" w:rsidRDefault="00A120F3">
            <w:pPr>
              <w:spacing w:after="0"/>
            </w:pPr>
            <w:r>
              <w:rPr>
                <w:sz w:val="16"/>
              </w:rPr>
              <w:t>courses, assessments, question setup, single/batch upload</w:t>
            </w:r>
          </w:p>
        </w:tc>
      </w:tr>
      <w:tr w:rsidR="0016783E" w14:paraId="54975550" w14:textId="77777777">
        <w:trPr>
          <w:cantSplit/>
          <w:jc w:val="center"/>
        </w:trPr>
        <w:tc>
          <w:tcPr>
            <w:tcW w:w="3168" w:type="dxa"/>
            <w:tcMar>
              <w:top w:w="90" w:type="dxa"/>
              <w:left w:w="110" w:type="dxa"/>
              <w:bottom w:w="90" w:type="dxa"/>
              <w:right w:w="110" w:type="dxa"/>
            </w:tcMar>
          </w:tcPr>
          <w:p w14:paraId="680CA2A0" w14:textId="77777777" w:rsidR="0016783E" w:rsidRDefault="00A120F3">
            <w:pPr>
              <w:spacing w:after="0"/>
            </w:pPr>
            <w:r>
              <w:rPr>
                <w:sz w:val="16"/>
              </w:rPr>
              <w:t>rubric_versions / policies</w:t>
            </w:r>
          </w:p>
        </w:tc>
        <w:tc>
          <w:tcPr>
            <w:tcW w:w="6624" w:type="dxa"/>
            <w:tcMar>
              <w:top w:w="90" w:type="dxa"/>
              <w:left w:w="110" w:type="dxa"/>
              <w:bottom w:w="90" w:type="dxa"/>
              <w:right w:w="110" w:type="dxa"/>
            </w:tcMar>
          </w:tcPr>
          <w:p w14:paraId="47C7BC80" w14:textId="77777777" w:rsidR="0016783E" w:rsidRDefault="00A120F3">
            <w:pPr>
              <w:spacing w:after="0"/>
            </w:pPr>
            <w:r>
              <w:rPr>
                <w:sz w:val="16"/>
              </w:rPr>
              <w:t>suggest, draft, edit, approve and evidence routing</w:t>
            </w:r>
          </w:p>
        </w:tc>
      </w:tr>
      <w:tr w:rsidR="0016783E" w14:paraId="799AEBEF" w14:textId="77777777">
        <w:trPr>
          <w:cantSplit/>
          <w:jc w:val="center"/>
        </w:trPr>
        <w:tc>
          <w:tcPr>
            <w:tcW w:w="3168" w:type="dxa"/>
            <w:shd w:val="clear" w:color="auto" w:fill="F4F6F3"/>
            <w:tcMar>
              <w:top w:w="90" w:type="dxa"/>
              <w:left w:w="110" w:type="dxa"/>
              <w:bottom w:w="90" w:type="dxa"/>
              <w:right w:w="110" w:type="dxa"/>
            </w:tcMar>
          </w:tcPr>
          <w:p w14:paraId="4CB0BD98" w14:textId="77777777" w:rsidR="0016783E" w:rsidRDefault="00A120F3">
            <w:pPr>
              <w:spacing w:after="0"/>
            </w:pPr>
            <w:r>
              <w:rPr>
                <w:sz w:val="16"/>
              </w:rPr>
              <w:t>results</w:t>
            </w:r>
          </w:p>
        </w:tc>
        <w:tc>
          <w:tcPr>
            <w:tcW w:w="6624" w:type="dxa"/>
            <w:shd w:val="clear" w:color="auto" w:fill="F4F6F3"/>
            <w:tcMar>
              <w:top w:w="90" w:type="dxa"/>
              <w:left w:w="110" w:type="dxa"/>
              <w:bottom w:w="90" w:type="dxa"/>
              <w:right w:w="110" w:type="dxa"/>
            </w:tcMar>
          </w:tcPr>
          <w:p w14:paraId="336660C3" w14:textId="77777777" w:rsidR="0016783E" w:rsidRDefault="00A120F3">
            <w:pPr>
              <w:spacing w:after="0"/>
            </w:pPr>
            <w:r>
              <w:rPr>
                <w:sz w:val="16"/>
              </w:rPr>
              <w:t>list submissions, extraction review, metadata, source moves, page image and re-extraction</w:t>
            </w:r>
          </w:p>
        </w:tc>
      </w:tr>
      <w:tr w:rsidR="0016783E" w14:paraId="4861B6C0" w14:textId="77777777">
        <w:trPr>
          <w:cantSplit/>
          <w:jc w:val="center"/>
        </w:trPr>
        <w:tc>
          <w:tcPr>
            <w:tcW w:w="3168" w:type="dxa"/>
            <w:tcMar>
              <w:top w:w="90" w:type="dxa"/>
              <w:left w:w="110" w:type="dxa"/>
              <w:bottom w:w="90" w:type="dxa"/>
              <w:right w:w="110" w:type="dxa"/>
            </w:tcMar>
          </w:tcPr>
          <w:p w14:paraId="475A1A86" w14:textId="77777777" w:rsidR="0016783E" w:rsidRDefault="00A120F3">
            <w:pPr>
              <w:spacing w:after="0"/>
            </w:pPr>
            <w:r>
              <w:rPr>
                <w:sz w:val="16"/>
              </w:rPr>
              <w:t>grading / review_resolution</w:t>
            </w:r>
          </w:p>
        </w:tc>
        <w:tc>
          <w:tcPr>
            <w:tcW w:w="6624" w:type="dxa"/>
            <w:tcMar>
              <w:top w:w="90" w:type="dxa"/>
              <w:left w:w="110" w:type="dxa"/>
              <w:bottom w:w="90" w:type="dxa"/>
              <w:right w:w="110" w:type="dxa"/>
            </w:tcMar>
          </w:tcPr>
          <w:p w14:paraId="66B85354" w14:textId="77777777" w:rsidR="0016783E" w:rsidRDefault="00A120F3">
            <w:pPr>
              <w:spacing w:after="0"/>
            </w:pPr>
            <w:r>
              <w:rPr>
                <w:sz w:val="16"/>
              </w:rPr>
              <w:t>single or whole-submission grade, grading runs, approve/override</w:t>
            </w:r>
          </w:p>
        </w:tc>
      </w:tr>
      <w:tr w:rsidR="0016783E" w14:paraId="683C8D56" w14:textId="77777777">
        <w:trPr>
          <w:cantSplit/>
          <w:jc w:val="center"/>
        </w:trPr>
        <w:tc>
          <w:tcPr>
            <w:tcW w:w="3168" w:type="dxa"/>
            <w:shd w:val="clear" w:color="auto" w:fill="F4F6F3"/>
            <w:tcMar>
              <w:top w:w="90" w:type="dxa"/>
              <w:left w:w="110" w:type="dxa"/>
              <w:bottom w:w="90" w:type="dxa"/>
              <w:right w:w="110" w:type="dxa"/>
            </w:tcMar>
          </w:tcPr>
          <w:p w14:paraId="67ACB98A" w14:textId="77777777" w:rsidR="0016783E" w:rsidRDefault="00A120F3">
            <w:pPr>
              <w:spacing w:after="0"/>
            </w:pPr>
            <w:r>
              <w:rPr>
                <w:sz w:val="16"/>
              </w:rPr>
              <w:t>evaluation / exports</w:t>
            </w:r>
          </w:p>
        </w:tc>
        <w:tc>
          <w:tcPr>
            <w:tcW w:w="6624" w:type="dxa"/>
            <w:shd w:val="clear" w:color="auto" w:fill="F4F6F3"/>
            <w:tcMar>
              <w:top w:w="90" w:type="dxa"/>
              <w:left w:w="110" w:type="dxa"/>
              <w:bottom w:w="90" w:type="dxa"/>
              <w:right w:w="110" w:type="dxa"/>
            </w:tcMar>
          </w:tcPr>
          <w:p w14:paraId="6856E282" w14:textId="77777777" w:rsidR="0016783E" w:rsidRDefault="00A120F3">
            <w:pPr>
              <w:spacing w:after="0"/>
            </w:pPr>
            <w:r>
              <w:rPr>
                <w:sz w:val="16"/>
              </w:rPr>
              <w:t>agreement report, preflight, CSV and Excel</w:t>
            </w:r>
          </w:p>
        </w:tc>
      </w:tr>
      <w:tr w:rsidR="0016783E" w14:paraId="219240ED" w14:textId="77777777">
        <w:trPr>
          <w:cantSplit/>
          <w:jc w:val="center"/>
        </w:trPr>
        <w:tc>
          <w:tcPr>
            <w:tcW w:w="3168" w:type="dxa"/>
            <w:tcMar>
              <w:top w:w="90" w:type="dxa"/>
              <w:left w:w="110" w:type="dxa"/>
              <w:bottom w:w="90" w:type="dxa"/>
              <w:right w:w="110" w:type="dxa"/>
            </w:tcMar>
          </w:tcPr>
          <w:p w14:paraId="7606FC99" w14:textId="77777777" w:rsidR="0016783E" w:rsidRDefault="00A120F3">
            <w:pPr>
              <w:spacing w:after="0"/>
            </w:pPr>
            <w:r>
              <w:rPr>
                <w:sz w:val="16"/>
              </w:rPr>
              <w:t>jobs / batches</w:t>
            </w:r>
          </w:p>
        </w:tc>
        <w:tc>
          <w:tcPr>
            <w:tcW w:w="6624" w:type="dxa"/>
            <w:tcMar>
              <w:top w:w="90" w:type="dxa"/>
              <w:left w:w="110" w:type="dxa"/>
              <w:bottom w:w="90" w:type="dxa"/>
              <w:right w:w="110" w:type="dxa"/>
            </w:tcMar>
          </w:tcPr>
          <w:p w14:paraId="05156A0E" w14:textId="77777777" w:rsidR="0016783E" w:rsidRDefault="00A120F3">
            <w:pPr>
              <w:spacing w:after="0"/>
            </w:pPr>
            <w:r>
              <w:rPr>
                <w:sz w:val="16"/>
              </w:rPr>
              <w:t>status and retry</w:t>
            </w:r>
          </w:p>
        </w:tc>
      </w:tr>
      <w:tr w:rsidR="0016783E" w14:paraId="73D83F82" w14:textId="77777777">
        <w:trPr>
          <w:cantSplit/>
          <w:jc w:val="center"/>
        </w:trPr>
        <w:tc>
          <w:tcPr>
            <w:tcW w:w="3168" w:type="dxa"/>
            <w:shd w:val="clear" w:color="auto" w:fill="F4F6F3"/>
            <w:tcMar>
              <w:top w:w="90" w:type="dxa"/>
              <w:left w:w="110" w:type="dxa"/>
              <w:bottom w:w="90" w:type="dxa"/>
              <w:right w:w="110" w:type="dxa"/>
            </w:tcMar>
          </w:tcPr>
          <w:p w14:paraId="02D19387" w14:textId="77777777" w:rsidR="0016783E" w:rsidRDefault="00A120F3">
            <w:pPr>
              <w:spacing w:after="0"/>
            </w:pPr>
            <w:r>
              <w:rPr>
                <w:sz w:val="16"/>
              </w:rPr>
              <w:t>admin_users / admin_operations</w:t>
            </w:r>
          </w:p>
        </w:tc>
        <w:tc>
          <w:tcPr>
            <w:tcW w:w="6624" w:type="dxa"/>
            <w:shd w:val="clear" w:color="auto" w:fill="F4F6F3"/>
            <w:tcMar>
              <w:top w:w="90" w:type="dxa"/>
              <w:left w:w="110" w:type="dxa"/>
              <w:bottom w:w="90" w:type="dxa"/>
              <w:right w:w="110" w:type="dxa"/>
            </w:tcMar>
          </w:tcPr>
          <w:p w14:paraId="3D1543D6" w14:textId="77777777" w:rsidR="0016783E" w:rsidRDefault="00A120F3">
            <w:pPr>
              <w:spacing w:after="0"/>
            </w:pPr>
            <w:r>
              <w:rPr>
                <w:sz w:val="16"/>
              </w:rPr>
              <w:t>account administration, safe logs, health and orphan recovery</w:t>
            </w:r>
          </w:p>
        </w:tc>
      </w:tr>
    </w:tbl>
    <w:p w14:paraId="4A095C1B" w14:textId="77777777" w:rsidR="0016783E" w:rsidRDefault="0016783E">
      <w:pPr>
        <w:spacing w:after="20"/>
      </w:pPr>
    </w:p>
    <w:p w14:paraId="641F57A4" w14:textId="77777777" w:rsidR="0016783E" w:rsidRDefault="00A120F3">
      <w:r>
        <w:br w:type="page"/>
      </w:r>
    </w:p>
    <w:p w14:paraId="217214A2" w14:textId="77777777" w:rsidR="0016783E" w:rsidRDefault="00A120F3">
      <w:pPr>
        <w:pStyle w:val="Heading1"/>
      </w:pPr>
      <w:bookmarkStart w:id="62" w:name="_Toc238930759"/>
      <w:r>
        <w:t>Part XI — Validation, failures and tests</w:t>
      </w:r>
      <w:bookmarkEnd w:id="62"/>
    </w:p>
    <w:p w14:paraId="308E4D77" w14:textId="77777777" w:rsidR="0016783E" w:rsidRDefault="00A120F3">
      <w:pPr>
        <w:pStyle w:val="Heading2"/>
      </w:pPr>
      <w:bookmarkStart w:id="63" w:name="_Toc238930760"/>
      <w:r>
        <w:t>Failure behavior</w:t>
      </w:r>
      <w:bookmarkEnd w:id="63"/>
    </w:p>
    <w:tbl>
      <w:tblPr>
        <w:tblW w:w="0" w:type="auto"/>
        <w:jc w:val="center"/>
        <w:tblLayout w:type="fixed"/>
        <w:tblLook w:val="04A0" w:firstRow="1" w:lastRow="0" w:firstColumn="1" w:lastColumn="0" w:noHBand="0" w:noVBand="1"/>
      </w:tblPr>
      <w:tblGrid>
        <w:gridCol w:w="2880"/>
        <w:gridCol w:w="6912"/>
      </w:tblGrid>
      <w:tr w:rsidR="0016783E" w14:paraId="53195C33" w14:textId="77777777">
        <w:trPr>
          <w:tblHeader/>
          <w:jc w:val="center"/>
        </w:trPr>
        <w:tc>
          <w:tcPr>
            <w:tcW w:w="2880" w:type="dxa"/>
            <w:shd w:val="clear" w:color="auto" w:fill="213D30"/>
            <w:tcMar>
              <w:top w:w="90" w:type="dxa"/>
              <w:left w:w="110" w:type="dxa"/>
              <w:bottom w:w="90" w:type="dxa"/>
              <w:right w:w="110" w:type="dxa"/>
            </w:tcMar>
          </w:tcPr>
          <w:p w14:paraId="5E3E9410" w14:textId="77777777" w:rsidR="0016783E" w:rsidRDefault="00A120F3">
            <w:r>
              <w:rPr>
                <w:b/>
                <w:color w:val="FFFFFF"/>
                <w:sz w:val="17"/>
              </w:rPr>
              <w:t>Failure</w:t>
            </w:r>
          </w:p>
        </w:tc>
        <w:tc>
          <w:tcPr>
            <w:tcW w:w="6912" w:type="dxa"/>
            <w:shd w:val="clear" w:color="auto" w:fill="213D30"/>
            <w:tcMar>
              <w:top w:w="90" w:type="dxa"/>
              <w:left w:w="110" w:type="dxa"/>
              <w:bottom w:w="90" w:type="dxa"/>
              <w:right w:w="110" w:type="dxa"/>
            </w:tcMar>
          </w:tcPr>
          <w:p w14:paraId="21C30EBE" w14:textId="77777777" w:rsidR="0016783E" w:rsidRDefault="00A120F3">
            <w:r>
              <w:rPr>
                <w:b/>
                <w:color w:val="FFFFFF"/>
                <w:sz w:val="17"/>
              </w:rPr>
              <w:t>What the system does</w:t>
            </w:r>
          </w:p>
        </w:tc>
      </w:tr>
      <w:tr w:rsidR="0016783E" w14:paraId="6C5EFDA6" w14:textId="77777777">
        <w:trPr>
          <w:cantSplit/>
          <w:jc w:val="center"/>
        </w:trPr>
        <w:tc>
          <w:tcPr>
            <w:tcW w:w="2880" w:type="dxa"/>
            <w:tcMar>
              <w:top w:w="90" w:type="dxa"/>
              <w:left w:w="110" w:type="dxa"/>
              <w:bottom w:w="90" w:type="dxa"/>
              <w:right w:w="110" w:type="dxa"/>
            </w:tcMar>
          </w:tcPr>
          <w:p w14:paraId="0EF2EDD1" w14:textId="77777777" w:rsidR="0016783E" w:rsidRDefault="00A120F3">
            <w:pPr>
              <w:spacing w:after="0"/>
            </w:pPr>
            <w:r>
              <w:rPr>
                <w:sz w:val="16"/>
              </w:rPr>
              <w:t>Invalid/corrupt upload</w:t>
            </w:r>
          </w:p>
        </w:tc>
        <w:tc>
          <w:tcPr>
            <w:tcW w:w="6912" w:type="dxa"/>
            <w:tcMar>
              <w:top w:w="90" w:type="dxa"/>
              <w:left w:w="110" w:type="dxa"/>
              <w:bottom w:w="90" w:type="dxa"/>
              <w:right w:w="110" w:type="dxa"/>
            </w:tcMar>
          </w:tcPr>
          <w:p w14:paraId="189A23E0" w14:textId="77777777" w:rsidR="0016783E" w:rsidRDefault="00A120F3">
            <w:pPr>
              <w:spacing w:after="0"/>
            </w:pPr>
            <w:r>
              <w:rPr>
                <w:sz w:val="16"/>
              </w:rPr>
              <w:t>Reject before creating academic records and remove partial storage</w:t>
            </w:r>
          </w:p>
        </w:tc>
      </w:tr>
      <w:tr w:rsidR="0016783E" w14:paraId="44A5BB77" w14:textId="77777777">
        <w:trPr>
          <w:cantSplit/>
          <w:jc w:val="center"/>
        </w:trPr>
        <w:tc>
          <w:tcPr>
            <w:tcW w:w="2880" w:type="dxa"/>
            <w:shd w:val="clear" w:color="auto" w:fill="F4F6F3"/>
            <w:tcMar>
              <w:top w:w="90" w:type="dxa"/>
              <w:left w:w="110" w:type="dxa"/>
              <w:bottom w:w="90" w:type="dxa"/>
              <w:right w:w="110" w:type="dxa"/>
            </w:tcMar>
          </w:tcPr>
          <w:p w14:paraId="1335A8C4" w14:textId="77777777" w:rsidR="0016783E" w:rsidRDefault="00A120F3">
            <w:pPr>
              <w:spacing w:after="0"/>
            </w:pPr>
            <w:r>
              <w:rPr>
                <w:sz w:val="16"/>
              </w:rPr>
              <w:t>Queue unavailable</w:t>
            </w:r>
          </w:p>
        </w:tc>
        <w:tc>
          <w:tcPr>
            <w:tcW w:w="6912" w:type="dxa"/>
            <w:shd w:val="clear" w:color="auto" w:fill="F4F6F3"/>
            <w:tcMar>
              <w:top w:w="90" w:type="dxa"/>
              <w:left w:w="110" w:type="dxa"/>
              <w:bottom w:w="90" w:type="dxa"/>
              <w:right w:w="110" w:type="dxa"/>
            </w:tcMar>
          </w:tcPr>
          <w:p w14:paraId="0C982A91" w14:textId="77777777" w:rsidR="0016783E" w:rsidRDefault="00A120F3">
            <w:pPr>
              <w:spacing w:after="0"/>
            </w:pPr>
            <w:r>
              <w:rPr>
                <w:sz w:val="16"/>
              </w:rPr>
              <w:t>Keep a failed ProcessingJob record with a safe error so the problem is visible</w:t>
            </w:r>
          </w:p>
        </w:tc>
      </w:tr>
      <w:tr w:rsidR="0016783E" w14:paraId="153072FC" w14:textId="77777777">
        <w:trPr>
          <w:cantSplit/>
          <w:jc w:val="center"/>
        </w:trPr>
        <w:tc>
          <w:tcPr>
            <w:tcW w:w="2880" w:type="dxa"/>
            <w:tcMar>
              <w:top w:w="90" w:type="dxa"/>
              <w:left w:w="110" w:type="dxa"/>
              <w:bottom w:w="90" w:type="dxa"/>
              <w:right w:w="110" w:type="dxa"/>
            </w:tcMar>
          </w:tcPr>
          <w:p w14:paraId="2515A650" w14:textId="77777777" w:rsidR="0016783E" w:rsidRDefault="00A120F3">
            <w:pPr>
              <w:spacing w:after="0"/>
            </w:pPr>
            <w:r>
              <w:rPr>
                <w:sz w:val="16"/>
              </w:rPr>
              <w:t>Invalid OCR JSON</w:t>
            </w:r>
          </w:p>
        </w:tc>
        <w:tc>
          <w:tcPr>
            <w:tcW w:w="6912" w:type="dxa"/>
            <w:tcMar>
              <w:top w:w="90" w:type="dxa"/>
              <w:left w:w="110" w:type="dxa"/>
              <w:bottom w:w="90" w:type="dxa"/>
              <w:right w:w="110" w:type="dxa"/>
            </w:tcMar>
          </w:tcPr>
          <w:p w14:paraId="4A9A1BFC" w14:textId="77777777" w:rsidR="0016783E" w:rsidRDefault="00A120F3">
            <w:pPr>
              <w:spacing w:after="0"/>
            </w:pPr>
            <w:r>
              <w:rPr>
                <w:sz w:val="16"/>
              </w:rPr>
              <w:t>Retry once with stricter escaping instructions, then fail visibly</w:t>
            </w:r>
          </w:p>
        </w:tc>
      </w:tr>
      <w:tr w:rsidR="0016783E" w14:paraId="30A14374" w14:textId="77777777">
        <w:trPr>
          <w:cantSplit/>
          <w:jc w:val="center"/>
        </w:trPr>
        <w:tc>
          <w:tcPr>
            <w:tcW w:w="2880" w:type="dxa"/>
            <w:shd w:val="clear" w:color="auto" w:fill="F4F6F3"/>
            <w:tcMar>
              <w:top w:w="90" w:type="dxa"/>
              <w:left w:w="110" w:type="dxa"/>
              <w:bottom w:w="90" w:type="dxa"/>
              <w:right w:w="110" w:type="dxa"/>
            </w:tcMar>
          </w:tcPr>
          <w:p w14:paraId="7EB7D841" w14:textId="77777777" w:rsidR="0016783E" w:rsidRDefault="00A120F3">
            <w:pPr>
              <w:spacing w:after="0"/>
            </w:pPr>
            <w:r>
              <w:rPr>
                <w:sz w:val="16"/>
              </w:rPr>
              <w:t>Invalid grading JSON or score structure</w:t>
            </w:r>
          </w:p>
        </w:tc>
        <w:tc>
          <w:tcPr>
            <w:tcW w:w="6912" w:type="dxa"/>
            <w:shd w:val="clear" w:color="auto" w:fill="F4F6F3"/>
            <w:tcMar>
              <w:top w:w="90" w:type="dxa"/>
              <w:left w:w="110" w:type="dxa"/>
              <w:bottom w:w="90" w:type="dxa"/>
              <w:right w:w="110" w:type="dxa"/>
            </w:tcMar>
          </w:tcPr>
          <w:p w14:paraId="6DF023FB" w14:textId="77777777" w:rsidR="0016783E" w:rsidRDefault="00A120F3">
            <w:pPr>
              <w:spacing w:after="0"/>
            </w:pPr>
            <w:r>
              <w:rPr>
                <w:sz w:val="16"/>
              </w:rPr>
              <w:t>Reject the model result; do not commit an inconsistent score</w:t>
            </w:r>
          </w:p>
        </w:tc>
      </w:tr>
      <w:tr w:rsidR="0016783E" w14:paraId="09C1D59A" w14:textId="77777777">
        <w:trPr>
          <w:cantSplit/>
          <w:jc w:val="center"/>
        </w:trPr>
        <w:tc>
          <w:tcPr>
            <w:tcW w:w="2880" w:type="dxa"/>
            <w:tcMar>
              <w:top w:w="90" w:type="dxa"/>
              <w:left w:w="110" w:type="dxa"/>
              <w:bottom w:w="90" w:type="dxa"/>
              <w:right w:w="110" w:type="dxa"/>
            </w:tcMar>
          </w:tcPr>
          <w:p w14:paraId="35A588F1" w14:textId="77777777" w:rsidR="0016783E" w:rsidRDefault="00A120F3">
            <w:pPr>
              <w:spacing w:after="0"/>
            </w:pPr>
            <w:r>
              <w:rPr>
                <w:sz w:val="16"/>
              </w:rPr>
              <w:t>Worker failure</w:t>
            </w:r>
          </w:p>
        </w:tc>
        <w:tc>
          <w:tcPr>
            <w:tcW w:w="6912" w:type="dxa"/>
            <w:tcMar>
              <w:top w:w="90" w:type="dxa"/>
              <w:left w:w="110" w:type="dxa"/>
              <w:bottom w:w="90" w:type="dxa"/>
              <w:right w:w="110" w:type="dxa"/>
            </w:tcMar>
          </w:tcPr>
          <w:p w14:paraId="2A834A30" w14:textId="77777777" w:rsidR="0016783E" w:rsidRDefault="00A120F3">
            <w:pPr>
              <w:spacing w:after="0"/>
            </w:pPr>
            <w:r>
              <w:rPr>
                <w:sz w:val="16"/>
              </w:rPr>
              <w:t>Mark retrying until the attempt budget is exhausted, then failed</w:t>
            </w:r>
          </w:p>
        </w:tc>
      </w:tr>
      <w:tr w:rsidR="0016783E" w14:paraId="5BA855FC" w14:textId="77777777">
        <w:trPr>
          <w:cantSplit/>
          <w:jc w:val="center"/>
        </w:trPr>
        <w:tc>
          <w:tcPr>
            <w:tcW w:w="2880" w:type="dxa"/>
            <w:shd w:val="clear" w:color="auto" w:fill="F4F6F3"/>
            <w:tcMar>
              <w:top w:w="90" w:type="dxa"/>
              <w:left w:w="110" w:type="dxa"/>
              <w:bottom w:w="90" w:type="dxa"/>
              <w:right w:w="110" w:type="dxa"/>
            </w:tcMar>
          </w:tcPr>
          <w:p w14:paraId="6C2C3754" w14:textId="77777777" w:rsidR="0016783E" w:rsidRDefault="00A120F3">
            <w:pPr>
              <w:spacing w:after="0"/>
            </w:pPr>
            <w:r>
              <w:rPr>
                <w:sz w:val="16"/>
              </w:rPr>
              <w:t>Worker/Redis crash</w:t>
            </w:r>
          </w:p>
        </w:tc>
        <w:tc>
          <w:tcPr>
            <w:tcW w:w="6912" w:type="dxa"/>
            <w:shd w:val="clear" w:color="auto" w:fill="F4F6F3"/>
            <w:tcMar>
              <w:top w:w="90" w:type="dxa"/>
              <w:left w:w="110" w:type="dxa"/>
              <w:bottom w:w="90" w:type="dxa"/>
              <w:right w:w="110" w:type="dxa"/>
            </w:tcMar>
          </w:tcPr>
          <w:p w14:paraId="77538F2B" w14:textId="77777777" w:rsidR="0016783E" w:rsidRDefault="00A120F3">
            <w:pPr>
              <w:spacing w:after="0"/>
            </w:pPr>
            <w:r>
              <w:rPr>
                <w:sz w:val="16"/>
              </w:rPr>
              <w:t>Startup orphan recovery compares MariaDB and Redis before requeueing</w:t>
            </w:r>
          </w:p>
        </w:tc>
      </w:tr>
      <w:tr w:rsidR="0016783E" w14:paraId="0E656D78" w14:textId="77777777">
        <w:trPr>
          <w:cantSplit/>
          <w:jc w:val="center"/>
        </w:trPr>
        <w:tc>
          <w:tcPr>
            <w:tcW w:w="2880" w:type="dxa"/>
            <w:tcMar>
              <w:top w:w="90" w:type="dxa"/>
              <w:left w:w="110" w:type="dxa"/>
              <w:bottom w:w="90" w:type="dxa"/>
              <w:right w:w="110" w:type="dxa"/>
            </w:tcMar>
          </w:tcPr>
          <w:p w14:paraId="63F79E01" w14:textId="77777777" w:rsidR="0016783E" w:rsidRDefault="00A120F3">
            <w:pPr>
              <w:spacing w:after="0"/>
            </w:pPr>
            <w:r>
              <w:rPr>
                <w:sz w:val="16"/>
              </w:rPr>
              <w:t>Cross-institution request</w:t>
            </w:r>
          </w:p>
        </w:tc>
        <w:tc>
          <w:tcPr>
            <w:tcW w:w="6912" w:type="dxa"/>
            <w:tcMar>
              <w:top w:w="90" w:type="dxa"/>
              <w:left w:w="110" w:type="dxa"/>
              <w:bottom w:w="90" w:type="dxa"/>
              <w:right w:w="110" w:type="dxa"/>
            </w:tcMar>
          </w:tcPr>
          <w:p w14:paraId="2D757710" w14:textId="77777777" w:rsidR="0016783E" w:rsidRDefault="00A120F3">
            <w:pPr>
              <w:spacing w:after="0"/>
            </w:pPr>
            <w:r>
              <w:rPr>
                <w:sz w:val="16"/>
              </w:rPr>
              <w:t>Return not found or forbidden without exposing the other tenant's data</w:t>
            </w:r>
          </w:p>
        </w:tc>
      </w:tr>
      <w:tr w:rsidR="0016783E" w14:paraId="0D28F52E" w14:textId="77777777">
        <w:trPr>
          <w:cantSplit/>
          <w:jc w:val="center"/>
        </w:trPr>
        <w:tc>
          <w:tcPr>
            <w:tcW w:w="2880" w:type="dxa"/>
            <w:shd w:val="clear" w:color="auto" w:fill="F4F6F3"/>
            <w:tcMar>
              <w:top w:w="90" w:type="dxa"/>
              <w:left w:w="110" w:type="dxa"/>
              <w:bottom w:w="90" w:type="dxa"/>
              <w:right w:w="110" w:type="dxa"/>
            </w:tcMar>
          </w:tcPr>
          <w:p w14:paraId="64254119" w14:textId="77777777" w:rsidR="0016783E" w:rsidRDefault="00A120F3">
            <w:pPr>
              <w:spacing w:after="0"/>
            </w:pPr>
            <w:r>
              <w:rPr>
                <w:sz w:val="16"/>
              </w:rPr>
              <w:t>Browser session expired</w:t>
            </w:r>
          </w:p>
        </w:tc>
        <w:tc>
          <w:tcPr>
            <w:tcW w:w="6912" w:type="dxa"/>
            <w:shd w:val="clear" w:color="auto" w:fill="F4F6F3"/>
            <w:tcMar>
              <w:top w:w="90" w:type="dxa"/>
              <w:left w:w="110" w:type="dxa"/>
              <w:bottom w:w="90" w:type="dxa"/>
              <w:right w:w="110" w:type="dxa"/>
            </w:tcMar>
          </w:tcPr>
          <w:p w14:paraId="043F583E" w14:textId="77777777" w:rsidR="0016783E" w:rsidRDefault="00A120F3">
            <w:pPr>
              <w:spacing w:after="0"/>
            </w:pPr>
            <w:r>
              <w:rPr>
                <w:sz w:val="16"/>
              </w:rPr>
              <w:t>API returns 401 and the frontend redirects to sign in</w:t>
            </w:r>
          </w:p>
        </w:tc>
      </w:tr>
    </w:tbl>
    <w:p w14:paraId="77529117" w14:textId="77777777" w:rsidR="0016783E" w:rsidRDefault="0016783E">
      <w:pPr>
        <w:spacing w:after="20"/>
      </w:pPr>
    </w:p>
    <w:p w14:paraId="35952614" w14:textId="77777777" w:rsidR="0016783E" w:rsidRDefault="00A120F3">
      <w:pPr>
        <w:pStyle w:val="Heading2"/>
      </w:pPr>
      <w:bookmarkStart w:id="64" w:name="_Toc238930761"/>
      <w:r>
        <w:t>Automated verification snapshot</w:t>
      </w:r>
      <w:bookmarkEnd w:id="64"/>
    </w:p>
    <w:p w14:paraId="35E29785" w14:textId="77777777" w:rsidR="0016783E" w:rsidRDefault="00A120F3">
      <w:r>
        <w:t>On 29 August 2026, the repository's primary test suite completed successfully: 75 tests passed in approximately 5.3 seconds. The suite uses isolated in-memory databases and mocks model calls where appropriate.</w:t>
      </w:r>
    </w:p>
    <w:tbl>
      <w:tblPr>
        <w:tblW w:w="0" w:type="auto"/>
        <w:jc w:val="center"/>
        <w:tblLayout w:type="fixed"/>
        <w:tblLook w:val="04A0" w:firstRow="1" w:lastRow="0" w:firstColumn="1" w:lastColumn="0" w:noHBand="0" w:noVBand="1"/>
      </w:tblPr>
      <w:tblGrid>
        <w:gridCol w:w="2736"/>
        <w:gridCol w:w="7056"/>
      </w:tblGrid>
      <w:tr w:rsidR="0016783E" w14:paraId="47676CF4" w14:textId="77777777">
        <w:trPr>
          <w:tblHeader/>
          <w:jc w:val="center"/>
        </w:trPr>
        <w:tc>
          <w:tcPr>
            <w:tcW w:w="2736" w:type="dxa"/>
            <w:shd w:val="clear" w:color="auto" w:fill="213D30"/>
            <w:tcMar>
              <w:top w:w="90" w:type="dxa"/>
              <w:left w:w="110" w:type="dxa"/>
              <w:bottom w:w="90" w:type="dxa"/>
              <w:right w:w="110" w:type="dxa"/>
            </w:tcMar>
          </w:tcPr>
          <w:p w14:paraId="50DBA361" w14:textId="77777777" w:rsidR="0016783E" w:rsidRDefault="00A120F3">
            <w:r>
              <w:rPr>
                <w:b/>
                <w:color w:val="FFFFFF"/>
                <w:sz w:val="17"/>
              </w:rPr>
              <w:t>Test area</w:t>
            </w:r>
          </w:p>
        </w:tc>
        <w:tc>
          <w:tcPr>
            <w:tcW w:w="7056" w:type="dxa"/>
            <w:shd w:val="clear" w:color="auto" w:fill="213D30"/>
            <w:tcMar>
              <w:top w:w="90" w:type="dxa"/>
              <w:left w:w="110" w:type="dxa"/>
              <w:bottom w:w="90" w:type="dxa"/>
              <w:right w:w="110" w:type="dxa"/>
            </w:tcMar>
          </w:tcPr>
          <w:p w14:paraId="1517A6D1" w14:textId="77777777" w:rsidR="0016783E" w:rsidRDefault="00A120F3">
            <w:r>
              <w:rPr>
                <w:b/>
                <w:color w:val="FFFFFF"/>
                <w:sz w:val="17"/>
              </w:rPr>
              <w:t>Examples</w:t>
            </w:r>
          </w:p>
        </w:tc>
      </w:tr>
      <w:tr w:rsidR="0016783E" w14:paraId="6AE629C1" w14:textId="77777777">
        <w:trPr>
          <w:cantSplit/>
          <w:jc w:val="center"/>
        </w:trPr>
        <w:tc>
          <w:tcPr>
            <w:tcW w:w="2736" w:type="dxa"/>
            <w:tcMar>
              <w:top w:w="90" w:type="dxa"/>
              <w:left w:w="110" w:type="dxa"/>
              <w:bottom w:w="90" w:type="dxa"/>
              <w:right w:w="110" w:type="dxa"/>
            </w:tcMar>
          </w:tcPr>
          <w:p w14:paraId="65CB9BFD" w14:textId="77777777" w:rsidR="0016783E" w:rsidRDefault="00A120F3">
            <w:pPr>
              <w:spacing w:after="0"/>
            </w:pPr>
            <w:r>
              <w:rPr>
                <w:sz w:val="16"/>
              </w:rPr>
              <w:t>Authentication</w:t>
            </w:r>
          </w:p>
        </w:tc>
        <w:tc>
          <w:tcPr>
            <w:tcW w:w="7056" w:type="dxa"/>
            <w:tcMar>
              <w:top w:w="90" w:type="dxa"/>
              <w:left w:w="110" w:type="dxa"/>
              <w:bottom w:w="90" w:type="dxa"/>
              <w:right w:w="110" w:type="dxa"/>
            </w:tcMar>
          </w:tcPr>
          <w:p w14:paraId="4F2C2076" w14:textId="77777777" w:rsidR="0016783E" w:rsidRDefault="00A120F3">
            <w:pPr>
              <w:spacing w:after="0"/>
            </w:pPr>
            <w:r>
              <w:rPr>
                <w:sz w:val="16"/>
              </w:rPr>
              <w:t>Password hashing, sessions, tamper rejection, CSRF and password changes</w:t>
            </w:r>
          </w:p>
        </w:tc>
      </w:tr>
      <w:tr w:rsidR="0016783E" w14:paraId="73D4D1F9" w14:textId="77777777">
        <w:trPr>
          <w:cantSplit/>
          <w:jc w:val="center"/>
        </w:trPr>
        <w:tc>
          <w:tcPr>
            <w:tcW w:w="2736" w:type="dxa"/>
            <w:shd w:val="clear" w:color="auto" w:fill="F4F6F3"/>
            <w:tcMar>
              <w:top w:w="90" w:type="dxa"/>
              <w:left w:w="110" w:type="dxa"/>
              <w:bottom w:w="90" w:type="dxa"/>
              <w:right w:w="110" w:type="dxa"/>
            </w:tcMar>
          </w:tcPr>
          <w:p w14:paraId="1ADCB79E" w14:textId="77777777" w:rsidR="0016783E" w:rsidRDefault="00A120F3">
            <w:pPr>
              <w:spacing w:after="0"/>
            </w:pPr>
            <w:r>
              <w:rPr>
                <w:sz w:val="16"/>
              </w:rPr>
              <w:t>Account administration</w:t>
            </w:r>
          </w:p>
        </w:tc>
        <w:tc>
          <w:tcPr>
            <w:tcW w:w="7056" w:type="dxa"/>
            <w:shd w:val="clear" w:color="auto" w:fill="F4F6F3"/>
            <w:tcMar>
              <w:top w:w="90" w:type="dxa"/>
              <w:left w:w="110" w:type="dxa"/>
              <w:bottom w:w="90" w:type="dxa"/>
              <w:right w:w="110" w:type="dxa"/>
            </w:tcMar>
          </w:tcPr>
          <w:p w14:paraId="207CEE75" w14:textId="77777777" w:rsidR="0016783E" w:rsidRDefault="00A120F3">
            <w:pPr>
              <w:spacing w:after="0"/>
            </w:pPr>
            <w:r>
              <w:rPr>
                <w:sz w:val="16"/>
              </w:rPr>
              <w:t>Admin scoping, disable/reset, one-use password recovery and session invalidation</w:t>
            </w:r>
          </w:p>
        </w:tc>
      </w:tr>
      <w:tr w:rsidR="0016783E" w14:paraId="3A8E73F4" w14:textId="77777777">
        <w:trPr>
          <w:cantSplit/>
          <w:jc w:val="center"/>
        </w:trPr>
        <w:tc>
          <w:tcPr>
            <w:tcW w:w="2736" w:type="dxa"/>
            <w:tcMar>
              <w:top w:w="90" w:type="dxa"/>
              <w:left w:w="110" w:type="dxa"/>
              <w:bottom w:w="90" w:type="dxa"/>
              <w:right w:w="110" w:type="dxa"/>
            </w:tcMar>
          </w:tcPr>
          <w:p w14:paraId="468824A2" w14:textId="77777777" w:rsidR="0016783E" w:rsidRDefault="00A120F3">
            <w:pPr>
              <w:spacing w:after="0"/>
            </w:pPr>
            <w:r>
              <w:rPr>
                <w:sz w:val="16"/>
              </w:rPr>
              <w:t>Upload security</w:t>
            </w:r>
          </w:p>
        </w:tc>
        <w:tc>
          <w:tcPr>
            <w:tcW w:w="7056" w:type="dxa"/>
            <w:tcMar>
              <w:top w:w="90" w:type="dxa"/>
              <w:left w:w="110" w:type="dxa"/>
              <w:bottom w:w="90" w:type="dxa"/>
              <w:right w:w="110" w:type="dxa"/>
            </w:tcMar>
          </w:tcPr>
          <w:p w14:paraId="6FF23955" w14:textId="77777777" w:rsidR="0016783E" w:rsidRDefault="00A120F3">
            <w:pPr>
              <w:spacing w:after="0"/>
            </w:pPr>
            <w:r>
              <w:rPr>
                <w:sz w:val="16"/>
              </w:rPr>
              <w:t>Valid formats, signature mismatch, corruption, size/page limits, batch cleanup</w:t>
            </w:r>
          </w:p>
        </w:tc>
      </w:tr>
      <w:tr w:rsidR="0016783E" w14:paraId="19D8B315" w14:textId="77777777">
        <w:trPr>
          <w:cantSplit/>
          <w:jc w:val="center"/>
        </w:trPr>
        <w:tc>
          <w:tcPr>
            <w:tcW w:w="2736" w:type="dxa"/>
            <w:shd w:val="clear" w:color="auto" w:fill="F4F6F3"/>
            <w:tcMar>
              <w:top w:w="90" w:type="dxa"/>
              <w:left w:w="110" w:type="dxa"/>
              <w:bottom w:w="90" w:type="dxa"/>
              <w:right w:w="110" w:type="dxa"/>
            </w:tcMar>
          </w:tcPr>
          <w:p w14:paraId="06033E12" w14:textId="77777777" w:rsidR="0016783E" w:rsidRDefault="00A120F3">
            <w:pPr>
              <w:spacing w:after="0"/>
            </w:pPr>
            <w:r>
              <w:rPr>
                <w:sz w:val="16"/>
              </w:rPr>
              <w:t>Extraction</w:t>
            </w:r>
          </w:p>
        </w:tc>
        <w:tc>
          <w:tcPr>
            <w:tcW w:w="7056" w:type="dxa"/>
            <w:shd w:val="clear" w:color="auto" w:fill="F4F6F3"/>
            <w:tcMar>
              <w:top w:w="90" w:type="dxa"/>
              <w:left w:w="110" w:type="dxa"/>
              <w:bottom w:w="90" w:type="dxa"/>
              <w:right w:w="110" w:type="dxa"/>
            </w:tcMar>
          </w:tcPr>
          <w:p w14:paraId="4570F7A1" w14:textId="77777777" w:rsidR="0016783E" w:rsidRDefault="00A120F3">
            <w:pPr>
              <w:spacing w:after="0"/>
            </w:pPr>
            <w:r>
              <w:rPr>
                <w:sz w:val="16"/>
              </w:rPr>
              <w:t>Tenant authorization, metadata separation, source moves, bulk resolution and signed recovery</w:t>
            </w:r>
          </w:p>
        </w:tc>
      </w:tr>
      <w:tr w:rsidR="0016783E" w14:paraId="265D0029" w14:textId="77777777">
        <w:trPr>
          <w:cantSplit/>
          <w:jc w:val="center"/>
        </w:trPr>
        <w:tc>
          <w:tcPr>
            <w:tcW w:w="2736" w:type="dxa"/>
            <w:tcMar>
              <w:top w:w="90" w:type="dxa"/>
              <w:left w:w="110" w:type="dxa"/>
              <w:bottom w:w="90" w:type="dxa"/>
              <w:right w:w="110" w:type="dxa"/>
            </w:tcMar>
          </w:tcPr>
          <w:p w14:paraId="295AED12" w14:textId="77777777" w:rsidR="0016783E" w:rsidRDefault="00A120F3">
            <w:pPr>
              <w:spacing w:after="0"/>
            </w:pPr>
            <w:r>
              <w:rPr>
                <w:sz w:val="16"/>
              </w:rPr>
              <w:t>Rubrics and grading</w:t>
            </w:r>
          </w:p>
        </w:tc>
        <w:tc>
          <w:tcPr>
            <w:tcW w:w="7056" w:type="dxa"/>
            <w:tcMar>
              <w:top w:w="90" w:type="dxa"/>
              <w:left w:w="110" w:type="dxa"/>
              <w:bottom w:w="90" w:type="dxa"/>
              <w:right w:w="110" w:type="dxa"/>
            </w:tcMar>
          </w:tcPr>
          <w:p w14:paraId="2045871C" w14:textId="77777777" w:rsidR="0016783E" w:rsidRDefault="00A120F3">
            <w:pPr>
              <w:spacing w:after="0"/>
            </w:pPr>
            <w:r>
              <w:rPr>
                <w:sz w:val="16"/>
              </w:rPr>
              <w:t>V2 validation, version lifecycle, run labels and visual routing</w:t>
            </w:r>
          </w:p>
        </w:tc>
      </w:tr>
      <w:tr w:rsidR="0016783E" w14:paraId="7D8678D0" w14:textId="77777777">
        <w:trPr>
          <w:cantSplit/>
          <w:jc w:val="center"/>
        </w:trPr>
        <w:tc>
          <w:tcPr>
            <w:tcW w:w="2736" w:type="dxa"/>
            <w:shd w:val="clear" w:color="auto" w:fill="F4F6F3"/>
            <w:tcMar>
              <w:top w:w="90" w:type="dxa"/>
              <w:left w:w="110" w:type="dxa"/>
              <w:bottom w:w="90" w:type="dxa"/>
              <w:right w:w="110" w:type="dxa"/>
            </w:tcMar>
          </w:tcPr>
          <w:p w14:paraId="58DBE734" w14:textId="77777777" w:rsidR="0016783E" w:rsidRDefault="00A120F3">
            <w:pPr>
              <w:spacing w:after="0"/>
            </w:pPr>
            <w:r>
              <w:rPr>
                <w:sz w:val="16"/>
              </w:rPr>
              <w:t>Jobs</w:t>
            </w:r>
          </w:p>
        </w:tc>
        <w:tc>
          <w:tcPr>
            <w:tcW w:w="7056" w:type="dxa"/>
            <w:shd w:val="clear" w:color="auto" w:fill="F4F6F3"/>
            <w:tcMar>
              <w:top w:w="90" w:type="dxa"/>
              <w:left w:w="110" w:type="dxa"/>
              <w:bottom w:w="90" w:type="dxa"/>
              <w:right w:w="110" w:type="dxa"/>
            </w:tcMar>
          </w:tcPr>
          <w:p w14:paraId="0741AC95" w14:textId="77777777" w:rsidR="0016783E" w:rsidRDefault="00A120F3">
            <w:pPr>
              <w:spacing w:after="0"/>
            </w:pPr>
            <w:r>
              <w:rPr>
                <w:sz w:val="16"/>
              </w:rPr>
              <w:t>Safe RQ IDs, progress, retry, idempotency and orphan recovery</w:t>
            </w:r>
          </w:p>
        </w:tc>
      </w:tr>
      <w:tr w:rsidR="0016783E" w14:paraId="4278882C" w14:textId="77777777">
        <w:trPr>
          <w:cantSplit/>
          <w:jc w:val="center"/>
        </w:trPr>
        <w:tc>
          <w:tcPr>
            <w:tcW w:w="2736" w:type="dxa"/>
            <w:tcMar>
              <w:top w:w="90" w:type="dxa"/>
              <w:left w:w="110" w:type="dxa"/>
              <w:bottom w:w="90" w:type="dxa"/>
              <w:right w:w="110" w:type="dxa"/>
            </w:tcMar>
          </w:tcPr>
          <w:p w14:paraId="2AD5B59B" w14:textId="77777777" w:rsidR="0016783E" w:rsidRDefault="00A120F3">
            <w:pPr>
              <w:spacing w:after="0"/>
            </w:pPr>
            <w:r>
              <w:rPr>
                <w:sz w:val="16"/>
              </w:rPr>
              <w:t>Exports and admin</w:t>
            </w:r>
          </w:p>
        </w:tc>
        <w:tc>
          <w:tcPr>
            <w:tcW w:w="7056" w:type="dxa"/>
            <w:tcMar>
              <w:top w:w="90" w:type="dxa"/>
              <w:left w:w="110" w:type="dxa"/>
              <w:bottom w:w="90" w:type="dxa"/>
              <w:right w:w="110" w:type="dxa"/>
            </w:tcMar>
          </w:tcPr>
          <w:p w14:paraId="63A4C077" w14:textId="77777777" w:rsidR="0016783E" w:rsidRDefault="00A120F3">
            <w:pPr>
              <w:spacing w:after="0"/>
            </w:pPr>
            <w:r>
              <w:rPr>
                <w:sz w:val="16"/>
              </w:rPr>
              <w:t>Blackboard preflight, Excel sheets, institution scope and redaction</w:t>
            </w:r>
          </w:p>
        </w:tc>
      </w:tr>
    </w:tbl>
    <w:p w14:paraId="250CCBE4" w14:textId="77777777" w:rsidR="0016783E" w:rsidRDefault="0016783E">
      <w:pPr>
        <w:spacing w:after="20"/>
      </w:pPr>
    </w:p>
    <w:tbl>
      <w:tblPr>
        <w:tblW w:w="0" w:type="auto"/>
        <w:jc w:val="center"/>
        <w:tblLayout w:type="fixed"/>
        <w:tblLook w:val="04A0" w:firstRow="1" w:lastRow="0" w:firstColumn="1" w:lastColumn="0" w:noHBand="0" w:noVBand="1"/>
      </w:tblPr>
      <w:tblGrid>
        <w:gridCol w:w="5083"/>
        <w:gridCol w:w="5083"/>
      </w:tblGrid>
      <w:tr w:rsidR="0016783E" w14:paraId="21110F15" w14:textId="77777777">
        <w:trPr>
          <w:cantSplit/>
          <w:jc w:val="center"/>
        </w:trPr>
        <w:tc>
          <w:tcPr>
            <w:tcW w:w="5083" w:type="dxa"/>
            <w:shd w:val="clear" w:color="auto" w:fill="C9963B"/>
            <w:tcMar>
              <w:top w:w="0" w:type="dxa"/>
              <w:left w:w="0" w:type="dxa"/>
              <w:bottom w:w="0" w:type="dxa"/>
              <w:right w:w="0" w:type="dxa"/>
            </w:tcMar>
            <w:vAlign w:val="center"/>
          </w:tcPr>
          <w:p w14:paraId="76F69D60" w14:textId="77777777" w:rsidR="0016783E" w:rsidRDefault="0016783E"/>
        </w:tc>
        <w:tc>
          <w:tcPr>
            <w:tcW w:w="5083" w:type="dxa"/>
            <w:shd w:val="clear" w:color="auto" w:fill="FFF3D6"/>
            <w:tcMar>
              <w:top w:w="110" w:type="dxa"/>
              <w:left w:w="160" w:type="dxa"/>
              <w:bottom w:w="110" w:type="dxa"/>
              <w:right w:w="160" w:type="dxa"/>
            </w:tcMar>
          </w:tcPr>
          <w:p w14:paraId="6E006AE0" w14:textId="77777777" w:rsidR="0016783E" w:rsidRDefault="00A120F3">
            <w:r>
              <w:rPr>
                <w:b/>
                <w:color w:val="213D30"/>
                <w:sz w:val="20"/>
              </w:rPr>
              <w:t>What tests do not prove</w:t>
            </w:r>
            <w:r>
              <w:rPr>
                <w:b/>
                <w:color w:val="213D30"/>
                <w:sz w:val="20"/>
              </w:rPr>
              <w:br/>
            </w:r>
            <w:r>
              <w:t>Passing tests show that implemented rules behave as expected under tested conditions. They do not prove model accuracy, fairness across disciplines, cloud reliability or compliance with a university's real privacy policy.</w:t>
            </w:r>
          </w:p>
        </w:tc>
      </w:tr>
    </w:tbl>
    <w:p w14:paraId="267C6E46" w14:textId="77777777" w:rsidR="0016783E" w:rsidRDefault="0016783E">
      <w:pPr>
        <w:spacing w:after="0"/>
      </w:pPr>
    </w:p>
    <w:p w14:paraId="0E9F3E83" w14:textId="77777777" w:rsidR="0016783E" w:rsidRDefault="00A120F3">
      <w:r>
        <w:br w:type="page"/>
      </w:r>
    </w:p>
    <w:p w14:paraId="0E2DDB38" w14:textId="77777777" w:rsidR="0016783E" w:rsidRDefault="00A120F3">
      <w:pPr>
        <w:pStyle w:val="Heading1"/>
      </w:pPr>
      <w:bookmarkStart w:id="65" w:name="_Toc238930762"/>
      <w:r>
        <w:t>Part XII — Running and demonstrating MISRA EDU</w:t>
      </w:r>
      <w:bookmarkEnd w:id="65"/>
    </w:p>
    <w:p w14:paraId="103FAC98" w14:textId="77777777" w:rsidR="0016783E" w:rsidRDefault="00A120F3">
      <w:pPr>
        <w:pStyle w:val="Heading2"/>
      </w:pPr>
      <w:bookmarkStart w:id="66" w:name="_Toc238930763"/>
      <w:r>
        <w:t>Prerequisites</w:t>
      </w:r>
      <w:bookmarkEnd w:id="66"/>
    </w:p>
    <w:p w14:paraId="75CCEE00" w14:textId="77777777" w:rsidR="0016783E" w:rsidRDefault="00A120F3">
      <w:pPr>
        <w:numPr>
          <w:ilvl w:val="0"/>
          <w:numId w:val="1"/>
        </w:numPr>
      </w:pPr>
      <w:r>
        <w:t>Python 3.11 or newer and the packages in misra_backend/requirements.txt.</w:t>
      </w:r>
    </w:p>
    <w:p w14:paraId="51D36B56" w14:textId="77777777" w:rsidR="0016783E" w:rsidRDefault="00A120F3">
      <w:pPr>
        <w:numPr>
          <w:ilvl w:val="0"/>
          <w:numId w:val="1"/>
        </w:numPr>
      </w:pPr>
      <w:r>
        <w:t>MariaDB 10.6+ or MySQL 8+ with the MISRA schema.</w:t>
      </w:r>
    </w:p>
    <w:p w14:paraId="36C9AD77" w14:textId="77777777" w:rsidR="0016783E" w:rsidRDefault="00A120F3">
      <w:pPr>
        <w:numPr>
          <w:ilvl w:val="0"/>
          <w:numId w:val="1"/>
        </w:numPr>
      </w:pPr>
      <w:r>
        <w:t>Redis 5+ or a compatible local service such as Memurai.</w:t>
      </w:r>
    </w:p>
    <w:p w14:paraId="7210854B" w14:textId="77777777" w:rsidR="0016783E" w:rsidRDefault="00A120F3">
      <w:pPr>
        <w:numPr>
          <w:ilvl w:val="0"/>
          <w:numId w:val="1"/>
        </w:numPr>
      </w:pPr>
      <w:r>
        <w:t>Poppler on PATH so pdftoppm can convert PDF pages.</w:t>
      </w:r>
    </w:p>
    <w:p w14:paraId="7ED690FE" w14:textId="77777777" w:rsidR="0016783E" w:rsidRDefault="00A120F3">
      <w:pPr>
        <w:numPr>
          <w:ilvl w:val="0"/>
          <w:numId w:val="1"/>
        </w:numPr>
      </w:pPr>
      <w:r>
        <w:t>A Gemini API key and strong, unique authentication/recovery secrets.</w:t>
      </w:r>
    </w:p>
    <w:p w14:paraId="08855F21" w14:textId="77777777" w:rsidR="0016783E" w:rsidRDefault="00A120F3">
      <w:pPr>
        <w:pStyle w:val="Heading2"/>
      </w:pPr>
      <w:bookmarkStart w:id="67" w:name="_Toc238930764"/>
      <w:r>
        <w:t>Environment concept</w:t>
      </w:r>
      <w:bookmarkEnd w:id="67"/>
    </w:p>
    <w:p w14:paraId="7F9F3C64" w14:textId="77777777" w:rsidR="0016783E" w:rsidRDefault="00A120F3">
      <w:r>
        <w:t>.env.example is a template and documentation file. It should be committed without real secrets. misra_backend/.env is the private local configuration and should never be committed. It provides DB_URL, GEMINI_API_KEY, AUTH_SECRET, RECOVERY_SIGNING_KEY, Redis URL, upload limits, password reset delivery and retention settings.</w:t>
      </w:r>
    </w:p>
    <w:p w14:paraId="1ADCCC81" w14:textId="77777777" w:rsidR="0016783E" w:rsidRDefault="00A120F3">
      <w:pPr>
        <w:pStyle w:val="Heading2"/>
      </w:pPr>
      <w:bookmarkStart w:id="68" w:name="_Toc238930765"/>
      <w:r>
        <w:t>Start the system</w:t>
      </w:r>
      <w:bookmarkEnd w:id="68"/>
    </w:p>
    <w:tbl>
      <w:tblPr>
        <w:tblW w:w="0" w:type="auto"/>
        <w:jc w:val="center"/>
        <w:tblLook w:val="04A0" w:firstRow="1" w:lastRow="0" w:firstColumn="1" w:lastColumn="0" w:noHBand="0" w:noVBand="1"/>
      </w:tblPr>
      <w:tblGrid>
        <w:gridCol w:w="10166"/>
      </w:tblGrid>
      <w:tr w:rsidR="0016783E" w14:paraId="074653DD" w14:textId="77777777">
        <w:trPr>
          <w:cantSplit/>
          <w:jc w:val="center"/>
        </w:trPr>
        <w:tc>
          <w:tcPr>
            <w:tcW w:w="10166" w:type="dxa"/>
            <w:shd w:val="clear" w:color="auto" w:fill="EEF2EE"/>
            <w:tcMar>
              <w:top w:w="100" w:type="dxa"/>
              <w:left w:w="140" w:type="dxa"/>
              <w:bottom w:w="100" w:type="dxa"/>
              <w:right w:w="140" w:type="dxa"/>
            </w:tcMar>
          </w:tcPr>
          <w:p w14:paraId="239E343A" w14:textId="77777777" w:rsidR="0016783E" w:rsidRDefault="00A120F3">
            <w:pPr>
              <w:pStyle w:val="MISRACode"/>
              <w:rPr>
                <w:rFonts w:hint="eastAsia"/>
              </w:rPr>
            </w:pPr>
            <w:r>
              <w:t># From misra_backend in terminal 1</w:t>
            </w:r>
            <w:r>
              <w:br/>
              <w:t>uvicorn main:app --reload</w:t>
            </w:r>
            <w:r>
              <w:br/>
            </w:r>
            <w:r>
              <w:br/>
              <w:t># From misra_backend in terminal 2</w:t>
            </w:r>
            <w:r>
              <w:br/>
              <w:t>python .\worker.py</w:t>
            </w:r>
          </w:p>
        </w:tc>
      </w:tr>
    </w:tbl>
    <w:p w14:paraId="300C0101" w14:textId="77777777" w:rsidR="0016783E" w:rsidRDefault="0016783E">
      <w:pPr>
        <w:spacing w:after="0"/>
      </w:pPr>
    </w:p>
    <w:p w14:paraId="578F5449" w14:textId="77777777" w:rsidR="0016783E" w:rsidRDefault="00A120F3">
      <w:r>
        <w:t>Open http://127.0.0.1:8000/app/pages/dashboard.html. MariaDB, Redis, Uvicorn and the worker must all remain running for the full workflow. The health endpoint reports online when Redis is reachable and degraded when the queue is unavailable.</w:t>
      </w:r>
    </w:p>
    <w:p w14:paraId="30A154F4" w14:textId="77777777" w:rsidR="0016783E" w:rsidRDefault="00A120F3">
      <w:pPr>
        <w:pStyle w:val="Heading2"/>
      </w:pPr>
      <w:bookmarkStart w:id="69" w:name="_Toc238930766"/>
      <w:r>
        <w:t>A strong university demonstration</w:t>
      </w:r>
      <w:bookmarkEnd w:id="69"/>
    </w:p>
    <w:p w14:paraId="3844E5B7" w14:textId="77777777" w:rsidR="0016783E" w:rsidRDefault="00A120F3">
      <w:pPr>
        <w:numPr>
          <w:ilvl w:val="0"/>
          <w:numId w:val="1"/>
        </w:numPr>
      </w:pPr>
      <w:r>
        <w:t>Sign in as an instructor and show an existing course and assessment.</w:t>
      </w:r>
    </w:p>
    <w:p w14:paraId="462D657D" w14:textId="77777777" w:rsidR="0016783E" w:rsidRDefault="00A120F3">
      <w:pPr>
        <w:numPr>
          <w:ilvl w:val="0"/>
          <w:numId w:val="1"/>
        </w:numPr>
      </w:pPr>
      <w:r>
        <w:t>Open Rubric Studio and explain one granular criterion, policy choice and approved version.</w:t>
      </w:r>
    </w:p>
    <w:p w14:paraId="569B353D" w14:textId="77777777" w:rsidR="0016783E" w:rsidRDefault="00A120F3">
      <w:pPr>
        <w:numPr>
          <w:ilvl w:val="0"/>
          <w:numId w:val="1"/>
        </w:numPr>
      </w:pPr>
      <w:r>
        <w:t>Upload a small real or privacy-safe sample and point out that the API returns a queued job immediately.</w:t>
      </w:r>
    </w:p>
    <w:p w14:paraId="1B565448" w14:textId="77777777" w:rsidR="0016783E" w:rsidRDefault="00A120F3">
      <w:pPr>
        <w:numPr>
          <w:ilvl w:val="0"/>
          <w:numId w:val="1"/>
        </w:numPr>
      </w:pPr>
      <w:r>
        <w:t>Show worker progress and the extraction result with identity, question mappings and source-page highlights.</w:t>
      </w:r>
    </w:p>
    <w:p w14:paraId="59EC0FF1" w14:textId="77777777" w:rsidR="0016783E" w:rsidRDefault="00A120F3">
      <w:pPr>
        <w:numPr>
          <w:ilvl w:val="0"/>
          <w:numId w:val="1"/>
        </w:numPr>
      </w:pPr>
      <w:r>
        <w:t>Grade in auto mode and explain why the question selected text_only or image_text.</w:t>
      </w:r>
    </w:p>
    <w:p w14:paraId="502C7CD2" w14:textId="77777777" w:rsidR="0016783E" w:rsidRDefault="00A120F3">
      <w:pPr>
        <w:numPr>
          <w:ilvl w:val="0"/>
          <w:numId w:val="1"/>
        </w:numPr>
      </w:pPr>
      <w:r>
        <w:t>Open the detailed grade, criterion feedback, confidence and review reason.</w:t>
      </w:r>
    </w:p>
    <w:p w14:paraId="55BD702F" w14:textId="77777777" w:rsidR="0016783E" w:rsidRDefault="00A120F3">
      <w:pPr>
        <w:numPr>
          <w:ilvl w:val="0"/>
          <w:numId w:val="1"/>
        </w:numPr>
      </w:pPr>
      <w:r>
        <w:t>Override or approve one answer and show the new ReviewLabel in Evaluation.</w:t>
      </w:r>
    </w:p>
    <w:p w14:paraId="5F85AA7E" w14:textId="77777777" w:rsidR="0016783E" w:rsidRDefault="00A120F3">
      <w:pPr>
        <w:numPr>
          <w:ilvl w:val="0"/>
          <w:numId w:val="1"/>
        </w:numPr>
      </w:pPr>
      <w:r>
        <w:t>Show MAE/agreement metrics and finish with the Blackboard preflight or Excel export.</w:t>
      </w:r>
    </w:p>
    <w:p w14:paraId="25EA8170" w14:textId="77777777" w:rsidR="0016783E" w:rsidRDefault="00A120F3">
      <w:pPr>
        <w:numPr>
          <w:ilvl w:val="0"/>
          <w:numId w:val="1"/>
        </w:numPr>
      </w:pPr>
      <w:r>
        <w:t>Open Admin operations to demonstrate safe audit evidence and durable job visibility.</w:t>
      </w:r>
    </w:p>
    <w:p w14:paraId="30745B1D" w14:textId="77777777" w:rsidR="0016783E" w:rsidRDefault="00A120F3">
      <w:r>
        <w:br w:type="page"/>
      </w:r>
    </w:p>
    <w:p w14:paraId="7AD82E90" w14:textId="77777777" w:rsidR="0016783E" w:rsidRDefault="00A120F3">
      <w:pPr>
        <w:pStyle w:val="Heading1"/>
      </w:pPr>
      <w:bookmarkStart w:id="70" w:name="_Toc238930767"/>
      <w:r>
        <w:t>Part XIII — Honest limitations and roadmap</w:t>
      </w:r>
      <w:bookmarkEnd w:id="70"/>
    </w:p>
    <w:tbl>
      <w:tblPr>
        <w:tblW w:w="0" w:type="auto"/>
        <w:jc w:val="center"/>
        <w:tblLayout w:type="fixed"/>
        <w:tblLook w:val="04A0" w:firstRow="1" w:lastRow="0" w:firstColumn="1" w:lastColumn="0" w:noHBand="0" w:noVBand="1"/>
      </w:tblPr>
      <w:tblGrid>
        <w:gridCol w:w="1440"/>
        <w:gridCol w:w="3456"/>
        <w:gridCol w:w="4896"/>
      </w:tblGrid>
      <w:tr w:rsidR="0016783E" w14:paraId="37C28E7F" w14:textId="77777777">
        <w:trPr>
          <w:tblHeader/>
          <w:jc w:val="center"/>
        </w:trPr>
        <w:tc>
          <w:tcPr>
            <w:tcW w:w="1440" w:type="dxa"/>
            <w:shd w:val="clear" w:color="auto" w:fill="213D30"/>
            <w:tcMar>
              <w:top w:w="90" w:type="dxa"/>
              <w:left w:w="110" w:type="dxa"/>
              <w:bottom w:w="90" w:type="dxa"/>
              <w:right w:w="110" w:type="dxa"/>
            </w:tcMar>
          </w:tcPr>
          <w:p w14:paraId="527F5202" w14:textId="77777777" w:rsidR="0016783E" w:rsidRDefault="00A120F3">
            <w:r>
              <w:rPr>
                <w:b/>
                <w:color w:val="FFFFFF"/>
                <w:sz w:val="17"/>
              </w:rPr>
              <w:t>Status</w:t>
            </w:r>
          </w:p>
        </w:tc>
        <w:tc>
          <w:tcPr>
            <w:tcW w:w="3456" w:type="dxa"/>
            <w:shd w:val="clear" w:color="auto" w:fill="213D30"/>
            <w:tcMar>
              <w:top w:w="90" w:type="dxa"/>
              <w:left w:w="110" w:type="dxa"/>
              <w:bottom w:w="90" w:type="dxa"/>
              <w:right w:w="110" w:type="dxa"/>
            </w:tcMar>
          </w:tcPr>
          <w:p w14:paraId="7979EEC4" w14:textId="77777777" w:rsidR="0016783E" w:rsidRDefault="00A120F3">
            <w:r>
              <w:rPr>
                <w:b/>
                <w:color w:val="FFFFFF"/>
                <w:sz w:val="17"/>
              </w:rPr>
              <w:t>Capability</w:t>
            </w:r>
          </w:p>
        </w:tc>
        <w:tc>
          <w:tcPr>
            <w:tcW w:w="4896" w:type="dxa"/>
            <w:shd w:val="clear" w:color="auto" w:fill="213D30"/>
            <w:tcMar>
              <w:top w:w="90" w:type="dxa"/>
              <w:left w:w="110" w:type="dxa"/>
              <w:bottom w:w="90" w:type="dxa"/>
              <w:right w:w="110" w:type="dxa"/>
            </w:tcMar>
          </w:tcPr>
          <w:p w14:paraId="55C9BF73" w14:textId="77777777" w:rsidR="0016783E" w:rsidRDefault="00A120F3">
            <w:r>
              <w:rPr>
                <w:b/>
                <w:color w:val="FFFFFF"/>
                <w:sz w:val="17"/>
              </w:rPr>
              <w:t>Meaning</w:t>
            </w:r>
          </w:p>
        </w:tc>
      </w:tr>
      <w:tr w:rsidR="0016783E" w14:paraId="26D60170" w14:textId="77777777">
        <w:trPr>
          <w:cantSplit/>
          <w:jc w:val="center"/>
        </w:trPr>
        <w:tc>
          <w:tcPr>
            <w:tcW w:w="1440" w:type="dxa"/>
            <w:tcMar>
              <w:top w:w="90" w:type="dxa"/>
              <w:left w:w="110" w:type="dxa"/>
              <w:bottom w:w="90" w:type="dxa"/>
              <w:right w:w="110" w:type="dxa"/>
            </w:tcMar>
          </w:tcPr>
          <w:p w14:paraId="3DE1714F" w14:textId="77777777" w:rsidR="0016783E" w:rsidRDefault="00A120F3">
            <w:pPr>
              <w:spacing w:after="0"/>
            </w:pPr>
            <w:r>
              <w:rPr>
                <w:sz w:val="16"/>
              </w:rPr>
              <w:t>Implemented</w:t>
            </w:r>
          </w:p>
        </w:tc>
        <w:tc>
          <w:tcPr>
            <w:tcW w:w="3456" w:type="dxa"/>
            <w:tcMar>
              <w:top w:w="90" w:type="dxa"/>
              <w:left w:w="110" w:type="dxa"/>
              <w:bottom w:w="90" w:type="dxa"/>
              <w:right w:w="110" w:type="dxa"/>
            </w:tcMar>
          </w:tcPr>
          <w:p w14:paraId="0CC4AF01" w14:textId="77777777" w:rsidR="0016783E" w:rsidRDefault="00A120F3">
            <w:pPr>
              <w:spacing w:after="0"/>
            </w:pPr>
            <w:r>
              <w:rPr>
                <w:sz w:val="16"/>
              </w:rPr>
              <w:t>Instructor authentication, password reset, roles and tenant-scoped operations</w:t>
            </w:r>
          </w:p>
        </w:tc>
        <w:tc>
          <w:tcPr>
            <w:tcW w:w="4896" w:type="dxa"/>
            <w:tcMar>
              <w:top w:w="90" w:type="dxa"/>
              <w:left w:w="110" w:type="dxa"/>
              <w:bottom w:w="90" w:type="dxa"/>
              <w:right w:w="110" w:type="dxa"/>
            </w:tcMar>
          </w:tcPr>
          <w:p w14:paraId="707A81E4" w14:textId="77777777" w:rsidR="0016783E" w:rsidRDefault="00A120F3">
            <w:pPr>
              <w:spacing w:after="0"/>
            </w:pPr>
            <w:r>
              <w:rPr>
                <w:sz w:val="16"/>
              </w:rPr>
              <w:t>Suitable for controlled local use; still requires HTTPS and production throttling before public exposure</w:t>
            </w:r>
          </w:p>
        </w:tc>
      </w:tr>
      <w:tr w:rsidR="0016783E" w14:paraId="73541CB3" w14:textId="77777777">
        <w:trPr>
          <w:cantSplit/>
          <w:jc w:val="center"/>
        </w:trPr>
        <w:tc>
          <w:tcPr>
            <w:tcW w:w="1440" w:type="dxa"/>
            <w:shd w:val="clear" w:color="auto" w:fill="F4F6F3"/>
            <w:tcMar>
              <w:top w:w="90" w:type="dxa"/>
              <w:left w:w="110" w:type="dxa"/>
              <w:bottom w:w="90" w:type="dxa"/>
              <w:right w:w="110" w:type="dxa"/>
            </w:tcMar>
          </w:tcPr>
          <w:p w14:paraId="7B01F808" w14:textId="77777777" w:rsidR="0016783E" w:rsidRDefault="00A120F3">
            <w:pPr>
              <w:spacing w:after="0"/>
            </w:pPr>
            <w:r>
              <w:rPr>
                <w:sz w:val="16"/>
              </w:rPr>
              <w:t>Implemented</w:t>
            </w:r>
          </w:p>
        </w:tc>
        <w:tc>
          <w:tcPr>
            <w:tcW w:w="3456" w:type="dxa"/>
            <w:shd w:val="clear" w:color="auto" w:fill="F4F6F3"/>
            <w:tcMar>
              <w:top w:w="90" w:type="dxa"/>
              <w:left w:w="110" w:type="dxa"/>
              <w:bottom w:w="90" w:type="dxa"/>
              <w:right w:w="110" w:type="dxa"/>
            </w:tcMar>
          </w:tcPr>
          <w:p w14:paraId="15953CA6" w14:textId="77777777" w:rsidR="0016783E" w:rsidRDefault="00A120F3">
            <w:pPr>
              <w:spacing w:after="0"/>
            </w:pPr>
            <w:r>
              <w:rPr>
                <w:sz w:val="16"/>
              </w:rPr>
              <w:t>Secure upload validation and durable OCR/grading jobs</w:t>
            </w:r>
          </w:p>
        </w:tc>
        <w:tc>
          <w:tcPr>
            <w:tcW w:w="4896" w:type="dxa"/>
            <w:shd w:val="clear" w:color="auto" w:fill="F4F6F3"/>
            <w:tcMar>
              <w:top w:w="90" w:type="dxa"/>
              <w:left w:w="110" w:type="dxa"/>
              <w:bottom w:w="90" w:type="dxa"/>
              <w:right w:w="110" w:type="dxa"/>
            </w:tcMar>
          </w:tcPr>
          <w:p w14:paraId="19447BF5" w14:textId="77777777" w:rsidR="0016783E" w:rsidRDefault="00A120F3">
            <w:pPr>
              <w:spacing w:after="0"/>
            </w:pPr>
            <w:r>
              <w:rPr>
                <w:sz w:val="16"/>
              </w:rPr>
              <w:t>The local workflow survives normal web-request boundaries and supports recovery</w:t>
            </w:r>
          </w:p>
        </w:tc>
      </w:tr>
      <w:tr w:rsidR="0016783E" w14:paraId="1E6B0FBF" w14:textId="77777777">
        <w:trPr>
          <w:cantSplit/>
          <w:jc w:val="center"/>
        </w:trPr>
        <w:tc>
          <w:tcPr>
            <w:tcW w:w="1440" w:type="dxa"/>
            <w:tcMar>
              <w:top w:w="90" w:type="dxa"/>
              <w:left w:w="110" w:type="dxa"/>
              <w:bottom w:w="90" w:type="dxa"/>
              <w:right w:w="110" w:type="dxa"/>
            </w:tcMar>
          </w:tcPr>
          <w:p w14:paraId="7CDDEFCB" w14:textId="77777777" w:rsidR="0016783E" w:rsidRDefault="00A120F3">
            <w:pPr>
              <w:spacing w:after="0"/>
            </w:pPr>
            <w:r>
              <w:rPr>
                <w:sz w:val="16"/>
              </w:rPr>
              <w:t>Implemented</w:t>
            </w:r>
          </w:p>
        </w:tc>
        <w:tc>
          <w:tcPr>
            <w:tcW w:w="3456" w:type="dxa"/>
            <w:tcMar>
              <w:top w:w="90" w:type="dxa"/>
              <w:left w:w="110" w:type="dxa"/>
              <w:bottom w:w="90" w:type="dxa"/>
              <w:right w:w="110" w:type="dxa"/>
            </w:tcMar>
          </w:tcPr>
          <w:p w14:paraId="694526D2" w14:textId="77777777" w:rsidR="0016783E" w:rsidRDefault="00A120F3">
            <w:pPr>
              <w:spacing w:after="0"/>
            </w:pPr>
            <w:r>
              <w:rPr>
                <w:sz w:val="16"/>
              </w:rPr>
              <w:t>Rubric V2, multimodal routing, review labels and evaluation</w:t>
            </w:r>
          </w:p>
        </w:tc>
        <w:tc>
          <w:tcPr>
            <w:tcW w:w="4896" w:type="dxa"/>
            <w:tcMar>
              <w:top w:w="90" w:type="dxa"/>
              <w:left w:w="110" w:type="dxa"/>
              <w:bottom w:w="90" w:type="dxa"/>
              <w:right w:w="110" w:type="dxa"/>
            </w:tcMar>
          </w:tcPr>
          <w:p w14:paraId="1CEF2BAB" w14:textId="77777777" w:rsidR="0016783E" w:rsidRDefault="00A120F3">
            <w:pPr>
              <w:spacing w:after="0"/>
            </w:pPr>
            <w:r>
              <w:rPr>
                <w:sz w:val="16"/>
              </w:rPr>
              <w:t>Core thesis mechanics exist and can produce evidence</w:t>
            </w:r>
          </w:p>
        </w:tc>
      </w:tr>
      <w:tr w:rsidR="0016783E" w14:paraId="07472F27" w14:textId="77777777">
        <w:trPr>
          <w:cantSplit/>
          <w:jc w:val="center"/>
        </w:trPr>
        <w:tc>
          <w:tcPr>
            <w:tcW w:w="1440" w:type="dxa"/>
            <w:shd w:val="clear" w:color="auto" w:fill="F4F6F3"/>
            <w:tcMar>
              <w:top w:w="90" w:type="dxa"/>
              <w:left w:w="110" w:type="dxa"/>
              <w:bottom w:w="90" w:type="dxa"/>
              <w:right w:w="110" w:type="dxa"/>
            </w:tcMar>
          </w:tcPr>
          <w:p w14:paraId="0C47D6F3" w14:textId="77777777" w:rsidR="0016783E" w:rsidRDefault="00A120F3">
            <w:pPr>
              <w:spacing w:after="0"/>
            </w:pPr>
            <w:r>
              <w:rPr>
                <w:sz w:val="16"/>
              </w:rPr>
              <w:t>Pending</w:t>
            </w:r>
          </w:p>
        </w:tc>
        <w:tc>
          <w:tcPr>
            <w:tcW w:w="3456" w:type="dxa"/>
            <w:shd w:val="clear" w:color="auto" w:fill="F4F6F3"/>
            <w:tcMar>
              <w:top w:w="90" w:type="dxa"/>
              <w:left w:w="110" w:type="dxa"/>
              <w:bottom w:w="90" w:type="dxa"/>
              <w:right w:w="110" w:type="dxa"/>
            </w:tcMar>
          </w:tcPr>
          <w:p w14:paraId="3B0DE379" w14:textId="77777777" w:rsidR="0016783E" w:rsidRDefault="00A120F3">
            <w:pPr>
              <w:spacing w:after="0"/>
            </w:pPr>
            <w:r>
              <w:rPr>
                <w:sz w:val="16"/>
              </w:rPr>
              <w:t>20–30 representative human labels</w:t>
            </w:r>
          </w:p>
        </w:tc>
        <w:tc>
          <w:tcPr>
            <w:tcW w:w="4896" w:type="dxa"/>
            <w:shd w:val="clear" w:color="auto" w:fill="F4F6F3"/>
            <w:tcMar>
              <w:top w:w="90" w:type="dxa"/>
              <w:left w:w="110" w:type="dxa"/>
              <w:bottom w:w="90" w:type="dxa"/>
              <w:right w:w="110" w:type="dxa"/>
            </w:tcMar>
          </w:tcPr>
          <w:p w14:paraId="1EDC5F78" w14:textId="77777777" w:rsidR="0016783E" w:rsidRDefault="00A120F3">
            <w:pPr>
              <w:spacing w:after="0"/>
            </w:pPr>
            <w:r>
              <w:rPr>
                <w:sz w:val="16"/>
              </w:rPr>
              <w:t>Required before making strong claims about accuracy or confidence calibration</w:t>
            </w:r>
          </w:p>
        </w:tc>
      </w:tr>
      <w:tr w:rsidR="0016783E" w14:paraId="2F589E01" w14:textId="77777777">
        <w:trPr>
          <w:cantSplit/>
          <w:jc w:val="center"/>
        </w:trPr>
        <w:tc>
          <w:tcPr>
            <w:tcW w:w="1440" w:type="dxa"/>
            <w:tcMar>
              <w:top w:w="90" w:type="dxa"/>
              <w:left w:w="110" w:type="dxa"/>
              <w:bottom w:w="90" w:type="dxa"/>
              <w:right w:w="110" w:type="dxa"/>
            </w:tcMar>
          </w:tcPr>
          <w:p w14:paraId="50E89341" w14:textId="77777777" w:rsidR="0016783E" w:rsidRDefault="00A120F3">
            <w:pPr>
              <w:spacing w:after="0"/>
            </w:pPr>
            <w:r>
              <w:rPr>
                <w:sz w:val="16"/>
              </w:rPr>
              <w:t>Pending</w:t>
            </w:r>
          </w:p>
        </w:tc>
        <w:tc>
          <w:tcPr>
            <w:tcW w:w="3456" w:type="dxa"/>
            <w:tcMar>
              <w:top w:w="90" w:type="dxa"/>
              <w:left w:w="110" w:type="dxa"/>
              <w:bottom w:w="90" w:type="dxa"/>
              <w:right w:w="110" w:type="dxa"/>
            </w:tcMar>
          </w:tcPr>
          <w:p w14:paraId="05660546" w14:textId="77777777" w:rsidR="0016783E" w:rsidRDefault="00A120F3">
            <w:pPr>
              <w:spacing w:after="0"/>
            </w:pPr>
            <w:r>
              <w:rPr>
                <w:sz w:val="16"/>
              </w:rPr>
              <w:t>Managed encrypted object storage and automatic paper retention</w:t>
            </w:r>
          </w:p>
        </w:tc>
        <w:tc>
          <w:tcPr>
            <w:tcW w:w="4896" w:type="dxa"/>
            <w:tcMar>
              <w:top w:w="90" w:type="dxa"/>
              <w:left w:w="110" w:type="dxa"/>
              <w:bottom w:w="90" w:type="dxa"/>
              <w:right w:w="110" w:type="dxa"/>
            </w:tcMar>
          </w:tcPr>
          <w:p w14:paraId="35E50E0B" w14:textId="77777777" w:rsidR="0016783E" w:rsidRDefault="00A120F3">
            <w:pPr>
              <w:spacing w:after="0"/>
            </w:pPr>
            <w:r>
              <w:rPr>
                <w:sz w:val="16"/>
              </w:rPr>
              <w:t>Local filesystem papers are a prototype boundary</w:t>
            </w:r>
          </w:p>
        </w:tc>
      </w:tr>
      <w:tr w:rsidR="0016783E" w14:paraId="74312F5E" w14:textId="77777777">
        <w:trPr>
          <w:cantSplit/>
          <w:jc w:val="center"/>
        </w:trPr>
        <w:tc>
          <w:tcPr>
            <w:tcW w:w="1440" w:type="dxa"/>
            <w:shd w:val="clear" w:color="auto" w:fill="F4F6F3"/>
            <w:tcMar>
              <w:top w:w="90" w:type="dxa"/>
              <w:left w:w="110" w:type="dxa"/>
              <w:bottom w:w="90" w:type="dxa"/>
              <w:right w:w="110" w:type="dxa"/>
            </w:tcMar>
          </w:tcPr>
          <w:p w14:paraId="75B25651" w14:textId="77777777" w:rsidR="0016783E" w:rsidRDefault="00A120F3">
            <w:pPr>
              <w:spacing w:after="0"/>
            </w:pPr>
            <w:r>
              <w:rPr>
                <w:sz w:val="16"/>
              </w:rPr>
              <w:t>Pending</w:t>
            </w:r>
          </w:p>
        </w:tc>
        <w:tc>
          <w:tcPr>
            <w:tcW w:w="3456" w:type="dxa"/>
            <w:shd w:val="clear" w:color="auto" w:fill="F4F6F3"/>
            <w:tcMar>
              <w:top w:w="90" w:type="dxa"/>
              <w:left w:w="110" w:type="dxa"/>
              <w:bottom w:w="90" w:type="dxa"/>
              <w:right w:w="110" w:type="dxa"/>
            </w:tcMar>
          </w:tcPr>
          <w:p w14:paraId="55A645FB" w14:textId="77777777" w:rsidR="0016783E" w:rsidRDefault="00A120F3">
            <w:pPr>
              <w:spacing w:after="0"/>
            </w:pPr>
            <w:r>
              <w:rPr>
                <w:sz w:val="16"/>
              </w:rPr>
              <w:t>Cloud deployment, HTTPS, monitoring, backups and alerts</w:t>
            </w:r>
          </w:p>
        </w:tc>
        <w:tc>
          <w:tcPr>
            <w:tcW w:w="4896" w:type="dxa"/>
            <w:shd w:val="clear" w:color="auto" w:fill="F4F6F3"/>
            <w:tcMar>
              <w:top w:w="90" w:type="dxa"/>
              <w:left w:w="110" w:type="dxa"/>
              <w:bottom w:w="90" w:type="dxa"/>
              <w:right w:w="110" w:type="dxa"/>
            </w:tcMar>
          </w:tcPr>
          <w:p w14:paraId="66D77F07" w14:textId="77777777" w:rsidR="0016783E" w:rsidRDefault="00A120F3">
            <w:pPr>
              <w:spacing w:after="0"/>
            </w:pPr>
            <w:r>
              <w:rPr>
                <w:sz w:val="16"/>
              </w:rPr>
              <w:t>The laptop is not a production server</w:t>
            </w:r>
          </w:p>
        </w:tc>
      </w:tr>
      <w:tr w:rsidR="0016783E" w14:paraId="533457AD" w14:textId="77777777">
        <w:trPr>
          <w:cantSplit/>
          <w:jc w:val="center"/>
        </w:trPr>
        <w:tc>
          <w:tcPr>
            <w:tcW w:w="1440" w:type="dxa"/>
            <w:tcMar>
              <w:top w:w="90" w:type="dxa"/>
              <w:left w:w="110" w:type="dxa"/>
              <w:bottom w:w="90" w:type="dxa"/>
              <w:right w:w="110" w:type="dxa"/>
            </w:tcMar>
          </w:tcPr>
          <w:p w14:paraId="1DF324B5" w14:textId="77777777" w:rsidR="0016783E" w:rsidRDefault="00A120F3">
            <w:pPr>
              <w:spacing w:after="0"/>
            </w:pPr>
            <w:r>
              <w:rPr>
                <w:sz w:val="16"/>
              </w:rPr>
              <w:t>Pending</w:t>
            </w:r>
          </w:p>
        </w:tc>
        <w:tc>
          <w:tcPr>
            <w:tcW w:w="3456" w:type="dxa"/>
            <w:tcMar>
              <w:top w:w="90" w:type="dxa"/>
              <w:left w:w="110" w:type="dxa"/>
              <w:bottom w:w="90" w:type="dxa"/>
              <w:right w:w="110" w:type="dxa"/>
            </w:tcMar>
          </w:tcPr>
          <w:p w14:paraId="13D3FB77" w14:textId="77777777" w:rsidR="0016783E" w:rsidRDefault="00A120F3">
            <w:pPr>
              <w:spacing w:after="0"/>
            </w:pPr>
            <w:r>
              <w:rPr>
                <w:sz w:val="16"/>
              </w:rPr>
              <w:t>Blackboard REST API and real rosters/sections/lms_username</w:t>
            </w:r>
          </w:p>
        </w:tc>
        <w:tc>
          <w:tcPr>
            <w:tcW w:w="4896" w:type="dxa"/>
            <w:tcMar>
              <w:top w:w="90" w:type="dxa"/>
              <w:left w:w="110" w:type="dxa"/>
              <w:bottom w:w="90" w:type="dxa"/>
              <w:right w:w="110" w:type="dxa"/>
            </w:tcMar>
          </w:tcPr>
          <w:p w14:paraId="4662B130" w14:textId="77777777" w:rsidR="0016783E" w:rsidRDefault="00A120F3">
            <w:pPr>
              <w:spacing w:after="0"/>
            </w:pPr>
            <w:r>
              <w:rPr>
                <w:sz w:val="16"/>
              </w:rPr>
              <w:t>CSV export is useful but not full two-way LMS integration</w:t>
            </w:r>
          </w:p>
        </w:tc>
      </w:tr>
      <w:tr w:rsidR="0016783E" w14:paraId="3CEE36B6" w14:textId="77777777">
        <w:trPr>
          <w:cantSplit/>
          <w:jc w:val="center"/>
        </w:trPr>
        <w:tc>
          <w:tcPr>
            <w:tcW w:w="1440" w:type="dxa"/>
            <w:shd w:val="clear" w:color="auto" w:fill="F4F6F3"/>
            <w:tcMar>
              <w:top w:w="90" w:type="dxa"/>
              <w:left w:w="110" w:type="dxa"/>
              <w:bottom w:w="90" w:type="dxa"/>
              <w:right w:w="110" w:type="dxa"/>
            </w:tcMar>
          </w:tcPr>
          <w:p w14:paraId="1A146E81" w14:textId="77777777" w:rsidR="0016783E" w:rsidRDefault="00A120F3">
            <w:pPr>
              <w:spacing w:after="0"/>
            </w:pPr>
            <w:r>
              <w:rPr>
                <w:sz w:val="16"/>
              </w:rPr>
              <w:t>Optional future</w:t>
            </w:r>
          </w:p>
        </w:tc>
        <w:tc>
          <w:tcPr>
            <w:tcW w:w="3456" w:type="dxa"/>
            <w:shd w:val="clear" w:color="auto" w:fill="F4F6F3"/>
            <w:tcMar>
              <w:top w:w="90" w:type="dxa"/>
              <w:left w:w="110" w:type="dxa"/>
              <w:bottom w:w="90" w:type="dxa"/>
              <w:right w:w="110" w:type="dxa"/>
            </w:tcMar>
          </w:tcPr>
          <w:p w14:paraId="1CDFF87F" w14:textId="77777777" w:rsidR="0016783E" w:rsidRDefault="00A120F3">
            <w:pPr>
              <w:spacing w:after="0"/>
            </w:pPr>
            <w:r>
              <w:rPr>
                <w:sz w:val="16"/>
              </w:rPr>
              <w:t>Student upload/results portal and instructor-controlled publication</w:t>
            </w:r>
          </w:p>
        </w:tc>
        <w:tc>
          <w:tcPr>
            <w:tcW w:w="4896" w:type="dxa"/>
            <w:shd w:val="clear" w:color="auto" w:fill="F4F6F3"/>
            <w:tcMar>
              <w:top w:w="90" w:type="dxa"/>
              <w:left w:w="110" w:type="dxa"/>
              <w:bottom w:w="90" w:type="dxa"/>
              <w:right w:w="110" w:type="dxa"/>
            </w:tcMar>
          </w:tcPr>
          <w:p w14:paraId="574CEB5D" w14:textId="77777777" w:rsidR="0016783E" w:rsidRDefault="00A120F3">
            <w:pPr>
              <w:spacing w:after="0"/>
            </w:pPr>
            <w:r>
              <w:rPr>
                <w:sz w:val="16"/>
              </w:rPr>
              <w:t>Useful product expansion, not required to prove the instructor grading thesis</w:t>
            </w:r>
          </w:p>
        </w:tc>
      </w:tr>
      <w:tr w:rsidR="0016783E" w14:paraId="733A02B1" w14:textId="77777777">
        <w:trPr>
          <w:cantSplit/>
          <w:jc w:val="center"/>
        </w:trPr>
        <w:tc>
          <w:tcPr>
            <w:tcW w:w="1440" w:type="dxa"/>
            <w:tcMar>
              <w:top w:w="90" w:type="dxa"/>
              <w:left w:w="110" w:type="dxa"/>
              <w:bottom w:w="90" w:type="dxa"/>
              <w:right w:w="110" w:type="dxa"/>
            </w:tcMar>
          </w:tcPr>
          <w:p w14:paraId="19B5BB7C" w14:textId="77777777" w:rsidR="0016783E" w:rsidRDefault="00A120F3">
            <w:pPr>
              <w:spacing w:after="0"/>
            </w:pPr>
            <w:r>
              <w:rPr>
                <w:sz w:val="16"/>
              </w:rPr>
              <w:t>Deferred</w:t>
            </w:r>
          </w:p>
        </w:tc>
        <w:tc>
          <w:tcPr>
            <w:tcW w:w="3456" w:type="dxa"/>
            <w:tcMar>
              <w:top w:w="90" w:type="dxa"/>
              <w:left w:w="110" w:type="dxa"/>
              <w:bottom w:w="90" w:type="dxa"/>
              <w:right w:w="110" w:type="dxa"/>
            </w:tcMar>
          </w:tcPr>
          <w:p w14:paraId="6BE655F1" w14:textId="77777777" w:rsidR="0016783E" w:rsidRDefault="00A120F3">
            <w:pPr>
              <w:spacing w:after="0"/>
            </w:pPr>
            <w:r>
              <w:rPr>
                <w:sz w:val="16"/>
              </w:rPr>
              <w:t>Local OCR fallback</w:t>
            </w:r>
          </w:p>
        </w:tc>
        <w:tc>
          <w:tcPr>
            <w:tcW w:w="4896" w:type="dxa"/>
            <w:tcMar>
              <w:top w:w="90" w:type="dxa"/>
              <w:left w:w="110" w:type="dxa"/>
              <w:bottom w:w="90" w:type="dxa"/>
              <w:right w:w="110" w:type="dxa"/>
            </w:tcMar>
          </w:tcPr>
          <w:p w14:paraId="7E7BECD7" w14:textId="77777777" w:rsidR="0016783E" w:rsidRDefault="00A120F3">
            <w:pPr>
              <w:spacing w:after="0"/>
            </w:pPr>
            <w:r>
              <w:rPr>
                <w:sz w:val="16"/>
              </w:rPr>
              <w:t>Earlier hardware constraints made cloud Gemini the practical active route</w:t>
            </w:r>
          </w:p>
        </w:tc>
      </w:tr>
    </w:tbl>
    <w:p w14:paraId="1386339E" w14:textId="77777777" w:rsidR="0016783E" w:rsidRDefault="0016783E">
      <w:pPr>
        <w:spacing w:after="20"/>
      </w:pPr>
    </w:p>
    <w:p w14:paraId="1E76FCDB" w14:textId="77777777" w:rsidR="0016783E" w:rsidRDefault="00A120F3">
      <w:pPr>
        <w:pStyle w:val="Heading2"/>
      </w:pPr>
      <w:bookmarkStart w:id="71" w:name="_Toc238930768"/>
      <w:r>
        <w:t>Highest-priority next work</w:t>
      </w:r>
      <w:bookmarkEnd w:id="71"/>
    </w:p>
    <w:p w14:paraId="55CF29D6" w14:textId="77777777" w:rsidR="0016783E" w:rsidRDefault="00A120F3">
      <w:pPr>
        <w:numPr>
          <w:ilvl w:val="0"/>
          <w:numId w:val="1"/>
        </w:numPr>
      </w:pPr>
      <w:r>
        <w:t>Complete and document the labelled evaluation dataset, then calibrate confidence and needs_review thresholds.</w:t>
      </w:r>
    </w:p>
    <w:p w14:paraId="0784CD23" w14:textId="77777777" w:rsidR="0016783E" w:rsidRDefault="00A120F3">
      <w:pPr>
        <w:numPr>
          <w:ilvl w:val="0"/>
          <w:numId w:val="1"/>
        </w:numPr>
      </w:pPr>
      <w:r>
        <w:t>Add deployment configuration and move private papers to encrypted object storage with retention rules.</w:t>
      </w:r>
    </w:p>
    <w:p w14:paraId="0CBE7BC1" w14:textId="77777777" w:rsidR="0016783E" w:rsidRDefault="00A120F3">
      <w:pPr>
        <w:numPr>
          <w:ilvl w:val="0"/>
          <w:numId w:val="1"/>
        </w:numPr>
      </w:pPr>
      <w:r>
        <w:t>Add production controls: HTTPS-only cookies, login throttling, managed secrets, backup/restore exercises and monitoring.</w:t>
      </w:r>
    </w:p>
    <w:p w14:paraId="029E4BE5" w14:textId="77777777" w:rsidR="0016783E" w:rsidRDefault="00A120F3">
      <w:pPr>
        <w:numPr>
          <w:ilvl w:val="0"/>
          <w:numId w:val="1"/>
        </w:numPr>
      </w:pPr>
      <w:r>
        <w:t>Add explicit LMS usernames, course sections and roster validation before expanding Blackboard integration.</w:t>
      </w:r>
    </w:p>
    <w:p w14:paraId="0DD24D30" w14:textId="77777777" w:rsidR="0016783E" w:rsidRDefault="00A120F3">
      <w:pPr>
        <w:numPr>
          <w:ilvl w:val="0"/>
          <w:numId w:val="1"/>
        </w:numPr>
      </w:pPr>
      <w:r>
        <w:t>Only after those controls, consider a student portal and result publication workflow.</w:t>
      </w:r>
    </w:p>
    <w:p w14:paraId="57E7D85F" w14:textId="77777777" w:rsidR="0016783E" w:rsidRDefault="00A120F3">
      <w:r>
        <w:br w:type="page"/>
      </w:r>
    </w:p>
    <w:p w14:paraId="74648C40" w14:textId="77777777" w:rsidR="0016783E" w:rsidRDefault="00A120F3">
      <w:pPr>
        <w:pStyle w:val="Heading1"/>
      </w:pPr>
      <w:bookmarkStart w:id="72" w:name="_Toc238930769"/>
      <w:r>
        <w:t>Part XIV — University defense preparation</w:t>
      </w:r>
      <w:bookmarkEnd w:id="72"/>
    </w:p>
    <w:p w14:paraId="506567FD" w14:textId="77777777" w:rsidR="0016783E" w:rsidRDefault="00A120F3">
      <w:pPr>
        <w:pStyle w:val="Heading2"/>
      </w:pPr>
      <w:bookmarkStart w:id="73" w:name="_Toc238930770"/>
      <w:r>
        <w:t>A 90-second explanation</w:t>
      </w:r>
      <w:bookmarkEnd w:id="73"/>
    </w:p>
    <w:tbl>
      <w:tblPr>
        <w:tblW w:w="0" w:type="auto"/>
        <w:jc w:val="center"/>
        <w:tblLayout w:type="fixed"/>
        <w:tblLook w:val="04A0" w:firstRow="1" w:lastRow="0" w:firstColumn="1" w:lastColumn="0" w:noHBand="0" w:noVBand="1"/>
      </w:tblPr>
      <w:tblGrid>
        <w:gridCol w:w="5083"/>
        <w:gridCol w:w="5083"/>
      </w:tblGrid>
      <w:tr w:rsidR="0016783E" w14:paraId="26E801A0" w14:textId="77777777">
        <w:trPr>
          <w:cantSplit/>
          <w:jc w:val="center"/>
        </w:trPr>
        <w:tc>
          <w:tcPr>
            <w:tcW w:w="5083" w:type="dxa"/>
            <w:shd w:val="clear" w:color="auto" w:fill="315B47"/>
            <w:tcMar>
              <w:top w:w="0" w:type="dxa"/>
              <w:left w:w="0" w:type="dxa"/>
              <w:bottom w:w="0" w:type="dxa"/>
              <w:right w:w="0" w:type="dxa"/>
            </w:tcMar>
            <w:vAlign w:val="center"/>
          </w:tcPr>
          <w:p w14:paraId="5D532EBF" w14:textId="77777777" w:rsidR="0016783E" w:rsidRDefault="0016783E"/>
        </w:tc>
        <w:tc>
          <w:tcPr>
            <w:tcW w:w="5083" w:type="dxa"/>
            <w:shd w:val="clear" w:color="auto" w:fill="E6EFE9"/>
            <w:tcMar>
              <w:top w:w="110" w:type="dxa"/>
              <w:left w:w="160" w:type="dxa"/>
              <w:bottom w:w="110" w:type="dxa"/>
              <w:right w:w="160" w:type="dxa"/>
            </w:tcMar>
          </w:tcPr>
          <w:p w14:paraId="5B354D6C" w14:textId="77777777" w:rsidR="0016783E" w:rsidRDefault="00A120F3">
            <w:r>
              <w:rPr>
                <w:b/>
                <w:color w:val="213D30"/>
                <w:sz w:val="20"/>
              </w:rPr>
              <w:t>Suggested answer</w:t>
            </w:r>
            <w:r>
              <w:rPr>
                <w:b/>
                <w:color w:val="213D30"/>
                <w:sz w:val="20"/>
              </w:rPr>
              <w:br/>
            </w:r>
            <w:r>
              <w:t>MISRA EDU is an instructor-controlled assessment system for scanned papers. The instructor defines questions and approves a granular rubric. Uploaded PDFs or images are validated, then OCR runs asynchronously and links each extracted answer to its original page. Grading applies the approved rubric criterion by criterion using OCR text, with the source image added when the question needs visual evidence. The system calculates a confidence signal and flags disagreements or missing evidence for human review. I</w:t>
            </w:r>
            <w:r>
              <w:t>nstructor approvals and overrides are stored as immutable labels, which lets the project report MAE, exact agreement, plus-or-minus-one agreement, criterion agreement and review precision/recall. The core contribution is therefore not simply asking AI for a grade; it is building a traceable human-in-the-loop workflow that can be evaluated honestly.</w:t>
            </w:r>
          </w:p>
        </w:tc>
      </w:tr>
    </w:tbl>
    <w:p w14:paraId="2D93255A" w14:textId="77777777" w:rsidR="0016783E" w:rsidRDefault="0016783E">
      <w:pPr>
        <w:spacing w:after="0"/>
      </w:pPr>
    </w:p>
    <w:p w14:paraId="010CB974" w14:textId="77777777" w:rsidR="0016783E" w:rsidRDefault="00A120F3">
      <w:pPr>
        <w:pStyle w:val="Heading2"/>
      </w:pPr>
      <w:bookmarkStart w:id="74" w:name="_Toc238930771"/>
      <w:r>
        <w:t>Likely questions and strong answers</w:t>
      </w:r>
      <w:bookmarkEnd w:id="74"/>
    </w:p>
    <w:p w14:paraId="60333CC1" w14:textId="77777777" w:rsidR="0016783E" w:rsidRDefault="00A120F3">
      <w:pPr>
        <w:keepNext/>
      </w:pPr>
      <w:r>
        <w:rPr>
          <w:b/>
          <w:color w:val="213D30"/>
        </w:rPr>
        <w:t>Why use Gemini for both OCR and grading?</w:t>
      </w:r>
    </w:p>
    <w:p w14:paraId="28AE9900" w14:textId="77777777" w:rsidR="0016783E" w:rsidRDefault="00A120F3">
      <w:pPr>
        <w:ind w:left="259"/>
      </w:pPr>
      <w:r>
        <w:t>It supports multimodal page understanding and structured responses through one provider. The architecture still separates OCR and grading prompts/schemas, so the provider can be replaced later.</w:t>
      </w:r>
    </w:p>
    <w:p w14:paraId="4D304E9F" w14:textId="77777777" w:rsidR="0016783E" w:rsidRDefault="00A120F3">
      <w:pPr>
        <w:keepNext/>
      </w:pPr>
      <w:r>
        <w:rPr>
          <w:b/>
          <w:color w:val="213D30"/>
        </w:rPr>
        <w:t>Why is the instructor still necessary?</w:t>
      </w:r>
    </w:p>
    <w:p w14:paraId="5144F763" w14:textId="77777777" w:rsidR="0016783E" w:rsidRDefault="00A120F3">
      <w:pPr>
        <w:ind w:left="259"/>
      </w:pPr>
      <w:r>
        <w:t>OCR can mis-map segments, image models can misread diagrams and rubrics contain pedagogical judgment. MISRA exposes those risks and records human decisions instead of hiding them.</w:t>
      </w:r>
    </w:p>
    <w:p w14:paraId="5DD371B2" w14:textId="77777777" w:rsidR="0016783E" w:rsidRDefault="00A120F3">
      <w:pPr>
        <w:keepNext/>
      </w:pPr>
      <w:r>
        <w:rPr>
          <w:b/>
          <w:color w:val="213D30"/>
        </w:rPr>
        <w:t>What is the main research contribution?</w:t>
      </w:r>
    </w:p>
    <w:p w14:paraId="13BDA69D" w14:textId="77777777" w:rsidR="0016783E" w:rsidRDefault="00A120F3">
      <w:pPr>
        <w:ind w:left="259"/>
      </w:pPr>
      <w:r>
        <w:t>The evidence-linked grading and evaluation pipeline: versioned rubrics, multimodal runs, confidence/review gates, human labels and agreement metrics.</w:t>
      </w:r>
    </w:p>
    <w:p w14:paraId="6DAD8C8E" w14:textId="77777777" w:rsidR="0016783E" w:rsidRDefault="00A120F3">
      <w:pPr>
        <w:keepNext/>
      </w:pPr>
      <w:r>
        <w:rPr>
          <w:b/>
          <w:color w:val="213D30"/>
        </w:rPr>
        <w:t>Why not always run text and image and choose the higher score?</w:t>
      </w:r>
    </w:p>
    <w:p w14:paraId="35F61447" w14:textId="77777777" w:rsidR="0016783E" w:rsidRDefault="00A120F3">
      <w:pPr>
        <w:ind w:left="259"/>
      </w:pPr>
      <w:r>
        <w:t>That doubles cost and choosing the higher result creates an unjustified hidden leniency rule. Pilot/audit comparison is limited and disagreements go to the instructor.</w:t>
      </w:r>
    </w:p>
    <w:p w14:paraId="3C74C8D3" w14:textId="77777777" w:rsidR="0016783E" w:rsidRDefault="00A120F3">
      <w:pPr>
        <w:keepNext/>
      </w:pPr>
      <w:r>
        <w:rPr>
          <w:b/>
          <w:color w:val="213D30"/>
        </w:rPr>
        <w:t>Is confidence accurate?</w:t>
      </w:r>
    </w:p>
    <w:p w14:paraId="6749291B" w14:textId="77777777" w:rsidR="0016783E" w:rsidRDefault="00A120F3">
      <w:pPr>
        <w:ind w:left="259"/>
      </w:pPr>
      <w:r>
        <w:t>It is currently a heuristic routing signal. The project explicitly reports high-confidence errors and needs a representative labelled sample for calibration.</w:t>
      </w:r>
    </w:p>
    <w:p w14:paraId="7CBAE492" w14:textId="77777777" w:rsidR="0016783E" w:rsidRDefault="00A120F3">
      <w:pPr>
        <w:keepNext/>
      </w:pPr>
      <w:r>
        <w:rPr>
          <w:b/>
          <w:color w:val="213D30"/>
        </w:rPr>
        <w:t>Why MariaDB and Redis?</w:t>
      </w:r>
    </w:p>
    <w:p w14:paraId="28DFA73B" w14:textId="77777777" w:rsidR="0016783E" w:rsidRDefault="00A120F3">
      <w:pPr>
        <w:ind w:left="259"/>
      </w:pPr>
      <w:r>
        <w:t>MariaDB preserves durable relational academic evidence. Redis is optimized for short-lived queue delivery. Keeping those roles separate improves observability and failure recovery.</w:t>
      </w:r>
    </w:p>
    <w:p w14:paraId="271F5562" w14:textId="77777777" w:rsidR="0016783E" w:rsidRDefault="00A120F3">
      <w:pPr>
        <w:keepNext/>
      </w:pPr>
      <w:r>
        <w:rPr>
          <w:b/>
          <w:color w:val="213D30"/>
        </w:rPr>
        <w:t>How do you prevent hallucinated scores?</w:t>
      </w:r>
    </w:p>
    <w:p w14:paraId="781B46FF" w14:textId="77777777" w:rsidR="0016783E" w:rsidRDefault="00A120F3">
      <w:pPr>
        <w:ind w:left="259"/>
      </w:pPr>
      <w:r>
        <w:t>The rubric is approved and versioned, model JSON is schema-validated, criterion IDs and maxima must match, totals are recalculated structurally and uncertain cases are reviewed.</w:t>
      </w:r>
    </w:p>
    <w:p w14:paraId="497F9FE5" w14:textId="77777777" w:rsidR="0016783E" w:rsidRDefault="00A120F3">
      <w:pPr>
        <w:keepNext/>
      </w:pPr>
      <w:r>
        <w:rPr>
          <w:b/>
          <w:color w:val="213D30"/>
        </w:rPr>
        <w:t>How is privacy handled?</w:t>
      </w:r>
    </w:p>
    <w:p w14:paraId="4025E663" w14:textId="77777777" w:rsidR="0016783E" w:rsidRDefault="00A120F3">
      <w:pPr>
        <w:ind w:left="259"/>
      </w:pPr>
      <w:r>
        <w:t>Tenant-scoped authorization, signed sessions, CSRF, validated uploads, Git exclusions and sanitized logs are implemented. Managed encrypted storage, formal retention and deployment governance remain before public use.</w:t>
      </w:r>
    </w:p>
    <w:p w14:paraId="090447C6" w14:textId="77777777" w:rsidR="0016783E" w:rsidRDefault="00A120F3">
      <w:pPr>
        <w:keepNext/>
      </w:pPr>
      <w:r>
        <w:rPr>
          <w:b/>
          <w:color w:val="213D30"/>
        </w:rPr>
        <w:t>How does Blackboard integration work?</w:t>
      </w:r>
    </w:p>
    <w:p w14:paraId="04422850" w14:textId="77777777" w:rsidR="0016783E" w:rsidRDefault="00A120F3">
      <w:pPr>
        <w:ind w:left="259"/>
      </w:pPr>
      <w:r>
        <w:t>MISRA exports a Blackboard-style CSV with Username and one grade column after a preflight. It does not yet use the REST API or manage complete rosters and sections.</w:t>
      </w:r>
    </w:p>
    <w:p w14:paraId="79112D12" w14:textId="77777777" w:rsidR="0016783E" w:rsidRDefault="00A120F3">
      <w:pPr>
        <w:keepNext/>
      </w:pPr>
      <w:r>
        <w:rPr>
          <w:b/>
          <w:color w:val="213D30"/>
        </w:rPr>
        <w:t>What would you improve first?</w:t>
      </w:r>
    </w:p>
    <w:p w14:paraId="22FB0B98" w14:textId="77777777" w:rsidR="0016783E" w:rsidRDefault="00A120F3">
      <w:pPr>
        <w:ind w:left="259"/>
      </w:pPr>
      <w:r>
        <w:t>Finish the labelled evaluation dataset and calibrate review thresholds, then production storage, HTTPS, monitoring and LMS identity.</w:t>
      </w:r>
    </w:p>
    <w:p w14:paraId="13F88A08" w14:textId="77777777" w:rsidR="0016783E" w:rsidRDefault="00A120F3">
      <w:pPr>
        <w:pStyle w:val="Heading2"/>
      </w:pPr>
      <w:bookmarkStart w:id="75" w:name="_Toc238930772"/>
      <w:r>
        <w:t>Key phrases to use</w:t>
      </w:r>
      <w:bookmarkEnd w:id="75"/>
    </w:p>
    <w:p w14:paraId="40D41725" w14:textId="77777777" w:rsidR="0016783E" w:rsidRDefault="00A120F3">
      <w:pPr>
        <w:numPr>
          <w:ilvl w:val="0"/>
          <w:numId w:val="1"/>
        </w:numPr>
      </w:pPr>
      <w:r>
        <w:t>Instructor-controlled, not autonomous grading.</w:t>
      </w:r>
    </w:p>
    <w:p w14:paraId="2388AFCC" w14:textId="77777777" w:rsidR="0016783E" w:rsidRDefault="00A120F3">
      <w:pPr>
        <w:numPr>
          <w:ilvl w:val="0"/>
          <w:numId w:val="1"/>
        </w:numPr>
      </w:pPr>
      <w:r>
        <w:t>Evidence provenance from AnswerSource.</w:t>
      </w:r>
    </w:p>
    <w:p w14:paraId="4DCCF847" w14:textId="77777777" w:rsidR="0016783E" w:rsidRDefault="00A120F3">
      <w:pPr>
        <w:numPr>
          <w:ilvl w:val="0"/>
          <w:numId w:val="1"/>
        </w:numPr>
      </w:pPr>
      <w:r>
        <w:t>Approved, versioned rubric as the grading authority.</w:t>
      </w:r>
    </w:p>
    <w:p w14:paraId="4B5DAD75" w14:textId="77777777" w:rsidR="0016783E" w:rsidRDefault="00A120F3">
      <w:pPr>
        <w:numPr>
          <w:ilvl w:val="0"/>
          <w:numId w:val="1"/>
        </w:numPr>
      </w:pPr>
      <w:r>
        <w:t>Structured model output plus deterministic validation.</w:t>
      </w:r>
    </w:p>
    <w:p w14:paraId="63D45065" w14:textId="77777777" w:rsidR="0016783E" w:rsidRDefault="00A120F3">
      <w:pPr>
        <w:numPr>
          <w:ilvl w:val="0"/>
          <w:numId w:val="1"/>
        </w:numPr>
      </w:pPr>
      <w:r>
        <w:t>Confidence is a review-routing signal, not correctness proof.</w:t>
      </w:r>
    </w:p>
    <w:p w14:paraId="631D2C4C" w14:textId="77777777" w:rsidR="0016783E" w:rsidRDefault="00A120F3">
      <w:pPr>
        <w:numPr>
          <w:ilvl w:val="0"/>
          <w:numId w:val="1"/>
        </w:numPr>
      </w:pPr>
      <w:r>
        <w:t>Mutable operational result, immutable historical snapshots.</w:t>
      </w:r>
    </w:p>
    <w:p w14:paraId="7139583E" w14:textId="77777777" w:rsidR="0016783E" w:rsidRDefault="00A120F3">
      <w:pPr>
        <w:numPr>
          <w:ilvl w:val="0"/>
          <w:numId w:val="1"/>
        </w:numPr>
      </w:pPr>
      <w:r>
        <w:t>MariaDB is the source of truth; Redis is queue transport.</w:t>
      </w:r>
    </w:p>
    <w:p w14:paraId="3FFB2D4C" w14:textId="77777777" w:rsidR="0016783E" w:rsidRDefault="00A120F3">
      <w:pPr>
        <w:numPr>
          <w:ilvl w:val="0"/>
          <w:numId w:val="1"/>
        </w:numPr>
      </w:pPr>
      <w:r>
        <w:t>Descriptive evaluation until the labelled sample is representative.</w:t>
      </w:r>
    </w:p>
    <w:p w14:paraId="2205904E" w14:textId="77777777" w:rsidR="0016783E" w:rsidRDefault="00A120F3">
      <w:r>
        <w:br w:type="page"/>
      </w:r>
    </w:p>
    <w:p w14:paraId="4A7DD60E" w14:textId="77777777" w:rsidR="0016783E" w:rsidRDefault="00A120F3">
      <w:pPr>
        <w:pStyle w:val="Heading1"/>
      </w:pPr>
      <w:bookmarkStart w:id="76" w:name="_Toc238930773"/>
      <w:r>
        <w:t>Glossary</w:t>
      </w:r>
      <w:bookmarkEnd w:id="76"/>
    </w:p>
    <w:tbl>
      <w:tblPr>
        <w:tblW w:w="0" w:type="auto"/>
        <w:jc w:val="center"/>
        <w:tblLayout w:type="fixed"/>
        <w:tblLook w:val="04A0" w:firstRow="1" w:lastRow="0" w:firstColumn="1" w:lastColumn="0" w:noHBand="0" w:noVBand="1"/>
      </w:tblPr>
      <w:tblGrid>
        <w:gridCol w:w="2232"/>
        <w:gridCol w:w="7560"/>
      </w:tblGrid>
      <w:tr w:rsidR="0016783E" w14:paraId="56C76B53" w14:textId="77777777">
        <w:trPr>
          <w:tblHeader/>
          <w:jc w:val="center"/>
        </w:trPr>
        <w:tc>
          <w:tcPr>
            <w:tcW w:w="2232" w:type="dxa"/>
            <w:shd w:val="clear" w:color="auto" w:fill="213D30"/>
            <w:tcMar>
              <w:top w:w="90" w:type="dxa"/>
              <w:left w:w="110" w:type="dxa"/>
              <w:bottom w:w="90" w:type="dxa"/>
              <w:right w:w="110" w:type="dxa"/>
            </w:tcMar>
          </w:tcPr>
          <w:p w14:paraId="5889A922" w14:textId="77777777" w:rsidR="0016783E" w:rsidRDefault="00A120F3">
            <w:r>
              <w:rPr>
                <w:b/>
                <w:color w:val="FFFFFF"/>
                <w:sz w:val="17"/>
              </w:rPr>
              <w:t>Term</w:t>
            </w:r>
          </w:p>
        </w:tc>
        <w:tc>
          <w:tcPr>
            <w:tcW w:w="7560" w:type="dxa"/>
            <w:shd w:val="clear" w:color="auto" w:fill="213D30"/>
            <w:tcMar>
              <w:top w:w="90" w:type="dxa"/>
              <w:left w:w="110" w:type="dxa"/>
              <w:bottom w:w="90" w:type="dxa"/>
              <w:right w:w="110" w:type="dxa"/>
            </w:tcMar>
          </w:tcPr>
          <w:p w14:paraId="342A5338" w14:textId="77777777" w:rsidR="0016783E" w:rsidRDefault="00A120F3">
            <w:r>
              <w:rPr>
                <w:b/>
                <w:color w:val="FFFFFF"/>
                <w:sz w:val="17"/>
              </w:rPr>
              <w:t>Meaning</w:t>
            </w:r>
          </w:p>
        </w:tc>
      </w:tr>
      <w:tr w:rsidR="0016783E" w14:paraId="774D9E24" w14:textId="77777777">
        <w:trPr>
          <w:cantSplit/>
          <w:jc w:val="center"/>
        </w:trPr>
        <w:tc>
          <w:tcPr>
            <w:tcW w:w="2232" w:type="dxa"/>
            <w:tcMar>
              <w:top w:w="90" w:type="dxa"/>
              <w:left w:w="110" w:type="dxa"/>
              <w:bottom w:w="90" w:type="dxa"/>
              <w:right w:w="110" w:type="dxa"/>
            </w:tcMar>
          </w:tcPr>
          <w:p w14:paraId="3B6D4324" w14:textId="77777777" w:rsidR="0016783E" w:rsidRDefault="00A120F3">
            <w:pPr>
              <w:spacing w:after="0"/>
            </w:pPr>
            <w:r>
              <w:rPr>
                <w:sz w:val="16"/>
              </w:rPr>
              <w:t>API</w:t>
            </w:r>
          </w:p>
        </w:tc>
        <w:tc>
          <w:tcPr>
            <w:tcW w:w="7560" w:type="dxa"/>
            <w:tcMar>
              <w:top w:w="90" w:type="dxa"/>
              <w:left w:w="110" w:type="dxa"/>
              <w:bottom w:w="90" w:type="dxa"/>
              <w:right w:w="110" w:type="dxa"/>
            </w:tcMar>
          </w:tcPr>
          <w:p w14:paraId="69B59CCF" w14:textId="77777777" w:rsidR="0016783E" w:rsidRDefault="00A120F3">
            <w:pPr>
              <w:spacing w:after="0"/>
            </w:pPr>
            <w:r>
              <w:rPr>
                <w:sz w:val="16"/>
              </w:rPr>
              <w:t>A defined way for the frontend or another program to request data and actions from the backend.</w:t>
            </w:r>
          </w:p>
        </w:tc>
      </w:tr>
      <w:tr w:rsidR="0016783E" w14:paraId="19958673" w14:textId="77777777">
        <w:trPr>
          <w:cantSplit/>
          <w:jc w:val="center"/>
        </w:trPr>
        <w:tc>
          <w:tcPr>
            <w:tcW w:w="2232" w:type="dxa"/>
            <w:shd w:val="clear" w:color="auto" w:fill="F4F6F3"/>
            <w:tcMar>
              <w:top w:w="90" w:type="dxa"/>
              <w:left w:w="110" w:type="dxa"/>
              <w:bottom w:w="90" w:type="dxa"/>
              <w:right w:w="110" w:type="dxa"/>
            </w:tcMar>
          </w:tcPr>
          <w:p w14:paraId="77B8CF53" w14:textId="77777777" w:rsidR="0016783E" w:rsidRDefault="00A120F3">
            <w:pPr>
              <w:spacing w:after="0"/>
            </w:pPr>
            <w:r>
              <w:rPr>
                <w:sz w:val="16"/>
              </w:rPr>
              <w:t>Answer</w:t>
            </w:r>
          </w:p>
        </w:tc>
        <w:tc>
          <w:tcPr>
            <w:tcW w:w="7560" w:type="dxa"/>
            <w:shd w:val="clear" w:color="auto" w:fill="F4F6F3"/>
            <w:tcMar>
              <w:top w:w="90" w:type="dxa"/>
              <w:left w:w="110" w:type="dxa"/>
              <w:bottom w:w="90" w:type="dxa"/>
              <w:right w:w="110" w:type="dxa"/>
            </w:tcMar>
          </w:tcPr>
          <w:p w14:paraId="07F693EC" w14:textId="77777777" w:rsidR="0016783E" w:rsidRDefault="00A120F3">
            <w:pPr>
              <w:spacing w:after="0"/>
            </w:pPr>
            <w:r>
              <w:rPr>
                <w:sz w:val="16"/>
              </w:rPr>
              <w:t>The current operational record for one submission and one question.</w:t>
            </w:r>
          </w:p>
        </w:tc>
      </w:tr>
      <w:tr w:rsidR="0016783E" w14:paraId="2B284B2F" w14:textId="77777777">
        <w:trPr>
          <w:cantSplit/>
          <w:jc w:val="center"/>
        </w:trPr>
        <w:tc>
          <w:tcPr>
            <w:tcW w:w="2232" w:type="dxa"/>
            <w:tcMar>
              <w:top w:w="90" w:type="dxa"/>
              <w:left w:w="110" w:type="dxa"/>
              <w:bottom w:w="90" w:type="dxa"/>
              <w:right w:w="110" w:type="dxa"/>
            </w:tcMar>
          </w:tcPr>
          <w:p w14:paraId="1853A8B8" w14:textId="77777777" w:rsidR="0016783E" w:rsidRDefault="00A120F3">
            <w:pPr>
              <w:spacing w:after="0"/>
            </w:pPr>
            <w:r>
              <w:rPr>
                <w:sz w:val="16"/>
              </w:rPr>
              <w:t>AnswerSource</w:t>
            </w:r>
          </w:p>
        </w:tc>
        <w:tc>
          <w:tcPr>
            <w:tcW w:w="7560" w:type="dxa"/>
            <w:tcMar>
              <w:top w:w="90" w:type="dxa"/>
              <w:left w:w="110" w:type="dxa"/>
              <w:bottom w:w="90" w:type="dxa"/>
              <w:right w:w="110" w:type="dxa"/>
            </w:tcMar>
          </w:tcPr>
          <w:p w14:paraId="5C7C647F" w14:textId="77777777" w:rsidR="0016783E" w:rsidRDefault="00A120F3">
            <w:pPr>
              <w:spacing w:after="0"/>
            </w:pPr>
            <w:r>
              <w:rPr>
                <w:sz w:val="16"/>
              </w:rPr>
              <w:t>A tracked OCR segment linking an answer to its exact page and location evidence.</w:t>
            </w:r>
          </w:p>
        </w:tc>
      </w:tr>
      <w:tr w:rsidR="0016783E" w14:paraId="728C42DD" w14:textId="77777777">
        <w:trPr>
          <w:cantSplit/>
          <w:jc w:val="center"/>
        </w:trPr>
        <w:tc>
          <w:tcPr>
            <w:tcW w:w="2232" w:type="dxa"/>
            <w:shd w:val="clear" w:color="auto" w:fill="F4F6F3"/>
            <w:tcMar>
              <w:top w:w="90" w:type="dxa"/>
              <w:left w:w="110" w:type="dxa"/>
              <w:bottom w:w="90" w:type="dxa"/>
              <w:right w:w="110" w:type="dxa"/>
            </w:tcMar>
          </w:tcPr>
          <w:p w14:paraId="43D904E5" w14:textId="77777777" w:rsidR="0016783E" w:rsidRDefault="00A120F3">
            <w:pPr>
              <w:spacing w:after="0"/>
            </w:pPr>
            <w:r>
              <w:rPr>
                <w:sz w:val="16"/>
              </w:rPr>
              <w:t>Asynchronous</w:t>
            </w:r>
          </w:p>
        </w:tc>
        <w:tc>
          <w:tcPr>
            <w:tcW w:w="7560" w:type="dxa"/>
            <w:shd w:val="clear" w:color="auto" w:fill="F4F6F3"/>
            <w:tcMar>
              <w:top w:w="90" w:type="dxa"/>
              <w:left w:w="110" w:type="dxa"/>
              <w:bottom w:w="90" w:type="dxa"/>
              <w:right w:w="110" w:type="dxa"/>
            </w:tcMar>
          </w:tcPr>
          <w:p w14:paraId="779D8F38" w14:textId="77777777" w:rsidR="0016783E" w:rsidRDefault="00A120F3">
            <w:pPr>
              <w:spacing w:after="0"/>
            </w:pPr>
            <w:r>
              <w:rPr>
                <w:sz w:val="16"/>
              </w:rPr>
              <w:t>Work that continues separately after the original web request has returned.</w:t>
            </w:r>
          </w:p>
        </w:tc>
      </w:tr>
      <w:tr w:rsidR="0016783E" w14:paraId="4FB72322" w14:textId="77777777">
        <w:trPr>
          <w:cantSplit/>
          <w:jc w:val="center"/>
        </w:trPr>
        <w:tc>
          <w:tcPr>
            <w:tcW w:w="2232" w:type="dxa"/>
            <w:tcMar>
              <w:top w:w="90" w:type="dxa"/>
              <w:left w:w="110" w:type="dxa"/>
              <w:bottom w:w="90" w:type="dxa"/>
              <w:right w:w="110" w:type="dxa"/>
            </w:tcMar>
          </w:tcPr>
          <w:p w14:paraId="09EE0B4E" w14:textId="77777777" w:rsidR="0016783E" w:rsidRDefault="00A120F3">
            <w:pPr>
              <w:spacing w:after="0"/>
            </w:pPr>
            <w:r>
              <w:rPr>
                <w:sz w:val="16"/>
              </w:rPr>
              <w:t>Audit log</w:t>
            </w:r>
          </w:p>
        </w:tc>
        <w:tc>
          <w:tcPr>
            <w:tcW w:w="7560" w:type="dxa"/>
            <w:tcMar>
              <w:top w:w="90" w:type="dxa"/>
              <w:left w:w="110" w:type="dxa"/>
              <w:bottom w:w="90" w:type="dxa"/>
              <w:right w:w="110" w:type="dxa"/>
            </w:tcMar>
          </w:tcPr>
          <w:p w14:paraId="0C345BEC" w14:textId="77777777" w:rsidR="0016783E" w:rsidRDefault="00A120F3">
            <w:pPr>
              <w:spacing w:after="0"/>
            </w:pPr>
            <w:r>
              <w:rPr>
                <w:sz w:val="16"/>
              </w:rPr>
              <w:t>A safe record of who performed an action, on what target and with what outcome.</w:t>
            </w:r>
          </w:p>
        </w:tc>
      </w:tr>
      <w:tr w:rsidR="0016783E" w14:paraId="0B0D4491" w14:textId="77777777">
        <w:trPr>
          <w:cantSplit/>
          <w:jc w:val="center"/>
        </w:trPr>
        <w:tc>
          <w:tcPr>
            <w:tcW w:w="2232" w:type="dxa"/>
            <w:shd w:val="clear" w:color="auto" w:fill="F4F6F3"/>
            <w:tcMar>
              <w:top w:w="90" w:type="dxa"/>
              <w:left w:w="110" w:type="dxa"/>
              <w:bottom w:w="90" w:type="dxa"/>
              <w:right w:w="110" w:type="dxa"/>
            </w:tcMar>
          </w:tcPr>
          <w:p w14:paraId="3FCBA43F" w14:textId="77777777" w:rsidR="0016783E" w:rsidRDefault="00A120F3">
            <w:pPr>
              <w:spacing w:after="0"/>
            </w:pPr>
            <w:r>
              <w:rPr>
                <w:sz w:val="16"/>
              </w:rPr>
              <w:t>Bounding box</w:t>
            </w:r>
          </w:p>
        </w:tc>
        <w:tc>
          <w:tcPr>
            <w:tcW w:w="7560" w:type="dxa"/>
            <w:shd w:val="clear" w:color="auto" w:fill="F4F6F3"/>
            <w:tcMar>
              <w:top w:w="90" w:type="dxa"/>
              <w:left w:w="110" w:type="dxa"/>
              <w:bottom w:w="90" w:type="dxa"/>
              <w:right w:w="110" w:type="dxa"/>
            </w:tcMar>
          </w:tcPr>
          <w:p w14:paraId="0268D703" w14:textId="77777777" w:rsidR="0016783E" w:rsidRDefault="00A120F3">
            <w:pPr>
              <w:spacing w:after="0"/>
            </w:pPr>
            <w:r>
              <w:rPr>
                <w:sz w:val="16"/>
              </w:rPr>
              <w:t>A normalized rectangle identifying the answer region on the original page.</w:t>
            </w:r>
          </w:p>
        </w:tc>
      </w:tr>
      <w:tr w:rsidR="0016783E" w14:paraId="468A6FDE" w14:textId="77777777">
        <w:trPr>
          <w:cantSplit/>
          <w:jc w:val="center"/>
        </w:trPr>
        <w:tc>
          <w:tcPr>
            <w:tcW w:w="2232" w:type="dxa"/>
            <w:tcMar>
              <w:top w:w="90" w:type="dxa"/>
              <w:left w:w="110" w:type="dxa"/>
              <w:bottom w:w="90" w:type="dxa"/>
              <w:right w:w="110" w:type="dxa"/>
            </w:tcMar>
          </w:tcPr>
          <w:p w14:paraId="170C242E" w14:textId="77777777" w:rsidR="0016783E" w:rsidRDefault="00A120F3">
            <w:pPr>
              <w:spacing w:after="0"/>
            </w:pPr>
            <w:r>
              <w:rPr>
                <w:sz w:val="16"/>
              </w:rPr>
              <w:t>CSRF</w:t>
            </w:r>
          </w:p>
        </w:tc>
        <w:tc>
          <w:tcPr>
            <w:tcW w:w="7560" w:type="dxa"/>
            <w:tcMar>
              <w:top w:w="90" w:type="dxa"/>
              <w:left w:w="110" w:type="dxa"/>
              <w:bottom w:w="90" w:type="dxa"/>
              <w:right w:w="110" w:type="dxa"/>
            </w:tcMar>
          </w:tcPr>
          <w:p w14:paraId="47D4B757" w14:textId="77777777" w:rsidR="0016783E" w:rsidRDefault="00A120F3">
            <w:pPr>
              <w:spacing w:after="0"/>
            </w:pPr>
            <w:r>
              <w:rPr>
                <w:sz w:val="16"/>
              </w:rPr>
              <w:t>A web attack that tricks a signed-in browser into sending an unwanted write request; MISRA requires a matching token header.</w:t>
            </w:r>
          </w:p>
        </w:tc>
      </w:tr>
      <w:tr w:rsidR="0016783E" w14:paraId="084BC607" w14:textId="77777777">
        <w:trPr>
          <w:cantSplit/>
          <w:jc w:val="center"/>
        </w:trPr>
        <w:tc>
          <w:tcPr>
            <w:tcW w:w="2232" w:type="dxa"/>
            <w:shd w:val="clear" w:color="auto" w:fill="F4F6F3"/>
            <w:tcMar>
              <w:top w:w="90" w:type="dxa"/>
              <w:left w:w="110" w:type="dxa"/>
              <w:bottom w:w="90" w:type="dxa"/>
              <w:right w:w="110" w:type="dxa"/>
            </w:tcMar>
          </w:tcPr>
          <w:p w14:paraId="47F25EFB" w14:textId="77777777" w:rsidR="0016783E" w:rsidRDefault="00A120F3">
            <w:pPr>
              <w:spacing w:after="0"/>
            </w:pPr>
            <w:r>
              <w:rPr>
                <w:sz w:val="16"/>
              </w:rPr>
              <w:t>GradingRun</w:t>
            </w:r>
          </w:p>
        </w:tc>
        <w:tc>
          <w:tcPr>
            <w:tcW w:w="7560" w:type="dxa"/>
            <w:shd w:val="clear" w:color="auto" w:fill="F4F6F3"/>
            <w:tcMar>
              <w:top w:w="90" w:type="dxa"/>
              <w:left w:w="110" w:type="dxa"/>
              <w:bottom w:w="90" w:type="dxa"/>
              <w:right w:w="110" w:type="dxa"/>
            </w:tcMar>
          </w:tcPr>
          <w:p w14:paraId="38329A07" w14:textId="77777777" w:rsidR="0016783E" w:rsidRDefault="00A120F3">
            <w:pPr>
              <w:spacing w:after="0"/>
            </w:pPr>
            <w:r>
              <w:rPr>
                <w:sz w:val="16"/>
              </w:rPr>
              <w:t>An immutable snapshot of one AI grading invocation, its inputs, rubric, mode and result.</w:t>
            </w:r>
          </w:p>
        </w:tc>
      </w:tr>
      <w:tr w:rsidR="0016783E" w14:paraId="097243D7" w14:textId="77777777">
        <w:trPr>
          <w:cantSplit/>
          <w:jc w:val="center"/>
        </w:trPr>
        <w:tc>
          <w:tcPr>
            <w:tcW w:w="2232" w:type="dxa"/>
            <w:tcMar>
              <w:top w:w="90" w:type="dxa"/>
              <w:left w:w="110" w:type="dxa"/>
              <w:bottom w:w="90" w:type="dxa"/>
              <w:right w:w="110" w:type="dxa"/>
            </w:tcMar>
          </w:tcPr>
          <w:p w14:paraId="5DF8B8F5" w14:textId="77777777" w:rsidR="0016783E" w:rsidRDefault="00A120F3">
            <w:pPr>
              <w:spacing w:after="0"/>
            </w:pPr>
            <w:r>
              <w:rPr>
                <w:sz w:val="16"/>
              </w:rPr>
              <w:t>Human-in-the-loop</w:t>
            </w:r>
          </w:p>
        </w:tc>
        <w:tc>
          <w:tcPr>
            <w:tcW w:w="7560" w:type="dxa"/>
            <w:tcMar>
              <w:top w:w="90" w:type="dxa"/>
              <w:left w:w="110" w:type="dxa"/>
              <w:bottom w:w="90" w:type="dxa"/>
              <w:right w:w="110" w:type="dxa"/>
            </w:tcMar>
          </w:tcPr>
          <w:p w14:paraId="29DC749C" w14:textId="77777777" w:rsidR="0016783E" w:rsidRDefault="00A120F3">
            <w:pPr>
              <w:spacing w:after="0"/>
            </w:pPr>
            <w:r>
              <w:rPr>
                <w:sz w:val="16"/>
              </w:rPr>
              <w:t>A workflow where a person reviews or controls important AI decisions.</w:t>
            </w:r>
          </w:p>
        </w:tc>
      </w:tr>
      <w:tr w:rsidR="0016783E" w14:paraId="5318E40C" w14:textId="77777777">
        <w:trPr>
          <w:cantSplit/>
          <w:jc w:val="center"/>
        </w:trPr>
        <w:tc>
          <w:tcPr>
            <w:tcW w:w="2232" w:type="dxa"/>
            <w:shd w:val="clear" w:color="auto" w:fill="F4F6F3"/>
            <w:tcMar>
              <w:top w:w="90" w:type="dxa"/>
              <w:left w:w="110" w:type="dxa"/>
              <w:bottom w:w="90" w:type="dxa"/>
              <w:right w:w="110" w:type="dxa"/>
            </w:tcMar>
          </w:tcPr>
          <w:p w14:paraId="7FA1474C" w14:textId="77777777" w:rsidR="0016783E" w:rsidRDefault="00A120F3">
            <w:pPr>
              <w:spacing w:after="0"/>
            </w:pPr>
            <w:r>
              <w:rPr>
                <w:sz w:val="16"/>
              </w:rPr>
              <w:t>Idempotent</w:t>
            </w:r>
          </w:p>
        </w:tc>
        <w:tc>
          <w:tcPr>
            <w:tcW w:w="7560" w:type="dxa"/>
            <w:shd w:val="clear" w:color="auto" w:fill="F4F6F3"/>
            <w:tcMar>
              <w:top w:w="90" w:type="dxa"/>
              <w:left w:w="110" w:type="dxa"/>
              <w:bottom w:w="90" w:type="dxa"/>
              <w:right w:w="110" w:type="dxa"/>
            </w:tcMar>
          </w:tcPr>
          <w:p w14:paraId="693937A7" w14:textId="77777777" w:rsidR="0016783E" w:rsidRDefault="00A120F3">
            <w:pPr>
              <w:spacing w:after="0"/>
            </w:pPr>
            <w:r>
              <w:rPr>
                <w:sz w:val="16"/>
              </w:rPr>
              <w:t>Safe to repeat without creating a duplicate effect.</w:t>
            </w:r>
          </w:p>
        </w:tc>
      </w:tr>
      <w:tr w:rsidR="0016783E" w14:paraId="5D48CC54" w14:textId="77777777">
        <w:trPr>
          <w:cantSplit/>
          <w:jc w:val="center"/>
        </w:trPr>
        <w:tc>
          <w:tcPr>
            <w:tcW w:w="2232" w:type="dxa"/>
            <w:tcMar>
              <w:top w:w="90" w:type="dxa"/>
              <w:left w:w="110" w:type="dxa"/>
              <w:bottom w:w="90" w:type="dxa"/>
              <w:right w:w="110" w:type="dxa"/>
            </w:tcMar>
          </w:tcPr>
          <w:p w14:paraId="7CF18D27" w14:textId="77777777" w:rsidR="0016783E" w:rsidRDefault="00A120F3">
            <w:pPr>
              <w:spacing w:after="0"/>
            </w:pPr>
            <w:r>
              <w:rPr>
                <w:sz w:val="16"/>
              </w:rPr>
              <w:t>Institution scope</w:t>
            </w:r>
          </w:p>
        </w:tc>
        <w:tc>
          <w:tcPr>
            <w:tcW w:w="7560" w:type="dxa"/>
            <w:tcMar>
              <w:top w:w="90" w:type="dxa"/>
              <w:left w:w="110" w:type="dxa"/>
              <w:bottom w:w="90" w:type="dxa"/>
              <w:right w:w="110" w:type="dxa"/>
            </w:tcMar>
          </w:tcPr>
          <w:p w14:paraId="59C1077A" w14:textId="77777777" w:rsidR="0016783E" w:rsidRDefault="00A120F3">
            <w:pPr>
              <w:spacing w:after="0"/>
            </w:pPr>
            <w:r>
              <w:rPr>
                <w:sz w:val="16"/>
              </w:rPr>
              <w:t>The tenant boundary that prevents one university or institution from seeing another's records.</w:t>
            </w:r>
          </w:p>
        </w:tc>
      </w:tr>
      <w:tr w:rsidR="0016783E" w14:paraId="70ADF9C0" w14:textId="77777777">
        <w:trPr>
          <w:cantSplit/>
          <w:jc w:val="center"/>
        </w:trPr>
        <w:tc>
          <w:tcPr>
            <w:tcW w:w="2232" w:type="dxa"/>
            <w:shd w:val="clear" w:color="auto" w:fill="F4F6F3"/>
            <w:tcMar>
              <w:top w:w="90" w:type="dxa"/>
              <w:left w:w="110" w:type="dxa"/>
              <w:bottom w:w="90" w:type="dxa"/>
              <w:right w:w="110" w:type="dxa"/>
            </w:tcMar>
          </w:tcPr>
          <w:p w14:paraId="4CD399C4" w14:textId="77777777" w:rsidR="0016783E" w:rsidRDefault="00A120F3">
            <w:pPr>
              <w:spacing w:after="0"/>
            </w:pPr>
            <w:r>
              <w:rPr>
                <w:sz w:val="16"/>
              </w:rPr>
              <w:t>MAE</w:t>
            </w:r>
          </w:p>
        </w:tc>
        <w:tc>
          <w:tcPr>
            <w:tcW w:w="7560" w:type="dxa"/>
            <w:shd w:val="clear" w:color="auto" w:fill="F4F6F3"/>
            <w:tcMar>
              <w:top w:w="90" w:type="dxa"/>
              <w:left w:w="110" w:type="dxa"/>
              <w:bottom w:w="90" w:type="dxa"/>
              <w:right w:w="110" w:type="dxa"/>
            </w:tcMar>
          </w:tcPr>
          <w:p w14:paraId="6CBED994" w14:textId="77777777" w:rsidR="0016783E" w:rsidRDefault="00A120F3">
            <w:pPr>
              <w:spacing w:after="0"/>
            </w:pPr>
            <w:r>
              <w:rPr>
                <w:sz w:val="16"/>
              </w:rPr>
              <w:t>Mean absolute error: the average number of marks separating AI and human scores.</w:t>
            </w:r>
          </w:p>
        </w:tc>
      </w:tr>
      <w:tr w:rsidR="0016783E" w14:paraId="78A5615F" w14:textId="77777777">
        <w:trPr>
          <w:cantSplit/>
          <w:jc w:val="center"/>
        </w:trPr>
        <w:tc>
          <w:tcPr>
            <w:tcW w:w="2232" w:type="dxa"/>
            <w:tcMar>
              <w:top w:w="90" w:type="dxa"/>
              <w:left w:w="110" w:type="dxa"/>
              <w:bottom w:w="90" w:type="dxa"/>
              <w:right w:w="110" w:type="dxa"/>
            </w:tcMar>
          </w:tcPr>
          <w:p w14:paraId="5D5325AC" w14:textId="77777777" w:rsidR="0016783E" w:rsidRDefault="00A120F3">
            <w:pPr>
              <w:spacing w:after="0"/>
            </w:pPr>
            <w:r>
              <w:rPr>
                <w:sz w:val="16"/>
              </w:rPr>
              <w:t>MariaDB</w:t>
            </w:r>
          </w:p>
        </w:tc>
        <w:tc>
          <w:tcPr>
            <w:tcW w:w="7560" w:type="dxa"/>
            <w:tcMar>
              <w:top w:w="90" w:type="dxa"/>
              <w:left w:w="110" w:type="dxa"/>
              <w:bottom w:w="90" w:type="dxa"/>
              <w:right w:w="110" w:type="dxa"/>
            </w:tcMar>
          </w:tcPr>
          <w:p w14:paraId="59D9191D" w14:textId="77777777" w:rsidR="0016783E" w:rsidRDefault="00A120F3">
            <w:pPr>
              <w:spacing w:after="0"/>
            </w:pPr>
            <w:r>
              <w:rPr>
                <w:sz w:val="16"/>
              </w:rPr>
              <w:t>The relational database storing MISRA's durable academic and operational records.</w:t>
            </w:r>
          </w:p>
        </w:tc>
      </w:tr>
      <w:tr w:rsidR="0016783E" w14:paraId="1DBE36C8" w14:textId="77777777">
        <w:trPr>
          <w:cantSplit/>
          <w:jc w:val="center"/>
        </w:trPr>
        <w:tc>
          <w:tcPr>
            <w:tcW w:w="2232" w:type="dxa"/>
            <w:shd w:val="clear" w:color="auto" w:fill="F4F6F3"/>
            <w:tcMar>
              <w:top w:w="90" w:type="dxa"/>
              <w:left w:w="110" w:type="dxa"/>
              <w:bottom w:w="90" w:type="dxa"/>
              <w:right w:w="110" w:type="dxa"/>
            </w:tcMar>
          </w:tcPr>
          <w:p w14:paraId="7B9572AB" w14:textId="77777777" w:rsidR="0016783E" w:rsidRDefault="00A120F3">
            <w:pPr>
              <w:spacing w:after="0"/>
            </w:pPr>
            <w:r>
              <w:rPr>
                <w:sz w:val="16"/>
              </w:rPr>
              <w:t>Multimodal</w:t>
            </w:r>
          </w:p>
        </w:tc>
        <w:tc>
          <w:tcPr>
            <w:tcW w:w="7560" w:type="dxa"/>
            <w:shd w:val="clear" w:color="auto" w:fill="F4F6F3"/>
            <w:tcMar>
              <w:top w:w="90" w:type="dxa"/>
              <w:left w:w="110" w:type="dxa"/>
              <w:bottom w:w="90" w:type="dxa"/>
              <w:right w:w="110" w:type="dxa"/>
            </w:tcMar>
          </w:tcPr>
          <w:p w14:paraId="2F5CFF63" w14:textId="77777777" w:rsidR="0016783E" w:rsidRDefault="00A120F3">
            <w:pPr>
              <w:spacing w:after="0"/>
            </w:pPr>
            <w:r>
              <w:rPr>
                <w:sz w:val="16"/>
              </w:rPr>
              <w:t>Using more than one input type, such as text plus an image.</w:t>
            </w:r>
          </w:p>
        </w:tc>
      </w:tr>
      <w:tr w:rsidR="0016783E" w14:paraId="31E29DCA" w14:textId="77777777">
        <w:trPr>
          <w:cantSplit/>
          <w:jc w:val="center"/>
        </w:trPr>
        <w:tc>
          <w:tcPr>
            <w:tcW w:w="2232" w:type="dxa"/>
            <w:tcMar>
              <w:top w:w="90" w:type="dxa"/>
              <w:left w:w="110" w:type="dxa"/>
              <w:bottom w:w="90" w:type="dxa"/>
              <w:right w:w="110" w:type="dxa"/>
            </w:tcMar>
          </w:tcPr>
          <w:p w14:paraId="25486AE1" w14:textId="77777777" w:rsidR="0016783E" w:rsidRDefault="00A120F3">
            <w:pPr>
              <w:spacing w:after="0"/>
            </w:pPr>
            <w:r>
              <w:rPr>
                <w:sz w:val="16"/>
              </w:rPr>
              <w:t>OCR</w:t>
            </w:r>
          </w:p>
        </w:tc>
        <w:tc>
          <w:tcPr>
            <w:tcW w:w="7560" w:type="dxa"/>
            <w:tcMar>
              <w:top w:w="90" w:type="dxa"/>
              <w:left w:w="110" w:type="dxa"/>
              <w:bottom w:w="90" w:type="dxa"/>
              <w:right w:w="110" w:type="dxa"/>
            </w:tcMar>
          </w:tcPr>
          <w:p w14:paraId="6638F382" w14:textId="77777777" w:rsidR="0016783E" w:rsidRDefault="00A120F3">
            <w:pPr>
              <w:spacing w:after="0"/>
            </w:pPr>
            <w:r>
              <w:rPr>
                <w:sz w:val="16"/>
              </w:rPr>
              <w:t>Optical character recognition: extracting machine-readable text and structure from a paper image.</w:t>
            </w:r>
          </w:p>
        </w:tc>
      </w:tr>
      <w:tr w:rsidR="0016783E" w14:paraId="1365C499" w14:textId="77777777">
        <w:trPr>
          <w:cantSplit/>
          <w:jc w:val="center"/>
        </w:trPr>
        <w:tc>
          <w:tcPr>
            <w:tcW w:w="2232" w:type="dxa"/>
            <w:shd w:val="clear" w:color="auto" w:fill="F4F6F3"/>
            <w:tcMar>
              <w:top w:w="90" w:type="dxa"/>
              <w:left w:w="110" w:type="dxa"/>
              <w:bottom w:w="90" w:type="dxa"/>
              <w:right w:w="110" w:type="dxa"/>
            </w:tcMar>
          </w:tcPr>
          <w:p w14:paraId="5DCC26DF" w14:textId="77777777" w:rsidR="0016783E" w:rsidRDefault="00A120F3">
            <w:pPr>
              <w:spacing w:after="0"/>
            </w:pPr>
            <w:r>
              <w:rPr>
                <w:sz w:val="16"/>
              </w:rPr>
              <w:t>Orphan job</w:t>
            </w:r>
          </w:p>
        </w:tc>
        <w:tc>
          <w:tcPr>
            <w:tcW w:w="7560" w:type="dxa"/>
            <w:shd w:val="clear" w:color="auto" w:fill="F4F6F3"/>
            <w:tcMar>
              <w:top w:w="90" w:type="dxa"/>
              <w:left w:w="110" w:type="dxa"/>
              <w:bottom w:w="90" w:type="dxa"/>
              <w:right w:w="110" w:type="dxa"/>
            </w:tcMar>
          </w:tcPr>
          <w:p w14:paraId="7BFC26B4" w14:textId="77777777" w:rsidR="0016783E" w:rsidRDefault="00A120F3">
            <w:pPr>
              <w:spacing w:after="0"/>
            </w:pPr>
            <w:r>
              <w:rPr>
                <w:sz w:val="16"/>
              </w:rPr>
              <w:t>A stale database job with no healthy worker/Redis execution behind it.</w:t>
            </w:r>
          </w:p>
        </w:tc>
      </w:tr>
      <w:tr w:rsidR="0016783E" w14:paraId="47BAC359" w14:textId="77777777">
        <w:trPr>
          <w:cantSplit/>
          <w:jc w:val="center"/>
        </w:trPr>
        <w:tc>
          <w:tcPr>
            <w:tcW w:w="2232" w:type="dxa"/>
            <w:tcMar>
              <w:top w:w="90" w:type="dxa"/>
              <w:left w:w="110" w:type="dxa"/>
              <w:bottom w:w="90" w:type="dxa"/>
              <w:right w:w="110" w:type="dxa"/>
            </w:tcMar>
          </w:tcPr>
          <w:p w14:paraId="4233E924" w14:textId="77777777" w:rsidR="0016783E" w:rsidRDefault="00A120F3">
            <w:pPr>
              <w:spacing w:after="0"/>
            </w:pPr>
            <w:r>
              <w:rPr>
                <w:sz w:val="16"/>
              </w:rPr>
              <w:t>Pydantic</w:t>
            </w:r>
          </w:p>
        </w:tc>
        <w:tc>
          <w:tcPr>
            <w:tcW w:w="7560" w:type="dxa"/>
            <w:tcMar>
              <w:top w:w="90" w:type="dxa"/>
              <w:left w:w="110" w:type="dxa"/>
              <w:bottom w:w="90" w:type="dxa"/>
              <w:right w:w="110" w:type="dxa"/>
            </w:tcMar>
          </w:tcPr>
          <w:p w14:paraId="5C83CF76" w14:textId="77777777" w:rsidR="0016783E" w:rsidRDefault="00A120F3">
            <w:pPr>
              <w:spacing w:after="0"/>
            </w:pPr>
            <w:r>
              <w:rPr>
                <w:sz w:val="16"/>
              </w:rPr>
              <w:t>The Python validation library used to enforce request and model-response structure.</w:t>
            </w:r>
          </w:p>
        </w:tc>
      </w:tr>
      <w:tr w:rsidR="0016783E" w14:paraId="220F42D2" w14:textId="77777777">
        <w:trPr>
          <w:cantSplit/>
          <w:jc w:val="center"/>
        </w:trPr>
        <w:tc>
          <w:tcPr>
            <w:tcW w:w="2232" w:type="dxa"/>
            <w:shd w:val="clear" w:color="auto" w:fill="F4F6F3"/>
            <w:tcMar>
              <w:top w:w="90" w:type="dxa"/>
              <w:left w:w="110" w:type="dxa"/>
              <w:bottom w:w="90" w:type="dxa"/>
              <w:right w:w="110" w:type="dxa"/>
            </w:tcMar>
          </w:tcPr>
          <w:p w14:paraId="62E5133C" w14:textId="77777777" w:rsidR="0016783E" w:rsidRDefault="00A120F3">
            <w:pPr>
              <w:spacing w:after="0"/>
            </w:pPr>
            <w:r>
              <w:rPr>
                <w:sz w:val="16"/>
              </w:rPr>
              <w:t>Redis</w:t>
            </w:r>
          </w:p>
        </w:tc>
        <w:tc>
          <w:tcPr>
            <w:tcW w:w="7560" w:type="dxa"/>
            <w:shd w:val="clear" w:color="auto" w:fill="F4F6F3"/>
            <w:tcMar>
              <w:top w:w="90" w:type="dxa"/>
              <w:left w:w="110" w:type="dxa"/>
              <w:bottom w:w="90" w:type="dxa"/>
              <w:right w:w="110" w:type="dxa"/>
            </w:tcMar>
          </w:tcPr>
          <w:p w14:paraId="091FBFD7" w14:textId="77777777" w:rsidR="0016783E" w:rsidRDefault="00A120F3">
            <w:pPr>
              <w:spacing w:after="0"/>
            </w:pPr>
            <w:r>
              <w:rPr>
                <w:sz w:val="16"/>
              </w:rPr>
              <w:t>An in-memory data service used here as the queue transport for short-lived job messages.</w:t>
            </w:r>
          </w:p>
        </w:tc>
      </w:tr>
      <w:tr w:rsidR="0016783E" w14:paraId="30DFFCAD" w14:textId="77777777">
        <w:trPr>
          <w:cantSplit/>
          <w:jc w:val="center"/>
        </w:trPr>
        <w:tc>
          <w:tcPr>
            <w:tcW w:w="2232" w:type="dxa"/>
            <w:tcMar>
              <w:top w:w="90" w:type="dxa"/>
              <w:left w:w="110" w:type="dxa"/>
              <w:bottom w:w="90" w:type="dxa"/>
              <w:right w:w="110" w:type="dxa"/>
            </w:tcMar>
          </w:tcPr>
          <w:p w14:paraId="3E83301B" w14:textId="77777777" w:rsidR="0016783E" w:rsidRDefault="00A120F3">
            <w:pPr>
              <w:spacing w:after="0"/>
            </w:pPr>
            <w:r>
              <w:rPr>
                <w:sz w:val="16"/>
              </w:rPr>
              <w:t>ReviewLabel</w:t>
            </w:r>
          </w:p>
        </w:tc>
        <w:tc>
          <w:tcPr>
            <w:tcW w:w="7560" w:type="dxa"/>
            <w:tcMar>
              <w:top w:w="90" w:type="dxa"/>
              <w:left w:w="110" w:type="dxa"/>
              <w:bottom w:w="90" w:type="dxa"/>
              <w:right w:w="110" w:type="dxa"/>
            </w:tcMar>
          </w:tcPr>
          <w:p w14:paraId="49D95007" w14:textId="77777777" w:rsidR="0016783E" w:rsidRDefault="00A120F3">
            <w:pPr>
              <w:spacing w:after="0"/>
            </w:pPr>
            <w:r>
              <w:rPr>
                <w:sz w:val="16"/>
              </w:rPr>
              <w:t>A frozen comparison between a specific AI result and an instructor's judgment.</w:t>
            </w:r>
          </w:p>
        </w:tc>
      </w:tr>
      <w:tr w:rsidR="0016783E" w14:paraId="02D9EC8D" w14:textId="77777777">
        <w:trPr>
          <w:cantSplit/>
          <w:jc w:val="center"/>
        </w:trPr>
        <w:tc>
          <w:tcPr>
            <w:tcW w:w="2232" w:type="dxa"/>
            <w:shd w:val="clear" w:color="auto" w:fill="F4F6F3"/>
            <w:tcMar>
              <w:top w:w="90" w:type="dxa"/>
              <w:left w:w="110" w:type="dxa"/>
              <w:bottom w:w="90" w:type="dxa"/>
              <w:right w:w="110" w:type="dxa"/>
            </w:tcMar>
          </w:tcPr>
          <w:p w14:paraId="1BED546A" w14:textId="77777777" w:rsidR="0016783E" w:rsidRDefault="00A120F3">
            <w:pPr>
              <w:spacing w:after="0"/>
            </w:pPr>
            <w:r>
              <w:rPr>
                <w:sz w:val="16"/>
              </w:rPr>
              <w:t>RQ</w:t>
            </w:r>
          </w:p>
        </w:tc>
        <w:tc>
          <w:tcPr>
            <w:tcW w:w="7560" w:type="dxa"/>
            <w:shd w:val="clear" w:color="auto" w:fill="F4F6F3"/>
            <w:tcMar>
              <w:top w:w="90" w:type="dxa"/>
              <w:left w:w="110" w:type="dxa"/>
              <w:bottom w:w="90" w:type="dxa"/>
              <w:right w:w="110" w:type="dxa"/>
            </w:tcMar>
          </w:tcPr>
          <w:p w14:paraId="7ACC18A2" w14:textId="77777777" w:rsidR="0016783E" w:rsidRDefault="00A120F3">
            <w:pPr>
              <w:spacing w:after="0"/>
            </w:pPr>
            <w:r>
              <w:rPr>
                <w:sz w:val="16"/>
              </w:rPr>
              <w:t>Redis Queue: the Python job-queue library connecting FastAPI job creation to worker execution.</w:t>
            </w:r>
          </w:p>
        </w:tc>
      </w:tr>
      <w:tr w:rsidR="0016783E" w14:paraId="659ADBDE" w14:textId="77777777">
        <w:trPr>
          <w:cantSplit/>
          <w:jc w:val="center"/>
        </w:trPr>
        <w:tc>
          <w:tcPr>
            <w:tcW w:w="2232" w:type="dxa"/>
            <w:tcMar>
              <w:top w:w="90" w:type="dxa"/>
              <w:left w:w="110" w:type="dxa"/>
              <w:bottom w:w="90" w:type="dxa"/>
              <w:right w:w="110" w:type="dxa"/>
            </w:tcMar>
          </w:tcPr>
          <w:p w14:paraId="7D548DB3" w14:textId="77777777" w:rsidR="0016783E" w:rsidRDefault="00A120F3">
            <w:pPr>
              <w:spacing w:after="0"/>
            </w:pPr>
            <w:r>
              <w:rPr>
                <w:sz w:val="16"/>
              </w:rPr>
              <w:t>Rubric version</w:t>
            </w:r>
          </w:p>
        </w:tc>
        <w:tc>
          <w:tcPr>
            <w:tcW w:w="7560" w:type="dxa"/>
            <w:tcMar>
              <w:top w:w="90" w:type="dxa"/>
              <w:left w:w="110" w:type="dxa"/>
              <w:bottom w:w="90" w:type="dxa"/>
              <w:right w:w="110" w:type="dxa"/>
            </w:tcMar>
          </w:tcPr>
          <w:p w14:paraId="2FCCF9E0" w14:textId="77777777" w:rsidR="0016783E" w:rsidRDefault="00A120F3">
            <w:pPr>
              <w:spacing w:after="0"/>
            </w:pPr>
            <w:r>
              <w:rPr>
                <w:sz w:val="16"/>
              </w:rPr>
              <w:t>A numbered snapshot of scoring criteria and policy; only an approved version becomes active.</w:t>
            </w:r>
          </w:p>
        </w:tc>
      </w:tr>
      <w:tr w:rsidR="0016783E" w14:paraId="736968EA" w14:textId="77777777">
        <w:trPr>
          <w:cantSplit/>
          <w:jc w:val="center"/>
        </w:trPr>
        <w:tc>
          <w:tcPr>
            <w:tcW w:w="2232" w:type="dxa"/>
            <w:shd w:val="clear" w:color="auto" w:fill="F4F6F3"/>
            <w:tcMar>
              <w:top w:w="90" w:type="dxa"/>
              <w:left w:w="110" w:type="dxa"/>
              <w:bottom w:w="90" w:type="dxa"/>
              <w:right w:w="110" w:type="dxa"/>
            </w:tcMar>
          </w:tcPr>
          <w:p w14:paraId="00F1B728" w14:textId="77777777" w:rsidR="0016783E" w:rsidRDefault="00A120F3">
            <w:pPr>
              <w:spacing w:after="0"/>
            </w:pPr>
            <w:r>
              <w:rPr>
                <w:sz w:val="16"/>
              </w:rPr>
              <w:t>SQLAlchemy</w:t>
            </w:r>
          </w:p>
        </w:tc>
        <w:tc>
          <w:tcPr>
            <w:tcW w:w="7560" w:type="dxa"/>
            <w:shd w:val="clear" w:color="auto" w:fill="F4F6F3"/>
            <w:tcMar>
              <w:top w:w="90" w:type="dxa"/>
              <w:left w:w="110" w:type="dxa"/>
              <w:bottom w:w="90" w:type="dxa"/>
              <w:right w:w="110" w:type="dxa"/>
            </w:tcMar>
          </w:tcPr>
          <w:p w14:paraId="540C3566" w14:textId="77777777" w:rsidR="0016783E" w:rsidRDefault="00A120F3">
            <w:pPr>
              <w:spacing w:after="0"/>
            </w:pPr>
            <w:r>
              <w:rPr>
                <w:sz w:val="16"/>
              </w:rPr>
              <w:t>The Python toolkit mapping model classes and queries to relational database operations.</w:t>
            </w:r>
          </w:p>
        </w:tc>
      </w:tr>
      <w:tr w:rsidR="0016783E" w14:paraId="441A1DAC" w14:textId="77777777">
        <w:trPr>
          <w:cantSplit/>
          <w:jc w:val="center"/>
        </w:trPr>
        <w:tc>
          <w:tcPr>
            <w:tcW w:w="2232" w:type="dxa"/>
            <w:tcMar>
              <w:top w:w="90" w:type="dxa"/>
              <w:left w:w="110" w:type="dxa"/>
              <w:bottom w:w="90" w:type="dxa"/>
              <w:right w:w="110" w:type="dxa"/>
            </w:tcMar>
          </w:tcPr>
          <w:p w14:paraId="2DEABCAA" w14:textId="77777777" w:rsidR="0016783E" w:rsidRDefault="00A120F3">
            <w:pPr>
              <w:spacing w:after="0"/>
            </w:pPr>
            <w:r>
              <w:rPr>
                <w:sz w:val="16"/>
              </w:rPr>
              <w:t>Tenant</w:t>
            </w:r>
          </w:p>
        </w:tc>
        <w:tc>
          <w:tcPr>
            <w:tcW w:w="7560" w:type="dxa"/>
            <w:tcMar>
              <w:top w:w="90" w:type="dxa"/>
              <w:left w:w="110" w:type="dxa"/>
              <w:bottom w:w="90" w:type="dxa"/>
              <w:right w:w="110" w:type="dxa"/>
            </w:tcMar>
          </w:tcPr>
          <w:p w14:paraId="21548FB7" w14:textId="77777777" w:rsidR="0016783E" w:rsidRDefault="00A120F3">
            <w:pPr>
              <w:spacing w:after="0"/>
            </w:pPr>
            <w:r>
              <w:rPr>
                <w:sz w:val="16"/>
              </w:rPr>
              <w:t>One institution whose users and data form an isolated scope.</w:t>
            </w:r>
          </w:p>
        </w:tc>
      </w:tr>
    </w:tbl>
    <w:p w14:paraId="38F1202F" w14:textId="77777777" w:rsidR="0016783E" w:rsidRDefault="0016783E">
      <w:pPr>
        <w:spacing w:after="20"/>
      </w:pPr>
    </w:p>
    <w:p w14:paraId="156C769B" w14:textId="77777777" w:rsidR="0016783E" w:rsidRDefault="00A120F3">
      <w:pPr>
        <w:pStyle w:val="Heading1"/>
      </w:pPr>
      <w:bookmarkStart w:id="77" w:name="_Toc238930774"/>
      <w:r>
        <w:t>Final takeaway</w:t>
      </w:r>
      <w:bookmarkEnd w:id="77"/>
    </w:p>
    <w:p w14:paraId="7D0ECF61" w14:textId="77777777" w:rsidR="0016783E" w:rsidRDefault="00A120F3">
      <w:r>
        <w:t>MISRA EDU has progressed beyond a simple OCR demo. It now contains a coherent assessment workflow with secure inputs, traceable evidence, approved rubric versions, multimodal grading, human authority, reproducible runs, quantitative evaluation, LMS-oriented exports, authenticated administration and durable background processing. Its remaining challenge is not to add more impressive-looking features first. It is to collect representative instructor labels, calibrate the review mechanism and finish production</w:t>
      </w:r>
      <w:r>
        <w:t xml:space="preserve"> privacy/deployment controls without weakening the evidence-first design.</w:t>
      </w:r>
    </w:p>
    <w:tbl>
      <w:tblPr>
        <w:tblW w:w="0" w:type="auto"/>
        <w:jc w:val="center"/>
        <w:tblLayout w:type="fixed"/>
        <w:tblLook w:val="04A0" w:firstRow="1" w:lastRow="0" w:firstColumn="1" w:lastColumn="0" w:noHBand="0" w:noVBand="1"/>
      </w:tblPr>
      <w:tblGrid>
        <w:gridCol w:w="5083"/>
        <w:gridCol w:w="5083"/>
      </w:tblGrid>
      <w:tr w:rsidR="0016783E" w14:paraId="57AC0800" w14:textId="77777777">
        <w:trPr>
          <w:cantSplit/>
          <w:jc w:val="center"/>
        </w:trPr>
        <w:tc>
          <w:tcPr>
            <w:tcW w:w="5083" w:type="dxa"/>
            <w:shd w:val="clear" w:color="auto" w:fill="315B47"/>
            <w:tcMar>
              <w:top w:w="0" w:type="dxa"/>
              <w:left w:w="0" w:type="dxa"/>
              <w:bottom w:w="0" w:type="dxa"/>
              <w:right w:w="0" w:type="dxa"/>
            </w:tcMar>
            <w:vAlign w:val="center"/>
          </w:tcPr>
          <w:p w14:paraId="3C36A97C" w14:textId="77777777" w:rsidR="0016783E" w:rsidRDefault="0016783E"/>
        </w:tc>
        <w:tc>
          <w:tcPr>
            <w:tcW w:w="5083" w:type="dxa"/>
            <w:shd w:val="clear" w:color="auto" w:fill="E6EFE9"/>
            <w:tcMar>
              <w:top w:w="110" w:type="dxa"/>
              <w:left w:w="160" w:type="dxa"/>
              <w:bottom w:w="110" w:type="dxa"/>
              <w:right w:w="160" w:type="dxa"/>
            </w:tcMar>
          </w:tcPr>
          <w:p w14:paraId="1810CD98" w14:textId="77777777" w:rsidR="0016783E" w:rsidRDefault="00A120F3">
            <w:r>
              <w:rPr>
                <w:b/>
                <w:color w:val="213D30"/>
                <w:sz w:val="20"/>
              </w:rPr>
              <w:t>Project position</w:t>
            </w:r>
            <w:r>
              <w:rPr>
                <w:b/>
                <w:color w:val="213D30"/>
                <w:sz w:val="20"/>
              </w:rPr>
              <w:br/>
            </w:r>
            <w:r>
              <w:t>A credible local thesis prototype with a meaningful evaluation architecture. Strong enough to demonstrate; not yet ready to host real institutional student data on the public internet.</w:t>
            </w:r>
          </w:p>
        </w:tc>
      </w:tr>
    </w:tbl>
    <w:p w14:paraId="7DBBC249" w14:textId="77777777" w:rsidR="0016783E" w:rsidRDefault="0016783E">
      <w:pPr>
        <w:spacing w:after="0"/>
      </w:pPr>
    </w:p>
    <w:sectPr w:rsidR="0016783E" w:rsidSect="00034616">
      <w:headerReference w:type="default" r:id="rId13"/>
      <w:footerReference w:type="default" r:id="rId14"/>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B223" w14:textId="77777777" w:rsidR="00A120F3" w:rsidRDefault="00A120F3">
      <w:pPr>
        <w:spacing w:after="0" w:line="240" w:lineRule="auto"/>
      </w:pPr>
      <w:r>
        <w:separator/>
      </w:r>
    </w:p>
  </w:endnote>
  <w:endnote w:type="continuationSeparator" w:id="0">
    <w:p w14:paraId="74FF0441" w14:textId="77777777" w:rsidR="00A120F3" w:rsidRDefault="00A12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00C9" w14:textId="77777777" w:rsidR="0016783E" w:rsidRDefault="00A120F3">
    <w:pPr>
      <w:pStyle w:val="Footer"/>
      <w:jc w:val="center"/>
    </w:pPr>
    <w:r>
      <w:rPr>
        <w:sz w:val="14"/>
      </w:rPr>
      <w:t xml:space="preserve">MISRA EDU  •  Instructor-controlled AI assessment workflow  •  </w:t>
    </w:r>
    <w:r>
      <w:fldChar w:fldCharType="begin"/>
    </w:r>
    <w:r>
      <w:instrText>PAGE</w:instrText>
    </w:r>
    <w:r>
      <w:fldChar w:fldCharType="separate"/>
    </w:r>
    <w:r w:rsidR="00C508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5E35" w14:textId="77777777" w:rsidR="00A120F3" w:rsidRDefault="00A120F3">
      <w:pPr>
        <w:spacing w:after="0" w:line="240" w:lineRule="auto"/>
      </w:pPr>
      <w:r>
        <w:separator/>
      </w:r>
    </w:p>
  </w:footnote>
  <w:footnote w:type="continuationSeparator" w:id="0">
    <w:p w14:paraId="3F2F20D5" w14:textId="77777777" w:rsidR="00A120F3" w:rsidRDefault="00A12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0D2A" w14:textId="77777777" w:rsidR="0016783E" w:rsidRDefault="00A120F3">
    <w:pPr>
      <w:pStyle w:val="Header"/>
      <w:jc w:val="right"/>
    </w:pPr>
    <w:r>
      <w:rPr>
        <w:b/>
        <w:color w:val="315B47"/>
        <w:sz w:val="15"/>
      </w:rPr>
      <w:t>MISRA EDU  /  COMPLETE SYSTEM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000E61E1"/>
    <w:lvl w:ilvl="0">
      <w:start w:val="1"/>
      <w:numFmt w:val="bullet"/>
      <w:suff w:val="space"/>
      <w:lvlText w:val="•"/>
      <w:lvlJc w:val="left"/>
      <w:pPr>
        <w:tabs>
          <w:tab w:val="num" w:pos="420"/>
        </w:tabs>
        <w:ind w:left="420" w:hanging="220"/>
      </w:pPr>
    </w:lvl>
  </w:abstractNum>
  <w:abstractNum w:abstractNumId="10" w15:restartNumberingAfterBreak="0">
    <w:nsid w:val="0000000A"/>
    <w:multiLevelType w:val="singleLevel"/>
    <w:tmpl w:val="000FFAFA"/>
    <w:lvl w:ilvl="0">
      <w:start w:val="1"/>
      <w:numFmt w:val="bullet"/>
      <w:suff w:val="space"/>
      <w:lvlText w:val="•"/>
      <w:lvlJc w:val="left"/>
      <w:pPr>
        <w:tabs>
          <w:tab w:val="num" w:pos="420"/>
        </w:tabs>
        <w:ind w:left="420" w:hanging="220"/>
      </w:pPr>
    </w:lvl>
  </w:abstractNum>
  <w:abstractNum w:abstractNumId="11" w15:restartNumberingAfterBreak="0">
    <w:nsid w:val="0000000B"/>
    <w:multiLevelType w:val="singleLevel"/>
    <w:tmpl w:val="00119413"/>
    <w:lvl w:ilvl="0">
      <w:start w:val="1"/>
      <w:numFmt w:val="decimal"/>
      <w:suff w:val="space"/>
      <w:lvlText w:val="%1."/>
      <w:lvlJc w:val="left"/>
      <w:pPr>
        <w:tabs>
          <w:tab w:val="num" w:pos="420"/>
        </w:tabs>
        <w:ind w:left="420" w:hanging="220"/>
      </w:pPr>
    </w:lvl>
  </w:abstractNum>
  <w:abstractNum w:abstractNumId="12" w15:restartNumberingAfterBreak="0">
    <w:nsid w:val="0000000C"/>
    <w:multiLevelType w:val="singleLevel"/>
    <w:tmpl w:val="00132D2C"/>
    <w:lvl w:ilvl="0">
      <w:start w:val="1"/>
      <w:numFmt w:val="bullet"/>
      <w:suff w:val="space"/>
      <w:lvlText w:val="•"/>
      <w:lvlJc w:val="left"/>
      <w:pPr>
        <w:tabs>
          <w:tab w:val="num" w:pos="420"/>
        </w:tabs>
        <w:ind w:left="420" w:hanging="220"/>
      </w:pPr>
    </w:lvl>
  </w:abstractNum>
  <w:abstractNum w:abstractNumId="13" w15:restartNumberingAfterBreak="0">
    <w:nsid w:val="0000000D"/>
    <w:multiLevelType w:val="singleLevel"/>
    <w:tmpl w:val="0014C645"/>
    <w:lvl w:ilvl="0">
      <w:start w:val="1"/>
      <w:numFmt w:val="bullet"/>
      <w:suff w:val="space"/>
      <w:lvlText w:val="•"/>
      <w:lvlJc w:val="left"/>
      <w:pPr>
        <w:tabs>
          <w:tab w:val="num" w:pos="420"/>
        </w:tabs>
        <w:ind w:left="420" w:hanging="220"/>
      </w:pPr>
    </w:lvl>
  </w:abstractNum>
  <w:abstractNum w:abstractNumId="14" w15:restartNumberingAfterBreak="0">
    <w:nsid w:val="0000000E"/>
    <w:multiLevelType w:val="singleLevel"/>
    <w:tmpl w:val="00165F5E"/>
    <w:lvl w:ilvl="0">
      <w:start w:val="1"/>
      <w:numFmt w:val="decimal"/>
      <w:suff w:val="space"/>
      <w:lvlText w:val="%1."/>
      <w:lvlJc w:val="left"/>
      <w:pPr>
        <w:tabs>
          <w:tab w:val="num" w:pos="420"/>
        </w:tabs>
        <w:ind w:left="420" w:hanging="220"/>
      </w:pPr>
    </w:lvl>
  </w:abstractNum>
  <w:abstractNum w:abstractNumId="15" w15:restartNumberingAfterBreak="0">
    <w:nsid w:val="0000000F"/>
    <w:multiLevelType w:val="singleLevel"/>
    <w:tmpl w:val="0017F877"/>
    <w:lvl w:ilvl="0">
      <w:start w:val="1"/>
      <w:numFmt w:val="bullet"/>
      <w:suff w:val="space"/>
      <w:lvlText w:val="•"/>
      <w:lvlJc w:val="left"/>
      <w:pPr>
        <w:tabs>
          <w:tab w:val="num" w:pos="420"/>
        </w:tabs>
        <w:ind w:left="420" w:hanging="220"/>
      </w:pPr>
    </w:lvl>
  </w:abstractNum>
  <w:abstractNum w:abstractNumId="16" w15:restartNumberingAfterBreak="0">
    <w:nsid w:val="00000010"/>
    <w:multiLevelType w:val="singleLevel"/>
    <w:tmpl w:val="00199190"/>
    <w:lvl w:ilvl="0">
      <w:start w:val="1"/>
      <w:numFmt w:val="bullet"/>
      <w:suff w:val="space"/>
      <w:lvlText w:val="•"/>
      <w:lvlJc w:val="left"/>
      <w:pPr>
        <w:tabs>
          <w:tab w:val="num" w:pos="420"/>
        </w:tabs>
        <w:ind w:left="420" w:hanging="220"/>
      </w:pPr>
    </w:lvl>
  </w:abstractNum>
  <w:abstractNum w:abstractNumId="17" w15:restartNumberingAfterBreak="0">
    <w:nsid w:val="00000011"/>
    <w:multiLevelType w:val="singleLevel"/>
    <w:tmpl w:val="001B2AA9"/>
    <w:lvl w:ilvl="0">
      <w:start w:val="1"/>
      <w:numFmt w:val="bullet"/>
      <w:suff w:val="space"/>
      <w:lvlText w:val="•"/>
      <w:lvlJc w:val="left"/>
      <w:pPr>
        <w:tabs>
          <w:tab w:val="num" w:pos="420"/>
        </w:tabs>
        <w:ind w:left="420" w:hanging="220"/>
      </w:pPr>
    </w:lvl>
  </w:abstractNum>
  <w:abstractNum w:abstractNumId="18" w15:restartNumberingAfterBreak="0">
    <w:nsid w:val="00000012"/>
    <w:multiLevelType w:val="singleLevel"/>
    <w:tmpl w:val="001CC3C2"/>
    <w:lvl w:ilvl="0">
      <w:start w:val="1"/>
      <w:numFmt w:val="bullet"/>
      <w:suff w:val="space"/>
      <w:lvlText w:val="•"/>
      <w:lvlJc w:val="left"/>
      <w:pPr>
        <w:tabs>
          <w:tab w:val="num" w:pos="420"/>
        </w:tabs>
        <w:ind w:left="420" w:hanging="220"/>
      </w:pPr>
    </w:lvl>
  </w:abstractNum>
  <w:abstractNum w:abstractNumId="19" w15:restartNumberingAfterBreak="0">
    <w:nsid w:val="00000013"/>
    <w:multiLevelType w:val="singleLevel"/>
    <w:tmpl w:val="001E5CDB"/>
    <w:lvl w:ilvl="0">
      <w:start w:val="1"/>
      <w:numFmt w:val="decimal"/>
      <w:suff w:val="space"/>
      <w:lvlText w:val="%1."/>
      <w:lvlJc w:val="left"/>
      <w:pPr>
        <w:tabs>
          <w:tab w:val="num" w:pos="420"/>
        </w:tabs>
        <w:ind w:left="420" w:hanging="220"/>
      </w:pPr>
    </w:lvl>
  </w:abstractNum>
  <w:abstractNum w:abstractNumId="20" w15:restartNumberingAfterBreak="0">
    <w:nsid w:val="00000014"/>
    <w:multiLevelType w:val="singleLevel"/>
    <w:tmpl w:val="001FF5F4"/>
    <w:lvl w:ilvl="0">
      <w:start w:val="1"/>
      <w:numFmt w:val="decimal"/>
      <w:suff w:val="space"/>
      <w:lvlText w:val="%1."/>
      <w:lvlJc w:val="left"/>
      <w:pPr>
        <w:tabs>
          <w:tab w:val="num" w:pos="420"/>
        </w:tabs>
        <w:ind w:left="420" w:hanging="220"/>
      </w:pPr>
    </w:lvl>
  </w:abstractNum>
  <w:abstractNum w:abstractNumId="21" w15:restartNumberingAfterBreak="0">
    <w:nsid w:val="00000015"/>
    <w:multiLevelType w:val="singleLevel"/>
    <w:tmpl w:val="00218F0D"/>
    <w:lvl w:ilvl="0">
      <w:start w:val="1"/>
      <w:numFmt w:val="bullet"/>
      <w:pStyle w:val="ListBullet"/>
      <w:suff w:val="space"/>
      <w:lvlText w:val="•"/>
      <w:lvlJc w:val="left"/>
      <w:pPr>
        <w:tabs>
          <w:tab w:val="num" w:pos="420"/>
        </w:tabs>
        <w:ind w:left="420" w:hanging="220"/>
      </w:pPr>
    </w:lvl>
  </w:abstractNum>
  <w:num w:numId="1" w16cid:durableId="3241717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83E"/>
    <w:rsid w:val="0029639D"/>
    <w:rsid w:val="00326F90"/>
    <w:rsid w:val="008B488D"/>
    <w:rsid w:val="00A120F3"/>
    <w:rsid w:val="00AA1D8D"/>
    <w:rsid w:val="00B47730"/>
    <w:rsid w:val="00C508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DA477"/>
  <w14:defaultImageDpi w14:val="300"/>
  <w15:docId w15:val="{013D52B2-B384-45E0-ADA4-B4BD041A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6282B"/>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213D30"/>
      <w:sz w:val="4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315B47"/>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213D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213D3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065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60656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0656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SRACode">
    <w:name w:val="MISRA Code"/>
    <w:pPr>
      <w:spacing w:before="60" w:after="100"/>
      <w:ind w:left="317" w:right="173"/>
    </w:pPr>
    <w:rPr>
      <w:rFonts w:ascii="Cascadia Mono" w:hAnsi="Cascadia Mono"/>
      <w:color w:val="213D30"/>
      <w:sz w:val="16"/>
    </w:rPr>
  </w:style>
  <w:style w:type="paragraph" w:styleId="TOC1">
    <w:name w:val="toc 1"/>
    <w:basedOn w:val="Normal"/>
    <w:next w:val="Normal"/>
    <w:autoRedefine/>
    <w:uiPriority w:val="39"/>
    <w:unhideWhenUsed/>
    <w:rsid w:val="00C508F8"/>
  </w:style>
  <w:style w:type="paragraph" w:styleId="TOC2">
    <w:name w:val="toc 2"/>
    <w:basedOn w:val="Normal"/>
    <w:next w:val="Normal"/>
    <w:autoRedefine/>
    <w:uiPriority w:val="39"/>
    <w:unhideWhenUsed/>
    <w:rsid w:val="00C508F8"/>
    <w:pPr>
      <w:ind w:left="180"/>
    </w:pPr>
  </w:style>
  <w:style w:type="paragraph" w:styleId="TOC3">
    <w:name w:val="toc 3"/>
    <w:basedOn w:val="Normal"/>
    <w:next w:val="Normal"/>
    <w:autoRedefine/>
    <w:uiPriority w:val="39"/>
    <w:unhideWhenUsed/>
    <w:rsid w:val="00C508F8"/>
    <w:pPr>
      <w:ind w:left="360"/>
    </w:pPr>
  </w:style>
  <w:style w:type="character" w:styleId="Hyperlink">
    <w:name w:val="Hyperlink"/>
    <w:basedOn w:val="DefaultParagraphFont"/>
    <w:uiPriority w:val="99"/>
    <w:unhideWhenUsed/>
    <w:rsid w:val="00C508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7963</Words>
  <Characters>45395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MISRA EDU — Complete System Guide</dc:title>
  <dc:subject>Architecture, workflows, AI grading, security, operations and university defense guide</dc:subject>
  <dc:creator>MISRA EDU Project</dc:creator>
  <cp:keywords>MISRA EDU, OCR, AI grading, Gemini, FastAPI, MariaDB, Redis, RQ, rubrics, evaluation</cp:keywords>
  <dc:description>Verified against the repository on 29 August 2026.</dc:description>
  <cp:lastModifiedBy>hisham hakim</cp:lastModifiedBy>
  <cp:revision>2</cp:revision>
  <dcterms:created xsi:type="dcterms:W3CDTF">2013-12-23T23:15:00Z</dcterms:created>
  <dcterms:modified xsi:type="dcterms:W3CDTF">2026-08-29T18:16:00Z</dcterms:modified>
  <cp:category/>
</cp:coreProperties>
</file>