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0BDCA" w14:textId="664B2C43" w:rsidR="000C6FBC" w:rsidRPr="00F85E21" w:rsidRDefault="00F449DD" w:rsidP="00DA0636">
      <w:pPr>
        <w:spacing w:after="60" w:line="230" w:lineRule="auto"/>
        <w:jc w:val="center"/>
        <w:rPr>
          <w:rFonts w:ascii="Times New Roman" w:eastAsia="Garamond" w:hAnsi="Times New Roman" w:cs="Times New Roman"/>
          <w:b/>
          <w:color w:val="2F5496"/>
          <w:sz w:val="40"/>
          <w:szCs w:val="40"/>
        </w:rPr>
      </w:pPr>
      <w:r w:rsidRPr="00F85E21">
        <w:rPr>
          <w:rFonts w:ascii="Times New Roman" w:eastAsia="Garamond" w:hAnsi="Times New Roman" w:cs="Times New Roman"/>
          <w:b/>
          <w:color w:val="2F5496"/>
          <w:sz w:val="40"/>
          <w:szCs w:val="40"/>
        </w:rPr>
        <w:t>Rameen Mazhar</w:t>
      </w:r>
    </w:p>
    <w:p w14:paraId="00000002" w14:textId="1B8B5F35" w:rsidR="005975B0" w:rsidRPr="00F85E21" w:rsidRDefault="00F449DD" w:rsidP="00DA0636">
      <w:pPr>
        <w:spacing w:after="60" w:line="230" w:lineRule="auto"/>
        <w:jc w:val="center"/>
        <w:rPr>
          <w:rFonts w:ascii="Times New Roman" w:eastAsia="Garamond" w:hAnsi="Times New Roman" w:cs="Times New Roman"/>
          <w:sz w:val="22"/>
          <w:szCs w:val="22"/>
        </w:rPr>
      </w:pPr>
      <w:r w:rsidRPr="00F85E21">
        <w:rPr>
          <w:rFonts w:ascii="Times New Roman" w:eastAsia="Garamond" w:hAnsi="Times New Roman" w:cs="Times New Roman"/>
          <w:sz w:val="22"/>
          <w:szCs w:val="22"/>
        </w:rPr>
        <w:t>Islamabad, PK</w:t>
      </w:r>
      <w:r w:rsidR="00533743" w:rsidRPr="00F85E21">
        <w:rPr>
          <w:rFonts w:ascii="Times New Roman" w:eastAsia="Garamond" w:hAnsi="Times New Roman" w:cs="Times New Roman"/>
          <w:sz w:val="22"/>
          <w:szCs w:val="22"/>
        </w:rPr>
        <w:t xml:space="preserve"> | </w:t>
      </w:r>
      <w:r w:rsidR="00C40A87" w:rsidRPr="00F85E21">
        <w:rPr>
          <w:rFonts w:ascii="Times New Roman" w:eastAsia="Garamond" w:hAnsi="Times New Roman" w:cs="Times New Roman"/>
          <w:sz w:val="22"/>
          <w:szCs w:val="22"/>
        </w:rPr>
        <w:t>(</w:t>
      </w:r>
      <w:r w:rsidRPr="00F85E21">
        <w:rPr>
          <w:rFonts w:ascii="Times New Roman" w:eastAsia="Garamond" w:hAnsi="Times New Roman" w:cs="Times New Roman"/>
          <w:sz w:val="22"/>
          <w:szCs w:val="22"/>
        </w:rPr>
        <w:t>+92</w:t>
      </w:r>
      <w:r w:rsidR="00C40A87" w:rsidRPr="00F85E21">
        <w:rPr>
          <w:rFonts w:ascii="Times New Roman" w:eastAsia="Garamond" w:hAnsi="Times New Roman" w:cs="Times New Roman"/>
          <w:sz w:val="22"/>
          <w:szCs w:val="22"/>
        </w:rPr>
        <w:t xml:space="preserve">) </w:t>
      </w:r>
      <w:r w:rsidRPr="00F85E21">
        <w:rPr>
          <w:rFonts w:ascii="Times New Roman" w:eastAsia="Garamond" w:hAnsi="Times New Roman" w:cs="Times New Roman"/>
          <w:sz w:val="22"/>
          <w:szCs w:val="22"/>
        </w:rPr>
        <w:t>305</w:t>
      </w:r>
      <w:r w:rsidR="00C40A87" w:rsidRPr="00F85E21">
        <w:rPr>
          <w:rFonts w:ascii="Times New Roman" w:eastAsia="Garamond" w:hAnsi="Times New Roman" w:cs="Times New Roman"/>
          <w:sz w:val="22"/>
          <w:szCs w:val="22"/>
        </w:rPr>
        <w:t>-</w:t>
      </w:r>
      <w:r w:rsidRPr="00F85E21">
        <w:rPr>
          <w:rFonts w:ascii="Times New Roman" w:eastAsia="Garamond" w:hAnsi="Times New Roman" w:cs="Times New Roman"/>
          <w:sz w:val="22"/>
          <w:szCs w:val="22"/>
        </w:rPr>
        <w:t>5666995</w:t>
      </w:r>
      <w:r w:rsidR="00533743" w:rsidRPr="00F85E21">
        <w:rPr>
          <w:rFonts w:ascii="Times New Roman" w:eastAsia="Garamond" w:hAnsi="Times New Roman" w:cs="Times New Roman"/>
          <w:sz w:val="22"/>
          <w:szCs w:val="22"/>
        </w:rPr>
        <w:t xml:space="preserve"> | </w:t>
      </w:r>
      <w:r w:rsidRPr="00F85E21">
        <w:rPr>
          <w:rFonts w:ascii="Times New Roman" w:eastAsia="Garamond" w:hAnsi="Times New Roman" w:cs="Times New Roman"/>
          <w:sz w:val="22"/>
          <w:szCs w:val="22"/>
        </w:rPr>
        <w:t>rameenmazharkashmiri@gmail.com</w:t>
      </w:r>
      <w:r w:rsidR="00533743" w:rsidRPr="00F85E21">
        <w:rPr>
          <w:rFonts w:ascii="Times New Roman" w:eastAsia="Garamond" w:hAnsi="Times New Roman" w:cs="Times New Roman"/>
          <w:sz w:val="22"/>
          <w:szCs w:val="22"/>
        </w:rPr>
        <w:t xml:space="preserve"> | </w:t>
      </w:r>
      <w:hyperlink r:id="rId9" w:history="1">
        <w:r w:rsidR="003E243F" w:rsidRPr="00F85E21">
          <w:rPr>
            <w:rStyle w:val="Hyperlink"/>
            <w:rFonts w:ascii="Times New Roman" w:eastAsia="Garamond" w:hAnsi="Times New Roman" w:cs="Times New Roman"/>
            <w:sz w:val="22"/>
            <w:szCs w:val="22"/>
          </w:rPr>
          <w:t>LinkedIn Profile</w:t>
        </w:r>
      </w:hyperlink>
    </w:p>
    <w:p w14:paraId="330E4EFD" w14:textId="067C8703" w:rsidR="00C40A87" w:rsidRPr="00F85E21" w:rsidRDefault="00F449DD" w:rsidP="00DA0636">
      <w:pPr>
        <w:spacing w:after="40" w:line="230" w:lineRule="auto"/>
        <w:jc w:val="center"/>
        <w:rPr>
          <w:rFonts w:ascii="Times New Roman" w:eastAsia="Garamond" w:hAnsi="Times New Roman" w:cs="Times New Roman"/>
          <w:b/>
          <w:bCs/>
          <w:sz w:val="28"/>
          <w:szCs w:val="28"/>
        </w:rPr>
      </w:pPr>
      <w:r w:rsidRPr="00F85E21">
        <w:rPr>
          <w:rFonts w:ascii="Times New Roman" w:eastAsia="Garamond" w:hAnsi="Times New Roman" w:cs="Times New Roman"/>
          <w:b/>
          <w:bCs/>
          <w:sz w:val="28"/>
          <w:szCs w:val="28"/>
        </w:rPr>
        <w:t xml:space="preserve">Inside </w:t>
      </w:r>
      <w:r w:rsidR="00C40A87" w:rsidRPr="00F85E21">
        <w:rPr>
          <w:rFonts w:ascii="Times New Roman" w:eastAsia="Garamond" w:hAnsi="Times New Roman" w:cs="Times New Roman"/>
          <w:b/>
          <w:bCs/>
          <w:sz w:val="28"/>
          <w:szCs w:val="28"/>
        </w:rPr>
        <w:t>Sales Manager</w:t>
      </w:r>
    </w:p>
    <w:p w14:paraId="16550E00" w14:textId="5806D457" w:rsidR="00C40A87" w:rsidRPr="00F85E21" w:rsidRDefault="00C40A87" w:rsidP="00DA0636">
      <w:pPr>
        <w:spacing w:after="60" w:line="230" w:lineRule="auto"/>
        <w:jc w:val="center"/>
        <w:rPr>
          <w:rFonts w:ascii="Times New Roman" w:eastAsia="Garamond" w:hAnsi="Times New Roman" w:cs="Times New Roman"/>
          <w:sz w:val="20"/>
          <w:szCs w:val="20"/>
        </w:rPr>
      </w:pPr>
      <w:r w:rsidRPr="00F85E21">
        <w:rPr>
          <w:rFonts w:ascii="Times New Roman" w:eastAsia="Garamond" w:hAnsi="Times New Roman" w:cs="Times New Roman"/>
          <w:sz w:val="20"/>
          <w:szCs w:val="20"/>
        </w:rPr>
        <w:t>Sales Prospecting • Client Relationship Management • Strategic Planning</w:t>
      </w:r>
    </w:p>
    <w:p w14:paraId="42EBAEB7" w14:textId="68AA9AA9" w:rsidR="00F35682" w:rsidRDefault="00F35682" w:rsidP="00F35682">
      <w:pPr>
        <w:spacing w:line="230" w:lineRule="auto"/>
        <w:rPr>
          <w:rFonts w:ascii="Times New Roman" w:eastAsia="Garamond" w:hAnsi="Times New Roman" w:cs="Times New Roman"/>
          <w:sz w:val="20"/>
          <w:szCs w:val="20"/>
        </w:rPr>
      </w:pPr>
      <w:r w:rsidRPr="00F35682">
        <w:rPr>
          <w:rFonts w:ascii="Times New Roman" w:eastAsia="Garamond" w:hAnsi="Times New Roman" w:cs="Times New Roman"/>
          <w:sz w:val="20"/>
          <w:szCs w:val="20"/>
        </w:rPr>
        <w:t xml:space="preserve">Results-oriented Inside Sales Manager with </w:t>
      </w:r>
      <w:r w:rsidR="00EB08CA">
        <w:rPr>
          <w:rFonts w:ascii="Times New Roman" w:eastAsia="Garamond" w:hAnsi="Times New Roman" w:cs="Times New Roman"/>
          <w:sz w:val="20"/>
          <w:szCs w:val="20"/>
        </w:rPr>
        <w:t>6</w:t>
      </w:r>
      <w:r w:rsidRPr="00F35682">
        <w:rPr>
          <w:rFonts w:ascii="Times New Roman" w:eastAsia="Garamond" w:hAnsi="Times New Roman" w:cs="Times New Roman"/>
          <w:sz w:val="20"/>
          <w:szCs w:val="20"/>
        </w:rPr>
        <w:t xml:space="preserve">+ years of experience in SaaS and </w:t>
      </w:r>
      <w:r w:rsidRPr="00F35682">
        <w:rPr>
          <w:rFonts w:ascii="Times New Roman" w:eastAsia="Garamond" w:hAnsi="Times New Roman" w:cs="Times New Roman"/>
          <w:b/>
          <w:bCs/>
          <w:sz w:val="20"/>
          <w:szCs w:val="20"/>
        </w:rPr>
        <w:t>AI software sales</w:t>
      </w:r>
      <w:r w:rsidRPr="00F35682">
        <w:rPr>
          <w:rFonts w:ascii="Times New Roman" w:eastAsia="Garamond" w:hAnsi="Times New Roman" w:cs="Times New Roman"/>
          <w:sz w:val="20"/>
          <w:szCs w:val="20"/>
        </w:rPr>
        <w:t>, specializing in AI-powered</w:t>
      </w:r>
      <w:r>
        <w:rPr>
          <w:rFonts w:ascii="Times New Roman" w:eastAsia="Garamond" w:hAnsi="Times New Roman" w:cs="Times New Roman"/>
          <w:sz w:val="20"/>
          <w:szCs w:val="20"/>
        </w:rPr>
        <w:t xml:space="preserve"> </w:t>
      </w:r>
      <w:r w:rsidRPr="00F35682">
        <w:rPr>
          <w:rFonts w:ascii="Times New Roman" w:eastAsia="Garamond" w:hAnsi="Times New Roman" w:cs="Times New Roman"/>
          <w:sz w:val="20"/>
          <w:szCs w:val="20"/>
        </w:rPr>
        <w:t>solutions for business automation and efficiency. Proven track record of exceeding revenue targets, shortening sales cycles, and</w:t>
      </w:r>
      <w:r>
        <w:rPr>
          <w:rFonts w:ascii="Times New Roman" w:eastAsia="Garamond" w:hAnsi="Times New Roman" w:cs="Times New Roman"/>
          <w:sz w:val="20"/>
          <w:szCs w:val="20"/>
        </w:rPr>
        <w:t xml:space="preserve"> </w:t>
      </w:r>
      <w:r w:rsidRPr="00F35682">
        <w:rPr>
          <w:rFonts w:ascii="Times New Roman" w:eastAsia="Garamond" w:hAnsi="Times New Roman" w:cs="Times New Roman"/>
          <w:sz w:val="20"/>
          <w:szCs w:val="20"/>
        </w:rPr>
        <w:t xml:space="preserve">building high-performing teams. Skilled in leveraging </w:t>
      </w:r>
      <w:r w:rsidRPr="00F35682">
        <w:rPr>
          <w:rFonts w:ascii="Times New Roman" w:eastAsia="Garamond" w:hAnsi="Times New Roman" w:cs="Times New Roman"/>
          <w:b/>
          <w:bCs/>
          <w:sz w:val="20"/>
          <w:szCs w:val="20"/>
        </w:rPr>
        <w:t>conversational AI</w:t>
      </w:r>
      <w:r w:rsidRPr="00F35682">
        <w:rPr>
          <w:rFonts w:ascii="Times New Roman" w:eastAsia="Garamond" w:hAnsi="Times New Roman" w:cs="Times New Roman"/>
          <w:sz w:val="20"/>
          <w:szCs w:val="20"/>
        </w:rPr>
        <w:t xml:space="preserve">, </w:t>
      </w:r>
      <w:r w:rsidRPr="00F35682">
        <w:rPr>
          <w:rFonts w:ascii="Times New Roman" w:eastAsia="Garamond" w:hAnsi="Times New Roman" w:cs="Times New Roman"/>
          <w:b/>
          <w:bCs/>
          <w:sz w:val="20"/>
          <w:szCs w:val="20"/>
        </w:rPr>
        <w:t>predictive analytics</w:t>
      </w:r>
      <w:r w:rsidRPr="00F35682">
        <w:rPr>
          <w:rFonts w:ascii="Times New Roman" w:eastAsia="Garamond" w:hAnsi="Times New Roman" w:cs="Times New Roman"/>
          <w:sz w:val="20"/>
          <w:szCs w:val="20"/>
        </w:rPr>
        <w:t xml:space="preserve">, and </w:t>
      </w:r>
      <w:r w:rsidRPr="00F35682">
        <w:rPr>
          <w:rFonts w:ascii="Times New Roman" w:eastAsia="Garamond" w:hAnsi="Times New Roman" w:cs="Times New Roman"/>
          <w:b/>
          <w:bCs/>
          <w:sz w:val="20"/>
          <w:szCs w:val="20"/>
        </w:rPr>
        <w:t>AI-enabled CRM tools</w:t>
      </w:r>
      <w:r w:rsidRPr="00F35682">
        <w:rPr>
          <w:rFonts w:ascii="Times New Roman" w:eastAsia="Garamond" w:hAnsi="Times New Roman" w:cs="Times New Roman"/>
          <w:sz w:val="20"/>
          <w:szCs w:val="20"/>
        </w:rPr>
        <w:t xml:space="preserve"> to drive sales performance. Passionate about aligning cutting-edge </w:t>
      </w:r>
      <w:r w:rsidRPr="00F35682">
        <w:rPr>
          <w:rFonts w:ascii="Times New Roman" w:eastAsia="Garamond" w:hAnsi="Times New Roman" w:cs="Times New Roman"/>
          <w:b/>
          <w:bCs/>
          <w:sz w:val="20"/>
          <w:szCs w:val="20"/>
        </w:rPr>
        <w:t>artificial intelligence platforms</w:t>
      </w:r>
      <w:r w:rsidRPr="00F35682">
        <w:rPr>
          <w:rFonts w:ascii="Times New Roman" w:eastAsia="Garamond" w:hAnsi="Times New Roman" w:cs="Times New Roman"/>
          <w:sz w:val="20"/>
          <w:szCs w:val="20"/>
        </w:rPr>
        <w:t xml:space="preserve"> with client pain points to deliver scalable growth.</w:t>
      </w:r>
    </w:p>
    <w:p w14:paraId="22573E30" w14:textId="06AD56E8" w:rsidR="00F32535" w:rsidRPr="000A3925" w:rsidRDefault="004717D4" w:rsidP="00DA0636">
      <w:pPr>
        <w:spacing w:line="230" w:lineRule="auto"/>
        <w:jc w:val="center"/>
        <w:rPr>
          <w:rFonts w:ascii="Times New Roman" w:eastAsia="Garamond" w:hAnsi="Times New Roman" w:cs="Times New Roman"/>
          <w:b/>
          <w:color w:val="000000"/>
        </w:rPr>
      </w:pPr>
      <w:r w:rsidRPr="000A3925">
        <w:rPr>
          <w:rFonts w:ascii="Times New Roman" w:eastAsia="Garamond" w:hAnsi="Times New Roman" w:cs="Times New Roman"/>
          <w:b/>
          <w:color w:val="000000"/>
        </w:rPr>
        <w:t>Core Competencies</w:t>
      </w:r>
    </w:p>
    <w:p w14:paraId="7170BECA" w14:textId="45309438" w:rsidR="008D0FA8" w:rsidRDefault="000A3925" w:rsidP="008D0FA8">
      <w:pPr>
        <w:pBdr>
          <w:bottom w:val="single" w:sz="6" w:space="1" w:color="000000"/>
        </w:pBdr>
        <w:spacing w:line="230" w:lineRule="auto"/>
        <w:jc w:val="center"/>
        <w:rPr>
          <w:rFonts w:ascii="Times New Roman" w:eastAsia="Garamond" w:hAnsi="Times New Roman" w:cs="Times New Roman"/>
          <w:spacing w:val="-4"/>
          <w:sz w:val="20"/>
          <w:szCs w:val="20"/>
        </w:rPr>
      </w:pPr>
      <w:r w:rsidRPr="000A3925">
        <w:rPr>
          <w:rFonts w:ascii="Times New Roman" w:eastAsia="Garamond" w:hAnsi="Times New Roman" w:cs="Times New Roman"/>
          <w:spacing w:val="-4"/>
          <w:sz w:val="20"/>
          <w:szCs w:val="20"/>
        </w:rPr>
        <w:t>Strategic Sales Planning | Lead Generation &amp; Qualification | Sales Pipeline Optimization | Team Leadership &amp; Coaching | Onboarding &amp; Training Development | CRM &amp; Salesforce Expertise | Data</w:t>
      </w:r>
      <w:r w:rsidRPr="000A3925">
        <w:rPr>
          <w:rFonts w:ascii="Times New Roman" w:eastAsia="Garamond" w:hAnsi="Times New Roman" w:cs="Times New Roman"/>
          <w:spacing w:val="-4"/>
          <w:sz w:val="20"/>
          <w:szCs w:val="20"/>
        </w:rPr>
        <w:noBreakHyphen/>
        <w:t>Driven Performance Analysis &amp; Forecasting | Negotiation &amp; Deal Closing | Relationship Building &amp; Key Account Management | Process Improvement &amp; Operational Efficiency | Talent Development &amp; Retention | Cross</w:t>
      </w:r>
      <w:r w:rsidRPr="000A3925">
        <w:rPr>
          <w:rFonts w:ascii="Times New Roman" w:eastAsia="Garamond" w:hAnsi="Times New Roman" w:cs="Times New Roman"/>
          <w:spacing w:val="-4"/>
          <w:sz w:val="20"/>
          <w:szCs w:val="20"/>
        </w:rPr>
        <w:noBreakHyphen/>
        <w:t>Functional Collaboration</w:t>
      </w:r>
    </w:p>
    <w:p w14:paraId="3561D701" w14:textId="77777777" w:rsidR="008D0FA8" w:rsidRDefault="008D0FA8" w:rsidP="008D0FA8">
      <w:pPr>
        <w:pBdr>
          <w:bottom w:val="single" w:sz="6" w:space="1" w:color="000000"/>
        </w:pBdr>
        <w:spacing w:line="230" w:lineRule="auto"/>
        <w:jc w:val="center"/>
        <w:rPr>
          <w:rFonts w:ascii="Times New Roman" w:eastAsia="Garamond" w:hAnsi="Times New Roman" w:cs="Times New Roman"/>
          <w:spacing w:val="-4"/>
          <w:sz w:val="20"/>
          <w:szCs w:val="20"/>
        </w:rPr>
      </w:pPr>
    </w:p>
    <w:p w14:paraId="3A493520" w14:textId="54CE6F23" w:rsidR="009A15AF" w:rsidRPr="00F85E21" w:rsidRDefault="002432D1" w:rsidP="00DA0636">
      <w:pPr>
        <w:pBdr>
          <w:bottom w:val="single" w:sz="6" w:space="1" w:color="000000"/>
        </w:pBdr>
        <w:spacing w:line="230" w:lineRule="auto"/>
        <w:jc w:val="center"/>
        <w:rPr>
          <w:rFonts w:ascii="Times New Roman" w:eastAsia="Garamond" w:hAnsi="Times New Roman" w:cs="Times New Roman"/>
          <w:b/>
        </w:rPr>
      </w:pPr>
      <w:r w:rsidRPr="00F85E21">
        <w:rPr>
          <w:rFonts w:ascii="Times New Roman" w:eastAsia="Garamond" w:hAnsi="Times New Roman" w:cs="Times New Roman"/>
          <w:b/>
        </w:rPr>
        <w:t xml:space="preserve">Key </w:t>
      </w:r>
      <w:r w:rsidR="008E39E7" w:rsidRPr="00F85E21">
        <w:rPr>
          <w:rFonts w:ascii="Times New Roman" w:eastAsia="Garamond" w:hAnsi="Times New Roman" w:cs="Times New Roman"/>
          <w:b/>
        </w:rPr>
        <w:t>Accomplishments</w:t>
      </w:r>
    </w:p>
    <w:p w14:paraId="3E4840FB" w14:textId="77777777" w:rsidR="00F449DD" w:rsidRPr="00496E46" w:rsidRDefault="00F449DD" w:rsidP="00496E46">
      <w:pPr>
        <w:pStyle w:val="ListParagraph"/>
        <w:numPr>
          <w:ilvl w:val="0"/>
          <w:numId w:val="3"/>
        </w:numPr>
        <w:tabs>
          <w:tab w:val="left" w:pos="90"/>
        </w:tabs>
        <w:spacing w:after="40" w:line="230" w:lineRule="auto"/>
        <w:jc w:val="both"/>
        <w:rPr>
          <w:rFonts w:ascii="Times New Roman" w:eastAsia="Garamond" w:hAnsi="Times New Roman" w:cs="Times New Roman"/>
          <w:color w:val="000000"/>
          <w:sz w:val="20"/>
          <w:szCs w:val="20"/>
        </w:rPr>
      </w:pPr>
      <w:r w:rsidRPr="00496E46">
        <w:rPr>
          <w:rFonts w:ascii="Times New Roman" w:eastAsia="Garamond" w:hAnsi="Times New Roman" w:cs="Times New Roman"/>
          <w:b/>
          <w:bCs/>
          <w:color w:val="000000"/>
          <w:sz w:val="20"/>
          <w:szCs w:val="20"/>
        </w:rPr>
        <w:t>Increased quarterly sales revenue by 25%</w:t>
      </w:r>
      <w:r w:rsidRPr="00496E46">
        <w:rPr>
          <w:rFonts w:ascii="Times New Roman" w:eastAsia="Garamond" w:hAnsi="Times New Roman" w:cs="Times New Roman"/>
          <w:color w:val="000000"/>
          <w:sz w:val="20"/>
          <w:szCs w:val="20"/>
        </w:rPr>
        <w:t xml:space="preserve"> by implementing targeted lead generation strategies and optimizing sales processes as Inside Sales Manager at </w:t>
      </w:r>
      <w:proofErr w:type="spellStart"/>
      <w:r w:rsidRPr="00496E46">
        <w:rPr>
          <w:rFonts w:ascii="Times New Roman" w:eastAsia="Garamond" w:hAnsi="Times New Roman" w:cs="Times New Roman"/>
          <w:color w:val="000000"/>
          <w:sz w:val="20"/>
          <w:szCs w:val="20"/>
        </w:rPr>
        <w:t>Writesea</w:t>
      </w:r>
      <w:proofErr w:type="spellEnd"/>
      <w:r w:rsidRPr="00496E46">
        <w:rPr>
          <w:rFonts w:ascii="Times New Roman" w:eastAsia="Garamond" w:hAnsi="Times New Roman" w:cs="Times New Roman"/>
          <w:color w:val="000000"/>
          <w:sz w:val="20"/>
          <w:szCs w:val="20"/>
        </w:rPr>
        <w:t>.</w:t>
      </w:r>
    </w:p>
    <w:p w14:paraId="19F87BF9" w14:textId="170CAB14" w:rsidR="00496E46" w:rsidRPr="00496E46" w:rsidRDefault="00496E46" w:rsidP="00496E46">
      <w:pPr>
        <w:numPr>
          <w:ilvl w:val="0"/>
          <w:numId w:val="3"/>
        </w:numPr>
        <w:tabs>
          <w:tab w:val="left" w:pos="90"/>
        </w:tabs>
        <w:spacing w:after="60" w:line="230" w:lineRule="auto"/>
        <w:jc w:val="both"/>
        <w:rPr>
          <w:rFonts w:ascii="Times New Roman" w:eastAsia="Garamond" w:hAnsi="Times New Roman" w:cs="Times New Roman"/>
          <w:b/>
          <w:bCs/>
          <w:color w:val="000000"/>
          <w:sz w:val="20"/>
          <w:szCs w:val="20"/>
        </w:rPr>
      </w:pPr>
      <w:r w:rsidRPr="00496E46">
        <w:rPr>
          <w:rFonts w:ascii="Times New Roman" w:eastAsia="Garamond" w:hAnsi="Times New Roman" w:cs="Times New Roman"/>
          <w:b/>
          <w:bCs/>
          <w:color w:val="000000"/>
          <w:sz w:val="20"/>
          <w:szCs w:val="20"/>
        </w:rPr>
        <w:t>Closed $500K+ in AI software deals and achieved Top Revenue Generator status by driving enterprise adoption of AI-powered solutions.</w:t>
      </w:r>
    </w:p>
    <w:p w14:paraId="5CE787D6" w14:textId="77777777" w:rsidR="00496E46" w:rsidRDefault="00F449DD" w:rsidP="00496E46">
      <w:pPr>
        <w:numPr>
          <w:ilvl w:val="0"/>
          <w:numId w:val="3"/>
        </w:numPr>
        <w:tabs>
          <w:tab w:val="left" w:pos="90"/>
        </w:tabs>
        <w:spacing w:after="60" w:line="230" w:lineRule="auto"/>
        <w:jc w:val="both"/>
        <w:rPr>
          <w:rFonts w:ascii="Times New Roman" w:eastAsia="Garamond" w:hAnsi="Times New Roman" w:cs="Times New Roman"/>
          <w:color w:val="000000"/>
          <w:sz w:val="20"/>
          <w:szCs w:val="20"/>
        </w:rPr>
      </w:pPr>
      <w:r w:rsidRPr="00F449DD">
        <w:rPr>
          <w:rFonts w:ascii="Times New Roman" w:eastAsia="Garamond" w:hAnsi="Times New Roman" w:cs="Times New Roman"/>
          <w:b/>
          <w:bCs/>
          <w:color w:val="000000"/>
          <w:sz w:val="20"/>
          <w:szCs w:val="20"/>
        </w:rPr>
        <w:t>Reduced new hire ramp-up time by 40%</w:t>
      </w:r>
      <w:r w:rsidRPr="00F449DD">
        <w:rPr>
          <w:rFonts w:ascii="Times New Roman" w:eastAsia="Garamond" w:hAnsi="Times New Roman" w:cs="Times New Roman"/>
          <w:color w:val="000000"/>
          <w:sz w:val="20"/>
          <w:szCs w:val="20"/>
        </w:rPr>
        <w:t xml:space="preserve"> by developing and conducting comprehensive training programs at </w:t>
      </w:r>
      <w:proofErr w:type="spellStart"/>
      <w:r w:rsidRPr="00F449DD">
        <w:rPr>
          <w:rFonts w:ascii="Times New Roman" w:eastAsia="Garamond" w:hAnsi="Times New Roman" w:cs="Times New Roman"/>
          <w:color w:val="000000"/>
          <w:sz w:val="20"/>
          <w:szCs w:val="20"/>
        </w:rPr>
        <w:t>Writesea</w:t>
      </w:r>
      <w:proofErr w:type="spellEnd"/>
      <w:r w:rsidRPr="00F449DD">
        <w:rPr>
          <w:rFonts w:ascii="Times New Roman" w:eastAsia="Garamond" w:hAnsi="Times New Roman" w:cs="Times New Roman"/>
          <w:color w:val="000000"/>
          <w:sz w:val="20"/>
          <w:szCs w:val="20"/>
        </w:rPr>
        <w:t>.</w:t>
      </w:r>
      <w:r w:rsidRPr="00F85E21">
        <w:rPr>
          <w:rFonts w:ascii="Times New Roman" w:eastAsia="Garamond" w:hAnsi="Times New Roman" w:cs="Times New Roman"/>
          <w:color w:val="000000"/>
          <w:sz w:val="20"/>
          <w:szCs w:val="20"/>
        </w:rPr>
        <w:t xml:space="preserve"> </w:t>
      </w:r>
    </w:p>
    <w:p w14:paraId="346E7432" w14:textId="66E43C3B" w:rsidR="00496E46" w:rsidRPr="00496E46" w:rsidRDefault="00496E46" w:rsidP="00496E46">
      <w:pPr>
        <w:numPr>
          <w:ilvl w:val="0"/>
          <w:numId w:val="3"/>
        </w:numPr>
        <w:tabs>
          <w:tab w:val="left" w:pos="90"/>
        </w:tabs>
        <w:spacing w:after="60" w:line="230" w:lineRule="auto"/>
        <w:jc w:val="both"/>
        <w:rPr>
          <w:rFonts w:ascii="Times New Roman" w:eastAsia="Garamond" w:hAnsi="Times New Roman" w:cs="Times New Roman"/>
          <w:color w:val="000000"/>
          <w:sz w:val="20"/>
          <w:szCs w:val="20"/>
        </w:rPr>
      </w:pPr>
      <w:r w:rsidRPr="00496E46">
        <w:rPr>
          <w:rFonts w:ascii="Times New Roman" w:eastAsia="Garamond" w:hAnsi="Times New Roman" w:cs="Times New Roman"/>
          <w:color w:val="000000"/>
          <w:sz w:val="20"/>
          <w:szCs w:val="20"/>
        </w:rPr>
        <w:t>Reduced mid-funnel deal drop-off by 22% by leveraging buyer intent data and predictive lead scoring models to prioritize high-conversion prospects.</w:t>
      </w:r>
    </w:p>
    <w:p w14:paraId="00000016" w14:textId="585A548C" w:rsidR="005975B0" w:rsidRPr="00D36908" w:rsidRDefault="00000000" w:rsidP="00DA0636">
      <w:pPr>
        <w:pBdr>
          <w:bottom w:val="single" w:sz="6" w:space="1" w:color="000000"/>
        </w:pBdr>
        <w:spacing w:line="230" w:lineRule="auto"/>
        <w:jc w:val="center"/>
        <w:rPr>
          <w:rFonts w:ascii="Centaur" w:eastAsia="Garamond" w:hAnsi="Centaur" w:cs="Garamond"/>
          <w:b/>
        </w:rPr>
      </w:pPr>
      <w:r w:rsidRPr="00D36908">
        <w:rPr>
          <w:rFonts w:ascii="Centaur" w:eastAsia="Garamond" w:hAnsi="Centaur" w:cs="Garamond"/>
          <w:b/>
        </w:rPr>
        <w:t>Professional Experience</w:t>
      </w:r>
    </w:p>
    <w:p w14:paraId="00000017" w14:textId="3107E2C2" w:rsidR="005975B0" w:rsidRPr="000A3925" w:rsidRDefault="00F449DD" w:rsidP="00DA0636">
      <w:pPr>
        <w:tabs>
          <w:tab w:val="right" w:pos="10800"/>
        </w:tabs>
        <w:spacing w:line="230" w:lineRule="auto"/>
        <w:jc w:val="both"/>
        <w:rPr>
          <w:rFonts w:ascii="Times New Roman" w:eastAsia="Garamond" w:hAnsi="Times New Roman" w:cs="Times New Roman"/>
          <w:sz w:val="20"/>
          <w:szCs w:val="20"/>
        </w:rPr>
      </w:pPr>
      <w:proofErr w:type="spellStart"/>
      <w:r w:rsidRPr="000A3925">
        <w:rPr>
          <w:rFonts w:ascii="Times New Roman" w:eastAsia="Garamond" w:hAnsi="Times New Roman" w:cs="Times New Roman"/>
          <w:b/>
          <w:color w:val="2F5496"/>
          <w:sz w:val="20"/>
          <w:szCs w:val="20"/>
        </w:rPr>
        <w:t>Writesea</w:t>
      </w:r>
      <w:proofErr w:type="spellEnd"/>
      <w:r w:rsidR="00906B69" w:rsidRPr="000A3925">
        <w:rPr>
          <w:rFonts w:ascii="Times New Roman" w:eastAsia="Garamond" w:hAnsi="Times New Roman" w:cs="Times New Roman"/>
          <w:b/>
          <w:sz w:val="20"/>
          <w:szCs w:val="20"/>
        </w:rPr>
        <w:t xml:space="preserve"> </w:t>
      </w:r>
      <w:r w:rsidR="00906B69" w:rsidRPr="000A3925">
        <w:rPr>
          <w:rFonts w:ascii="Times New Roman" w:eastAsia="Garamond" w:hAnsi="Times New Roman" w:cs="Times New Roman"/>
          <w:bCs/>
          <w:sz w:val="20"/>
          <w:szCs w:val="20"/>
        </w:rPr>
        <w:t>–</w:t>
      </w:r>
      <w:r w:rsidR="00906B69" w:rsidRPr="000A3925">
        <w:rPr>
          <w:rFonts w:ascii="Times New Roman" w:eastAsia="Garamond" w:hAnsi="Times New Roman" w:cs="Times New Roman"/>
          <w:b/>
          <w:sz w:val="20"/>
          <w:szCs w:val="20"/>
        </w:rPr>
        <w:t xml:space="preserve"> </w:t>
      </w:r>
      <w:r w:rsidRPr="000A3925">
        <w:rPr>
          <w:rFonts w:ascii="Times New Roman" w:eastAsia="Garamond" w:hAnsi="Times New Roman" w:cs="Times New Roman"/>
          <w:sz w:val="20"/>
          <w:szCs w:val="20"/>
        </w:rPr>
        <w:t>Tulsa</w:t>
      </w:r>
      <w:r w:rsidR="00906B69" w:rsidRPr="000A3925">
        <w:rPr>
          <w:rFonts w:ascii="Times New Roman" w:eastAsia="Garamond" w:hAnsi="Times New Roman" w:cs="Times New Roman"/>
          <w:sz w:val="20"/>
          <w:szCs w:val="20"/>
        </w:rPr>
        <w:t xml:space="preserve">, </w:t>
      </w:r>
      <w:r w:rsidRPr="000A3925">
        <w:rPr>
          <w:rFonts w:ascii="Times New Roman" w:eastAsia="Garamond" w:hAnsi="Times New Roman" w:cs="Times New Roman"/>
          <w:sz w:val="20"/>
          <w:szCs w:val="20"/>
        </w:rPr>
        <w:t>OK</w:t>
      </w:r>
      <w:r w:rsidR="00533743" w:rsidRPr="000A3925">
        <w:rPr>
          <w:rFonts w:ascii="Times New Roman" w:eastAsia="Garamond" w:hAnsi="Times New Roman" w:cs="Times New Roman"/>
          <w:bCs/>
          <w:color w:val="2F5496"/>
          <w:sz w:val="20"/>
          <w:szCs w:val="20"/>
        </w:rPr>
        <w:tab/>
      </w:r>
      <w:r w:rsidR="009A15AF" w:rsidRPr="000A3925">
        <w:rPr>
          <w:rFonts w:ascii="Times New Roman" w:eastAsiaTheme="minorHAnsi" w:hAnsi="Times New Roman" w:cs="Times New Roman"/>
          <w:sz w:val="20"/>
          <w:szCs w:val="20"/>
        </w:rPr>
        <w:t>May 2018 – Jan 2024</w:t>
      </w:r>
    </w:p>
    <w:p w14:paraId="00000018" w14:textId="6A1508AC" w:rsidR="005975B0" w:rsidRPr="000A3925" w:rsidRDefault="00F449DD" w:rsidP="00DA0636">
      <w:pPr>
        <w:spacing w:line="230" w:lineRule="auto"/>
        <w:jc w:val="both"/>
        <w:rPr>
          <w:rFonts w:ascii="Times New Roman" w:eastAsia="Garamond" w:hAnsi="Times New Roman" w:cs="Times New Roman"/>
          <w:b/>
          <w:sz w:val="20"/>
          <w:szCs w:val="20"/>
        </w:rPr>
      </w:pPr>
      <w:r w:rsidRPr="000A3925">
        <w:rPr>
          <w:rFonts w:ascii="Times New Roman" w:eastAsia="Garamond" w:hAnsi="Times New Roman" w:cs="Times New Roman"/>
          <w:b/>
          <w:sz w:val="20"/>
          <w:szCs w:val="20"/>
        </w:rPr>
        <w:t xml:space="preserve">Inside </w:t>
      </w:r>
      <w:r w:rsidR="009A15AF" w:rsidRPr="000A3925">
        <w:rPr>
          <w:rFonts w:ascii="Times New Roman" w:eastAsia="Garamond" w:hAnsi="Times New Roman" w:cs="Times New Roman"/>
          <w:b/>
          <w:sz w:val="20"/>
          <w:szCs w:val="20"/>
        </w:rPr>
        <w:t>Sales Manager</w:t>
      </w:r>
    </w:p>
    <w:p w14:paraId="2933E552" w14:textId="7FDB5F4B" w:rsidR="00F35682" w:rsidRPr="00F35682" w:rsidRDefault="00F35682" w:rsidP="00F35682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F356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F35682">
        <w:rPr>
          <w:rFonts w:ascii="Times New Roman" w:eastAsia="Times New Roman" w:hAnsi="Times New Roman" w:cs="Times New Roman"/>
          <w:b/>
          <w:bCs/>
          <w:sz w:val="20"/>
          <w:szCs w:val="20"/>
        </w:rPr>
        <w:t>Increased quarterly sales revenue by 25%</w:t>
      </w:r>
      <w:r w:rsidRPr="00F35682">
        <w:rPr>
          <w:rFonts w:ascii="Times New Roman" w:eastAsia="Times New Roman" w:hAnsi="Times New Roman" w:cs="Times New Roman"/>
          <w:sz w:val="20"/>
          <w:szCs w:val="20"/>
        </w:rPr>
        <w:t xml:space="preserve"> by executing AI-powered lead scoring models and optimizing the outbound sales funnel using predictive analytics.</w:t>
      </w:r>
    </w:p>
    <w:p w14:paraId="46F13E86" w14:textId="1DE3B74F" w:rsidR="00F35682" w:rsidRPr="00F35682" w:rsidRDefault="00F35682" w:rsidP="00F35682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F35682">
        <w:rPr>
          <w:rFonts w:ascii="Times New Roman" w:eastAsia="Times New Roman" w:hAnsi="Times New Roman" w:cs="Times New Roman"/>
          <w:b/>
          <w:bCs/>
          <w:sz w:val="20"/>
          <w:szCs w:val="20"/>
        </w:rPr>
        <w:t>Achieved 120% of team quota for 3 consecutive quarters</w:t>
      </w:r>
      <w:r w:rsidRPr="00F35682">
        <w:rPr>
          <w:rFonts w:ascii="Times New Roman" w:eastAsia="Times New Roman" w:hAnsi="Times New Roman" w:cs="Times New Roman"/>
          <w:sz w:val="20"/>
          <w:szCs w:val="20"/>
        </w:rPr>
        <w:t xml:space="preserve"> through personalized sales strategies powered by CRM automation and AI-driven insights.</w:t>
      </w:r>
    </w:p>
    <w:p w14:paraId="2FF87C50" w14:textId="43FC1D4D" w:rsidR="00F35682" w:rsidRPr="00F35682" w:rsidRDefault="00F35682" w:rsidP="00F35682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F35682">
        <w:rPr>
          <w:rFonts w:ascii="Times New Roman" w:eastAsia="Times New Roman" w:hAnsi="Times New Roman" w:cs="Times New Roman"/>
          <w:b/>
          <w:bCs/>
          <w:sz w:val="20"/>
          <w:szCs w:val="20"/>
        </w:rPr>
        <w:t>Reduced new hire ramp-up time by 40%</w:t>
      </w:r>
      <w:r w:rsidRPr="00F35682">
        <w:rPr>
          <w:rFonts w:ascii="Times New Roman" w:eastAsia="Times New Roman" w:hAnsi="Times New Roman" w:cs="Times New Roman"/>
          <w:sz w:val="20"/>
          <w:szCs w:val="20"/>
        </w:rPr>
        <w:t xml:space="preserve"> by designing an AI-integrated training program with guided sales simulations and automated coaching tools.</w:t>
      </w:r>
    </w:p>
    <w:p w14:paraId="6AC5D689" w14:textId="39FCF761" w:rsidR="00F35682" w:rsidRPr="00F35682" w:rsidRDefault="00F35682" w:rsidP="00F35682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F35682">
        <w:rPr>
          <w:rFonts w:ascii="Times New Roman" w:eastAsia="Times New Roman" w:hAnsi="Times New Roman" w:cs="Times New Roman"/>
          <w:b/>
          <w:bCs/>
          <w:sz w:val="20"/>
          <w:szCs w:val="20"/>
        </w:rPr>
        <w:t>Shortened the average sales cycle by 15%</w:t>
      </w:r>
      <w:r w:rsidRPr="00F35682">
        <w:rPr>
          <w:rFonts w:ascii="Times New Roman" w:eastAsia="Times New Roman" w:hAnsi="Times New Roman" w:cs="Times New Roman"/>
          <w:sz w:val="20"/>
          <w:szCs w:val="20"/>
        </w:rPr>
        <w:t xml:space="preserve"> and increased conversion rates by 20% through implementing conversational AI tools and real-time buyer intent data.</w:t>
      </w:r>
    </w:p>
    <w:p w14:paraId="42C43EEE" w14:textId="38AB0700" w:rsidR="00F35682" w:rsidRPr="00F35682" w:rsidRDefault="00F35682" w:rsidP="00F35682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F35682">
        <w:rPr>
          <w:rFonts w:ascii="Times New Roman" w:eastAsia="Times New Roman" w:hAnsi="Times New Roman" w:cs="Times New Roman"/>
          <w:b/>
          <w:bCs/>
          <w:sz w:val="20"/>
          <w:szCs w:val="20"/>
        </w:rPr>
        <w:t>Boosted team productivity by 35%</w:t>
      </w:r>
      <w:r w:rsidRPr="00F35682">
        <w:rPr>
          <w:rFonts w:ascii="Times New Roman" w:eastAsia="Times New Roman" w:hAnsi="Times New Roman" w:cs="Times New Roman"/>
          <w:sz w:val="20"/>
          <w:szCs w:val="20"/>
        </w:rPr>
        <w:t xml:space="preserve"> by leveraging AI-based performance tracking dashboards and intelligent workflow automation.</w:t>
      </w:r>
    </w:p>
    <w:p w14:paraId="47D0B28F" w14:textId="14385EC6" w:rsidR="00F35682" w:rsidRPr="00F35682" w:rsidRDefault="00F35682" w:rsidP="00F35682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F35682">
        <w:rPr>
          <w:rFonts w:ascii="Times New Roman" w:eastAsia="Times New Roman" w:hAnsi="Times New Roman" w:cs="Times New Roman"/>
          <w:b/>
          <w:bCs/>
          <w:sz w:val="20"/>
          <w:szCs w:val="20"/>
        </w:rPr>
        <w:t>Improved team retention by 20%</w:t>
      </w:r>
      <w:r w:rsidRPr="00F35682">
        <w:rPr>
          <w:rFonts w:ascii="Times New Roman" w:eastAsia="Times New Roman" w:hAnsi="Times New Roman" w:cs="Times New Roman"/>
          <w:sz w:val="20"/>
          <w:szCs w:val="20"/>
        </w:rPr>
        <w:t xml:space="preserve"> by creating a data-driven coaching culture using AI analytics to identify engagement and burnout indicators.</w:t>
      </w:r>
    </w:p>
    <w:p w14:paraId="546B41A7" w14:textId="77777777" w:rsidR="00F35682" w:rsidRDefault="00F35682" w:rsidP="00F35682">
      <w:pPr>
        <w:spacing w:line="230" w:lineRule="auto"/>
        <w:jc w:val="both"/>
        <w:rPr>
          <w:rFonts w:ascii="Times New Roman" w:eastAsia="Garamond" w:hAnsi="Times New Roman" w:cs="Times New Roman"/>
          <w:color w:val="000000"/>
          <w:sz w:val="20"/>
          <w:szCs w:val="20"/>
        </w:rPr>
      </w:pPr>
    </w:p>
    <w:p w14:paraId="5754CB4C" w14:textId="2C5F05B8" w:rsidR="008D0FA8" w:rsidRPr="00F35682" w:rsidRDefault="00906B69" w:rsidP="00F35682">
      <w:pPr>
        <w:spacing w:line="230" w:lineRule="auto"/>
        <w:jc w:val="both"/>
        <w:rPr>
          <w:rFonts w:ascii="Times New Roman" w:eastAsia="Garamond" w:hAnsi="Times New Roman" w:cs="Times New Roman"/>
          <w:b/>
          <w:sz w:val="20"/>
          <w:szCs w:val="20"/>
        </w:rPr>
      </w:pPr>
      <w:r w:rsidRPr="00F35682">
        <w:rPr>
          <w:rFonts w:ascii="Times New Roman" w:eastAsia="Garamond" w:hAnsi="Times New Roman" w:cs="Times New Roman"/>
          <w:color w:val="000000"/>
          <w:sz w:val="20"/>
          <w:szCs w:val="20"/>
        </w:rPr>
        <w:t>.</w:t>
      </w:r>
      <w:r w:rsidR="00003592" w:rsidRPr="00F35682">
        <w:rPr>
          <w:rFonts w:ascii="Times New Roman" w:eastAsia="Garamond" w:hAnsi="Times New Roman" w:cs="Times New Roman"/>
          <w:b/>
          <w:sz w:val="20"/>
          <w:szCs w:val="20"/>
        </w:rPr>
        <w:t xml:space="preserve"> Senior</w:t>
      </w:r>
      <w:r w:rsidR="00003592" w:rsidRPr="00F35682">
        <w:rPr>
          <w:rFonts w:ascii="Times New Roman" w:eastAsia="Garamond" w:hAnsi="Times New Roman" w:cs="Times New Roman"/>
          <w:b/>
          <w:sz w:val="20"/>
          <w:szCs w:val="20"/>
        </w:rPr>
        <w:t xml:space="preserve"> </w:t>
      </w:r>
      <w:r w:rsidR="00003592" w:rsidRPr="00F35682">
        <w:rPr>
          <w:rFonts w:ascii="Times New Roman" w:eastAsia="Garamond" w:hAnsi="Times New Roman" w:cs="Times New Roman"/>
          <w:b/>
          <w:sz w:val="20"/>
          <w:szCs w:val="20"/>
        </w:rPr>
        <w:t>Account</w:t>
      </w:r>
      <w:r w:rsidR="00003592" w:rsidRPr="00F35682">
        <w:rPr>
          <w:rFonts w:ascii="Times New Roman" w:eastAsia="Garamond" w:hAnsi="Times New Roman" w:cs="Times New Roman"/>
          <w:b/>
          <w:sz w:val="20"/>
          <w:szCs w:val="20"/>
        </w:rPr>
        <w:t xml:space="preserve"> Manager</w:t>
      </w:r>
    </w:p>
    <w:p w14:paraId="07B0700E" w14:textId="03946073" w:rsidR="00F35682" w:rsidRPr="00F35682" w:rsidRDefault="008D0FA8" w:rsidP="00F35682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568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35682" w:rsidRPr="00F35682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Exceeded personal sales quota by 130%</w:t>
      </w:r>
      <w:r w:rsidR="00F35682" w:rsidRPr="00F356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by applying a consultative sales approach tailored to AI SaaS solutions for enterprise clients.</w:t>
      </w:r>
    </w:p>
    <w:p w14:paraId="16C78E3F" w14:textId="79ABDDA0" w:rsidR="00F35682" w:rsidRPr="00F35682" w:rsidRDefault="00F35682" w:rsidP="00F35682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5682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Generated 40% of the company’s new AI product sales</w:t>
      </w:r>
      <w:r w:rsidRPr="00F356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in Q1 2023 by targeting tech-forward businesses seeking automation and intelligent document solutions.</w:t>
      </w:r>
    </w:p>
    <w:p w14:paraId="00A8D378" w14:textId="35CA6FFA" w:rsidR="00F35682" w:rsidRPr="00F35682" w:rsidRDefault="00F35682" w:rsidP="00F35682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5682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Maintained a pipeline of $500K+</w:t>
      </w:r>
      <w:r w:rsidRPr="00F356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in AI software opportunities using Salesforce and AI-driven prospecting tools like ZoomInfo and Outreach.</w:t>
      </w:r>
    </w:p>
    <w:p w14:paraId="67C54821" w14:textId="561AA0AA" w:rsidR="00F35682" w:rsidRPr="00F35682" w:rsidRDefault="00F35682" w:rsidP="00F35682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5682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Promoted to Inside Sales Manager</w:t>
      </w:r>
      <w:r w:rsidRPr="00F356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for consistently exceeding KPIs and mentoring peers in positioning AI and automation tools effectively.</w:t>
      </w:r>
    </w:p>
    <w:p w14:paraId="00000020" w14:textId="166D1A45" w:rsidR="005975B0" w:rsidRPr="008D0FA8" w:rsidRDefault="005975B0" w:rsidP="00F35682">
      <w:pPr>
        <w:pStyle w:val="ListParagraph"/>
        <w:spacing w:before="100" w:beforeAutospacing="1" w:after="100" w:afterAutospacing="1"/>
        <w:rPr>
          <w:rFonts w:ascii="Times New Roman" w:eastAsia="Garamond" w:hAnsi="Times New Roman" w:cs="Times New Roman"/>
          <w:b/>
          <w:sz w:val="20"/>
          <w:szCs w:val="20"/>
        </w:rPr>
      </w:pPr>
    </w:p>
    <w:p w14:paraId="00000021" w14:textId="236834CF" w:rsidR="005975B0" w:rsidRPr="00D36908" w:rsidRDefault="00A36083" w:rsidP="00DA0636">
      <w:pPr>
        <w:tabs>
          <w:tab w:val="right" w:pos="10800"/>
        </w:tabs>
        <w:spacing w:line="230" w:lineRule="auto"/>
        <w:jc w:val="both"/>
        <w:rPr>
          <w:rFonts w:ascii="Centaur" w:eastAsia="Garamond" w:hAnsi="Centaur" w:cs="Garamond"/>
          <w:sz w:val="20"/>
          <w:szCs w:val="20"/>
        </w:rPr>
      </w:pPr>
      <w:r w:rsidRPr="00F35682">
        <w:rPr>
          <w:rFonts w:ascii="Times New Roman" w:eastAsia="Garamond" w:hAnsi="Times New Roman" w:cs="Times New Roman"/>
          <w:b/>
          <w:color w:val="2F5496"/>
          <w:sz w:val="20"/>
          <w:szCs w:val="20"/>
        </w:rPr>
        <w:t xml:space="preserve">Motive (formerly </w:t>
      </w:r>
      <w:proofErr w:type="spellStart"/>
      <w:r w:rsidRPr="00F35682">
        <w:rPr>
          <w:rFonts w:ascii="Times New Roman" w:eastAsia="Garamond" w:hAnsi="Times New Roman" w:cs="Times New Roman"/>
          <w:b/>
          <w:color w:val="2F5496"/>
          <w:sz w:val="20"/>
          <w:szCs w:val="20"/>
        </w:rPr>
        <w:t>KeepTruckin</w:t>
      </w:r>
      <w:proofErr w:type="spellEnd"/>
      <w:r w:rsidRPr="00F35682">
        <w:rPr>
          <w:rFonts w:ascii="Times New Roman" w:eastAsia="Garamond" w:hAnsi="Times New Roman" w:cs="Times New Roman"/>
          <w:b/>
          <w:color w:val="2F5496"/>
          <w:sz w:val="20"/>
          <w:szCs w:val="20"/>
        </w:rPr>
        <w:t>)</w:t>
      </w:r>
      <w:r w:rsidRPr="00A36083">
        <w:rPr>
          <w:rFonts w:ascii="Centaur" w:eastAsia="Garamond" w:hAnsi="Centaur" w:cs="Garamond"/>
          <w:b/>
          <w:bCs/>
          <w:color w:val="2F5496"/>
          <w:sz w:val="20"/>
          <w:szCs w:val="20"/>
        </w:rPr>
        <w:t xml:space="preserve"> </w:t>
      </w:r>
      <w:r w:rsidR="00906B69" w:rsidRPr="00D36908">
        <w:rPr>
          <w:rFonts w:ascii="Centaur" w:eastAsia="Garamond" w:hAnsi="Centaur" w:cs="Garamond"/>
          <w:bCs/>
          <w:sz w:val="20"/>
          <w:szCs w:val="20"/>
        </w:rPr>
        <w:t>–</w:t>
      </w:r>
      <w:r w:rsidR="00906B69" w:rsidRPr="00D36908">
        <w:rPr>
          <w:rFonts w:ascii="Centaur" w:eastAsia="Garamond" w:hAnsi="Centaur" w:cs="Garamond"/>
          <w:b/>
          <w:sz w:val="20"/>
          <w:szCs w:val="20"/>
        </w:rPr>
        <w:t xml:space="preserve"> </w:t>
      </w:r>
      <w:r>
        <w:rPr>
          <w:rFonts w:ascii="Centaur" w:eastAsia="Garamond" w:hAnsi="Centaur" w:cs="Garamond"/>
          <w:sz w:val="20"/>
          <w:szCs w:val="20"/>
        </w:rPr>
        <w:t>San Francisco</w:t>
      </w:r>
      <w:r w:rsidR="00906B69" w:rsidRPr="00D36908">
        <w:rPr>
          <w:rFonts w:ascii="Centaur" w:eastAsia="Garamond" w:hAnsi="Centaur" w:cs="Garamond"/>
          <w:sz w:val="20"/>
          <w:szCs w:val="20"/>
        </w:rPr>
        <w:t xml:space="preserve">, </w:t>
      </w:r>
      <w:r>
        <w:rPr>
          <w:rFonts w:ascii="Centaur" w:eastAsia="Garamond" w:hAnsi="Centaur" w:cs="Garamond"/>
          <w:sz w:val="20"/>
          <w:szCs w:val="20"/>
        </w:rPr>
        <w:t>CA</w:t>
      </w:r>
      <w:r w:rsidR="00533743" w:rsidRPr="00D36908">
        <w:rPr>
          <w:rFonts w:ascii="Centaur" w:eastAsia="Garamond" w:hAnsi="Centaur" w:cs="Garamond"/>
          <w:b/>
          <w:color w:val="2F5496"/>
          <w:sz w:val="20"/>
          <w:szCs w:val="20"/>
        </w:rPr>
        <w:tab/>
      </w:r>
      <w:r>
        <w:rPr>
          <w:rFonts w:ascii="Centaur" w:eastAsiaTheme="minorHAnsi" w:hAnsi="Centaur" w:cs="Calibri"/>
          <w:sz w:val="20"/>
          <w:szCs w:val="20"/>
        </w:rPr>
        <w:t>Jun</w:t>
      </w:r>
      <w:r w:rsidR="009A15AF" w:rsidRPr="00D36908">
        <w:rPr>
          <w:rFonts w:ascii="Centaur" w:eastAsiaTheme="minorHAnsi" w:hAnsi="Centaur" w:cs="Calibri"/>
          <w:sz w:val="20"/>
          <w:szCs w:val="20"/>
        </w:rPr>
        <w:t xml:space="preserve"> 20</w:t>
      </w:r>
      <w:r>
        <w:rPr>
          <w:rFonts w:ascii="Centaur" w:eastAsiaTheme="minorHAnsi" w:hAnsi="Centaur" w:cs="Calibri"/>
          <w:sz w:val="20"/>
          <w:szCs w:val="20"/>
        </w:rPr>
        <w:t>22</w:t>
      </w:r>
      <w:r w:rsidR="009A15AF" w:rsidRPr="00D36908">
        <w:rPr>
          <w:rFonts w:ascii="Centaur" w:eastAsiaTheme="minorHAnsi" w:hAnsi="Centaur" w:cs="Calibri"/>
          <w:sz w:val="20"/>
          <w:szCs w:val="20"/>
        </w:rPr>
        <w:t xml:space="preserve"> – </w:t>
      </w:r>
      <w:r>
        <w:rPr>
          <w:rFonts w:ascii="Centaur" w:eastAsiaTheme="minorHAnsi" w:hAnsi="Centaur" w:cs="Calibri"/>
          <w:sz w:val="20"/>
          <w:szCs w:val="20"/>
        </w:rPr>
        <w:t>Jul</w:t>
      </w:r>
      <w:r w:rsidR="009A15AF" w:rsidRPr="00D36908">
        <w:rPr>
          <w:rFonts w:ascii="Centaur" w:eastAsiaTheme="minorHAnsi" w:hAnsi="Centaur" w:cs="Calibri"/>
          <w:sz w:val="20"/>
          <w:szCs w:val="20"/>
        </w:rPr>
        <w:t xml:space="preserve"> 20</w:t>
      </w:r>
      <w:r>
        <w:rPr>
          <w:rFonts w:ascii="Centaur" w:eastAsiaTheme="minorHAnsi" w:hAnsi="Centaur" w:cs="Calibri"/>
          <w:sz w:val="20"/>
          <w:szCs w:val="20"/>
        </w:rPr>
        <w:t>23</w:t>
      </w:r>
    </w:p>
    <w:p w14:paraId="3188D139" w14:textId="5CC854A1" w:rsidR="00A36083" w:rsidRDefault="00A36083" w:rsidP="00A36083">
      <w:pPr>
        <w:spacing w:line="230" w:lineRule="auto"/>
        <w:jc w:val="both"/>
        <w:rPr>
          <w:rFonts w:ascii="Times New Roman" w:eastAsia="Garamond" w:hAnsi="Times New Roman" w:cs="Times New Roman"/>
          <w:b/>
          <w:bCs/>
          <w:sz w:val="20"/>
          <w:szCs w:val="20"/>
        </w:rPr>
      </w:pPr>
      <w:r>
        <w:rPr>
          <w:rFonts w:ascii="Times New Roman" w:eastAsia="Garamond" w:hAnsi="Times New Roman" w:cs="Times New Roman"/>
          <w:b/>
          <w:bCs/>
          <w:sz w:val="20"/>
          <w:szCs w:val="20"/>
        </w:rPr>
        <w:t xml:space="preserve">Senior </w:t>
      </w:r>
      <w:r w:rsidRPr="00A36083">
        <w:rPr>
          <w:rFonts w:ascii="Times New Roman" w:eastAsia="Garamond" w:hAnsi="Times New Roman" w:cs="Times New Roman"/>
          <w:b/>
          <w:bCs/>
          <w:sz w:val="20"/>
          <w:szCs w:val="20"/>
        </w:rPr>
        <w:t xml:space="preserve">Account Executive </w:t>
      </w:r>
    </w:p>
    <w:p w14:paraId="0A15025A" w14:textId="77777777" w:rsidR="00A36083" w:rsidRPr="00A36083" w:rsidRDefault="00A36083" w:rsidP="00A36083">
      <w:pPr>
        <w:spacing w:line="230" w:lineRule="auto"/>
        <w:jc w:val="both"/>
        <w:rPr>
          <w:rFonts w:ascii="Times New Roman" w:eastAsia="Garamond" w:hAnsi="Times New Roman" w:cs="Times New Roman"/>
          <w:b/>
          <w:sz w:val="20"/>
          <w:szCs w:val="20"/>
        </w:rPr>
      </w:pPr>
    </w:p>
    <w:p w14:paraId="5E70BDFB" w14:textId="72D417F2" w:rsidR="00EE2F07" w:rsidRPr="00EE2F07" w:rsidRDefault="00EE2F07" w:rsidP="00EE2F07">
      <w:pPr>
        <w:pStyle w:val="ListParagraph"/>
        <w:numPr>
          <w:ilvl w:val="0"/>
          <w:numId w:val="17"/>
        </w:numPr>
        <w:tabs>
          <w:tab w:val="left" w:pos="90"/>
        </w:tabs>
        <w:spacing w:after="60" w:line="230" w:lineRule="auto"/>
        <w:jc w:val="both"/>
        <w:rPr>
          <w:rFonts w:ascii="Times New Roman" w:eastAsia="Garamond" w:hAnsi="Times New Roman" w:cs="Times New Roman"/>
          <w:color w:val="000000"/>
          <w:spacing w:val="-6"/>
          <w:sz w:val="20"/>
          <w:szCs w:val="20"/>
          <w:lang w:val="en-US"/>
        </w:rPr>
      </w:pPr>
      <w:r w:rsidRPr="00EE2F07">
        <w:rPr>
          <w:rFonts w:ascii="Times New Roman" w:eastAsia="Garamond" w:hAnsi="Times New Roman" w:cs="Times New Roman"/>
          <w:color w:val="000000"/>
          <w:spacing w:val="-6"/>
          <w:sz w:val="20"/>
          <w:szCs w:val="20"/>
          <w:lang w:val="en-US"/>
        </w:rPr>
        <w:t xml:space="preserve"> </w:t>
      </w:r>
      <w:r w:rsidRPr="00EE2F07">
        <w:rPr>
          <w:rFonts w:ascii="Times New Roman" w:eastAsia="Garamond" w:hAnsi="Times New Roman" w:cs="Times New Roman"/>
          <w:b/>
          <w:bCs/>
          <w:color w:val="000000"/>
          <w:spacing w:val="-6"/>
          <w:sz w:val="20"/>
          <w:szCs w:val="20"/>
          <w:lang w:val="en-US"/>
        </w:rPr>
        <w:t>Surpassed monthly and quarterly sales targets by 150%</w:t>
      </w:r>
      <w:r w:rsidRPr="00EE2F07">
        <w:rPr>
          <w:rFonts w:ascii="Times New Roman" w:eastAsia="Garamond" w:hAnsi="Times New Roman" w:cs="Times New Roman"/>
          <w:color w:val="000000"/>
          <w:spacing w:val="-6"/>
          <w:sz w:val="20"/>
          <w:szCs w:val="20"/>
          <w:lang w:val="en-US"/>
        </w:rPr>
        <w:t xml:space="preserve"> by managing enterprise-level accounts.</w:t>
      </w:r>
    </w:p>
    <w:p w14:paraId="26352C8A" w14:textId="48BD1986" w:rsidR="00EE2F07" w:rsidRPr="00EE2F07" w:rsidRDefault="00EE2F07" w:rsidP="00EE2F07">
      <w:pPr>
        <w:pStyle w:val="ListParagraph"/>
        <w:numPr>
          <w:ilvl w:val="0"/>
          <w:numId w:val="17"/>
        </w:numPr>
        <w:tabs>
          <w:tab w:val="left" w:pos="90"/>
        </w:tabs>
        <w:spacing w:after="60" w:line="230" w:lineRule="auto"/>
        <w:jc w:val="both"/>
        <w:rPr>
          <w:rFonts w:ascii="Times New Roman" w:eastAsia="Garamond" w:hAnsi="Times New Roman" w:cs="Times New Roman"/>
          <w:color w:val="000000"/>
          <w:spacing w:val="-6"/>
          <w:sz w:val="20"/>
          <w:szCs w:val="20"/>
          <w:lang w:val="en-US"/>
        </w:rPr>
      </w:pPr>
      <w:r w:rsidRPr="00EE2F07">
        <w:rPr>
          <w:rFonts w:ascii="Times New Roman" w:eastAsia="Garamond" w:hAnsi="Times New Roman" w:cs="Times New Roman"/>
          <w:color w:val="000000"/>
          <w:spacing w:val="-6"/>
          <w:sz w:val="20"/>
          <w:szCs w:val="20"/>
          <w:lang w:val="en-US"/>
        </w:rPr>
        <w:t>Created and executed strategic account plans to maximize upselling and cross-selling opportunities.</w:t>
      </w:r>
    </w:p>
    <w:p w14:paraId="60FA6241" w14:textId="13EAF6C5" w:rsidR="00EE2F07" w:rsidRPr="00F35682" w:rsidRDefault="00EE2F07" w:rsidP="00EE2F07">
      <w:pPr>
        <w:pStyle w:val="ListParagraph"/>
        <w:numPr>
          <w:ilvl w:val="0"/>
          <w:numId w:val="17"/>
        </w:numPr>
        <w:tabs>
          <w:tab w:val="left" w:pos="90"/>
        </w:tabs>
        <w:spacing w:after="60" w:line="230" w:lineRule="auto"/>
        <w:jc w:val="both"/>
        <w:rPr>
          <w:rFonts w:ascii="Times New Roman" w:eastAsia="Garamond" w:hAnsi="Times New Roman" w:cs="Times New Roman"/>
          <w:color w:val="000000"/>
          <w:spacing w:val="-6"/>
          <w:sz w:val="20"/>
          <w:szCs w:val="20"/>
          <w:lang w:val="en-US"/>
        </w:rPr>
      </w:pPr>
      <w:r w:rsidRPr="00EE2F07">
        <w:rPr>
          <w:rFonts w:ascii="Times New Roman" w:eastAsia="Garamond" w:hAnsi="Times New Roman" w:cs="Times New Roman"/>
          <w:color w:val="000000"/>
          <w:spacing w:val="-6"/>
          <w:sz w:val="20"/>
          <w:szCs w:val="20"/>
          <w:lang w:val="en-US"/>
        </w:rPr>
        <w:t>Maintained accurate sales reports and streamlined workflow using Salesforce and SalesLoft.</w:t>
      </w:r>
    </w:p>
    <w:p w14:paraId="164670EC" w14:textId="77777777" w:rsidR="00A36083" w:rsidRDefault="00A36083" w:rsidP="00A36083">
      <w:pPr>
        <w:tabs>
          <w:tab w:val="left" w:pos="90"/>
        </w:tabs>
        <w:spacing w:after="60" w:line="230" w:lineRule="auto"/>
        <w:jc w:val="both"/>
        <w:rPr>
          <w:rFonts w:ascii="Centaur" w:eastAsia="Garamond" w:hAnsi="Centaur" w:cs="Garamond"/>
          <w:color w:val="000000"/>
          <w:spacing w:val="-6"/>
        </w:rPr>
      </w:pPr>
    </w:p>
    <w:p w14:paraId="0764C0EC" w14:textId="77777777" w:rsidR="00A36083" w:rsidRPr="00A36083" w:rsidRDefault="00A36083" w:rsidP="00A36083">
      <w:pPr>
        <w:tabs>
          <w:tab w:val="left" w:pos="90"/>
        </w:tabs>
        <w:spacing w:after="60" w:line="230" w:lineRule="auto"/>
        <w:jc w:val="both"/>
        <w:rPr>
          <w:rFonts w:ascii="Centaur" w:eastAsia="Garamond" w:hAnsi="Centaur" w:cs="Garamond"/>
          <w:color w:val="000000"/>
          <w:spacing w:val="-6"/>
        </w:rPr>
      </w:pPr>
    </w:p>
    <w:p w14:paraId="08EC7794" w14:textId="56FAD0CE" w:rsidR="00A36083" w:rsidRPr="00D36908" w:rsidRDefault="00A36083" w:rsidP="00A36083">
      <w:pPr>
        <w:tabs>
          <w:tab w:val="right" w:pos="10800"/>
        </w:tabs>
        <w:spacing w:line="230" w:lineRule="auto"/>
        <w:jc w:val="both"/>
        <w:rPr>
          <w:rFonts w:ascii="Centaur" w:eastAsia="Garamond" w:hAnsi="Centaur" w:cs="Garamond"/>
          <w:sz w:val="20"/>
          <w:szCs w:val="20"/>
        </w:rPr>
      </w:pPr>
      <w:proofErr w:type="spellStart"/>
      <w:r w:rsidRPr="00F35682">
        <w:rPr>
          <w:rFonts w:ascii="Times New Roman" w:eastAsia="Garamond" w:hAnsi="Times New Roman" w:cs="Times New Roman"/>
          <w:b/>
          <w:color w:val="2F5496"/>
          <w:sz w:val="20"/>
          <w:szCs w:val="20"/>
        </w:rPr>
        <w:t>ICodeDigita</w:t>
      </w:r>
      <w:proofErr w:type="spellEnd"/>
      <w:r w:rsidRPr="00A36083">
        <w:rPr>
          <w:rFonts w:ascii="Centaur" w:eastAsia="Garamond" w:hAnsi="Centaur" w:cs="Garamond"/>
          <w:b/>
          <w:color w:val="2F5496"/>
          <w:sz w:val="20"/>
          <w:szCs w:val="20"/>
        </w:rPr>
        <w:t xml:space="preserve"> </w:t>
      </w:r>
      <w:r w:rsidRPr="00D36908">
        <w:rPr>
          <w:rFonts w:ascii="Centaur" w:eastAsia="Garamond" w:hAnsi="Centaur" w:cs="Garamond"/>
          <w:bCs/>
          <w:sz w:val="20"/>
          <w:szCs w:val="20"/>
        </w:rPr>
        <w:t>–</w:t>
      </w:r>
      <w:r w:rsidRPr="00D36908">
        <w:rPr>
          <w:rFonts w:ascii="Centaur" w:eastAsia="Garamond" w:hAnsi="Centaur" w:cs="Garamond"/>
          <w:b/>
          <w:sz w:val="20"/>
          <w:szCs w:val="20"/>
        </w:rPr>
        <w:t xml:space="preserve"> </w:t>
      </w:r>
      <w:r>
        <w:rPr>
          <w:rFonts w:ascii="Centaur" w:eastAsia="Garamond" w:hAnsi="Centaur" w:cs="Garamond"/>
          <w:sz w:val="20"/>
          <w:szCs w:val="20"/>
        </w:rPr>
        <w:t>Pines, FL</w:t>
      </w:r>
      <w:r w:rsidRPr="00D36908">
        <w:rPr>
          <w:rFonts w:ascii="Centaur" w:eastAsia="Garamond" w:hAnsi="Centaur" w:cs="Garamond"/>
          <w:b/>
          <w:color w:val="2F5496"/>
          <w:sz w:val="20"/>
          <w:szCs w:val="20"/>
        </w:rPr>
        <w:tab/>
      </w:r>
      <w:r>
        <w:rPr>
          <w:rFonts w:ascii="Centaur" w:eastAsiaTheme="minorHAnsi" w:hAnsi="Centaur" w:cs="Calibri"/>
          <w:sz w:val="20"/>
          <w:szCs w:val="20"/>
        </w:rPr>
        <w:t>May</w:t>
      </w:r>
      <w:r w:rsidRPr="00D36908">
        <w:rPr>
          <w:rFonts w:ascii="Centaur" w:eastAsiaTheme="minorHAnsi" w:hAnsi="Centaur" w:cs="Calibri"/>
          <w:sz w:val="20"/>
          <w:szCs w:val="20"/>
        </w:rPr>
        <w:t xml:space="preserve"> 20</w:t>
      </w:r>
      <w:r>
        <w:rPr>
          <w:rFonts w:ascii="Centaur" w:eastAsiaTheme="minorHAnsi" w:hAnsi="Centaur" w:cs="Calibri"/>
          <w:sz w:val="20"/>
          <w:szCs w:val="20"/>
        </w:rPr>
        <w:t>2</w:t>
      </w:r>
      <w:r>
        <w:rPr>
          <w:rFonts w:ascii="Centaur" w:eastAsiaTheme="minorHAnsi" w:hAnsi="Centaur" w:cs="Calibri"/>
          <w:sz w:val="20"/>
          <w:szCs w:val="20"/>
        </w:rPr>
        <w:t>0</w:t>
      </w:r>
      <w:r w:rsidRPr="00D36908">
        <w:rPr>
          <w:rFonts w:ascii="Centaur" w:eastAsiaTheme="minorHAnsi" w:hAnsi="Centaur" w:cs="Calibri"/>
          <w:sz w:val="20"/>
          <w:szCs w:val="20"/>
        </w:rPr>
        <w:t xml:space="preserve"> – </w:t>
      </w:r>
      <w:r>
        <w:rPr>
          <w:rFonts w:ascii="Centaur" w:eastAsiaTheme="minorHAnsi" w:hAnsi="Centaur" w:cs="Calibri"/>
          <w:sz w:val="20"/>
          <w:szCs w:val="20"/>
        </w:rPr>
        <w:t>Ju</w:t>
      </w:r>
      <w:r>
        <w:rPr>
          <w:rFonts w:ascii="Centaur" w:eastAsiaTheme="minorHAnsi" w:hAnsi="Centaur" w:cs="Calibri"/>
          <w:sz w:val="20"/>
          <w:szCs w:val="20"/>
        </w:rPr>
        <w:t>n</w:t>
      </w:r>
      <w:r w:rsidRPr="00D36908">
        <w:rPr>
          <w:rFonts w:ascii="Centaur" w:eastAsiaTheme="minorHAnsi" w:hAnsi="Centaur" w:cs="Calibri"/>
          <w:sz w:val="20"/>
          <w:szCs w:val="20"/>
        </w:rPr>
        <w:t xml:space="preserve"> 20</w:t>
      </w:r>
      <w:r>
        <w:rPr>
          <w:rFonts w:ascii="Centaur" w:eastAsiaTheme="minorHAnsi" w:hAnsi="Centaur" w:cs="Calibri"/>
          <w:sz w:val="20"/>
          <w:szCs w:val="20"/>
        </w:rPr>
        <w:t>2</w:t>
      </w:r>
      <w:r>
        <w:rPr>
          <w:rFonts w:ascii="Centaur" w:eastAsiaTheme="minorHAnsi" w:hAnsi="Centaur" w:cs="Calibri"/>
          <w:sz w:val="20"/>
          <w:szCs w:val="20"/>
        </w:rPr>
        <w:t>2</w:t>
      </w:r>
    </w:p>
    <w:p w14:paraId="72B42AA0" w14:textId="4DC08D0D" w:rsidR="00A36083" w:rsidRPr="00A36083" w:rsidRDefault="00A36083" w:rsidP="00A36083">
      <w:pPr>
        <w:spacing w:line="230" w:lineRule="auto"/>
        <w:jc w:val="both"/>
        <w:rPr>
          <w:rFonts w:ascii="Times New Roman" w:eastAsia="Garamond" w:hAnsi="Times New Roman" w:cs="Times New Roman"/>
          <w:b/>
          <w:sz w:val="20"/>
          <w:szCs w:val="20"/>
        </w:rPr>
      </w:pPr>
      <w:r>
        <w:rPr>
          <w:rFonts w:ascii="Times New Roman" w:eastAsia="Garamond" w:hAnsi="Times New Roman" w:cs="Times New Roman"/>
          <w:b/>
          <w:bCs/>
          <w:sz w:val="20"/>
          <w:szCs w:val="20"/>
        </w:rPr>
        <w:t>Project Manager</w:t>
      </w:r>
    </w:p>
    <w:p w14:paraId="0B87A6AC" w14:textId="3931B358" w:rsidR="00EB08CA" w:rsidRPr="00EB08CA" w:rsidRDefault="00EB08CA" w:rsidP="00EB08CA">
      <w:pPr>
        <w:pStyle w:val="ListParagraph"/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B08CA">
        <w:rPr>
          <w:rFonts w:ascii="Times New Roman" w:eastAsia="Times New Roman" w:hAnsi="Times New Roman" w:cs="Times New Roman"/>
        </w:rPr>
        <w:t xml:space="preserve">Improved operational efficiency by 150% through implementation of </w:t>
      </w:r>
      <w:r w:rsidRPr="00EB08CA">
        <w:rPr>
          <w:rFonts w:ascii="Times New Roman" w:eastAsia="Times New Roman" w:hAnsi="Times New Roman" w:cs="Times New Roman"/>
          <w:b/>
          <w:bCs/>
        </w:rPr>
        <w:t>AI-based digital systems</w:t>
      </w:r>
      <w:r w:rsidRPr="00EB08CA">
        <w:rPr>
          <w:rFonts w:ascii="Times New Roman" w:eastAsia="Times New Roman" w:hAnsi="Times New Roman" w:cs="Times New Roman"/>
        </w:rPr>
        <w:t xml:space="preserve"> and process automation.</w:t>
      </w:r>
    </w:p>
    <w:p w14:paraId="6E11D046" w14:textId="09033549" w:rsidR="00EB08CA" w:rsidRPr="00EB08CA" w:rsidRDefault="00EB08CA" w:rsidP="00EB08CA">
      <w:pPr>
        <w:pStyle w:val="ListParagraph"/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B08CA">
        <w:rPr>
          <w:rFonts w:ascii="Times New Roman" w:eastAsia="Times New Roman" w:hAnsi="Times New Roman" w:cs="Times New Roman"/>
        </w:rPr>
        <w:t>Cut costs by 30% via AI-driven reporting and strategic vendor decision-making.</w:t>
      </w:r>
    </w:p>
    <w:p w14:paraId="680B4741" w14:textId="00507CAD" w:rsidR="00EB08CA" w:rsidRPr="00EB08CA" w:rsidRDefault="00EB08CA" w:rsidP="00EB08CA">
      <w:pPr>
        <w:pStyle w:val="ListParagraph"/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B08CA">
        <w:rPr>
          <w:rFonts w:ascii="Times New Roman" w:eastAsia="Times New Roman" w:hAnsi="Times New Roman" w:cs="Times New Roman"/>
        </w:rPr>
        <w:t xml:space="preserve">Fostered alignment between executive and project teams using centralized communication and document control platforms with </w:t>
      </w:r>
      <w:r w:rsidRPr="00EB08CA">
        <w:rPr>
          <w:rFonts w:ascii="Times New Roman" w:eastAsia="Times New Roman" w:hAnsi="Times New Roman" w:cs="Times New Roman"/>
          <w:b/>
          <w:bCs/>
        </w:rPr>
        <w:t>intelligent data processing</w:t>
      </w:r>
      <w:r w:rsidRPr="00EB08CA">
        <w:rPr>
          <w:rFonts w:ascii="Times New Roman" w:eastAsia="Times New Roman" w:hAnsi="Times New Roman" w:cs="Times New Roman"/>
        </w:rPr>
        <w:t>.</w:t>
      </w:r>
    </w:p>
    <w:p w14:paraId="738BAFA1" w14:textId="54E17325" w:rsidR="00A36083" w:rsidRPr="00D36908" w:rsidRDefault="00A36083" w:rsidP="00A36083">
      <w:pPr>
        <w:tabs>
          <w:tab w:val="right" w:pos="10800"/>
        </w:tabs>
        <w:spacing w:line="230" w:lineRule="auto"/>
        <w:jc w:val="both"/>
        <w:rPr>
          <w:rFonts w:ascii="Centaur" w:eastAsia="Garamond" w:hAnsi="Centaur" w:cs="Garamond"/>
          <w:sz w:val="20"/>
          <w:szCs w:val="20"/>
        </w:rPr>
      </w:pPr>
      <w:proofErr w:type="spellStart"/>
      <w:r w:rsidRPr="00F35682">
        <w:rPr>
          <w:rFonts w:ascii="Times New Roman" w:eastAsia="Garamond" w:hAnsi="Times New Roman" w:cs="Times New Roman"/>
          <w:b/>
          <w:color w:val="2F5496"/>
          <w:sz w:val="20"/>
          <w:szCs w:val="20"/>
        </w:rPr>
        <w:t>Techception</w:t>
      </w:r>
      <w:proofErr w:type="spellEnd"/>
      <w:r w:rsidRPr="00F35682">
        <w:rPr>
          <w:rFonts w:ascii="Times New Roman" w:eastAsia="Garamond" w:hAnsi="Times New Roman" w:cs="Times New Roman"/>
          <w:b/>
          <w:color w:val="2F5496"/>
          <w:sz w:val="20"/>
          <w:szCs w:val="20"/>
        </w:rPr>
        <w:t xml:space="preserve"> </w:t>
      </w:r>
      <w:r w:rsidRPr="00D36908">
        <w:rPr>
          <w:rFonts w:ascii="Centaur" w:eastAsia="Garamond" w:hAnsi="Centaur" w:cs="Garamond"/>
          <w:bCs/>
          <w:sz w:val="20"/>
          <w:szCs w:val="20"/>
        </w:rPr>
        <w:t>–</w:t>
      </w:r>
      <w:r w:rsidRPr="00D36908">
        <w:rPr>
          <w:rFonts w:ascii="Centaur" w:eastAsia="Garamond" w:hAnsi="Centaur" w:cs="Garamond"/>
          <w:b/>
          <w:sz w:val="20"/>
          <w:szCs w:val="20"/>
        </w:rPr>
        <w:t xml:space="preserve"> </w:t>
      </w:r>
      <w:r w:rsidR="003E402C">
        <w:rPr>
          <w:rFonts w:ascii="Centaur" w:eastAsia="Garamond" w:hAnsi="Centaur" w:cs="Garamond"/>
          <w:sz w:val="20"/>
          <w:szCs w:val="20"/>
        </w:rPr>
        <w:t>Falls Church</w:t>
      </w:r>
      <w:r>
        <w:rPr>
          <w:rFonts w:ascii="Centaur" w:eastAsia="Garamond" w:hAnsi="Centaur" w:cs="Garamond"/>
          <w:sz w:val="20"/>
          <w:szCs w:val="20"/>
        </w:rPr>
        <w:t xml:space="preserve">, </w:t>
      </w:r>
      <w:r w:rsidR="003E402C">
        <w:rPr>
          <w:rFonts w:ascii="Centaur" w:eastAsia="Garamond" w:hAnsi="Centaur" w:cs="Garamond"/>
          <w:sz w:val="20"/>
          <w:szCs w:val="20"/>
        </w:rPr>
        <w:t>VA</w:t>
      </w:r>
      <w:r w:rsidRPr="00D36908">
        <w:rPr>
          <w:rFonts w:ascii="Centaur" w:eastAsia="Garamond" w:hAnsi="Centaur" w:cs="Garamond"/>
          <w:b/>
          <w:color w:val="2F5496"/>
          <w:sz w:val="20"/>
          <w:szCs w:val="20"/>
        </w:rPr>
        <w:tab/>
      </w:r>
      <w:r w:rsidR="003E402C">
        <w:rPr>
          <w:rFonts w:ascii="Centaur" w:eastAsiaTheme="minorHAnsi" w:hAnsi="Centaur" w:cs="Calibri"/>
          <w:sz w:val="20"/>
          <w:szCs w:val="20"/>
        </w:rPr>
        <w:t>Jul</w:t>
      </w:r>
      <w:r w:rsidRPr="00D36908">
        <w:rPr>
          <w:rFonts w:ascii="Centaur" w:eastAsiaTheme="minorHAnsi" w:hAnsi="Centaur" w:cs="Calibri"/>
          <w:sz w:val="20"/>
          <w:szCs w:val="20"/>
        </w:rPr>
        <w:t xml:space="preserve"> 20</w:t>
      </w:r>
      <w:r w:rsidR="003E402C">
        <w:rPr>
          <w:rFonts w:ascii="Centaur" w:eastAsiaTheme="minorHAnsi" w:hAnsi="Centaur" w:cs="Calibri"/>
          <w:sz w:val="20"/>
          <w:szCs w:val="20"/>
        </w:rPr>
        <w:t>19</w:t>
      </w:r>
      <w:r w:rsidRPr="00D36908">
        <w:rPr>
          <w:rFonts w:ascii="Centaur" w:eastAsiaTheme="minorHAnsi" w:hAnsi="Centaur" w:cs="Calibri"/>
          <w:sz w:val="20"/>
          <w:szCs w:val="20"/>
        </w:rPr>
        <w:t xml:space="preserve"> – </w:t>
      </w:r>
      <w:r w:rsidR="003E402C">
        <w:rPr>
          <w:rFonts w:ascii="Centaur" w:eastAsiaTheme="minorHAnsi" w:hAnsi="Centaur" w:cs="Calibri"/>
          <w:sz w:val="20"/>
          <w:szCs w:val="20"/>
        </w:rPr>
        <w:t>April</w:t>
      </w:r>
      <w:r w:rsidRPr="00D36908">
        <w:rPr>
          <w:rFonts w:ascii="Centaur" w:eastAsiaTheme="minorHAnsi" w:hAnsi="Centaur" w:cs="Calibri"/>
          <w:sz w:val="20"/>
          <w:szCs w:val="20"/>
        </w:rPr>
        <w:t xml:space="preserve"> 20</w:t>
      </w:r>
      <w:r>
        <w:rPr>
          <w:rFonts w:ascii="Centaur" w:eastAsiaTheme="minorHAnsi" w:hAnsi="Centaur" w:cs="Calibri"/>
          <w:sz w:val="20"/>
          <w:szCs w:val="20"/>
        </w:rPr>
        <w:t>2</w:t>
      </w:r>
      <w:r w:rsidR="003E402C">
        <w:rPr>
          <w:rFonts w:ascii="Centaur" w:eastAsiaTheme="minorHAnsi" w:hAnsi="Centaur" w:cs="Calibri"/>
          <w:sz w:val="20"/>
          <w:szCs w:val="20"/>
        </w:rPr>
        <w:t>0</w:t>
      </w:r>
    </w:p>
    <w:p w14:paraId="50DDA933" w14:textId="54FD8362" w:rsidR="00A36083" w:rsidRDefault="003E402C" w:rsidP="00A36083">
      <w:pPr>
        <w:spacing w:line="230" w:lineRule="auto"/>
        <w:jc w:val="both"/>
        <w:rPr>
          <w:rFonts w:ascii="Times New Roman" w:eastAsia="Garamond" w:hAnsi="Times New Roman" w:cs="Times New Roman"/>
          <w:b/>
          <w:bCs/>
          <w:sz w:val="20"/>
          <w:szCs w:val="20"/>
        </w:rPr>
      </w:pPr>
      <w:r>
        <w:rPr>
          <w:rFonts w:ascii="Times New Roman" w:eastAsia="Garamond" w:hAnsi="Times New Roman" w:cs="Times New Roman"/>
          <w:b/>
          <w:bCs/>
          <w:sz w:val="20"/>
          <w:szCs w:val="20"/>
        </w:rPr>
        <w:t>Business Development Executive</w:t>
      </w:r>
    </w:p>
    <w:p w14:paraId="17FE5E85" w14:textId="364DFA48" w:rsidR="00EB08CA" w:rsidRPr="00EB08CA" w:rsidRDefault="00EB08CA" w:rsidP="00EB08CA">
      <w:pPr>
        <w:pStyle w:val="ListParagraph"/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B08CA">
        <w:rPr>
          <w:rFonts w:ascii="Times New Roman" w:eastAsia="Times New Roman" w:hAnsi="Times New Roman" w:cs="Times New Roman"/>
        </w:rPr>
        <w:t>Exceeded annual sales goals by 25% through high-value B2B client acquisition in the technology space.</w:t>
      </w:r>
    </w:p>
    <w:p w14:paraId="147CCBEB" w14:textId="3E4C6B79" w:rsidR="00EB08CA" w:rsidRPr="00EB08CA" w:rsidRDefault="00EB08CA" w:rsidP="00EB08CA">
      <w:pPr>
        <w:pStyle w:val="ListParagraph"/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B08CA">
        <w:rPr>
          <w:rFonts w:ascii="Times New Roman" w:eastAsia="Times New Roman" w:hAnsi="Times New Roman" w:cs="Times New Roman"/>
        </w:rPr>
        <w:t xml:space="preserve">Closed complex deals by articulating value propositions of </w:t>
      </w:r>
      <w:r w:rsidRPr="00EB08CA">
        <w:rPr>
          <w:rFonts w:ascii="Times New Roman" w:eastAsia="Times New Roman" w:hAnsi="Times New Roman" w:cs="Times New Roman"/>
          <w:b/>
          <w:bCs/>
        </w:rPr>
        <w:t>emerging AI applications</w:t>
      </w:r>
      <w:r w:rsidRPr="00EB08CA">
        <w:rPr>
          <w:rFonts w:ascii="Times New Roman" w:eastAsia="Times New Roman" w:hAnsi="Times New Roman" w:cs="Times New Roman"/>
        </w:rPr>
        <w:t xml:space="preserve"> in IT infrastructure.</w:t>
      </w:r>
    </w:p>
    <w:p w14:paraId="65C5BE51" w14:textId="54337377" w:rsidR="00EB08CA" w:rsidRPr="00EB08CA" w:rsidRDefault="00EB08CA" w:rsidP="00EB08CA">
      <w:pPr>
        <w:pStyle w:val="ListParagraph"/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B08CA">
        <w:rPr>
          <w:rFonts w:ascii="Times New Roman" w:eastAsia="Times New Roman" w:hAnsi="Times New Roman" w:cs="Times New Roman"/>
        </w:rPr>
        <w:t>Cultivated enterprise relationships, contributing to long-term contract retention and repeat business.</w:t>
      </w:r>
    </w:p>
    <w:p w14:paraId="2E6344A1" w14:textId="77777777" w:rsidR="00EB08CA" w:rsidRDefault="00EB08CA" w:rsidP="003E402C">
      <w:pPr>
        <w:tabs>
          <w:tab w:val="right" w:pos="10800"/>
        </w:tabs>
        <w:spacing w:line="230" w:lineRule="auto"/>
        <w:jc w:val="both"/>
        <w:rPr>
          <w:rFonts w:ascii="Times New Roman" w:eastAsia="Garamond" w:hAnsi="Times New Roman" w:cs="Times New Roman"/>
          <w:b/>
          <w:color w:val="2F5496"/>
          <w:sz w:val="20"/>
          <w:szCs w:val="20"/>
        </w:rPr>
      </w:pPr>
    </w:p>
    <w:p w14:paraId="7CA18C87" w14:textId="4B203A24" w:rsidR="003E402C" w:rsidRDefault="003E402C" w:rsidP="003E402C">
      <w:pPr>
        <w:tabs>
          <w:tab w:val="right" w:pos="10800"/>
        </w:tabs>
        <w:spacing w:line="230" w:lineRule="auto"/>
        <w:jc w:val="both"/>
        <w:rPr>
          <w:rFonts w:ascii="Centaur" w:eastAsia="Garamond" w:hAnsi="Centaur" w:cs="Garamond"/>
          <w:sz w:val="20"/>
          <w:szCs w:val="20"/>
        </w:rPr>
      </w:pPr>
      <w:r w:rsidRPr="00F35682">
        <w:rPr>
          <w:rFonts w:ascii="Times New Roman" w:eastAsia="Garamond" w:hAnsi="Times New Roman" w:cs="Times New Roman"/>
          <w:b/>
          <w:color w:val="2F5496"/>
          <w:sz w:val="20"/>
          <w:szCs w:val="20"/>
        </w:rPr>
        <w:t>EDUCATION</w:t>
      </w:r>
      <w:r w:rsidRPr="00D36908">
        <w:rPr>
          <w:rFonts w:ascii="Centaur" w:eastAsia="Garamond" w:hAnsi="Centaur" w:cs="Garamond"/>
          <w:b/>
          <w:color w:val="2F5496"/>
          <w:sz w:val="20"/>
          <w:szCs w:val="20"/>
        </w:rPr>
        <w:tab/>
      </w:r>
      <w:r>
        <w:rPr>
          <w:rFonts w:ascii="Centaur" w:eastAsiaTheme="minorHAnsi" w:hAnsi="Centaur" w:cs="Calibri"/>
          <w:sz w:val="20"/>
          <w:szCs w:val="20"/>
        </w:rPr>
        <w:t>Sep</w:t>
      </w:r>
      <w:r w:rsidRPr="00D36908">
        <w:rPr>
          <w:rFonts w:ascii="Centaur" w:eastAsiaTheme="minorHAnsi" w:hAnsi="Centaur" w:cs="Calibri"/>
          <w:sz w:val="20"/>
          <w:szCs w:val="20"/>
        </w:rPr>
        <w:t xml:space="preserve"> 20</w:t>
      </w:r>
      <w:r>
        <w:rPr>
          <w:rFonts w:ascii="Centaur" w:eastAsiaTheme="minorHAnsi" w:hAnsi="Centaur" w:cs="Calibri"/>
          <w:sz w:val="20"/>
          <w:szCs w:val="20"/>
        </w:rPr>
        <w:t>1</w:t>
      </w:r>
      <w:r>
        <w:rPr>
          <w:rFonts w:ascii="Centaur" w:eastAsiaTheme="minorHAnsi" w:hAnsi="Centaur" w:cs="Calibri"/>
          <w:sz w:val="20"/>
          <w:szCs w:val="20"/>
        </w:rPr>
        <w:t>6</w:t>
      </w:r>
      <w:r w:rsidRPr="00D36908">
        <w:rPr>
          <w:rFonts w:ascii="Centaur" w:eastAsiaTheme="minorHAnsi" w:hAnsi="Centaur" w:cs="Calibri"/>
          <w:sz w:val="20"/>
          <w:szCs w:val="20"/>
        </w:rPr>
        <w:t xml:space="preserve"> – </w:t>
      </w:r>
      <w:r>
        <w:rPr>
          <w:rFonts w:ascii="Centaur" w:eastAsiaTheme="minorHAnsi" w:hAnsi="Centaur" w:cs="Calibri"/>
          <w:sz w:val="20"/>
          <w:szCs w:val="20"/>
        </w:rPr>
        <w:t>April</w:t>
      </w:r>
      <w:r w:rsidRPr="00D36908">
        <w:rPr>
          <w:rFonts w:ascii="Centaur" w:eastAsiaTheme="minorHAnsi" w:hAnsi="Centaur" w:cs="Calibri"/>
          <w:sz w:val="20"/>
          <w:szCs w:val="20"/>
        </w:rPr>
        <w:t xml:space="preserve"> 20</w:t>
      </w:r>
      <w:r>
        <w:rPr>
          <w:rFonts w:ascii="Centaur" w:eastAsiaTheme="minorHAnsi" w:hAnsi="Centaur" w:cs="Calibri"/>
          <w:sz w:val="20"/>
          <w:szCs w:val="20"/>
        </w:rPr>
        <w:t>20</w:t>
      </w:r>
    </w:p>
    <w:p w14:paraId="6D724905" w14:textId="446548AA" w:rsidR="003E402C" w:rsidRDefault="003E402C" w:rsidP="003E402C">
      <w:pPr>
        <w:tabs>
          <w:tab w:val="right" w:pos="10800"/>
        </w:tabs>
        <w:spacing w:line="230" w:lineRule="auto"/>
        <w:jc w:val="both"/>
        <w:rPr>
          <w:rFonts w:ascii="Times New Roman" w:eastAsia="Garamond" w:hAnsi="Times New Roman" w:cs="Times New Roman"/>
          <w:b/>
          <w:bCs/>
          <w:sz w:val="20"/>
          <w:szCs w:val="20"/>
        </w:rPr>
      </w:pPr>
      <w:r w:rsidRPr="003E402C">
        <w:rPr>
          <w:rFonts w:ascii="Times New Roman" w:eastAsia="Garamond" w:hAnsi="Times New Roman" w:cs="Times New Roman"/>
          <w:b/>
          <w:bCs/>
          <w:sz w:val="20"/>
          <w:szCs w:val="20"/>
        </w:rPr>
        <w:t>Bachelor of Science in Economics</w:t>
      </w:r>
    </w:p>
    <w:p w14:paraId="1E5824B2" w14:textId="0530D3FD" w:rsidR="003E402C" w:rsidRDefault="003E402C" w:rsidP="003E402C">
      <w:pPr>
        <w:tabs>
          <w:tab w:val="right" w:pos="10800"/>
        </w:tabs>
        <w:spacing w:line="230" w:lineRule="auto"/>
        <w:jc w:val="both"/>
        <w:rPr>
          <w:rFonts w:ascii="Times New Roman" w:eastAsia="Garamond" w:hAnsi="Times New Roman" w:cs="Times New Roman"/>
          <w:b/>
          <w:bCs/>
          <w:i/>
          <w:iCs/>
          <w:sz w:val="20"/>
          <w:szCs w:val="20"/>
        </w:rPr>
      </w:pPr>
      <w:r w:rsidRPr="003E402C">
        <w:rPr>
          <w:rFonts w:ascii="Times New Roman" w:eastAsia="Garamond" w:hAnsi="Times New Roman" w:cs="Times New Roman"/>
          <w:b/>
          <w:bCs/>
          <w:i/>
          <w:iCs/>
          <w:sz w:val="20"/>
          <w:szCs w:val="20"/>
        </w:rPr>
        <w:t>National University of Sciences and Technology (NUST), Pakistan</w:t>
      </w:r>
    </w:p>
    <w:p w14:paraId="431C4CB3" w14:textId="77777777" w:rsidR="003E402C" w:rsidRDefault="003E402C" w:rsidP="003E402C">
      <w:pPr>
        <w:tabs>
          <w:tab w:val="right" w:pos="10800"/>
        </w:tabs>
        <w:spacing w:line="230" w:lineRule="auto"/>
        <w:jc w:val="both"/>
        <w:rPr>
          <w:rFonts w:ascii="Times New Roman" w:eastAsia="Garamond" w:hAnsi="Times New Roman" w:cs="Times New Roman"/>
          <w:b/>
          <w:bCs/>
          <w:i/>
          <w:iCs/>
          <w:sz w:val="20"/>
          <w:szCs w:val="20"/>
        </w:rPr>
      </w:pPr>
    </w:p>
    <w:p w14:paraId="2273C0DA" w14:textId="77777777" w:rsidR="003E402C" w:rsidRDefault="003E402C" w:rsidP="003E402C">
      <w:pPr>
        <w:tabs>
          <w:tab w:val="right" w:pos="10800"/>
        </w:tabs>
        <w:spacing w:line="230" w:lineRule="auto"/>
        <w:jc w:val="both"/>
        <w:rPr>
          <w:rFonts w:ascii="Times New Roman" w:eastAsia="Garamond" w:hAnsi="Times New Roman" w:cs="Times New Roman"/>
          <w:b/>
          <w:bCs/>
          <w:i/>
          <w:iCs/>
          <w:sz w:val="20"/>
          <w:szCs w:val="20"/>
        </w:rPr>
      </w:pPr>
    </w:p>
    <w:p w14:paraId="35590026" w14:textId="77777777" w:rsidR="003E402C" w:rsidRPr="00F35682" w:rsidRDefault="003E402C" w:rsidP="003E402C">
      <w:pPr>
        <w:tabs>
          <w:tab w:val="right" w:pos="10800"/>
        </w:tabs>
        <w:spacing w:line="230" w:lineRule="auto"/>
        <w:jc w:val="both"/>
        <w:rPr>
          <w:rFonts w:ascii="Times New Roman" w:eastAsia="Garamond" w:hAnsi="Times New Roman" w:cs="Times New Roman"/>
          <w:b/>
          <w:color w:val="2F5496"/>
          <w:sz w:val="20"/>
          <w:szCs w:val="20"/>
        </w:rPr>
      </w:pPr>
      <w:r w:rsidRPr="00F35682">
        <w:rPr>
          <w:rFonts w:ascii="Times New Roman" w:eastAsia="Garamond" w:hAnsi="Times New Roman" w:cs="Times New Roman"/>
          <w:b/>
          <w:color w:val="2F5496"/>
          <w:sz w:val="20"/>
          <w:szCs w:val="20"/>
        </w:rPr>
        <w:t>Technical Skills</w:t>
      </w:r>
    </w:p>
    <w:p w14:paraId="73DEE525" w14:textId="77777777" w:rsidR="00EB08CA" w:rsidRPr="00EB08CA" w:rsidRDefault="003E402C" w:rsidP="00EB08CA">
      <w:pPr>
        <w:tabs>
          <w:tab w:val="right" w:pos="10800"/>
        </w:tabs>
        <w:spacing w:line="230" w:lineRule="auto"/>
        <w:jc w:val="both"/>
        <w:rPr>
          <w:rFonts w:ascii="Times New Roman" w:eastAsia="Garamond" w:hAnsi="Times New Roman" w:cs="Times New Roman"/>
          <w:sz w:val="20"/>
          <w:szCs w:val="20"/>
        </w:rPr>
      </w:pPr>
      <w:r w:rsidRPr="003E402C">
        <w:rPr>
          <w:rFonts w:ascii="Times New Roman" w:eastAsia="Garamond" w:hAnsi="Times New Roman" w:cs="Times New Roman"/>
          <w:b/>
          <w:bCs/>
          <w:sz w:val="20"/>
          <w:szCs w:val="20"/>
        </w:rPr>
        <w:t>CRM:</w:t>
      </w:r>
      <w:r w:rsidRPr="003E402C">
        <w:rPr>
          <w:rFonts w:ascii="Times New Roman" w:eastAsia="Garamond" w:hAnsi="Times New Roman" w:cs="Times New Roman"/>
          <w:sz w:val="20"/>
          <w:szCs w:val="20"/>
        </w:rPr>
        <w:t xml:space="preserve"> </w:t>
      </w:r>
      <w:r w:rsidR="00EB08CA" w:rsidRPr="00EB08CA">
        <w:rPr>
          <w:rFonts w:ascii="Times New Roman" w:eastAsia="Garamond" w:hAnsi="Times New Roman" w:cs="Times New Roman"/>
          <w:sz w:val="20"/>
          <w:szCs w:val="20"/>
        </w:rPr>
        <w:t>CRM: Salesforce, SalesLoft, HubSpot AI</w:t>
      </w:r>
    </w:p>
    <w:p w14:paraId="4909AE42" w14:textId="77777777" w:rsidR="00EB08CA" w:rsidRPr="00EB08CA" w:rsidRDefault="00EB08CA" w:rsidP="00EB08CA">
      <w:pPr>
        <w:tabs>
          <w:tab w:val="right" w:pos="10800"/>
        </w:tabs>
        <w:spacing w:line="230" w:lineRule="auto"/>
        <w:jc w:val="both"/>
        <w:rPr>
          <w:rFonts w:ascii="Times New Roman" w:eastAsia="Garamond" w:hAnsi="Times New Roman" w:cs="Times New Roman"/>
          <w:sz w:val="20"/>
          <w:szCs w:val="20"/>
        </w:rPr>
      </w:pPr>
      <w:r w:rsidRPr="00EB08CA">
        <w:rPr>
          <w:rFonts w:ascii="Times New Roman" w:eastAsia="Garamond" w:hAnsi="Times New Roman" w:cs="Times New Roman"/>
          <w:b/>
          <w:bCs/>
          <w:sz w:val="20"/>
          <w:szCs w:val="20"/>
        </w:rPr>
        <w:t>AI Sales Tools:</w:t>
      </w:r>
      <w:r w:rsidRPr="00EB08CA">
        <w:rPr>
          <w:rFonts w:ascii="Times New Roman" w:eastAsia="Garamond" w:hAnsi="Times New Roman" w:cs="Times New Roman"/>
          <w:sz w:val="20"/>
          <w:szCs w:val="20"/>
        </w:rPr>
        <w:t xml:space="preserve"> ZoomInfo, Drift, Outreach.io, Gong, Clari, Chorus.ai</w:t>
      </w:r>
    </w:p>
    <w:p w14:paraId="136EF086" w14:textId="77777777" w:rsidR="00EB08CA" w:rsidRPr="00EB08CA" w:rsidRDefault="00EB08CA" w:rsidP="00EB08CA">
      <w:pPr>
        <w:tabs>
          <w:tab w:val="right" w:pos="10800"/>
        </w:tabs>
        <w:spacing w:line="230" w:lineRule="auto"/>
        <w:jc w:val="both"/>
        <w:rPr>
          <w:rFonts w:ascii="Times New Roman" w:eastAsia="Garamond" w:hAnsi="Times New Roman" w:cs="Times New Roman"/>
          <w:sz w:val="20"/>
          <w:szCs w:val="20"/>
        </w:rPr>
      </w:pPr>
      <w:r w:rsidRPr="00EB08CA">
        <w:rPr>
          <w:rFonts w:ascii="Times New Roman" w:eastAsia="Garamond" w:hAnsi="Times New Roman" w:cs="Times New Roman"/>
          <w:sz w:val="20"/>
          <w:szCs w:val="20"/>
        </w:rPr>
        <w:t>Productivity &amp; Forecasting: Microsoft Excel, Google Sheets, ChatGPT (OpenAI API), Microsoft Copilot</w:t>
      </w:r>
    </w:p>
    <w:p w14:paraId="5DCE569E" w14:textId="220DF04A" w:rsidR="003E402C" w:rsidRPr="003E402C" w:rsidRDefault="00EB08CA" w:rsidP="00EB08CA">
      <w:pPr>
        <w:tabs>
          <w:tab w:val="right" w:pos="10800"/>
        </w:tabs>
        <w:spacing w:line="230" w:lineRule="auto"/>
        <w:jc w:val="both"/>
        <w:rPr>
          <w:rFonts w:ascii="Times New Roman" w:eastAsia="Garamond" w:hAnsi="Times New Roman" w:cs="Times New Roman"/>
          <w:sz w:val="20"/>
          <w:szCs w:val="20"/>
        </w:rPr>
      </w:pPr>
      <w:r w:rsidRPr="00EB08CA">
        <w:rPr>
          <w:rFonts w:ascii="Times New Roman" w:eastAsia="Garamond" w:hAnsi="Times New Roman" w:cs="Times New Roman"/>
          <w:b/>
          <w:bCs/>
          <w:sz w:val="20"/>
          <w:szCs w:val="20"/>
        </w:rPr>
        <w:t>Other:</w:t>
      </w:r>
      <w:r w:rsidRPr="00EB08CA">
        <w:rPr>
          <w:rFonts w:ascii="Times New Roman" w:eastAsia="Garamond" w:hAnsi="Times New Roman" w:cs="Times New Roman"/>
          <w:sz w:val="20"/>
          <w:szCs w:val="20"/>
        </w:rPr>
        <w:t xml:space="preserve"> Microsoft Office Suite (Word, PowerPoint), Google Workspace</w:t>
      </w:r>
    </w:p>
    <w:p w14:paraId="7C1171CB" w14:textId="77777777" w:rsidR="003E402C" w:rsidRDefault="003E402C" w:rsidP="003E402C">
      <w:pPr>
        <w:tabs>
          <w:tab w:val="right" w:pos="10800"/>
        </w:tabs>
        <w:spacing w:line="230" w:lineRule="auto"/>
        <w:jc w:val="both"/>
        <w:rPr>
          <w:rFonts w:ascii="Times New Roman" w:eastAsia="Garamond" w:hAnsi="Times New Roman" w:cs="Times New Roman"/>
          <w:b/>
          <w:bCs/>
          <w:i/>
          <w:iCs/>
          <w:sz w:val="20"/>
          <w:szCs w:val="20"/>
        </w:rPr>
      </w:pPr>
    </w:p>
    <w:p w14:paraId="64DCC13C" w14:textId="77777777" w:rsidR="003E402C" w:rsidRDefault="003E402C" w:rsidP="003E402C">
      <w:pPr>
        <w:tabs>
          <w:tab w:val="right" w:pos="10800"/>
        </w:tabs>
        <w:spacing w:line="230" w:lineRule="auto"/>
        <w:jc w:val="both"/>
        <w:rPr>
          <w:rFonts w:ascii="Times New Roman" w:eastAsia="Garamond" w:hAnsi="Times New Roman" w:cs="Times New Roman"/>
          <w:b/>
          <w:bCs/>
          <w:i/>
          <w:iCs/>
          <w:sz w:val="20"/>
          <w:szCs w:val="20"/>
        </w:rPr>
      </w:pPr>
    </w:p>
    <w:p w14:paraId="5F3B6FEE" w14:textId="77777777" w:rsidR="003E402C" w:rsidRPr="003E402C" w:rsidRDefault="003E402C" w:rsidP="003E402C">
      <w:pPr>
        <w:tabs>
          <w:tab w:val="right" w:pos="10800"/>
        </w:tabs>
        <w:spacing w:line="230" w:lineRule="auto"/>
        <w:jc w:val="both"/>
        <w:rPr>
          <w:rFonts w:ascii="Centaur" w:eastAsia="Garamond" w:hAnsi="Centaur" w:cs="Garamond"/>
          <w:sz w:val="20"/>
          <w:szCs w:val="20"/>
        </w:rPr>
      </w:pPr>
    </w:p>
    <w:sectPr w:rsidR="003E402C" w:rsidRPr="003E402C" w:rsidSect="00F32535">
      <w:type w:val="continuous"/>
      <w:pgSz w:w="12240" w:h="15840"/>
      <w:pgMar w:top="576" w:right="720" w:bottom="576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CFCA65" w14:textId="77777777" w:rsidR="00272C62" w:rsidRDefault="00272C62" w:rsidP="00D959F5">
      <w:r>
        <w:separator/>
      </w:r>
    </w:p>
  </w:endnote>
  <w:endnote w:type="continuationSeparator" w:id="0">
    <w:p w14:paraId="7C82CA04" w14:textId="77777777" w:rsidR="00272C62" w:rsidRDefault="00272C62" w:rsidP="00D95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F758A2" w14:textId="77777777" w:rsidR="00272C62" w:rsidRDefault="00272C62" w:rsidP="00D959F5">
      <w:r>
        <w:separator/>
      </w:r>
    </w:p>
  </w:footnote>
  <w:footnote w:type="continuationSeparator" w:id="0">
    <w:p w14:paraId="2A4DF2F3" w14:textId="77777777" w:rsidR="00272C62" w:rsidRDefault="00272C62" w:rsidP="00D959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A1B61"/>
    <w:multiLevelType w:val="multilevel"/>
    <w:tmpl w:val="646C1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376BF"/>
    <w:multiLevelType w:val="multilevel"/>
    <w:tmpl w:val="646C1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568A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</w:rPr>
    </w:lvl>
  </w:abstractNum>
  <w:abstractNum w:abstractNumId="3" w15:restartNumberingAfterBreak="0">
    <w:nsid w:val="0E26681C"/>
    <w:multiLevelType w:val="multilevel"/>
    <w:tmpl w:val="646C1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94254C"/>
    <w:multiLevelType w:val="multilevel"/>
    <w:tmpl w:val="646C1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B21CDC"/>
    <w:multiLevelType w:val="multilevel"/>
    <w:tmpl w:val="B8D8D65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22304ECB"/>
    <w:multiLevelType w:val="hybridMultilevel"/>
    <w:tmpl w:val="3202EC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8C7271"/>
    <w:multiLevelType w:val="multilevel"/>
    <w:tmpl w:val="646C1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047567"/>
    <w:multiLevelType w:val="multilevel"/>
    <w:tmpl w:val="6E7C1DAC"/>
    <w:lvl w:ilvl="0">
      <w:start w:val="1"/>
      <w:numFmt w:val="bullet"/>
      <w:lvlText w:val="●"/>
      <w:lvlJc w:val="left"/>
      <w:pPr>
        <w:ind w:left="11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3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BB32167"/>
    <w:multiLevelType w:val="multilevel"/>
    <w:tmpl w:val="646C1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6823FA"/>
    <w:multiLevelType w:val="multilevel"/>
    <w:tmpl w:val="E5A478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2774C50"/>
    <w:multiLevelType w:val="multilevel"/>
    <w:tmpl w:val="9632948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356C332F"/>
    <w:multiLevelType w:val="multilevel"/>
    <w:tmpl w:val="646C1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AB11CC"/>
    <w:multiLevelType w:val="multilevel"/>
    <w:tmpl w:val="646C1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AC0DE0"/>
    <w:multiLevelType w:val="multilevel"/>
    <w:tmpl w:val="1E82E1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3D716807"/>
    <w:multiLevelType w:val="multilevel"/>
    <w:tmpl w:val="646C1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5C077C"/>
    <w:multiLevelType w:val="multilevel"/>
    <w:tmpl w:val="8EEEA3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1"/>
        <w:szCs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69E6301"/>
    <w:multiLevelType w:val="multilevel"/>
    <w:tmpl w:val="AF247B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71527A4"/>
    <w:multiLevelType w:val="multilevel"/>
    <w:tmpl w:val="11565F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49784E35"/>
    <w:multiLevelType w:val="multilevel"/>
    <w:tmpl w:val="19DECC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4CA35930"/>
    <w:multiLevelType w:val="multilevel"/>
    <w:tmpl w:val="A98E3A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D5F313B"/>
    <w:multiLevelType w:val="multilevel"/>
    <w:tmpl w:val="E36E890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2" w15:restartNumberingAfterBreak="0">
    <w:nsid w:val="7861021D"/>
    <w:multiLevelType w:val="multilevel"/>
    <w:tmpl w:val="646C1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4701214">
    <w:abstractNumId w:val="19"/>
  </w:num>
  <w:num w:numId="2" w16cid:durableId="155804058">
    <w:abstractNumId w:val="14"/>
  </w:num>
  <w:num w:numId="3" w16cid:durableId="1320841346">
    <w:abstractNumId w:val="18"/>
  </w:num>
  <w:num w:numId="4" w16cid:durableId="729688332">
    <w:abstractNumId w:val="16"/>
  </w:num>
  <w:num w:numId="5" w16cid:durableId="1410541372">
    <w:abstractNumId w:val="10"/>
  </w:num>
  <w:num w:numId="6" w16cid:durableId="162859356">
    <w:abstractNumId w:val="17"/>
  </w:num>
  <w:num w:numId="7" w16cid:durableId="312568666">
    <w:abstractNumId w:val="20"/>
  </w:num>
  <w:num w:numId="8" w16cid:durableId="1489176714">
    <w:abstractNumId w:val="8"/>
  </w:num>
  <w:num w:numId="9" w16cid:durableId="1882283041">
    <w:abstractNumId w:val="2"/>
  </w:num>
  <w:num w:numId="10" w16cid:durableId="1263683923">
    <w:abstractNumId w:val="2"/>
  </w:num>
  <w:num w:numId="11" w16cid:durableId="76750930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77623517">
    <w:abstractNumId w:val="6"/>
  </w:num>
  <w:num w:numId="13" w16cid:durableId="228031249">
    <w:abstractNumId w:val="11"/>
  </w:num>
  <w:num w:numId="14" w16cid:durableId="8787109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66942554">
    <w:abstractNumId w:val="9"/>
  </w:num>
  <w:num w:numId="16" w16cid:durableId="764106811">
    <w:abstractNumId w:val="3"/>
  </w:num>
  <w:num w:numId="17" w16cid:durableId="1430464557">
    <w:abstractNumId w:val="22"/>
  </w:num>
  <w:num w:numId="18" w16cid:durableId="1176768785">
    <w:abstractNumId w:val="1"/>
  </w:num>
  <w:num w:numId="19" w16cid:durableId="1693216970">
    <w:abstractNumId w:val="13"/>
  </w:num>
  <w:num w:numId="20" w16cid:durableId="260914506">
    <w:abstractNumId w:val="4"/>
  </w:num>
  <w:num w:numId="21" w16cid:durableId="1933783991">
    <w:abstractNumId w:val="12"/>
  </w:num>
  <w:num w:numId="22" w16cid:durableId="8871179">
    <w:abstractNumId w:val="15"/>
  </w:num>
  <w:num w:numId="23" w16cid:durableId="1497845138">
    <w:abstractNumId w:val="7"/>
  </w:num>
  <w:num w:numId="24" w16cid:durableId="282427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5B0"/>
    <w:rsid w:val="000008A0"/>
    <w:rsid w:val="00003592"/>
    <w:rsid w:val="00023045"/>
    <w:rsid w:val="00035D7D"/>
    <w:rsid w:val="00055BB9"/>
    <w:rsid w:val="00070253"/>
    <w:rsid w:val="0007430F"/>
    <w:rsid w:val="00077EAD"/>
    <w:rsid w:val="000A3925"/>
    <w:rsid w:val="000B5F5D"/>
    <w:rsid w:val="000C499B"/>
    <w:rsid w:val="000C6FBC"/>
    <w:rsid w:val="000D1A88"/>
    <w:rsid w:val="0010634F"/>
    <w:rsid w:val="00144DE3"/>
    <w:rsid w:val="0014630A"/>
    <w:rsid w:val="00181DEB"/>
    <w:rsid w:val="001B6322"/>
    <w:rsid w:val="001B6A33"/>
    <w:rsid w:val="001D459A"/>
    <w:rsid w:val="0022540E"/>
    <w:rsid w:val="002432D1"/>
    <w:rsid w:val="00272C62"/>
    <w:rsid w:val="00283B9C"/>
    <w:rsid w:val="00291656"/>
    <w:rsid w:val="002B57BC"/>
    <w:rsid w:val="002C107E"/>
    <w:rsid w:val="002C732F"/>
    <w:rsid w:val="002D27DC"/>
    <w:rsid w:val="002D3C4A"/>
    <w:rsid w:val="003066AC"/>
    <w:rsid w:val="003542CC"/>
    <w:rsid w:val="0038535E"/>
    <w:rsid w:val="003A291E"/>
    <w:rsid w:val="003B78F8"/>
    <w:rsid w:val="003D7E98"/>
    <w:rsid w:val="003E243F"/>
    <w:rsid w:val="003E402C"/>
    <w:rsid w:val="003E7327"/>
    <w:rsid w:val="003F3301"/>
    <w:rsid w:val="004216CF"/>
    <w:rsid w:val="0045333A"/>
    <w:rsid w:val="004717D4"/>
    <w:rsid w:val="00496E46"/>
    <w:rsid w:val="004A2138"/>
    <w:rsid w:val="004A29D7"/>
    <w:rsid w:val="004B3280"/>
    <w:rsid w:val="00501169"/>
    <w:rsid w:val="00502F10"/>
    <w:rsid w:val="00533743"/>
    <w:rsid w:val="005963E1"/>
    <w:rsid w:val="005975B0"/>
    <w:rsid w:val="005B32AB"/>
    <w:rsid w:val="005C607A"/>
    <w:rsid w:val="005D1993"/>
    <w:rsid w:val="005D3D5F"/>
    <w:rsid w:val="005E0663"/>
    <w:rsid w:val="006B68BB"/>
    <w:rsid w:val="006F0632"/>
    <w:rsid w:val="006F153A"/>
    <w:rsid w:val="00701B5B"/>
    <w:rsid w:val="00746755"/>
    <w:rsid w:val="00753CEC"/>
    <w:rsid w:val="007624C1"/>
    <w:rsid w:val="007749F9"/>
    <w:rsid w:val="00781831"/>
    <w:rsid w:val="007D526D"/>
    <w:rsid w:val="007E5F3F"/>
    <w:rsid w:val="007F4BC1"/>
    <w:rsid w:val="0081194D"/>
    <w:rsid w:val="00823669"/>
    <w:rsid w:val="00854A9F"/>
    <w:rsid w:val="00891B0B"/>
    <w:rsid w:val="008A20E1"/>
    <w:rsid w:val="008D0FA8"/>
    <w:rsid w:val="008E39E7"/>
    <w:rsid w:val="008F165D"/>
    <w:rsid w:val="008F28FF"/>
    <w:rsid w:val="00906B69"/>
    <w:rsid w:val="00936C54"/>
    <w:rsid w:val="009A05FD"/>
    <w:rsid w:val="009A15AF"/>
    <w:rsid w:val="009B650A"/>
    <w:rsid w:val="009C1BA2"/>
    <w:rsid w:val="009E6306"/>
    <w:rsid w:val="009E6311"/>
    <w:rsid w:val="00A36083"/>
    <w:rsid w:val="00A50398"/>
    <w:rsid w:val="00A70538"/>
    <w:rsid w:val="00A767C9"/>
    <w:rsid w:val="00AC6361"/>
    <w:rsid w:val="00AF5B92"/>
    <w:rsid w:val="00B22266"/>
    <w:rsid w:val="00B420EB"/>
    <w:rsid w:val="00B64110"/>
    <w:rsid w:val="00B870D6"/>
    <w:rsid w:val="00BC3A71"/>
    <w:rsid w:val="00BC526B"/>
    <w:rsid w:val="00BE25F3"/>
    <w:rsid w:val="00BF54AE"/>
    <w:rsid w:val="00C02A9F"/>
    <w:rsid w:val="00C057F1"/>
    <w:rsid w:val="00C136FD"/>
    <w:rsid w:val="00C203A1"/>
    <w:rsid w:val="00C3391D"/>
    <w:rsid w:val="00C40A87"/>
    <w:rsid w:val="00C61C38"/>
    <w:rsid w:val="00C76D58"/>
    <w:rsid w:val="00C91995"/>
    <w:rsid w:val="00C9369B"/>
    <w:rsid w:val="00D16075"/>
    <w:rsid w:val="00D17934"/>
    <w:rsid w:val="00D36908"/>
    <w:rsid w:val="00D571C1"/>
    <w:rsid w:val="00D84E73"/>
    <w:rsid w:val="00D959F5"/>
    <w:rsid w:val="00D966D2"/>
    <w:rsid w:val="00DA0636"/>
    <w:rsid w:val="00DC5E44"/>
    <w:rsid w:val="00E36BDA"/>
    <w:rsid w:val="00E46EE5"/>
    <w:rsid w:val="00E6753E"/>
    <w:rsid w:val="00E84EB2"/>
    <w:rsid w:val="00E85A43"/>
    <w:rsid w:val="00EA6BE8"/>
    <w:rsid w:val="00EB08CA"/>
    <w:rsid w:val="00ED3D02"/>
    <w:rsid w:val="00EE2F07"/>
    <w:rsid w:val="00EE5D66"/>
    <w:rsid w:val="00EF1F3D"/>
    <w:rsid w:val="00F2439C"/>
    <w:rsid w:val="00F32535"/>
    <w:rsid w:val="00F35682"/>
    <w:rsid w:val="00F449DD"/>
    <w:rsid w:val="00F85E21"/>
    <w:rsid w:val="00FD5C40"/>
    <w:rsid w:val="00FF2F52"/>
    <w:rsid w:val="00FF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C563E5"/>
  <w15:docId w15:val="{A28EEEA0-3832-4956-9FFA-1D2A915AA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4C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9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44957"/>
    <w:rPr>
      <w:rFonts w:ascii="Segoe UI" w:eastAsia="Arial" w:hAnsi="Segoe UI" w:cs="Segoe UI"/>
      <w:sz w:val="18"/>
      <w:szCs w:val="18"/>
    </w:rPr>
  </w:style>
  <w:style w:type="character" w:customStyle="1" w:styleId="wbzude">
    <w:name w:val="wbzude"/>
    <w:rsid w:val="00665D6F"/>
  </w:style>
  <w:style w:type="character" w:styleId="CommentReference">
    <w:name w:val="annotation reference"/>
    <w:uiPriority w:val="99"/>
    <w:semiHidden/>
    <w:unhideWhenUsed/>
    <w:rsid w:val="00665D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5D6F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665D6F"/>
    <w:rPr>
      <w:rFonts w:ascii="Arial" w:eastAsia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5D6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65D6F"/>
    <w:rPr>
      <w:rFonts w:ascii="Arial" w:eastAsia="Arial" w:hAnsi="Arial"/>
      <w:b/>
      <w:bCs/>
    </w:rPr>
  </w:style>
  <w:style w:type="character" w:styleId="Hyperlink">
    <w:name w:val="Hyperlink"/>
    <w:uiPriority w:val="99"/>
    <w:unhideWhenUsed/>
    <w:rsid w:val="002247B8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2247B8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8C5C7C"/>
    <w:pPr>
      <w:spacing w:after="240"/>
      <w:ind w:left="720"/>
      <w:contextualSpacing/>
    </w:pPr>
    <w:rPr>
      <w:sz w:val="21"/>
      <w:szCs w:val="21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959F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959F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959F5"/>
    <w:rPr>
      <w:vertAlign w:val="superscript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40A87"/>
    <w:pPr>
      <w:spacing w:after="120" w:line="480" w:lineRule="auto"/>
    </w:pPr>
    <w:rPr>
      <w:rFonts w:asciiTheme="minorHAnsi" w:eastAsiaTheme="minorEastAsia" w:hAnsiTheme="minorHAnsi" w:cstheme="minorBidi"/>
      <w:sz w:val="20"/>
      <w:szCs w:val="20"/>
      <w:lang w:val="en-IN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40A87"/>
    <w:rPr>
      <w:rFonts w:asciiTheme="minorHAnsi" w:eastAsiaTheme="minorEastAsia" w:hAnsiTheme="minorHAnsi" w:cstheme="minorBidi"/>
      <w:sz w:val="20"/>
      <w:szCs w:val="20"/>
      <w:lang w:val="en-IN"/>
    </w:rPr>
  </w:style>
  <w:style w:type="paragraph" w:styleId="NoSpacing">
    <w:name w:val="No Spacing"/>
    <w:uiPriority w:val="1"/>
    <w:qFormat/>
    <w:rsid w:val="00C40A87"/>
    <w:rPr>
      <w:rFonts w:asciiTheme="minorHAnsi" w:eastAsiaTheme="minorEastAsia" w:hAnsiTheme="minorHAnsi" w:cstheme="minorBidi"/>
      <w:sz w:val="20"/>
      <w:szCs w:val="20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6F15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153A"/>
  </w:style>
  <w:style w:type="paragraph" w:styleId="Footer">
    <w:name w:val="footer"/>
    <w:basedOn w:val="Normal"/>
    <w:link w:val="FooterChar"/>
    <w:uiPriority w:val="99"/>
    <w:unhideWhenUsed/>
    <w:rsid w:val="006F15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153A"/>
  </w:style>
  <w:style w:type="character" w:customStyle="1" w:styleId="ListParagraphChar">
    <w:name w:val="List Paragraph Char"/>
    <w:link w:val="ListParagraph"/>
    <w:uiPriority w:val="34"/>
    <w:locked/>
    <w:rsid w:val="007D526D"/>
    <w:rPr>
      <w:sz w:val="21"/>
      <w:szCs w:val="21"/>
      <w:lang w:val="en"/>
    </w:rPr>
  </w:style>
  <w:style w:type="character" w:styleId="Strong">
    <w:name w:val="Strong"/>
    <w:basedOn w:val="DefaultParagraphFont"/>
    <w:uiPriority w:val="22"/>
    <w:qFormat/>
    <w:rsid w:val="00F85E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42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68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869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947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230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100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220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4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8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41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74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251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60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30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217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48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3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7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43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8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60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216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609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842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350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716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4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54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4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89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49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14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085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560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954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75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7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7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5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35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05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3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8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66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57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linkedin.com/in/rameen-mazhar-ba762b1a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LP39vKpEKMzBoVHXKH/gS+scDIQ==">AMUW2mUD5V7KdOrHpMXDd97fGNo5XWPsC1eaBXJmVGphT7SFWL1A6ZQaHpv/lqlIKUHoEydilj55ryk0GHbUZNPCqaN/5Uy3k/kQ0bCk1quvFZ0UroJE08hPWrB6QfEiEp69vvC4pyGs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4FD6A52-ADF5-4CFB-A3E6-5F35E62CD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7338</TotalTime>
  <Pages>1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Hazel</dc:creator>
  <cp:lastModifiedBy>Tahira Butt</cp:lastModifiedBy>
  <cp:revision>153</cp:revision>
  <dcterms:created xsi:type="dcterms:W3CDTF">2023-06-01T10:41:00Z</dcterms:created>
  <dcterms:modified xsi:type="dcterms:W3CDTF">2025-05-20T12:31:00Z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2e2b0a5102f28f9b684a2b1f4a1ebe8914b3fcad3ff5cc9d5fff79d802804dca</vt:lpwstr>
  </property>
</Properties>
</file>