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2D8" w:rsidRPr="003042D8" w:rsidRDefault="003042D8" w:rsidP="003042D8">
      <w:pPr>
        <w:pStyle w:val="Heading1"/>
        <w:jc w:val="center"/>
        <w:rPr>
          <w:rFonts w:asciiTheme="majorBidi" w:hAnsiTheme="majorBidi" w:cstheme="majorBidi"/>
        </w:rPr>
      </w:pPr>
      <w:proofErr w:type="spellStart"/>
      <w:r w:rsidRPr="003042D8">
        <w:rPr>
          <w:rFonts w:asciiTheme="majorBidi" w:hAnsiTheme="majorBidi" w:cstheme="majorBidi"/>
        </w:rPr>
        <w:t>Universty</w:t>
      </w:r>
      <w:proofErr w:type="spellEnd"/>
      <w:r w:rsidRPr="003042D8">
        <w:rPr>
          <w:rFonts w:asciiTheme="majorBidi" w:hAnsiTheme="majorBidi" w:cstheme="majorBidi"/>
        </w:rPr>
        <w:t xml:space="preserve"> Network Design</w:t>
      </w:r>
    </w:p>
    <w:p w:rsidR="003042D8" w:rsidRPr="003042D8" w:rsidRDefault="003042D8" w:rsidP="003042D8">
      <w:pPr>
        <w:spacing w:after="19"/>
        <w:ind w:left="242"/>
        <w:jc w:val="center"/>
        <w:rPr>
          <w:rFonts w:asciiTheme="majorBidi" w:hAnsiTheme="majorBidi" w:cstheme="majorBidi"/>
        </w:rPr>
      </w:pPr>
      <w:r w:rsidRPr="003042D8">
        <w:rPr>
          <w:rFonts w:asciiTheme="majorBidi" w:hAnsiTheme="majorBidi" w:cstheme="majorBidi"/>
          <w:noProof/>
        </w:rPr>
        <w:drawing>
          <wp:inline distT="0" distB="0" distL="0" distR="0" wp14:anchorId="40F6F2EB" wp14:editId="5CD1F750">
            <wp:extent cx="1746250" cy="1739900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2D8" w:rsidRPr="003042D8" w:rsidRDefault="003042D8" w:rsidP="003042D8">
      <w:pPr>
        <w:spacing w:after="175"/>
        <w:ind w:left="73"/>
        <w:jc w:val="center"/>
        <w:rPr>
          <w:rFonts w:asciiTheme="majorBidi" w:hAnsiTheme="majorBidi" w:cstheme="majorBidi"/>
        </w:rPr>
      </w:pPr>
      <w:proofErr w:type="spellStart"/>
      <w:r w:rsidRPr="003042D8">
        <w:rPr>
          <w:rFonts w:asciiTheme="majorBidi" w:hAnsiTheme="majorBidi" w:cstheme="majorBidi"/>
        </w:rPr>
        <w:t>Session</w:t>
      </w:r>
      <w:proofErr w:type="spellEnd"/>
      <w:r w:rsidRPr="003042D8">
        <w:rPr>
          <w:rFonts w:asciiTheme="majorBidi" w:hAnsiTheme="majorBidi" w:cstheme="majorBidi"/>
        </w:rPr>
        <w:t>: 2024 – 2028</w:t>
      </w:r>
    </w:p>
    <w:p w:rsidR="003042D8" w:rsidRPr="003042D8" w:rsidRDefault="003042D8" w:rsidP="003042D8">
      <w:pPr>
        <w:spacing w:after="287"/>
        <w:ind w:left="242"/>
        <w:jc w:val="center"/>
        <w:rPr>
          <w:rFonts w:asciiTheme="majorBidi" w:hAnsiTheme="majorBidi" w:cstheme="majorBidi"/>
        </w:rPr>
      </w:pPr>
    </w:p>
    <w:p w:rsidR="003042D8" w:rsidRPr="003042D8" w:rsidRDefault="003042D8" w:rsidP="003042D8">
      <w:pPr>
        <w:spacing w:after="65"/>
        <w:jc w:val="center"/>
        <w:rPr>
          <w:rFonts w:asciiTheme="majorBidi" w:hAnsiTheme="majorBidi" w:cstheme="majorBidi"/>
        </w:rPr>
      </w:pPr>
      <w:proofErr w:type="spellStart"/>
      <w:r w:rsidRPr="003042D8">
        <w:rPr>
          <w:rFonts w:asciiTheme="majorBidi" w:hAnsiTheme="majorBidi" w:cstheme="majorBidi"/>
          <w:b/>
          <w:sz w:val="28"/>
        </w:rPr>
        <w:t>Submitted</w:t>
      </w:r>
      <w:proofErr w:type="spellEnd"/>
      <w:r w:rsidRPr="003042D8">
        <w:rPr>
          <w:rFonts w:asciiTheme="majorBidi" w:hAnsiTheme="majorBidi" w:cstheme="majorBidi"/>
          <w:b/>
          <w:sz w:val="28"/>
        </w:rPr>
        <w:t xml:space="preserve"> </w:t>
      </w:r>
      <w:proofErr w:type="spellStart"/>
      <w:r w:rsidRPr="003042D8">
        <w:rPr>
          <w:rFonts w:asciiTheme="majorBidi" w:hAnsiTheme="majorBidi" w:cstheme="majorBidi"/>
          <w:b/>
          <w:sz w:val="28"/>
        </w:rPr>
        <w:t>by</w:t>
      </w:r>
      <w:proofErr w:type="spellEnd"/>
      <w:r w:rsidRPr="003042D8">
        <w:rPr>
          <w:rFonts w:asciiTheme="majorBidi" w:hAnsiTheme="majorBidi" w:cstheme="majorBidi"/>
          <w:b/>
          <w:sz w:val="28"/>
        </w:rPr>
        <w:t>:</w:t>
      </w:r>
    </w:p>
    <w:p w:rsidR="003042D8" w:rsidRPr="003042D8" w:rsidRDefault="003042D8" w:rsidP="003042D8">
      <w:pPr>
        <w:spacing w:after="169"/>
        <w:jc w:val="center"/>
        <w:rPr>
          <w:rFonts w:asciiTheme="majorBidi" w:hAnsiTheme="majorBidi" w:cstheme="majorBidi"/>
        </w:rPr>
      </w:pPr>
      <w:r w:rsidRPr="003042D8">
        <w:rPr>
          <w:rFonts w:asciiTheme="majorBidi" w:hAnsiTheme="majorBidi" w:cstheme="majorBidi"/>
        </w:rPr>
        <w:t>Ahmad Hassan Tanseel     2024-CS-811</w:t>
      </w:r>
    </w:p>
    <w:p w:rsidR="003042D8" w:rsidRPr="003042D8" w:rsidRDefault="003042D8" w:rsidP="003042D8">
      <w:pPr>
        <w:spacing w:after="65"/>
        <w:jc w:val="center"/>
        <w:rPr>
          <w:rFonts w:asciiTheme="majorBidi" w:hAnsiTheme="majorBidi" w:cstheme="majorBidi"/>
        </w:rPr>
      </w:pPr>
      <w:proofErr w:type="spellStart"/>
      <w:r w:rsidRPr="003042D8">
        <w:rPr>
          <w:rFonts w:asciiTheme="majorBidi" w:hAnsiTheme="majorBidi" w:cstheme="majorBidi"/>
          <w:b/>
          <w:sz w:val="28"/>
        </w:rPr>
        <w:t>Supervised</w:t>
      </w:r>
      <w:proofErr w:type="spellEnd"/>
      <w:r w:rsidRPr="003042D8">
        <w:rPr>
          <w:rFonts w:asciiTheme="majorBidi" w:hAnsiTheme="majorBidi" w:cstheme="majorBidi"/>
          <w:b/>
          <w:sz w:val="28"/>
        </w:rPr>
        <w:t xml:space="preserve"> </w:t>
      </w:r>
      <w:proofErr w:type="spellStart"/>
      <w:r w:rsidRPr="003042D8">
        <w:rPr>
          <w:rFonts w:asciiTheme="majorBidi" w:hAnsiTheme="majorBidi" w:cstheme="majorBidi"/>
          <w:b/>
          <w:sz w:val="28"/>
        </w:rPr>
        <w:t>by</w:t>
      </w:r>
      <w:proofErr w:type="spellEnd"/>
      <w:r w:rsidRPr="003042D8">
        <w:rPr>
          <w:rFonts w:asciiTheme="majorBidi" w:hAnsiTheme="majorBidi" w:cstheme="majorBidi"/>
          <w:b/>
          <w:sz w:val="28"/>
        </w:rPr>
        <w:t>:</w:t>
      </w:r>
    </w:p>
    <w:p w:rsidR="003042D8" w:rsidRPr="003042D8" w:rsidRDefault="003042D8" w:rsidP="003042D8">
      <w:pPr>
        <w:spacing w:after="175"/>
        <w:jc w:val="center"/>
        <w:rPr>
          <w:rFonts w:asciiTheme="majorBidi" w:hAnsiTheme="majorBidi" w:cstheme="majorBidi"/>
        </w:rPr>
      </w:pPr>
      <w:proofErr w:type="spellStart"/>
      <w:r w:rsidRPr="003042D8">
        <w:rPr>
          <w:rFonts w:asciiTheme="majorBidi" w:hAnsiTheme="majorBidi" w:cstheme="majorBidi"/>
        </w:rPr>
        <w:t>Mr</w:t>
      </w:r>
      <w:proofErr w:type="spellEnd"/>
      <w:r w:rsidRPr="003042D8">
        <w:rPr>
          <w:rFonts w:asciiTheme="majorBidi" w:hAnsiTheme="majorBidi" w:cstheme="majorBidi"/>
        </w:rPr>
        <w:t xml:space="preserve">. </w:t>
      </w:r>
      <w:proofErr w:type="spellStart"/>
      <w:r w:rsidRPr="003042D8">
        <w:rPr>
          <w:rFonts w:asciiTheme="majorBidi" w:hAnsiTheme="majorBidi" w:cstheme="majorBidi"/>
        </w:rPr>
        <w:t>Muhammad</w:t>
      </w:r>
      <w:proofErr w:type="spellEnd"/>
      <w:r w:rsidRPr="003042D8">
        <w:rPr>
          <w:rFonts w:asciiTheme="majorBidi" w:hAnsiTheme="majorBidi" w:cstheme="majorBidi"/>
        </w:rPr>
        <w:t xml:space="preserve"> </w:t>
      </w:r>
      <w:proofErr w:type="spellStart"/>
      <w:r w:rsidRPr="003042D8">
        <w:rPr>
          <w:rFonts w:asciiTheme="majorBidi" w:hAnsiTheme="majorBidi" w:cstheme="majorBidi"/>
        </w:rPr>
        <w:t>Tahir</w:t>
      </w:r>
      <w:proofErr w:type="spellEnd"/>
    </w:p>
    <w:p w:rsidR="003042D8" w:rsidRPr="003042D8" w:rsidRDefault="003042D8" w:rsidP="003042D8">
      <w:pPr>
        <w:spacing w:after="175"/>
        <w:ind w:left="242"/>
        <w:jc w:val="center"/>
        <w:rPr>
          <w:rFonts w:asciiTheme="majorBidi" w:hAnsiTheme="majorBidi" w:cstheme="majorBidi"/>
        </w:rPr>
      </w:pPr>
    </w:p>
    <w:p w:rsidR="003042D8" w:rsidRPr="003042D8" w:rsidRDefault="003042D8" w:rsidP="003042D8">
      <w:pPr>
        <w:spacing w:after="175"/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proofErr w:type="gramStart"/>
      <w:r w:rsidRPr="003042D8">
        <w:rPr>
          <w:rFonts w:asciiTheme="majorBidi" w:hAnsiTheme="majorBidi" w:cstheme="majorBidi"/>
          <w:b/>
          <w:bCs/>
          <w:sz w:val="28"/>
          <w:szCs w:val="28"/>
          <w:lang w:val="en-US"/>
        </w:rPr>
        <w:t>Subject</w:t>
      </w:r>
      <w:r w:rsidRPr="003042D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3042D8">
        <w:rPr>
          <w:rFonts w:asciiTheme="majorBidi" w:hAnsiTheme="majorBidi" w:cstheme="majorBidi"/>
          <w:b/>
          <w:bCs/>
          <w:sz w:val="28"/>
          <w:szCs w:val="28"/>
          <w:lang w:val="en-US"/>
        </w:rPr>
        <w:t>:</w:t>
      </w:r>
      <w:proofErr w:type="gramEnd"/>
    </w:p>
    <w:p w:rsidR="003042D8" w:rsidRPr="003042D8" w:rsidRDefault="003042D8" w:rsidP="003042D8">
      <w:pPr>
        <w:spacing w:after="175"/>
        <w:jc w:val="center"/>
        <w:rPr>
          <w:rFonts w:asciiTheme="majorBidi" w:hAnsiTheme="majorBidi" w:cstheme="majorBidi"/>
          <w:lang w:val="en-US"/>
        </w:rPr>
      </w:pPr>
      <w:r w:rsidRPr="003042D8">
        <w:rPr>
          <w:rFonts w:asciiTheme="majorBidi" w:hAnsiTheme="majorBidi" w:cstheme="majorBidi"/>
          <w:lang w:val="en-US"/>
        </w:rPr>
        <w:t>Computer Networks (CS-203)</w:t>
      </w:r>
    </w:p>
    <w:p w:rsidR="003042D8" w:rsidRPr="003042D8" w:rsidRDefault="003042D8" w:rsidP="003042D8">
      <w:pPr>
        <w:spacing w:after="175"/>
        <w:ind w:left="242"/>
        <w:jc w:val="center"/>
        <w:rPr>
          <w:rFonts w:asciiTheme="majorBidi" w:hAnsiTheme="majorBidi" w:cstheme="majorBidi"/>
        </w:rPr>
      </w:pPr>
    </w:p>
    <w:p w:rsidR="003042D8" w:rsidRPr="003042D8" w:rsidRDefault="003042D8" w:rsidP="003042D8">
      <w:pPr>
        <w:spacing w:after="398"/>
        <w:ind w:left="242"/>
        <w:jc w:val="center"/>
        <w:rPr>
          <w:rFonts w:asciiTheme="majorBidi" w:hAnsiTheme="majorBidi" w:cstheme="majorBidi"/>
        </w:rPr>
      </w:pPr>
      <w:bookmarkStart w:id="0" w:name="_GoBack"/>
      <w:bookmarkEnd w:id="0"/>
    </w:p>
    <w:p w:rsidR="003042D8" w:rsidRPr="003042D8" w:rsidRDefault="003042D8" w:rsidP="003042D8">
      <w:pPr>
        <w:spacing w:after="181"/>
        <w:jc w:val="center"/>
        <w:rPr>
          <w:rFonts w:asciiTheme="majorBidi" w:hAnsiTheme="majorBidi" w:cstheme="majorBidi"/>
        </w:rPr>
      </w:pPr>
      <w:proofErr w:type="spellStart"/>
      <w:r w:rsidRPr="003042D8">
        <w:rPr>
          <w:rFonts w:asciiTheme="majorBidi" w:hAnsiTheme="majorBidi" w:cstheme="majorBidi"/>
          <w:b/>
          <w:sz w:val="32"/>
        </w:rPr>
        <w:t>Department</w:t>
      </w:r>
      <w:proofErr w:type="spellEnd"/>
      <w:r w:rsidRPr="003042D8">
        <w:rPr>
          <w:rFonts w:asciiTheme="majorBidi" w:hAnsiTheme="majorBidi" w:cstheme="majorBidi"/>
          <w:b/>
          <w:sz w:val="32"/>
        </w:rPr>
        <w:t xml:space="preserve"> </w:t>
      </w:r>
      <w:proofErr w:type="spellStart"/>
      <w:r w:rsidRPr="003042D8">
        <w:rPr>
          <w:rFonts w:asciiTheme="majorBidi" w:hAnsiTheme="majorBidi" w:cstheme="majorBidi"/>
          <w:b/>
          <w:sz w:val="32"/>
        </w:rPr>
        <w:t>of</w:t>
      </w:r>
      <w:proofErr w:type="spellEnd"/>
      <w:r w:rsidRPr="003042D8">
        <w:rPr>
          <w:rFonts w:asciiTheme="majorBidi" w:hAnsiTheme="majorBidi" w:cstheme="majorBidi"/>
          <w:b/>
          <w:sz w:val="32"/>
        </w:rPr>
        <w:t xml:space="preserve"> </w:t>
      </w:r>
      <w:proofErr w:type="spellStart"/>
      <w:r w:rsidRPr="003042D8">
        <w:rPr>
          <w:rFonts w:asciiTheme="majorBidi" w:hAnsiTheme="majorBidi" w:cstheme="majorBidi"/>
          <w:b/>
          <w:sz w:val="32"/>
        </w:rPr>
        <w:t>Computer</w:t>
      </w:r>
      <w:proofErr w:type="spellEnd"/>
      <w:r w:rsidRPr="003042D8">
        <w:rPr>
          <w:rFonts w:asciiTheme="majorBidi" w:hAnsiTheme="majorBidi" w:cstheme="majorBidi"/>
          <w:b/>
          <w:sz w:val="32"/>
        </w:rPr>
        <w:t xml:space="preserve"> </w:t>
      </w:r>
      <w:proofErr w:type="spellStart"/>
      <w:r w:rsidRPr="003042D8">
        <w:rPr>
          <w:rFonts w:asciiTheme="majorBidi" w:hAnsiTheme="majorBidi" w:cstheme="majorBidi"/>
          <w:b/>
          <w:sz w:val="32"/>
        </w:rPr>
        <w:t>Science</w:t>
      </w:r>
      <w:proofErr w:type="spellEnd"/>
    </w:p>
    <w:p w:rsidR="003042D8" w:rsidRPr="003042D8" w:rsidRDefault="003042D8" w:rsidP="003042D8">
      <w:pPr>
        <w:spacing w:after="180"/>
        <w:ind w:right="1166"/>
        <w:jc w:val="center"/>
        <w:rPr>
          <w:rFonts w:asciiTheme="majorBidi" w:hAnsiTheme="majorBidi" w:cstheme="majorBidi"/>
        </w:rPr>
      </w:pPr>
      <w:proofErr w:type="spellStart"/>
      <w:r w:rsidRPr="003042D8">
        <w:rPr>
          <w:rFonts w:asciiTheme="majorBidi" w:hAnsiTheme="majorBidi" w:cstheme="majorBidi"/>
          <w:b/>
          <w:sz w:val="32"/>
        </w:rPr>
        <w:t>University</w:t>
      </w:r>
      <w:proofErr w:type="spellEnd"/>
      <w:r w:rsidRPr="003042D8">
        <w:rPr>
          <w:rFonts w:asciiTheme="majorBidi" w:hAnsiTheme="majorBidi" w:cstheme="majorBidi"/>
          <w:b/>
          <w:sz w:val="32"/>
        </w:rPr>
        <w:t xml:space="preserve"> </w:t>
      </w:r>
      <w:proofErr w:type="spellStart"/>
      <w:r w:rsidRPr="003042D8">
        <w:rPr>
          <w:rFonts w:asciiTheme="majorBidi" w:hAnsiTheme="majorBidi" w:cstheme="majorBidi"/>
          <w:b/>
          <w:sz w:val="32"/>
        </w:rPr>
        <w:t>of</w:t>
      </w:r>
      <w:proofErr w:type="spellEnd"/>
      <w:r w:rsidRPr="003042D8">
        <w:rPr>
          <w:rFonts w:asciiTheme="majorBidi" w:hAnsiTheme="majorBidi" w:cstheme="majorBidi"/>
          <w:b/>
          <w:sz w:val="32"/>
        </w:rPr>
        <w:t xml:space="preserve"> </w:t>
      </w:r>
      <w:proofErr w:type="spellStart"/>
      <w:r w:rsidRPr="003042D8">
        <w:rPr>
          <w:rFonts w:asciiTheme="majorBidi" w:hAnsiTheme="majorBidi" w:cstheme="majorBidi"/>
          <w:b/>
          <w:sz w:val="32"/>
        </w:rPr>
        <w:t>Engineering</w:t>
      </w:r>
      <w:proofErr w:type="spellEnd"/>
      <w:r w:rsidRPr="003042D8">
        <w:rPr>
          <w:rFonts w:asciiTheme="majorBidi" w:hAnsiTheme="majorBidi" w:cstheme="majorBidi"/>
          <w:b/>
          <w:sz w:val="32"/>
        </w:rPr>
        <w:t xml:space="preserve"> </w:t>
      </w:r>
      <w:proofErr w:type="spellStart"/>
      <w:r w:rsidRPr="003042D8">
        <w:rPr>
          <w:rFonts w:asciiTheme="majorBidi" w:hAnsiTheme="majorBidi" w:cstheme="majorBidi"/>
          <w:b/>
          <w:sz w:val="32"/>
        </w:rPr>
        <w:t>and</w:t>
      </w:r>
      <w:proofErr w:type="spellEnd"/>
      <w:r w:rsidRPr="003042D8">
        <w:rPr>
          <w:rFonts w:asciiTheme="majorBidi" w:hAnsiTheme="majorBidi" w:cstheme="majorBidi"/>
          <w:b/>
          <w:sz w:val="32"/>
        </w:rPr>
        <w:t xml:space="preserve"> </w:t>
      </w:r>
      <w:proofErr w:type="spellStart"/>
      <w:r w:rsidRPr="003042D8">
        <w:rPr>
          <w:rFonts w:asciiTheme="majorBidi" w:hAnsiTheme="majorBidi" w:cstheme="majorBidi"/>
          <w:b/>
          <w:sz w:val="32"/>
        </w:rPr>
        <w:t>Technology</w:t>
      </w:r>
      <w:proofErr w:type="spellEnd"/>
      <w:r w:rsidRPr="003042D8">
        <w:rPr>
          <w:rFonts w:asciiTheme="majorBidi" w:hAnsiTheme="majorBidi" w:cstheme="majorBidi"/>
          <w:b/>
          <w:sz w:val="32"/>
        </w:rPr>
        <w:t xml:space="preserve">, </w:t>
      </w:r>
      <w:proofErr w:type="spellStart"/>
      <w:r w:rsidRPr="003042D8">
        <w:rPr>
          <w:rFonts w:asciiTheme="majorBidi" w:hAnsiTheme="majorBidi" w:cstheme="majorBidi"/>
          <w:b/>
          <w:sz w:val="32"/>
        </w:rPr>
        <w:t>Lahore</w:t>
      </w:r>
      <w:proofErr w:type="spellEnd"/>
    </w:p>
    <w:p w:rsidR="003042D8" w:rsidRPr="003042D8" w:rsidRDefault="003042D8" w:rsidP="003042D8">
      <w:pPr>
        <w:spacing w:after="0"/>
        <w:ind w:left="62"/>
        <w:jc w:val="center"/>
        <w:rPr>
          <w:rFonts w:asciiTheme="majorBidi" w:hAnsiTheme="majorBidi" w:cstheme="majorBidi"/>
        </w:rPr>
      </w:pPr>
      <w:proofErr w:type="spellStart"/>
      <w:r w:rsidRPr="003042D8">
        <w:rPr>
          <w:rFonts w:asciiTheme="majorBidi" w:hAnsiTheme="majorBidi" w:cstheme="majorBidi"/>
          <w:b/>
          <w:sz w:val="32"/>
        </w:rPr>
        <w:t>Pakistan</w:t>
      </w:r>
      <w:proofErr w:type="spellEnd"/>
      <w:r w:rsidRPr="003042D8">
        <w:rPr>
          <w:rFonts w:asciiTheme="majorBidi" w:hAnsiTheme="majorBidi" w:cstheme="majorBidi"/>
          <w:b/>
          <w:sz w:val="32"/>
        </w:rPr>
        <w:t>.</w:t>
      </w:r>
    </w:p>
    <w:p w:rsidR="00A13606" w:rsidRPr="003042D8" w:rsidRDefault="00A13606" w:rsidP="003042D8">
      <w:pPr>
        <w:jc w:val="center"/>
        <w:rPr>
          <w:rFonts w:asciiTheme="majorBidi" w:hAnsiTheme="majorBidi" w:cstheme="majorBidi"/>
        </w:rPr>
      </w:pPr>
    </w:p>
    <w:p w:rsidR="0042701C" w:rsidRPr="003042D8" w:rsidRDefault="0042701C" w:rsidP="0042701C">
      <w:pPr>
        <w:rPr>
          <w:rFonts w:asciiTheme="majorBidi" w:hAnsiTheme="majorBidi" w:cstheme="majorBidi"/>
        </w:rPr>
      </w:pPr>
      <w:r w:rsidRPr="003042D8">
        <w:rPr>
          <w:rFonts w:asciiTheme="majorBidi" w:hAnsiTheme="majorBidi" w:cstheme="majorBidi"/>
        </w:rPr>
        <w:br w:type="page"/>
      </w:r>
      <w:r w:rsidR="003042D8"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lastRenderedPageBreak/>
        <w:pict>
          <v:rect id="_x0000_i1025" style="width:0;height:1.5pt" o:hralign="center" o:hrstd="t" o:hr="t" fillcolor="#a0a0a0" stroked="f"/>
        </w:pict>
      </w: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US"/>
        </w:rPr>
        <w:t>University Network Design and Implementation Report</w:t>
      </w:r>
    </w:p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36"/>
          <w:szCs w:val="36"/>
          <w:lang w:val="en-US"/>
        </w:rPr>
        <w:t>1. Introduction</w:t>
      </w:r>
    </w:p>
    <w:p w:rsidR="0042701C" w:rsidRPr="003042D8" w:rsidRDefault="0042701C" w:rsidP="004270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This report presents the planning, design, implementation, and evaluation of the network infrastructure for </w:t>
      </w: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University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which operates across </w:t>
      </w: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two campuses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located </w:t>
      </w: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20 miles apart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. The university accommodates four faculties: </w:t>
      </w: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Health and Sciences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</w:t>
      </w: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Business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</w:t>
      </w: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Engineering/Computing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and </w:t>
      </w: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Art/Design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. Both staff and students require reliable, secure, and scalable network connectivity with access to internal and external services.</w:t>
      </w:r>
    </w:p>
    <w:p w:rsidR="0042701C" w:rsidRPr="003042D8" w:rsidRDefault="0042701C" w:rsidP="004270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The network was designed and implemented using </w:t>
      </w: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Cisco Packet Tracer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following modern networking principles including </w:t>
      </w: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VLAN segmentation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</w:t>
      </w: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dynamic IP addressing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</w:t>
      </w: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RIPv2 routing</w:t>
      </w:r>
      <w:r w:rsidR="0010315E"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36"/>
          <w:szCs w:val="36"/>
          <w:lang w:val="en-US"/>
        </w:rPr>
        <w:t>2. Network Planning and Design</w:t>
      </w: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  <w:t>2.1 Network Design Objectives</w:t>
      </w:r>
    </w:p>
    <w:p w:rsidR="0042701C" w:rsidRPr="003042D8" w:rsidRDefault="0042701C" w:rsidP="004270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The main objectives of the proposed network design were:</w:t>
      </w:r>
    </w:p>
    <w:p w:rsidR="0042701C" w:rsidRPr="003042D8" w:rsidRDefault="0042701C" w:rsidP="0042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Logical separation of faculties and departments</w:t>
      </w:r>
    </w:p>
    <w:p w:rsidR="0042701C" w:rsidRPr="003042D8" w:rsidRDefault="0042701C" w:rsidP="0042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Secure and efficient communication between campuses</w:t>
      </w:r>
    </w:p>
    <w:p w:rsidR="0042701C" w:rsidRPr="003042D8" w:rsidRDefault="0042701C" w:rsidP="0042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Centralized routing and server management</w:t>
      </w:r>
    </w:p>
    <w:p w:rsidR="0042701C" w:rsidRPr="003042D8" w:rsidRDefault="0042701C" w:rsidP="0042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Scalability for future expansion</w:t>
      </w:r>
    </w:p>
    <w:p w:rsidR="0042701C" w:rsidRPr="003042D8" w:rsidRDefault="0042701C" w:rsidP="0042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High availability and ease of maintenance</w:t>
      </w:r>
    </w:p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  <w:t>2.2 Campus Overview</w:t>
      </w: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Main Campus</w:t>
      </w:r>
    </w:p>
    <w:p w:rsidR="0042701C" w:rsidRPr="003042D8" w:rsidRDefault="0042701C" w:rsidP="00427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Building A</w:t>
      </w:r>
    </w:p>
    <w:p w:rsidR="0042701C" w:rsidRPr="003042D8" w:rsidRDefault="0042701C" w:rsidP="004270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Management Department</w:t>
      </w:r>
    </w:p>
    <w:p w:rsidR="0042701C" w:rsidRPr="003042D8" w:rsidRDefault="0042701C" w:rsidP="004270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HR Department</w:t>
      </w:r>
    </w:p>
    <w:p w:rsidR="0042701C" w:rsidRPr="003042D8" w:rsidRDefault="0042701C" w:rsidP="004270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Finance Department</w:t>
      </w:r>
    </w:p>
    <w:p w:rsidR="0042701C" w:rsidRPr="003042D8" w:rsidRDefault="0042701C" w:rsidP="004270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Faculty of Business</w:t>
      </w:r>
    </w:p>
    <w:p w:rsidR="0042701C" w:rsidRPr="003042D8" w:rsidRDefault="0042701C" w:rsidP="00427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Building B</w:t>
      </w:r>
    </w:p>
    <w:p w:rsidR="0042701C" w:rsidRPr="003042D8" w:rsidRDefault="0042701C" w:rsidP="004270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Faculty of Engineering &amp; Computing</w:t>
      </w:r>
    </w:p>
    <w:p w:rsidR="0042701C" w:rsidRPr="003042D8" w:rsidRDefault="0042701C" w:rsidP="004270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Faculty of Art &amp; Design</w:t>
      </w:r>
    </w:p>
    <w:p w:rsidR="0042701C" w:rsidRPr="003042D8" w:rsidRDefault="0042701C" w:rsidP="00427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lastRenderedPageBreak/>
        <w:t>Building C</w:t>
      </w:r>
    </w:p>
    <w:p w:rsidR="0042701C" w:rsidRPr="003042D8" w:rsidRDefault="0042701C" w:rsidP="004270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Student Computer Labs</w:t>
      </w:r>
    </w:p>
    <w:p w:rsidR="0042701C" w:rsidRPr="003042D8" w:rsidRDefault="0042701C" w:rsidP="004270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IT Department</w:t>
      </w:r>
    </w:p>
    <w:p w:rsidR="0042701C" w:rsidRPr="003042D8" w:rsidRDefault="0042701C" w:rsidP="004270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Internal Servers (Web, File, DNS, etc.)</w:t>
      </w: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Branch Campus</w:t>
      </w:r>
    </w:p>
    <w:p w:rsidR="0042701C" w:rsidRPr="003042D8" w:rsidRDefault="0042701C" w:rsidP="00427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Faculty of Health &amp; Sciences</w:t>
      </w:r>
    </w:p>
    <w:p w:rsidR="0042701C" w:rsidRPr="003042D8" w:rsidRDefault="0042701C" w:rsidP="00427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Separate floors for staff and student labs</w:t>
      </w:r>
    </w:p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  <w:t>2.3 Logical Network Segmentation (VLAN Design)</w:t>
      </w:r>
    </w:p>
    <w:p w:rsidR="0042701C" w:rsidRPr="003042D8" w:rsidRDefault="0042701C" w:rsidP="004270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Each department and faculty was placed on a </w:t>
      </w: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separate VLAN and IP network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to enhance:</w:t>
      </w:r>
    </w:p>
    <w:p w:rsidR="0042701C" w:rsidRPr="003042D8" w:rsidRDefault="0042701C" w:rsidP="00427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Security</w:t>
      </w:r>
    </w:p>
    <w:p w:rsidR="0042701C" w:rsidRPr="003042D8" w:rsidRDefault="0042701C" w:rsidP="00427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Broadcast control</w:t>
      </w:r>
    </w:p>
    <w:p w:rsidR="0042701C" w:rsidRPr="003042D8" w:rsidRDefault="0042701C" w:rsidP="00427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Network performance</w:t>
      </w:r>
    </w:p>
    <w:tbl>
      <w:tblPr>
        <w:tblW w:w="36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594"/>
      </w:tblGrid>
      <w:tr w:rsidR="0042701C" w:rsidRPr="003042D8" w:rsidTr="0042701C">
        <w:trPr>
          <w:trHeight w:val="30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Department / Faculty</w:t>
            </w:r>
          </w:p>
        </w:tc>
      </w:tr>
      <w:tr w:rsidR="0042701C" w:rsidRPr="003042D8" w:rsidTr="0042701C">
        <w:trPr>
          <w:trHeight w:val="303"/>
          <w:tblHeader/>
          <w:tblCellSpacing w:w="15" w:type="dxa"/>
        </w:trPr>
        <w:tc>
          <w:tcPr>
            <w:tcW w:w="0" w:type="auto"/>
            <w:vAlign w:val="center"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VLAN100 </w:t>
            </w:r>
          </w:p>
        </w:tc>
        <w:tc>
          <w:tcPr>
            <w:tcW w:w="0" w:type="auto"/>
            <w:vAlign w:val="center"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Lab</w:t>
            </w:r>
          </w:p>
        </w:tc>
      </w:tr>
      <w:tr w:rsidR="0042701C" w:rsidRPr="003042D8" w:rsidTr="0042701C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VLAN 10</w:t>
            </w:r>
          </w:p>
        </w:tc>
        <w:tc>
          <w:tcPr>
            <w:tcW w:w="0" w:type="auto"/>
            <w:vAlign w:val="center"/>
            <w:hideMark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Management</w:t>
            </w:r>
          </w:p>
        </w:tc>
      </w:tr>
      <w:tr w:rsidR="0042701C" w:rsidRPr="003042D8" w:rsidTr="0042701C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VLAN 20</w:t>
            </w:r>
          </w:p>
        </w:tc>
        <w:tc>
          <w:tcPr>
            <w:tcW w:w="0" w:type="auto"/>
            <w:vAlign w:val="center"/>
            <w:hideMark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HR</w:t>
            </w:r>
          </w:p>
        </w:tc>
      </w:tr>
      <w:tr w:rsidR="0042701C" w:rsidRPr="003042D8" w:rsidTr="0042701C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VLAN 30</w:t>
            </w:r>
          </w:p>
        </w:tc>
        <w:tc>
          <w:tcPr>
            <w:tcW w:w="0" w:type="auto"/>
            <w:vAlign w:val="center"/>
            <w:hideMark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Finance</w:t>
            </w:r>
          </w:p>
        </w:tc>
      </w:tr>
      <w:tr w:rsidR="0042701C" w:rsidRPr="003042D8" w:rsidTr="0042701C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VLAN 40</w:t>
            </w:r>
          </w:p>
        </w:tc>
        <w:tc>
          <w:tcPr>
            <w:tcW w:w="0" w:type="auto"/>
            <w:vAlign w:val="center"/>
            <w:hideMark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Business</w:t>
            </w:r>
          </w:p>
        </w:tc>
      </w:tr>
      <w:tr w:rsidR="0042701C" w:rsidRPr="003042D8" w:rsidTr="0042701C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VLAN 50</w:t>
            </w:r>
          </w:p>
        </w:tc>
        <w:tc>
          <w:tcPr>
            <w:tcW w:w="0" w:type="auto"/>
            <w:vAlign w:val="center"/>
            <w:hideMark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Engineering &amp; Computing</w:t>
            </w:r>
          </w:p>
        </w:tc>
      </w:tr>
      <w:tr w:rsidR="0042701C" w:rsidRPr="003042D8" w:rsidTr="0042701C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VLAN 60</w:t>
            </w:r>
          </w:p>
        </w:tc>
        <w:tc>
          <w:tcPr>
            <w:tcW w:w="0" w:type="auto"/>
            <w:vAlign w:val="center"/>
            <w:hideMark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Art &amp; Design</w:t>
            </w:r>
          </w:p>
        </w:tc>
      </w:tr>
      <w:tr w:rsidR="0042701C" w:rsidRPr="003042D8" w:rsidTr="0042701C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VLAN 70</w:t>
            </w:r>
          </w:p>
        </w:tc>
        <w:tc>
          <w:tcPr>
            <w:tcW w:w="0" w:type="auto"/>
            <w:vAlign w:val="center"/>
            <w:hideMark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Student Labs</w:t>
            </w:r>
          </w:p>
        </w:tc>
      </w:tr>
      <w:tr w:rsidR="0042701C" w:rsidRPr="003042D8" w:rsidTr="0042701C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VLAN 80</w:t>
            </w:r>
          </w:p>
        </w:tc>
        <w:tc>
          <w:tcPr>
            <w:tcW w:w="0" w:type="auto"/>
            <w:vAlign w:val="center"/>
            <w:hideMark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IT Department</w:t>
            </w:r>
          </w:p>
        </w:tc>
      </w:tr>
      <w:tr w:rsidR="0042701C" w:rsidRPr="003042D8" w:rsidTr="0042701C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VLAN 90</w:t>
            </w:r>
          </w:p>
        </w:tc>
        <w:tc>
          <w:tcPr>
            <w:tcW w:w="0" w:type="auto"/>
            <w:vAlign w:val="center"/>
            <w:hideMark/>
          </w:tcPr>
          <w:p w:rsidR="0042701C" w:rsidRPr="003042D8" w:rsidRDefault="0042701C" w:rsidP="0042701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3042D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Health &amp; Sciences</w:t>
            </w:r>
          </w:p>
        </w:tc>
      </w:tr>
    </w:tbl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42701C" w:rsidRPr="003042D8" w:rsidRDefault="0042701C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noProof/>
          <w:sz w:val="27"/>
          <w:szCs w:val="27"/>
          <w:lang w:val="en-US"/>
        </w:rPr>
        <w:drawing>
          <wp:inline distT="0" distB="0" distL="0" distR="0" wp14:anchorId="0C8B221A" wp14:editId="00B8335B">
            <wp:extent cx="5731510" cy="6629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2D8"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8F5187" w:rsidRPr="003042D8" w:rsidRDefault="008F5187" w:rsidP="0042701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</w:pPr>
    </w:p>
    <w:p w:rsidR="008F5187" w:rsidRPr="003042D8" w:rsidRDefault="008F5187" w:rsidP="0042701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</w:pPr>
    </w:p>
    <w:p w:rsidR="008F5187" w:rsidRPr="003042D8" w:rsidRDefault="008F5187" w:rsidP="0042701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</w:pPr>
    </w:p>
    <w:p w:rsidR="008F5187" w:rsidRPr="003042D8" w:rsidRDefault="008F5187" w:rsidP="0042701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</w:pP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  <w:lastRenderedPageBreak/>
        <w:t>2.4 IP Addressing Scheme</w:t>
      </w:r>
    </w:p>
    <w:p w:rsidR="0042701C" w:rsidRPr="003042D8" w:rsidRDefault="0042701C" w:rsidP="004270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A </w:t>
      </w: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Class C private addressing scheme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was used:</w:t>
      </w:r>
    </w:p>
    <w:p w:rsidR="0042701C" w:rsidRPr="003042D8" w:rsidRDefault="0042701C" w:rsidP="004270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Example:</w:t>
      </w:r>
    </w:p>
    <w:p w:rsidR="0042701C" w:rsidRPr="003042D8" w:rsidRDefault="0042701C" w:rsidP="0042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0"/>
          <w:szCs w:val="20"/>
          <w:lang w:val="en-US"/>
        </w:rPr>
        <w:t>192.168.10.0/24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– Management</w:t>
      </w:r>
    </w:p>
    <w:p w:rsidR="0042701C" w:rsidRPr="003042D8" w:rsidRDefault="0042701C" w:rsidP="0042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0"/>
          <w:szCs w:val="20"/>
          <w:lang w:val="en-US"/>
        </w:rPr>
        <w:t>192.168.20.0/24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– HR</w:t>
      </w:r>
    </w:p>
    <w:p w:rsidR="0042701C" w:rsidRPr="003042D8" w:rsidRDefault="0042701C" w:rsidP="0042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0"/>
          <w:szCs w:val="20"/>
          <w:lang w:val="en-US"/>
        </w:rPr>
        <w:t>192.168.30.0/24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– Finance</w:t>
      </w:r>
    </w:p>
    <w:p w:rsidR="0042701C" w:rsidRPr="003042D8" w:rsidRDefault="0042701C" w:rsidP="0042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0"/>
          <w:szCs w:val="20"/>
          <w:lang w:val="en-US"/>
        </w:rPr>
        <w:t>192.168.40.0/24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– Business</w:t>
      </w:r>
    </w:p>
    <w:p w:rsidR="0042701C" w:rsidRPr="003042D8" w:rsidRDefault="0042701C" w:rsidP="0042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0"/>
          <w:szCs w:val="20"/>
          <w:lang w:val="en-US"/>
        </w:rPr>
        <w:t>192.168.50.0/24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– Engineering</w:t>
      </w:r>
    </w:p>
    <w:p w:rsidR="0042701C" w:rsidRPr="003042D8" w:rsidRDefault="0042701C" w:rsidP="0042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0"/>
          <w:szCs w:val="20"/>
          <w:lang w:val="en-US"/>
        </w:rPr>
        <w:t>192.168.60.0/24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– Art &amp; Design</w:t>
      </w:r>
    </w:p>
    <w:p w:rsidR="0042701C" w:rsidRPr="003042D8" w:rsidRDefault="0042701C" w:rsidP="0042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0"/>
          <w:szCs w:val="20"/>
          <w:lang w:val="en-US"/>
        </w:rPr>
        <w:t>192.168.70.0/24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– Student Labs</w:t>
      </w:r>
    </w:p>
    <w:p w:rsidR="0042701C" w:rsidRPr="003042D8" w:rsidRDefault="0042701C" w:rsidP="0042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0"/>
          <w:szCs w:val="20"/>
          <w:lang w:val="en-US"/>
        </w:rPr>
        <w:t>192.168.80.0/24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– IT Department</w:t>
      </w:r>
    </w:p>
    <w:p w:rsidR="0042701C" w:rsidRPr="003042D8" w:rsidRDefault="0042701C" w:rsidP="0042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0"/>
          <w:szCs w:val="20"/>
          <w:lang w:val="en-US"/>
        </w:rPr>
        <w:t>192.168.90.0/24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– Health &amp; Sciences</w:t>
      </w:r>
    </w:p>
    <w:p w:rsidR="0042701C" w:rsidRPr="003042D8" w:rsidRDefault="003042D8" w:rsidP="008F518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36"/>
          <w:szCs w:val="36"/>
          <w:lang w:val="en-US"/>
        </w:rPr>
        <w:t>3. Network Configuration and Implementation</w:t>
      </w: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  <w:t>3.1 Network Topology Setup</w:t>
      </w:r>
    </w:p>
    <w:p w:rsidR="0042701C" w:rsidRPr="003042D8" w:rsidRDefault="0042701C" w:rsidP="004270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The topology includes:</w:t>
      </w:r>
    </w:p>
    <w:p w:rsidR="0042701C" w:rsidRPr="003042D8" w:rsidRDefault="0042701C" w:rsidP="0042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Core routers at each campus</w:t>
      </w:r>
    </w:p>
    <w:p w:rsidR="0042701C" w:rsidRPr="003042D8" w:rsidRDefault="0042701C" w:rsidP="0042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Layer-2 switches for access</w:t>
      </w:r>
    </w:p>
    <w:p w:rsidR="0042701C" w:rsidRPr="003042D8" w:rsidRDefault="0042701C" w:rsidP="0042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Trunk links between switches</w:t>
      </w:r>
    </w:p>
    <w:p w:rsidR="0042701C" w:rsidRPr="003042D8" w:rsidRDefault="0042701C" w:rsidP="0042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WAN link connecting campuses</w:t>
      </w:r>
    </w:p>
    <w:p w:rsidR="0042701C" w:rsidRPr="003042D8" w:rsidRDefault="0042701C" w:rsidP="0042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External cloud-based email server</w:t>
      </w:r>
    </w:p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42701C" w:rsidRPr="003042D8" w:rsidRDefault="0042701C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noProof/>
          <w:sz w:val="27"/>
          <w:szCs w:val="27"/>
          <w:lang w:val="en-US"/>
        </w:rPr>
        <w:drawing>
          <wp:inline distT="0" distB="0" distL="0" distR="0" wp14:anchorId="1CE132F9" wp14:editId="40E5D7AF">
            <wp:extent cx="5731510" cy="17240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2D8"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  <w:t>3.2 VLAN Configuration on Switches</w:t>
      </w:r>
    </w:p>
    <w:p w:rsidR="0042701C" w:rsidRPr="003042D8" w:rsidRDefault="0042701C" w:rsidP="004270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Each switch was configured with:</w:t>
      </w:r>
    </w:p>
    <w:p w:rsidR="0042701C" w:rsidRPr="003042D8" w:rsidRDefault="0042701C" w:rsidP="00427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VLAN creation</w:t>
      </w:r>
    </w:p>
    <w:p w:rsidR="0042701C" w:rsidRPr="003042D8" w:rsidRDefault="0042701C" w:rsidP="00427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Access port assignment</w:t>
      </w:r>
    </w:p>
    <w:p w:rsidR="0042701C" w:rsidRPr="003042D8" w:rsidRDefault="0010315E" w:rsidP="00427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lastRenderedPageBreak/>
        <w:t xml:space="preserve">Trunk ports </w:t>
      </w:r>
    </w:p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8F5187" w:rsidRPr="003042D8" w:rsidRDefault="008F5187" w:rsidP="008F518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noProof/>
          <w:sz w:val="24"/>
          <w:szCs w:val="24"/>
          <w:lang w:val="en-US"/>
        </w:rPr>
        <w:drawing>
          <wp:inline distT="0" distB="0" distL="0" distR="0">
            <wp:extent cx="6295646" cy="5943600"/>
            <wp:effectExtent l="0" t="0" r="0" b="0"/>
            <wp:docPr id="4" name="Picture 4" descr="C:\Users\User\Desktop\Networking\Project\ScreenShots\9-vlan10-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User\Desktop\Networking\Project\ScreenShots\9-vlan10-s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263" cy="5959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187" w:rsidRPr="003042D8" w:rsidRDefault="008F5187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</w:p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  <w:t>3.3 Inter-VLAN Routing</w:t>
      </w:r>
    </w:p>
    <w:p w:rsidR="0042701C" w:rsidRPr="003042D8" w:rsidRDefault="0042701C" w:rsidP="004270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Router-on-a-Stick configuration was used:</w:t>
      </w:r>
    </w:p>
    <w:p w:rsidR="0042701C" w:rsidRPr="003042D8" w:rsidRDefault="0042701C" w:rsidP="00427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Sub-interfaces for each VLAN</w:t>
      </w:r>
    </w:p>
    <w:p w:rsidR="0042701C" w:rsidRPr="003042D8" w:rsidRDefault="0042701C" w:rsidP="00427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Encapsulation dot1Q</w:t>
      </w:r>
    </w:p>
    <w:p w:rsidR="0042701C" w:rsidRPr="003042D8" w:rsidRDefault="0042701C" w:rsidP="00427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Gateway IP for each VLAN</w:t>
      </w:r>
    </w:p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lastRenderedPageBreak/>
        <w:pict>
          <v:rect id="_x0000_i1037" style="width:0;height:1.5pt" o:hralign="center" o:hrstd="t" o:hr="t" fillcolor="#a0a0a0" stroked="f"/>
        </w:pict>
      </w:r>
    </w:p>
    <w:p w:rsidR="0042701C" w:rsidRPr="003042D8" w:rsidRDefault="008F5187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18963DFB" wp14:editId="56D48AF7">
            <wp:extent cx="5730437" cy="5636380"/>
            <wp:effectExtent l="0" t="0" r="3810" b="2540"/>
            <wp:docPr id="2" name="Picture 2" descr="C:\Users\User\Desktop\Networking\Project\ScreenShots\39-ivlan-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User\Desktop\Networking\Project\ScreenShots\39-ivlan-mai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253" cy="5648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42D8"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38" style="width:0;height:1.5pt" o:hralign="center" o:hrstd="t" o:hr="t" fillcolor="#a0a0a0" stroked="f"/>
        </w:pict>
      </w: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  <w:t>3.4 DHCP Configuration (Building A)</w:t>
      </w:r>
    </w:p>
    <w:p w:rsidR="0042701C" w:rsidRPr="003042D8" w:rsidRDefault="0042701C" w:rsidP="004270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A </w:t>
      </w: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router-based DHCP server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was implemented to dynamically assign IP addresses to:</w:t>
      </w:r>
    </w:p>
    <w:p w:rsidR="0042701C" w:rsidRPr="003042D8" w:rsidRDefault="0042701C" w:rsidP="00427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Management</w:t>
      </w:r>
    </w:p>
    <w:p w:rsidR="0042701C" w:rsidRPr="003042D8" w:rsidRDefault="0042701C" w:rsidP="00427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HR</w:t>
      </w:r>
    </w:p>
    <w:p w:rsidR="0042701C" w:rsidRPr="003042D8" w:rsidRDefault="0042701C" w:rsidP="00427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Finance</w:t>
      </w:r>
    </w:p>
    <w:p w:rsidR="0042701C" w:rsidRPr="003042D8" w:rsidRDefault="0042701C" w:rsidP="00427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Business departments</w:t>
      </w:r>
    </w:p>
    <w:p w:rsidR="0042701C" w:rsidRPr="003042D8" w:rsidRDefault="0042701C" w:rsidP="004270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DHCP pools were created for each VLAN with:</w:t>
      </w:r>
    </w:p>
    <w:p w:rsidR="0042701C" w:rsidRPr="003042D8" w:rsidRDefault="0042701C" w:rsidP="00427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Network address</w:t>
      </w:r>
    </w:p>
    <w:p w:rsidR="0042701C" w:rsidRPr="003042D8" w:rsidRDefault="0042701C" w:rsidP="00427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Default gateway</w:t>
      </w:r>
    </w:p>
    <w:p w:rsidR="0042701C" w:rsidRPr="003042D8" w:rsidRDefault="0042701C" w:rsidP="00427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DNS server</w:t>
      </w:r>
    </w:p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lastRenderedPageBreak/>
        <w:pict>
          <v:rect id="_x0000_i1039" style="width:0;height:1.5pt" o:hralign="center" o:hrstd="t" o:hr="t" fillcolor="#a0a0a0" stroked="f"/>
        </w:pict>
      </w:r>
    </w:p>
    <w:p w:rsidR="008F5187" w:rsidRPr="003042D8" w:rsidRDefault="008F5187" w:rsidP="008F518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noProof/>
          <w:sz w:val="24"/>
          <w:szCs w:val="24"/>
          <w:lang w:val="en-US"/>
        </w:rPr>
        <w:drawing>
          <wp:inline distT="0" distB="0" distL="0" distR="0">
            <wp:extent cx="5224478" cy="6659260"/>
            <wp:effectExtent l="0" t="0" r="0" b="8255"/>
            <wp:docPr id="5" name="Picture 5" descr="C:\Users\User\Desktop\Networking\Project\ScreenShots\40-dhcp-mi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User\Desktop\Networking\Project\ScreenShots\40-dhcp-mian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338" cy="6696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40" style="width:0;height:1.5pt" o:hralign="center" o:hrstd="t" o:hr="t" fillcolor="#a0a0a0" stroked="f"/>
        </w:pict>
      </w: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  <w:t>3.5 Routing Protocol Configuration</w:t>
      </w:r>
    </w:p>
    <w:p w:rsidR="0042701C" w:rsidRPr="003042D8" w:rsidRDefault="0042701C" w:rsidP="004270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RIPv2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was used for internal routing between routers</w:t>
      </w:r>
    </w:p>
    <w:p w:rsidR="0042701C" w:rsidRPr="003042D8" w:rsidRDefault="0042701C" w:rsidP="004270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Automatic route updates enabled</w:t>
      </w:r>
    </w:p>
    <w:p w:rsidR="0042701C" w:rsidRPr="003042D8" w:rsidRDefault="0042701C" w:rsidP="004270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Version 2 selected to support CIDR</w:t>
      </w:r>
    </w:p>
    <w:p w:rsidR="0042701C" w:rsidRPr="003042D8" w:rsidRDefault="0042701C" w:rsidP="004270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Static routing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configured for the external email server</w:t>
      </w:r>
    </w:p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lastRenderedPageBreak/>
        <w:pict>
          <v:rect id="_x0000_i1041" style="width:0;height:1.5pt" o:hralign="center" o:hrstd="t" o:hr="t" fillcolor="#a0a0a0" stroked="f"/>
        </w:pict>
      </w:r>
    </w:p>
    <w:p w:rsidR="008F5187" w:rsidRPr="003042D8" w:rsidRDefault="008F5187" w:rsidP="008F518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noProof/>
          <w:sz w:val="24"/>
          <w:szCs w:val="24"/>
          <w:lang w:val="en-US"/>
        </w:rPr>
        <w:drawing>
          <wp:inline distT="0" distB="0" distL="0" distR="0">
            <wp:extent cx="5525872" cy="3564255"/>
            <wp:effectExtent l="0" t="0" r="0" b="0"/>
            <wp:docPr id="6" name="Picture 6" descr="C:\Users\User\Desktop\Networking\Project\ScreenShots\44-rip-main-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User\Desktop\Networking\Project\ScreenShots\44-rip-main-confi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880" cy="357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42" style="width:0;height:1.5pt" o:hralign="center" o:hrstd="t" o:hr="t" fillcolor="#a0a0a0" stroked="f"/>
        </w:pict>
      </w: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  <w:t>3.6 External Email Server (Cloud)</w:t>
      </w:r>
    </w:p>
    <w:p w:rsidR="0042701C" w:rsidRPr="003042D8" w:rsidRDefault="0042701C" w:rsidP="004270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The email server is hosted externally:</w:t>
      </w:r>
    </w:p>
    <w:p w:rsidR="0042701C" w:rsidRPr="003042D8" w:rsidRDefault="0042701C" w:rsidP="004270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Static route configured on edge router</w:t>
      </w:r>
    </w:p>
    <w:p w:rsidR="0042701C" w:rsidRPr="003042D8" w:rsidRDefault="0042701C" w:rsidP="004270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Successful ICMP and application-level connectivity verified</w:t>
      </w:r>
    </w:p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43" style="width:0;height:1.5pt" o:hralign="center" o:hrstd="t" o:hr="t" fillcolor="#a0a0a0" stroked="f"/>
        </w:pict>
      </w:r>
    </w:p>
    <w:p w:rsidR="0042701C" w:rsidRPr="003042D8" w:rsidRDefault="0010315E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noProof/>
          <w:sz w:val="27"/>
          <w:szCs w:val="27"/>
          <w:lang w:val="en-US"/>
        </w:rPr>
        <w:drawing>
          <wp:inline distT="0" distB="0" distL="0" distR="0" wp14:anchorId="70B3331B" wp14:editId="4E0D4FA9">
            <wp:extent cx="3740149" cy="1172499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6731" cy="117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2D8"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44" style="width:0;height:1.5pt" o:hralign="center" o:hrstd="t" o:hr="t" fillcolor="#a0a0a0" stroked="f"/>
        </w:pict>
      </w: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  <w:t>3.7 End-to-End Connectivity Testing</w:t>
      </w:r>
    </w:p>
    <w:p w:rsidR="0042701C" w:rsidRPr="003042D8" w:rsidRDefault="0042701C" w:rsidP="004270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Connectivity tests performed:</w:t>
      </w:r>
    </w:p>
    <w:p w:rsidR="0042701C" w:rsidRPr="003042D8" w:rsidRDefault="0042701C" w:rsidP="004270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Ping between VLANs</w:t>
      </w:r>
    </w:p>
    <w:p w:rsidR="0042701C" w:rsidRPr="003042D8" w:rsidRDefault="0042701C" w:rsidP="004270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Access to internal web server</w:t>
      </w:r>
    </w:p>
    <w:p w:rsidR="0042701C" w:rsidRPr="003042D8" w:rsidRDefault="0042701C" w:rsidP="004270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Access to external email server</w:t>
      </w:r>
    </w:p>
    <w:p w:rsidR="0042701C" w:rsidRPr="003042D8" w:rsidRDefault="0042701C" w:rsidP="004270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DHCP verification</w:t>
      </w:r>
    </w:p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lastRenderedPageBreak/>
        <w:pict>
          <v:rect id="_x0000_i1045" style="width:0;height:1.5pt" o:hralign="center" o:hrstd="t" o:hr="t" fillcolor="#a0a0a0" stroked="f"/>
        </w:pict>
      </w:r>
    </w:p>
    <w:p w:rsidR="008F5187" w:rsidRPr="003042D8" w:rsidRDefault="008F5187" w:rsidP="008F518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noProof/>
          <w:sz w:val="24"/>
          <w:szCs w:val="24"/>
          <w:lang w:val="en-US"/>
        </w:rPr>
        <w:drawing>
          <wp:inline distT="0" distB="0" distL="0" distR="0">
            <wp:extent cx="5069385" cy="3808095"/>
            <wp:effectExtent l="0" t="0" r="0" b="1905"/>
            <wp:docPr id="7" name="Picture 7" descr="C:\Users\User\Desktop\Networking\Project\ScreenShots\41-ivlan-ping-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User\Desktop\Networking\Project\ScreenShots\41-ivlan-ping-main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772" cy="3818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46" style="width:0;height:1.5pt" o:hralign="center" o:hrstd="t" o:hr="t" fillcolor="#a0a0a0" stroked="f"/>
        </w:pict>
      </w:r>
    </w:p>
    <w:p w:rsidR="0042701C" w:rsidRPr="003042D8" w:rsidRDefault="008F5187" w:rsidP="0042701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36"/>
          <w:szCs w:val="36"/>
          <w:lang w:val="en-US"/>
        </w:rPr>
        <w:t xml:space="preserve">4. </w:t>
      </w:r>
      <w:r w:rsidR="0042701C" w:rsidRPr="003042D8">
        <w:rPr>
          <w:rFonts w:asciiTheme="majorBidi" w:eastAsia="Times New Roman" w:hAnsiTheme="majorBidi" w:cstheme="majorBidi"/>
          <w:b/>
          <w:bCs/>
          <w:sz w:val="36"/>
          <w:szCs w:val="36"/>
          <w:lang w:val="en-US"/>
        </w:rPr>
        <w:t>Evaluation and Critical Appraisal</w:t>
      </w:r>
    </w:p>
    <w:p w:rsidR="0010315E" w:rsidRPr="003042D8" w:rsidRDefault="0042701C" w:rsidP="0010315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  <w:t>4.1 Performance</w:t>
      </w:r>
    </w:p>
    <w:p w:rsidR="0042701C" w:rsidRPr="003042D8" w:rsidRDefault="0042701C" w:rsidP="0010315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The network demonstrates strong performance due to:</w:t>
      </w:r>
    </w:p>
    <w:p w:rsidR="0042701C" w:rsidRPr="003042D8" w:rsidRDefault="0042701C" w:rsidP="004270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VLAN-based broadcast reduction</w:t>
      </w:r>
    </w:p>
    <w:p w:rsidR="0042701C" w:rsidRPr="003042D8" w:rsidRDefault="0042701C" w:rsidP="004270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Efficient routing using RIPv2</w:t>
      </w:r>
    </w:p>
    <w:p w:rsidR="0042701C" w:rsidRPr="003042D8" w:rsidRDefault="0010315E" w:rsidP="004270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DHCP</w:t>
      </w:r>
    </w:p>
    <w:p w:rsidR="0042701C" w:rsidRPr="003042D8" w:rsidRDefault="0042701C" w:rsidP="004270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Latency between campuses remains acceptable despite distance.</w:t>
      </w:r>
    </w:p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47" style="width:0;height:1.5pt" o:hralign="center" o:hrstd="t" o:hr="t" fillcolor="#a0a0a0" stroked="f"/>
        </w:pict>
      </w: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  <w:t>4.2 Scalability</w:t>
      </w:r>
    </w:p>
    <w:p w:rsidR="0042701C" w:rsidRPr="003042D8" w:rsidRDefault="0042701C" w:rsidP="004270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The design is highly scalable:</w:t>
      </w:r>
    </w:p>
    <w:p w:rsidR="0042701C" w:rsidRPr="003042D8" w:rsidRDefault="0042701C" w:rsidP="004270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New departments can be added via VLANs</w:t>
      </w:r>
    </w:p>
    <w:p w:rsidR="0042701C" w:rsidRPr="003042D8" w:rsidRDefault="0042701C" w:rsidP="004270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IP addressing supports expansion</w:t>
      </w:r>
    </w:p>
    <w:p w:rsidR="0042701C" w:rsidRPr="003042D8" w:rsidRDefault="0042701C" w:rsidP="004270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Additional switches and routers can be integrated easily</w:t>
      </w:r>
    </w:p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lastRenderedPageBreak/>
        <w:pict>
          <v:rect id="_x0000_i1048" style="width:0;height:1.5pt" o:hralign="center" o:hrstd="t" o:hr="t" fillcolor="#a0a0a0" stroked="f"/>
        </w:pict>
      </w: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  <w:t>4.3 Reliability</w:t>
      </w:r>
    </w:p>
    <w:p w:rsidR="0042701C" w:rsidRPr="003042D8" w:rsidRDefault="0042701C" w:rsidP="004270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Reliability is ensured through:</w:t>
      </w:r>
    </w:p>
    <w:p w:rsidR="0042701C" w:rsidRPr="003042D8" w:rsidRDefault="0042701C" w:rsidP="004270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Structured hierarchical design</w:t>
      </w:r>
    </w:p>
    <w:p w:rsidR="0042701C" w:rsidRPr="003042D8" w:rsidRDefault="0042701C" w:rsidP="004270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Centralized IT management</w:t>
      </w:r>
    </w:p>
    <w:p w:rsidR="0042701C" w:rsidRPr="003042D8" w:rsidRDefault="0042701C" w:rsidP="004270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Dynamic routing adaptation</w:t>
      </w:r>
    </w:p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49" style="width:0;height:1.5pt" o:hralign="center" o:hrstd="t" o:hr="t" fillcolor="#a0a0a0" stroked="f"/>
        </w:pict>
      </w: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27"/>
          <w:szCs w:val="27"/>
          <w:lang w:val="en-US"/>
        </w:rPr>
        <w:t>4.4 Security</w:t>
      </w:r>
    </w:p>
    <w:p w:rsidR="0042701C" w:rsidRPr="003042D8" w:rsidRDefault="0042701C" w:rsidP="004270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Security measures include:</w:t>
      </w:r>
    </w:p>
    <w:p w:rsidR="0042701C" w:rsidRPr="003042D8" w:rsidRDefault="0042701C" w:rsidP="004270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VLAN isolation</w:t>
      </w:r>
    </w:p>
    <w:p w:rsidR="0042701C" w:rsidRPr="003042D8" w:rsidRDefault="0042701C" w:rsidP="004270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Limited broadcast domains</w:t>
      </w:r>
    </w:p>
    <w:p w:rsidR="0042701C" w:rsidRPr="003042D8" w:rsidRDefault="0042701C" w:rsidP="004270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Controlled routing paths</w:t>
      </w:r>
    </w:p>
    <w:p w:rsidR="0042701C" w:rsidRPr="003042D8" w:rsidRDefault="0042701C" w:rsidP="0042701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Further improvements could include:</w:t>
      </w:r>
    </w:p>
    <w:p w:rsidR="0042701C" w:rsidRPr="003042D8" w:rsidRDefault="0042701C" w:rsidP="004270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ACLs</w:t>
      </w:r>
    </w:p>
    <w:p w:rsidR="0042701C" w:rsidRPr="003042D8" w:rsidRDefault="0042701C" w:rsidP="004270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Firewall implementation</w:t>
      </w:r>
    </w:p>
    <w:p w:rsidR="0042701C" w:rsidRPr="003042D8" w:rsidRDefault="0042701C" w:rsidP="004270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Port security</w:t>
      </w:r>
    </w:p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50" style="width:0;height:1.5pt" o:hralign="center" o:hrstd="t" o:hr="t" fillcolor="#a0a0a0" stroked="f"/>
        </w:pict>
      </w: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36"/>
          <w:szCs w:val="36"/>
          <w:lang w:val="en-US"/>
        </w:rPr>
        <w:t>5. Conclusion</w:t>
      </w:r>
    </w:p>
    <w:p w:rsidR="0042701C" w:rsidRPr="003042D8" w:rsidRDefault="0042701C" w:rsidP="0010315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This project successfully delivered a </w:t>
      </w:r>
      <w:r w:rsidRPr="003042D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fully functional, secure, and scalable network</w:t>
      </w:r>
      <w:r w:rsidR="008F5187"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for </w:t>
      </w: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University. The use of VLANs, RIPv2, DHCP, and structured design ensures that both campuses can operate efficiently while meeting academic and administrative </w:t>
      </w:r>
      <w:proofErr w:type="spellStart"/>
      <w:proofErr w:type="gramStart"/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needs.The</w:t>
      </w:r>
      <w:proofErr w:type="spellEnd"/>
      <w:proofErr w:type="gramEnd"/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network satisfies all stated requirements and provides a strong foundation for future growth and enhancement.</w:t>
      </w:r>
    </w:p>
    <w:p w:rsidR="0042701C" w:rsidRPr="003042D8" w:rsidRDefault="003042D8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pict>
          <v:rect id="_x0000_i1051" style="width:0;height:1.5pt" o:hralign="center" o:hrstd="t" o:hr="t" fillcolor="#a0a0a0" stroked="f"/>
        </w:pict>
      </w:r>
    </w:p>
    <w:p w:rsidR="0010315E" w:rsidRPr="003042D8" w:rsidRDefault="0010315E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</w:p>
    <w:p w:rsidR="0010315E" w:rsidRPr="003042D8" w:rsidRDefault="0010315E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</w:p>
    <w:p w:rsidR="0042701C" w:rsidRPr="003042D8" w:rsidRDefault="0042701C" w:rsidP="0042701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val="en-US"/>
        </w:rPr>
      </w:pPr>
      <w:r w:rsidRPr="003042D8">
        <w:rPr>
          <w:rFonts w:asciiTheme="majorBidi" w:eastAsia="Times New Roman" w:hAnsiTheme="majorBidi" w:cstheme="majorBidi"/>
          <w:b/>
          <w:bCs/>
          <w:sz w:val="36"/>
          <w:szCs w:val="36"/>
          <w:lang w:val="en-US"/>
        </w:rPr>
        <w:t>6. References</w:t>
      </w:r>
    </w:p>
    <w:p w:rsidR="0042701C" w:rsidRPr="003042D8" w:rsidRDefault="0042701C" w:rsidP="004270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Cisco Networking Academy Documentation</w:t>
      </w:r>
    </w:p>
    <w:p w:rsidR="0042701C" w:rsidRPr="003042D8" w:rsidRDefault="0042701C" w:rsidP="004270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Cisco Packet Tracer User Guide</w:t>
      </w:r>
    </w:p>
    <w:p w:rsidR="0042701C" w:rsidRPr="003042D8" w:rsidRDefault="0042701C" w:rsidP="004270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Computer Networki</w:t>
      </w:r>
      <w:r w:rsidR="0010315E"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ng Principle</w:t>
      </w:r>
    </w:p>
    <w:p w:rsidR="0010315E" w:rsidRPr="003042D8" w:rsidRDefault="0010315E" w:rsidP="004270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3042D8">
        <w:rPr>
          <w:rFonts w:asciiTheme="majorBidi" w:eastAsia="Times New Roman" w:hAnsiTheme="majorBidi" w:cstheme="majorBidi"/>
          <w:sz w:val="24"/>
          <w:szCs w:val="24"/>
          <w:lang w:val="en-US"/>
        </w:rPr>
        <w:t>YouTube</w:t>
      </w:r>
    </w:p>
    <w:p w:rsidR="0042701C" w:rsidRPr="003042D8" w:rsidRDefault="0042701C" w:rsidP="0042701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</w:p>
    <w:p w:rsidR="0042701C" w:rsidRPr="003042D8" w:rsidRDefault="0042701C">
      <w:pPr>
        <w:rPr>
          <w:rFonts w:asciiTheme="majorBidi" w:hAnsiTheme="majorBidi" w:cstheme="majorBidi"/>
          <w:lang w:val="en-US"/>
        </w:rPr>
      </w:pPr>
    </w:p>
    <w:sectPr w:rsidR="0042701C" w:rsidRPr="00304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468DE"/>
    <w:multiLevelType w:val="multilevel"/>
    <w:tmpl w:val="D390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F1167"/>
    <w:multiLevelType w:val="multilevel"/>
    <w:tmpl w:val="81B4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6272D"/>
    <w:multiLevelType w:val="multilevel"/>
    <w:tmpl w:val="4986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B41B0"/>
    <w:multiLevelType w:val="multilevel"/>
    <w:tmpl w:val="A0B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7500C"/>
    <w:multiLevelType w:val="multilevel"/>
    <w:tmpl w:val="4BA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07930"/>
    <w:multiLevelType w:val="multilevel"/>
    <w:tmpl w:val="0BE2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F0DB8"/>
    <w:multiLevelType w:val="multilevel"/>
    <w:tmpl w:val="E3F4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F00FB"/>
    <w:multiLevelType w:val="multilevel"/>
    <w:tmpl w:val="B2C6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63A40"/>
    <w:multiLevelType w:val="multilevel"/>
    <w:tmpl w:val="BEEC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00A64"/>
    <w:multiLevelType w:val="multilevel"/>
    <w:tmpl w:val="9E1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406BA"/>
    <w:multiLevelType w:val="multilevel"/>
    <w:tmpl w:val="8CC6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92DDB"/>
    <w:multiLevelType w:val="multilevel"/>
    <w:tmpl w:val="B4D2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D212A"/>
    <w:multiLevelType w:val="multilevel"/>
    <w:tmpl w:val="0A74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13E59"/>
    <w:multiLevelType w:val="multilevel"/>
    <w:tmpl w:val="5A10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44017"/>
    <w:multiLevelType w:val="multilevel"/>
    <w:tmpl w:val="062A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A3791"/>
    <w:multiLevelType w:val="multilevel"/>
    <w:tmpl w:val="D69C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D2CA8"/>
    <w:multiLevelType w:val="multilevel"/>
    <w:tmpl w:val="CAE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B31EC"/>
    <w:multiLevelType w:val="multilevel"/>
    <w:tmpl w:val="EBCE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26073"/>
    <w:multiLevelType w:val="multilevel"/>
    <w:tmpl w:val="B77E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F22D3D"/>
    <w:multiLevelType w:val="multilevel"/>
    <w:tmpl w:val="6B82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92173"/>
    <w:multiLevelType w:val="multilevel"/>
    <w:tmpl w:val="C3C8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8"/>
  </w:num>
  <w:num w:numId="3">
    <w:abstractNumId w:val="7"/>
  </w:num>
  <w:num w:numId="4">
    <w:abstractNumId w:val="14"/>
  </w:num>
  <w:num w:numId="5">
    <w:abstractNumId w:val="1"/>
  </w:num>
  <w:num w:numId="6">
    <w:abstractNumId w:val="19"/>
  </w:num>
  <w:num w:numId="7">
    <w:abstractNumId w:val="9"/>
  </w:num>
  <w:num w:numId="8">
    <w:abstractNumId w:val="15"/>
  </w:num>
  <w:num w:numId="9">
    <w:abstractNumId w:val="20"/>
  </w:num>
  <w:num w:numId="10">
    <w:abstractNumId w:val="13"/>
  </w:num>
  <w:num w:numId="11">
    <w:abstractNumId w:val="6"/>
  </w:num>
  <w:num w:numId="12">
    <w:abstractNumId w:val="11"/>
  </w:num>
  <w:num w:numId="13">
    <w:abstractNumId w:val="17"/>
  </w:num>
  <w:num w:numId="14">
    <w:abstractNumId w:val="3"/>
  </w:num>
  <w:num w:numId="15">
    <w:abstractNumId w:val="8"/>
  </w:num>
  <w:num w:numId="16">
    <w:abstractNumId w:val="4"/>
  </w:num>
  <w:num w:numId="17">
    <w:abstractNumId w:val="10"/>
  </w:num>
  <w:num w:numId="18">
    <w:abstractNumId w:val="16"/>
  </w:num>
  <w:num w:numId="19">
    <w:abstractNumId w:val="0"/>
  </w:num>
  <w:num w:numId="20">
    <w:abstractNumId w:val="2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01C"/>
    <w:rsid w:val="0010315E"/>
    <w:rsid w:val="003042D8"/>
    <w:rsid w:val="0042701C"/>
    <w:rsid w:val="008F5187"/>
    <w:rsid w:val="00A1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F3E4C"/>
  <w15:chartTrackingRefBased/>
  <w15:docId w15:val="{661E0556-4A9C-4C52-9BEB-F9FF7C1E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70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4270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4270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42701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1C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2701C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2701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42701C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427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2701C"/>
    <w:rPr>
      <w:b/>
      <w:bCs/>
    </w:rPr>
  </w:style>
  <w:style w:type="character" w:styleId="Emphasis">
    <w:name w:val="Emphasis"/>
    <w:basedOn w:val="DefaultParagraphFont"/>
    <w:uiPriority w:val="20"/>
    <w:qFormat/>
    <w:rsid w:val="0042701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270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0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Hassan Tanseel</dc:creator>
  <cp:keywords/>
  <dc:description/>
  <cp:lastModifiedBy>Ahmad Hassan Tanseel</cp:lastModifiedBy>
  <cp:revision>2</cp:revision>
  <dcterms:created xsi:type="dcterms:W3CDTF">2025-12-27T05:47:00Z</dcterms:created>
  <dcterms:modified xsi:type="dcterms:W3CDTF">2025-12-27T06:28:00Z</dcterms:modified>
</cp:coreProperties>
</file>