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a5137b15e71d239f18cff160a317bba725856d0"/>
    <w:p>
      <w:pPr>
        <w:bidi/>
        <w:pStyle w:val="Heading1"/>
        <w:jc w:val="right"/>
      </w:pPr>
      <w:r>
        <w:rPr>
          <w:rtl/>
        </w:rPr>
        <w:t xml:space="preserve">סילבוס קורס — האקינג אתי ובדיקות חדירה (Ethical Hacking &amp; Penetration Testing)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פרטי-הקורס"/>
    <w:p>
      <w:pPr>
        <w:bidi/>
        <w:pStyle w:val="Heading2"/>
        <w:jc w:val="right"/>
      </w:pPr>
      <w:r>
        <w:rPr>
          <w:rtl/>
        </w:rPr>
        <w:t xml:space="preserve">פרטי הקורס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פרטים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שם הקורס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האקינג אתי ובדיקות חדירה מהיסוד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שם באנגלית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Ethical Hacking &amp; Penetration Testing from Zero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מספר קורס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CYB-101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היקף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 נקודות זכות (נ”ז)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סוג הקורס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קורס מעשי (הרצאה + מעבדה)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סמסטר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שנתי / 14–16 שבועות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שעות שבועיות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 ש”ש (2 הרצאה + 2 מעבדה)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שפת ההוראה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עברית (מונחים מקצועיים באנגלית)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מרצה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______________________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שעות קבלה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______________________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דוא”ל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______________________</w:t>
            </w:r>
          </w:p>
        </w:tc>
      </w:tr>
    </w:tbl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תיאור-הקורס"/>
    <w:p>
      <w:pPr>
        <w:bidi/>
        <w:pStyle w:val="Heading2"/>
        <w:jc w:val="right"/>
      </w:pPr>
      <w:r>
        <w:rPr>
          <w:rtl/>
        </w:rPr>
        <w:t xml:space="preserve">תיאור הקורס</w:t>
      </w:r>
    </w:p>
    <w:p>
      <w:pPr>
        <w:bidi/>
        <w:pStyle w:val="FirstParagraph"/>
        <w:jc w:val="right"/>
      </w:pPr>
      <w:r>
        <w:rPr>
          <w:rtl/>
        </w:rPr>
        <w:t xml:space="preserve">הקורס מקנה לסטודנטים ידע תיאורטי ומיומנויות מעשיות בתחום</w:t>
      </w:r>
      <w:r>
        <w:rPr>
          <w:rtl/>
        </w:rPr>
        <w:t xml:space="preserve"> </w:t>
      </w:r>
      <w:r>
        <w:rPr>
          <w:bCs/>
          <w:b/>
          <w:rtl/>
        </w:rPr>
        <w:t xml:space="preserve">בדיקות החדירה (Penetration Testing)</w:t>
      </w:r>
      <w:r>
        <w:rPr>
          <w:rtl/>
        </w:rPr>
        <w:t xml:space="preserve"> </w:t>
      </w:r>
      <w:r>
        <w:rPr>
          <w:rtl/>
        </w:rPr>
        <w:t xml:space="preserve">וההאקינג האתי, מרמת מתחילים ועד רמה מקצועית. הקורס עוקב אחר מתודולוגיית</w:t>
      </w:r>
      <w:r>
        <w:rPr>
          <w:rtl/>
        </w:rPr>
        <w:t xml:space="preserve"> </w:t>
      </w:r>
      <w:r>
        <w:rPr>
          <w:iCs/>
          <w:i/>
          <w:rtl/>
        </w:rPr>
        <w:t xml:space="preserve">Practical Ethical Hacking</w:t>
      </w:r>
      <w:r>
        <w:rPr>
          <w:rtl/>
        </w:rPr>
        <w:t xml:space="preserve"> </w:t>
      </w:r>
      <w:r>
        <w:rPr>
          <w:rtl/>
        </w:rPr>
        <w:t xml:space="preserve">ומבוסס על שרשרת התקיפה המלאה — מאיסוף מידע, דרך סריקה, ניצול והסלמת הרשאות, ועד תקיפת רשתות ארגוניות (Active Directory) וכתיבת דוח מקצועי.</w:t>
      </w:r>
    </w:p>
    <w:p>
      <w:pPr>
        <w:bidi/>
        <w:pStyle w:val="BodyText"/>
        <w:jc w:val="right"/>
      </w:pPr>
      <w:r>
        <w:rPr>
          <w:rtl/>
        </w:rPr>
        <w:t xml:space="preserve">הקורס בנוי בגישה של</w:t>
      </w:r>
      <w:r>
        <w:rPr>
          <w:rtl/>
        </w:rPr>
        <w:t xml:space="preserve"> </w:t>
      </w:r>
      <w:r>
        <w:rPr>
          <w:bCs/>
          <w:b/>
          <w:rtl/>
        </w:rPr>
        <w:t xml:space="preserve">“</w:t>
      </w:r>
      <w:r>
        <w:rPr>
          <w:bCs/>
          <w:b/>
          <w:rtl/>
        </w:rPr>
        <w:t xml:space="preserve">בנייה צעד-אחר-צעד</w:t>
      </w:r>
      <w:r>
        <w:rPr>
          <w:bCs/>
          <w:b/>
          <w:rtl/>
        </w:rPr>
        <w:t xml:space="preserve">”</w:t>
      </w:r>
      <w:r>
        <w:rPr>
          <w:rtl/>
        </w:rPr>
        <w:t xml:space="preserve">: כל נושא מלווה בהסבר תיאורטי, בדוגמאות עבודה מלאות, ובמשימות מעשיות מדורגות שהסטודנט מבצע במעבדה וירטואלית מבודדת. הדגש הוא על</w:t>
      </w:r>
      <w:r>
        <w:rPr>
          <w:rtl/>
        </w:rPr>
        <w:t xml:space="preserve"> </w:t>
      </w:r>
      <w:r>
        <w:rPr>
          <w:bCs/>
          <w:b/>
          <w:rtl/>
        </w:rPr>
        <w:t xml:space="preserve">הבנה</w:t>
      </w:r>
      <w:r>
        <w:rPr>
          <w:rtl/>
        </w:rPr>
        <w:t xml:space="preserve"> </w:t>
      </w:r>
      <w:r>
        <w:rPr>
          <w:rtl/>
        </w:rPr>
        <w:t xml:space="preserve">ולא על שינון — הסטודנט לומד לחשוב כתוקף כדי להגן טוב יותר.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הקורס תואם למסלולי ההסמכה המובילים בעולם:</w:t>
      </w:r>
      <w:r>
        <w:rPr>
          <w:rtl/>
        </w:rPr>
        <w:t xml:space="preserve"> </w:t>
      </w:r>
      <w:r>
        <w:rPr>
          <w:rtl/>
        </w:rPr>
        <w:t xml:space="preserve">eJPT (INE), PNPT (TCM Security), ו-OSCP / PEN-200 (OffSec), ומהווה בסיס איתן לקראתם.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מטרות-הקורס-ותוצרי-למידה"/>
    <w:p>
      <w:pPr>
        <w:bidi/>
        <w:pStyle w:val="Heading2"/>
        <w:jc w:val="right"/>
      </w:pPr>
      <w:r>
        <w:rPr>
          <w:rtl/>
        </w:rPr>
        <w:t xml:space="preserve">מטרות הקורס ותוצרי למידה</w:t>
      </w:r>
    </w:p>
    <w:p>
      <w:pPr>
        <w:bidi/>
        <w:pStyle w:val="FirstParagraph"/>
        <w:jc w:val="right"/>
      </w:pPr>
      <w:r>
        <w:rPr>
          <w:rtl/>
        </w:rPr>
        <w:t xml:space="preserve">בסיום הקורס, הסטודנט יהיה מסוגל: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להסביר</w:t>
      </w:r>
      <w:r>
        <w:rPr>
          <w:rtl/>
        </w:rPr>
        <w:t xml:space="preserve"> </w:t>
      </w:r>
      <w:r>
        <w:rPr>
          <w:rtl/>
        </w:rPr>
        <w:t xml:space="preserve">את מתודולוגיית בדיקת החדירה ואת חמשת שלבי ההאקינג האתי.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להקים ולתפעל</w:t>
      </w:r>
      <w:r>
        <w:rPr>
          <w:rtl/>
        </w:rPr>
        <w:t xml:space="preserve"> </w:t>
      </w:r>
      <w:r>
        <w:rPr>
          <w:rtl/>
        </w:rPr>
        <w:t xml:space="preserve">מעבדת תקיפה וירטואלית מבודדת (Kali Linux + מכונות מטרה).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לבצע</w:t>
      </w:r>
      <w:r>
        <w:rPr>
          <w:rtl/>
        </w:rPr>
        <w:t xml:space="preserve"> </w:t>
      </w:r>
      <w:r>
        <w:rPr>
          <w:rtl/>
        </w:rPr>
        <w:t xml:space="preserve">איסוף מידע (Reconnaissance) פסיבי ואקטיבי על יעד.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לסרוק ולמַנות</w:t>
      </w:r>
      <w:r>
        <w:rPr>
          <w:rtl/>
        </w:rPr>
        <w:t xml:space="preserve"> </w:t>
      </w:r>
      <w:r>
        <w:rPr>
          <w:rtl/>
        </w:rPr>
        <w:t xml:space="preserve">(Scanning &amp; Enumeration) שירותים, לזהות גרסאות ולאתר חולשות.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לנצל</w:t>
      </w:r>
      <w:r>
        <w:rPr>
          <w:rtl/>
        </w:rPr>
        <w:t xml:space="preserve"> </w:t>
      </w:r>
      <w:r>
        <w:rPr>
          <w:rtl/>
        </w:rPr>
        <w:t xml:space="preserve">חולשות מוכרות ולהשיג גישה למערכת (Exploitation).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להסלים הרשאות</w:t>
      </w:r>
      <w:r>
        <w:rPr>
          <w:rtl/>
        </w:rPr>
        <w:t xml:space="preserve"> </w:t>
      </w:r>
      <w:r>
        <w:rPr>
          <w:rtl/>
        </w:rPr>
        <w:t xml:space="preserve">(Privilege Escalation) ב-Linux וב-Windows.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לתקוף</w:t>
      </w:r>
      <w:r>
        <w:rPr>
          <w:rtl/>
        </w:rPr>
        <w:t xml:space="preserve"> </w:t>
      </w:r>
      <w:r>
        <w:rPr>
          <w:rtl/>
        </w:rPr>
        <w:t xml:space="preserve">אפליקציות Web לפי OWASP Top 10, רשתות אלחוטיות, ו-Active Directory.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לבצע</w:t>
      </w:r>
      <w:r>
        <w:rPr>
          <w:rtl/>
        </w:rPr>
        <w:t xml:space="preserve"> </w:t>
      </w:r>
      <w:r>
        <w:rPr>
          <w:rtl/>
        </w:rPr>
        <w:t xml:space="preserve">תנועה רוחבית (Pivoting) ברשת פנימית.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לכתוב</w:t>
      </w:r>
      <w:r>
        <w:rPr>
          <w:rtl/>
        </w:rPr>
        <w:t xml:space="preserve"> </w:t>
      </w:r>
      <w:r>
        <w:rPr>
          <w:rtl/>
        </w:rPr>
        <w:t xml:space="preserve">דוח בדיקת חדירה מקצועי הכולל ממצאים, דירוג חומרה (CVSS) והמלצות תיקון.</w:t>
      </w:r>
    </w:p>
    <w:p>
      <w:pPr>
        <w:bidi/>
        <w:numPr>
          <w:ilvl w:val="0"/>
          <w:numId w:val="1001"/>
        </w:numPr>
        <w:pStyle w:val="Compact"/>
        <w:jc w:val="right"/>
      </w:pPr>
      <w:r>
        <w:rPr>
          <w:bCs/>
          <w:b/>
          <w:rtl/>
        </w:rPr>
        <w:t xml:space="preserve">להפעיל</w:t>
      </w:r>
      <w:r>
        <w:rPr>
          <w:rtl/>
        </w:rPr>
        <w:t xml:space="preserve"> </w:t>
      </w:r>
      <w:r>
        <w:rPr>
          <w:rtl/>
        </w:rPr>
        <w:t xml:space="preserve">שיקול דעת אתי ומשפטי בכל שלב של הבדיקה.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דרישות-קדם"/>
    <w:p>
      <w:pPr>
        <w:bidi/>
        <w:pStyle w:val="Heading2"/>
        <w:jc w:val="right"/>
      </w:pPr>
      <w:r>
        <w:rPr>
          <w:rtl/>
        </w:rPr>
        <w:t xml:space="preserve">דרישות קדם</w:t>
      </w:r>
    </w:p>
    <w:p>
      <w:pPr>
        <w:bidi/>
        <w:numPr>
          <w:ilvl w:val="0"/>
          <w:numId w:val="1002"/>
        </w:numPr>
        <w:pStyle w:val="Compact"/>
        <w:jc w:val="right"/>
      </w:pPr>
      <w:r>
        <w:rPr>
          <w:bCs/>
          <w:b/>
          <w:rtl/>
        </w:rPr>
        <w:t xml:space="preserve">ידע מוקדם:</w:t>
      </w:r>
      <w:r>
        <w:rPr>
          <w:rtl/>
        </w:rPr>
        <w:t xml:space="preserve"> </w:t>
      </w:r>
      <w:r>
        <w:rPr>
          <w:rtl/>
        </w:rPr>
        <w:t xml:space="preserve">אין. הקורס מתחיל מאפס ומכסה את יסודות Linux והרשתות.</w:t>
      </w:r>
    </w:p>
    <w:p>
      <w:pPr>
        <w:bidi/>
        <w:numPr>
          <w:ilvl w:val="0"/>
          <w:numId w:val="1002"/>
        </w:numPr>
        <w:pStyle w:val="Compact"/>
        <w:jc w:val="right"/>
      </w:pPr>
      <w:r>
        <w:rPr>
          <w:bCs/>
          <w:b/>
          <w:rtl/>
        </w:rPr>
        <w:t xml:space="preserve">מיומנויות מומלצות:</w:t>
      </w:r>
      <w:r>
        <w:rPr>
          <w:rtl/>
        </w:rPr>
        <w:t xml:space="preserve"> </w:t>
      </w:r>
      <w:r>
        <w:rPr>
          <w:rtl/>
        </w:rPr>
        <w:t xml:space="preserve">היכרות בסיסית עם מחשבים ונכונות ללמידה עצמית.</w:t>
      </w:r>
    </w:p>
    <w:bookmarkEnd w:id="23"/>
    <w:bookmarkStart w:id="24" w:name="דרישות-חומרה-ותוכנה"/>
    <w:p>
      <w:pPr>
        <w:bidi/>
        <w:pStyle w:val="Heading2"/>
        <w:jc w:val="right"/>
      </w:pPr>
      <w:r>
        <w:rPr>
          <w:rtl/>
        </w:rPr>
        <w:t xml:space="preserve">דרישות חומרה ותוכנה</w:t>
      </w:r>
    </w:p>
    <w:p>
      <w:pPr>
        <w:bidi/>
        <w:numPr>
          <w:ilvl w:val="0"/>
          <w:numId w:val="1003"/>
        </w:numPr>
        <w:pStyle w:val="Compact"/>
        <w:jc w:val="right"/>
      </w:pPr>
      <w:r>
        <w:rPr>
          <w:rtl/>
        </w:rPr>
        <w:t xml:space="preserve">מחשב עם</w:t>
      </w:r>
      <w:r>
        <w:rPr>
          <w:rtl/>
        </w:rPr>
        <w:t xml:space="preserve"> </w:t>
      </w:r>
      <w:r>
        <w:rPr>
          <w:bCs/>
          <w:b/>
          <w:rtl/>
        </w:rPr>
        <w:t xml:space="preserve">16GB RAM</w:t>
      </w:r>
      <w:r>
        <w:rPr>
          <w:rtl/>
        </w:rPr>
        <w:t xml:space="preserve"> </w:t>
      </w:r>
      <w:r>
        <w:rPr>
          <w:rtl/>
        </w:rPr>
        <w:t xml:space="preserve">(מומלץ) או</w:t>
      </w:r>
      <w:r>
        <w:rPr>
          <w:rtl/>
        </w:rPr>
        <w:t xml:space="preserve"> </w:t>
      </w:r>
      <w:r>
        <w:rPr>
          <w:bCs/>
          <w:b/>
          <w:rtl/>
        </w:rPr>
        <w:t xml:space="preserve">8GB</w:t>
      </w:r>
      <w:r>
        <w:rPr>
          <w:rtl/>
        </w:rPr>
        <w:t xml:space="preserve"> </w:t>
      </w:r>
      <w:r>
        <w:rPr>
          <w:rtl/>
        </w:rPr>
        <w:t xml:space="preserve">(מינימום), וכ-100GB שטח דיסק פנוי.</w:t>
      </w:r>
    </w:p>
    <w:p>
      <w:pPr>
        <w:bidi/>
        <w:numPr>
          <w:ilvl w:val="0"/>
          <w:numId w:val="1003"/>
        </w:numPr>
        <w:pStyle w:val="Compact"/>
        <w:jc w:val="right"/>
      </w:pPr>
      <w:r>
        <w:rPr>
          <w:rtl/>
        </w:rPr>
        <w:t xml:space="preserve">תמיכת</w:t>
      </w:r>
      <w:r>
        <w:rPr>
          <w:rtl/>
        </w:rPr>
        <w:t xml:space="preserve"> </w:t>
      </w:r>
      <w:r>
        <w:rPr>
          <w:bCs/>
          <w:b/>
          <w:rtl/>
        </w:rPr>
        <w:t xml:space="preserve">וירטואליזציה</w:t>
      </w:r>
      <w:r>
        <w:rPr>
          <w:rtl/>
        </w:rPr>
        <w:t xml:space="preserve"> </w:t>
      </w:r>
      <w:r>
        <w:rPr>
          <w:rtl/>
        </w:rPr>
        <w:t xml:space="preserve">(VT-x/AMD-V) מופעלת ב-BIOS.</w:t>
      </w:r>
    </w:p>
    <w:p>
      <w:pPr>
        <w:bidi/>
        <w:numPr>
          <w:ilvl w:val="0"/>
          <w:numId w:val="1003"/>
        </w:numPr>
        <w:pStyle w:val="Compact"/>
        <w:jc w:val="right"/>
      </w:pPr>
      <w:r>
        <w:rPr>
          <w:rtl/>
        </w:rPr>
        <w:t xml:space="preserve">תוכנת וירטואליזציה:</w:t>
      </w:r>
      <w:r>
        <w:rPr>
          <w:rtl/>
        </w:rPr>
        <w:t xml:space="preserve"> </w:t>
      </w:r>
      <w:r>
        <w:rPr>
          <w:bCs/>
          <w:b/>
          <w:rtl/>
        </w:rPr>
        <w:t xml:space="preserve">VirtualBox</w:t>
      </w:r>
      <w:r>
        <w:rPr>
          <w:rtl/>
        </w:rPr>
        <w:t xml:space="preserve"> </w:t>
      </w:r>
      <w:r>
        <w:rPr>
          <w:rtl/>
        </w:rPr>
        <w:t xml:space="preserve">(מומלץ, חינמי) או VMware Workstation Pro.</w:t>
      </w:r>
    </w:p>
    <w:p>
      <w:pPr>
        <w:bidi/>
        <w:numPr>
          <w:ilvl w:val="0"/>
          <w:numId w:val="1003"/>
        </w:numPr>
        <w:pStyle w:val="Compact"/>
        <w:jc w:val="right"/>
      </w:pPr>
      <w:r>
        <w:rPr>
          <w:bCs/>
          <w:b/>
          <w:rtl/>
        </w:rPr>
        <w:t xml:space="preserve">Kali Linux</w:t>
      </w:r>
      <w:r>
        <w:rPr>
          <w:rtl/>
        </w:rPr>
        <w:t xml:space="preserve"> </w:t>
      </w:r>
      <w:r>
        <w:rPr>
          <w:rtl/>
        </w:rPr>
        <w:t xml:space="preserve">(מכונת התוקף) + מכונות מטרה לתרגול.</w:t>
      </w:r>
    </w:p>
    <w:p>
      <w:pPr>
        <w:bidi/>
        <w:numPr>
          <w:ilvl w:val="0"/>
          <w:numId w:val="1003"/>
        </w:numPr>
        <w:pStyle w:val="Compact"/>
        <w:jc w:val="right"/>
      </w:pPr>
      <w:r>
        <w:rPr>
          <w:bCs/>
          <w:b/>
          <w:rtl/>
        </w:rPr>
        <w:t xml:space="preserve">חלופת ענן:</w:t>
      </w:r>
      <w:r>
        <w:rPr>
          <w:rtl/>
        </w:rPr>
        <w:t xml:space="preserve"> </w:t>
      </w:r>
      <w:r>
        <w:rPr>
          <w:rtl/>
        </w:rPr>
        <w:t xml:space="preserve">למי שאין חומרה מתאימה — פלטפורמת</w:t>
      </w:r>
      <w:r>
        <w:rPr>
          <w:rtl/>
        </w:rPr>
        <w:t xml:space="preserve"> </w:t>
      </w:r>
      <w:r>
        <w:rPr>
          <w:bCs/>
          <w:b/>
          <w:rtl/>
        </w:rPr>
        <w:t xml:space="preserve">TryHackMe</w:t>
      </w:r>
      <w:r>
        <w:rPr>
          <w:rtl/>
        </w:rPr>
        <w:t xml:space="preserve"> </w:t>
      </w:r>
      <w:r>
        <w:rPr>
          <w:rtl/>
        </w:rPr>
        <w:t xml:space="preserve">מספקת מעבדות מוכנות בדפדפן.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9" w:name="מבנה-הקורס-לוח-שיעורים-שבועי"/>
    <w:p>
      <w:pPr>
        <w:bidi/>
        <w:pStyle w:val="Heading2"/>
        <w:jc w:val="right"/>
      </w:pPr>
      <w:r>
        <w:rPr>
          <w:rtl/>
        </w:rPr>
        <w:t xml:space="preserve">מבנה הקורס — לוח שיעורים שבועי</w:t>
      </w:r>
    </w:p>
    <w:p>
      <w:pPr>
        <w:bidi/>
        <w:pStyle w:val="FirstParagraph"/>
        <w:jc w:val="right"/>
      </w:pPr>
      <w:r>
        <w:rPr>
          <w:rtl/>
        </w:rPr>
        <w:t xml:space="preserve">הקורס מחולק ל-16 מודולים בארבעה חלקים.</w:t>
      </w:r>
      <w:r>
        <w:rPr>
          <w:rtl/>
        </w:rPr>
        <w:t xml:space="preserve"> </w:t>
      </w:r>
      <w:r>
        <w:rPr>
          <w:bCs/>
          <w:b/>
          <w:rtl/>
        </w:rPr>
        <w:t xml:space="preserve">שבועיים הראשונים</w:t>
      </w:r>
      <w:r>
        <w:rPr>
          <w:rtl/>
        </w:rPr>
        <w:t xml:space="preserve"> </w:t>
      </w:r>
      <w:r>
        <w:rPr>
          <w:rtl/>
        </w:rPr>
        <w:t xml:space="preserve">מוקדשים למבוא רך והיכרות עם התחום, כדי לבסס מוטיבציה והבנה לפני הצלילה הטכנית.</w:t>
      </w:r>
    </w:p>
    <w:bookmarkStart w:id="25" w:name="חלק-א-יסודות-foundations"/>
    <w:p>
      <w:pPr>
        <w:bidi/>
        <w:pStyle w:val="Heading3"/>
        <w:jc w:val="right"/>
      </w:pPr>
      <w:r>
        <w:rPr>
          <w:rtl/>
        </w:rPr>
        <w:t xml:space="preserve">חלק א’ — יסודות (Foundations)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532"/>
        <w:gridCol w:w="1788"/>
        <w:gridCol w:w="1532"/>
        <w:gridCol w:w="3065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שבוע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תוצר עיקרי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מבוא, המעבדה ומתודולוגיה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סיפורי מקרה, CIA Triad, חמשת השלבים, הקמת מעבדה + Kali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יסודות Linux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שורת פקודה, מערכת קבצים, הרשאות, sudo, שירותים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יסודות רשתות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מודל OSI/TCP-IP, פורטים, כתובות IP, DNS/ARP, Subnetting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סקריפטינג — Bash ו-Python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אוטומציה, בניית Port Scanner ו-Ping Sweep</w:t>
            </w:r>
          </w:p>
        </w:tc>
      </w:tr>
    </w:tbl>
    <w:bookmarkEnd w:id="25"/>
    <w:bookmarkStart w:id="26" w:name="חלק-ב-שרשרת-התקיפה-the-attack-chain"/>
    <w:p>
      <w:pPr>
        <w:bidi/>
        <w:pStyle w:val="Heading3"/>
        <w:jc w:val="right"/>
      </w:pPr>
      <w:r>
        <w:rPr>
          <w:rtl/>
        </w:rPr>
        <w:t xml:space="preserve">חלק ב’ — שרשרת התקיפה (The Attack Chain)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532"/>
        <w:gridCol w:w="1788"/>
        <w:gridCol w:w="1532"/>
        <w:gridCol w:w="3065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שבוע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תוצר עיקרי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איסוף מידע (Reconnaissance / OSINT)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פסיבי מול אקטיבי, Scope, תת-דומיינים, Google Dorking, Burp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סריקה, מיפוי והערכת חולשות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Nmap לעומק, מניית שירותים, Nessus, Searchsploit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ניצול והשגת גישה (Exploitation)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Reverse/Bind Shells, Metasploit, msfvenom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מתקפות סיסמאות (Password Attacks)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Hashes, Wordlists, Hydra, John, Hashcat, Spraying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אבטחת Web — OWASP Top 10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SQLi, XSS, Command Injection, IDOR, Upload; Burp + sqlmap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גלישת חוצץ (Buffer Overflow)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Fuzzing, Offset, EIP, Bad Chars, JMP ESP, Shellcode</w:t>
            </w:r>
          </w:p>
        </w:tc>
      </w:tr>
    </w:tbl>
    <w:bookmarkEnd w:id="26"/>
    <w:bookmarkStart w:id="27" w:name="X9f6abae3205bbc58b7314190b2689c02ce2672c"/>
    <w:p>
      <w:pPr>
        <w:bidi/>
        <w:pStyle w:val="Heading3"/>
        <w:jc w:val="right"/>
      </w:pPr>
      <w:r>
        <w:rPr>
          <w:rtl/>
        </w:rPr>
        <w:t xml:space="preserve">חלק ג’ — לאחר הפריצה ותקיפה פנימית (Post-Compromise &amp; Internal)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532"/>
        <w:gridCol w:w="1788"/>
        <w:gridCol w:w="1532"/>
        <w:gridCol w:w="3065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שבוע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תוצר עיקרי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פוסט-אקספלויטציה והסלמת הרשאות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Enumeration מקומי, SUID/sudo/Kernel, LinPEAS/WinPEAS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Pivoting ותנועה רוחבית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SSH Tunneling, proxychains, Chisel, מעבר בין רשתות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Active Directory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LLMNR, Kerberoasting, Pass-the-Hash, BloodHound, DCSync</w:t>
            </w:r>
          </w:p>
        </w:tc>
      </w:tr>
    </w:tbl>
    <w:bookmarkEnd w:id="27"/>
    <w:bookmarkStart w:id="28" w:name="X5f00f1078d69a60b273695527f2a21a9be60c96"/>
    <w:p>
      <w:pPr>
        <w:bidi/>
        <w:pStyle w:val="Heading3"/>
        <w:jc w:val="right"/>
      </w:pPr>
      <w:r>
        <w:rPr>
          <w:rtl/>
        </w:rPr>
        <w:t xml:space="preserve">חלק ד’ — התמחויות ומקצועיות (Specializations &amp; Professional)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532"/>
        <w:gridCol w:w="1788"/>
        <w:gridCol w:w="1532"/>
        <w:gridCol w:w="3065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שבוע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תוצר עיקרי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תקיפות אלחוטיות (Wireless)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802.11, לכידת Handshake, פיצוח WPA2, Evil Twin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הנדסה חברתית ופישינג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עקרונות השפעה, OSINT, קמפיין GoPhish, אתיקה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כתיבת דוח, תיעוד והיבטים מקצועיים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מבנה דוח, CVSS, Executive Summary, נתיבי קריירה</w:t>
            </w:r>
          </w:p>
        </w:tc>
      </w:tr>
    </w:tbl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8"/>
    <w:bookmarkEnd w:id="29"/>
    <w:bookmarkStart w:id="34" w:name="פירוט-המודולים"/>
    <w:p>
      <w:pPr>
        <w:bidi/>
        <w:pStyle w:val="Heading2"/>
        <w:jc w:val="right"/>
      </w:pPr>
      <w:r>
        <w:rPr>
          <w:rtl/>
        </w:rPr>
        <w:t xml:space="preserve">פירוט המודולים</w:t>
      </w:r>
    </w:p>
    <w:bookmarkStart w:id="30" w:name="חלק-א-יסודות"/>
    <w:p>
      <w:pPr>
        <w:bidi/>
        <w:pStyle w:val="Heading3"/>
        <w:jc w:val="right"/>
      </w:pPr>
      <w:r>
        <w:rPr>
          <w:rtl/>
        </w:rPr>
        <w:t xml:space="preserve">חלק א’ — יסודות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מודול 1 — מבוא, המעבדה ומתודולוגיה.</w:t>
      </w:r>
      <w:r>
        <w:rPr>
          <w:rtl/>
        </w:rPr>
        <w:t xml:space="preserve"> </w:t>
      </w:r>
      <w:r>
        <w:rPr>
          <w:rtl/>
        </w:rPr>
        <w:t xml:space="preserve">מהו האקינג אתי; סיפורי מקרה מהעולם האמיתי (Morris Worm, WannaCry, Stuxnet); שלושת עמודי התווך (CIA Triad); סוגי האקרים וסוגי בדיקות; חמשת שלבי ההאקינג האתי; היבטים משפטיים; הקמת מעבדה מבודדת והיכרות עם Kali Linux.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2 — יסודות Linux.</w:t>
      </w:r>
      <w:r>
        <w:rPr>
          <w:rtl/>
        </w:rPr>
        <w:t xml:space="preserve"> </w:t>
      </w:r>
      <w:r>
        <w:rPr>
          <w:rtl/>
        </w:rPr>
        <w:t xml:space="preserve">ניווט במערכת הקבצים, ניהול קבצים ותיקיות, הרשאות ומשתמשים,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sudo</w:t>
      </w:r>
      <w:r>
        <w:rPr>
          <w:rtl/>
        </w:rPr>
        <w:t xml:space="preserve">, עריכת קבצים, ניהול חבילות ושירותים, פקודות רשת, תהליכים, וחיפוש עם צינורות (Pipes).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3 — יסודות רשתות.</w:t>
      </w:r>
      <w:r>
        <w:rPr>
          <w:rtl/>
        </w:rPr>
        <w:t xml:space="preserve"> </w:t>
      </w:r>
      <w:r>
        <w:rPr>
          <w:rtl/>
        </w:rPr>
        <w:t xml:space="preserve">מודל OSI ו-TCP/IP, TCP מול UDP ולחיצת היד התלת-שלבית, כתובות IP (IPv4/IPv6), MAC ו-ARP, פורטים ופרוטוקולים נפוצים, Subnetting ו-CIDR, ופרוטוקולי תשתית (DNS, DHCP, NAT, ICMP).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4 — סקריפטינג: Bash ו-Python.</w:t>
      </w:r>
      <w:r>
        <w:rPr>
          <w:rtl/>
        </w:rPr>
        <w:t xml:space="preserve"> </w:t>
      </w:r>
      <w:r>
        <w:rPr>
          <w:rtl/>
        </w:rPr>
        <w:t xml:space="preserve">יסודות Bash (משתנים, תנאים, לולאות) ובניית כלי Ping Sweep; יסודות Python (טיפוסים, מבני נתונים, פונקציות, מודול socket) ובניית Port Scanner.</w:t>
      </w:r>
    </w:p>
    <w:bookmarkEnd w:id="30"/>
    <w:bookmarkStart w:id="31" w:name="חלק-ב-שרשרת-התקיפה"/>
    <w:p>
      <w:pPr>
        <w:bidi/>
        <w:pStyle w:val="Heading3"/>
        <w:jc w:val="right"/>
      </w:pPr>
      <w:r>
        <w:rPr>
          <w:rtl/>
        </w:rPr>
        <w:t xml:space="preserve">חלק ב’ — שרשרת התקיפה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מודול 5 — איסוף מידע.</w:t>
      </w:r>
      <w:r>
        <w:rPr>
          <w:rtl/>
        </w:rPr>
        <w:t xml:space="preserve"> </w:t>
      </w:r>
      <w:r>
        <w:rPr>
          <w:rtl/>
        </w:rPr>
        <w:t xml:space="preserve">איסוף פסיבי מול אקטיבי, אימות יעד וגבולות הרשאה (Scope), OSINT על מיילים ואנשים, דלף מידע, גילוי תת-דומיינים, זיהוי טכנולוגיות אתר, Google Dorking, DNS/WHOIS, והיכרות עם Burp Suite.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6 — סריקה, מיפוי והערכת חולשות.</w:t>
      </w:r>
      <w:r>
        <w:rPr>
          <w:rtl/>
        </w:rPr>
        <w:t xml:space="preserve"> </w:t>
      </w:r>
      <w:r>
        <w:rPr>
          <w:rtl/>
        </w:rPr>
        <w:t xml:space="preserve">Nmap לעומק (סוגי סריקות, זיהוי גרסאות, NSE), מניית HTTP/SMB/SSH/FTP, סריקת חולשות עם Nessus, וחקר חולשות עם Searchsploit ו-Exploit-DB.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7 — ניצול והשגת גישה.</w:t>
      </w:r>
      <w:r>
        <w:rPr>
          <w:rtl/>
        </w:rPr>
        <w:t xml:space="preserve"> </w:t>
      </w:r>
      <w:r>
        <w:rPr>
          <w:rtl/>
        </w:rPr>
        <w:t xml:space="preserve">Reverse מול Bind Shells, Payloads מסוג Staged מול Non-Staged, Netcat, ניצול ידני מ-Exploit-DB, ומסגרת Metasploit (כולל msfvenom ו-Meterpreter).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8 — מתקפות סיסמאות.</w:t>
      </w:r>
      <w:r>
        <w:rPr>
          <w:rtl/>
        </w:rPr>
        <w:t xml:space="preserve"> </w:t>
      </w:r>
      <w:r>
        <w:rPr>
          <w:rtl/>
        </w:rPr>
        <w:t xml:space="preserve">סוגי Hash וזיהוים, רשימות מילים, מתקפות מקוונות (Hydra) מול לא-מקוונות (John, Hashcat), ו-Password Spraying / Credential Stuffing.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9 — אבטחת אפליקציות Web (OWASP Top 10).</w:t>
      </w:r>
      <w:r>
        <w:rPr>
          <w:rtl/>
        </w:rPr>
        <w:t xml:space="preserve"> </w:t>
      </w:r>
      <w:r>
        <w:rPr>
          <w:rtl/>
        </w:rPr>
        <w:t xml:space="preserve">תרגול על DVWA ו-OWASP Juice Shop: SQL Injection, XSS, Command Injection, IDOR/Broken Access Control, File Upload ו-LFI/RFI; שימוש ב-Burp Suite וב-sqlmap.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10 — גלישת חוצץ (Buffer Overflow).</w:t>
      </w:r>
      <w:r>
        <w:rPr>
          <w:rtl/>
        </w:rPr>
        <w:t xml:space="preserve"> </w:t>
      </w:r>
      <w:r>
        <w:rPr>
          <w:rtl/>
        </w:rPr>
        <w:t xml:space="preserve">מבנה הזיכרון והרגיסטרים, מתודולוגיית 7 השלבים: Spiking, Fuzzing, מציאת Offset, שליטה ב-EIP, מציאת Bad Characters, מציאת JMP ESP, והזרקת Shellcode.</w:t>
      </w:r>
    </w:p>
    <w:bookmarkEnd w:id="31"/>
    <w:bookmarkStart w:id="32" w:name="חלק-ג-לאחר-הפריצה-ותקיפה-פנימית"/>
    <w:p>
      <w:pPr>
        <w:bidi/>
        <w:pStyle w:val="Heading3"/>
        <w:jc w:val="right"/>
      </w:pPr>
      <w:r>
        <w:rPr>
          <w:rtl/>
        </w:rPr>
        <w:t xml:space="preserve">חלק ג’ — לאחר הפריצה ותקיפה פנימית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מודול 11 — פוסט-אקספלויטציה והסלמת הרשאות.</w:t>
      </w:r>
      <w:r>
        <w:rPr>
          <w:rtl/>
        </w:rPr>
        <w:t xml:space="preserve"> </w:t>
      </w:r>
      <w:r>
        <w:rPr>
          <w:rtl/>
        </w:rPr>
        <w:t xml:space="preserve">ייצוב Shell, Enumeration מקומי, הסלמת הרשאות ב-Linux (SUID, sudo, Cron, Kernel) וב-Windows (Services, Tokens, Registry), כלי אוטומציה (LinPEAS/WinPEAS), Looting ו-Persistence.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12 — Pivoting ותנועה רוחבית.</w:t>
      </w:r>
      <w:r>
        <w:rPr>
          <w:rtl/>
        </w:rPr>
        <w:t xml:space="preserve"> </w:t>
      </w:r>
      <w:r>
        <w:rPr>
          <w:rtl/>
        </w:rPr>
        <w:t xml:space="preserve">Port Forwarding, SSH Tunneling, proxychains, Chisel ו-Ligolo, ומעבר בין רשתות פנימיות (Pivoting ו-Lateral Movement).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13 — Active Directory.</w:t>
      </w:r>
      <w:r>
        <w:rPr>
          <w:rtl/>
        </w:rPr>
        <w:t xml:space="preserve"> </w:t>
      </w:r>
      <w:r>
        <w:rPr>
          <w:rtl/>
        </w:rPr>
        <w:t xml:space="preserve">מבנה הדומיין ו-Kerberos, LLMNR Poisoning, Kerberoasting ו-AS-REP Roasting, Pass-the-Hash, מיפוי נתיבי תקיפה עם BloodHound, ו-DCSync עד להשגת Domain Admin.</w:t>
      </w:r>
    </w:p>
    <w:bookmarkEnd w:id="32"/>
    <w:bookmarkStart w:id="33" w:name="חלק-ד-התמחויות-ומקצועיות"/>
    <w:p>
      <w:pPr>
        <w:bidi/>
        <w:pStyle w:val="Heading3"/>
        <w:jc w:val="right"/>
      </w:pPr>
      <w:r>
        <w:rPr>
          <w:rtl/>
        </w:rPr>
        <w:t xml:space="preserve">חלק ד’ — התמחויות ומקצועיות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מודול 14 — תקיפות אלחוטיות.</w:t>
      </w:r>
      <w:r>
        <w:rPr>
          <w:rtl/>
        </w:rPr>
        <w:t xml:space="preserve"> </w:t>
      </w:r>
      <w:r>
        <w:rPr>
          <w:rtl/>
        </w:rPr>
        <w:t xml:space="preserve">יסודות 802.11, מצב Monitor, לכידת Handshake של WPA2, פיצוח (Aircrack-ng / Hashcat), מתקפות Evil Twin ו-Deauthentication, ואבטחת רשתות אלחוטיות.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15 — הנדסה חברתית ופישינג.</w:t>
      </w:r>
      <w:r>
        <w:rPr>
          <w:rtl/>
        </w:rPr>
        <w:t xml:space="preserve"> </w:t>
      </w:r>
      <w:r>
        <w:rPr>
          <w:rtl/>
        </w:rPr>
        <w:t xml:space="preserve">עקרונות ההשפעה, סוגי פישינג (Spear/Whaling/Vishing), איסוף OSINT, בניית קמפיין פישינג מבוקר (GoPhish), ודגש כבד על אתיקה והגנה.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מודול 16 — כתיבת דוח, תיעוד והיבטים מקצועיים.</w:t>
      </w:r>
      <w:r>
        <w:rPr>
          <w:rtl/>
        </w:rPr>
        <w:t xml:space="preserve"> </w:t>
      </w:r>
      <w:r>
        <w:rPr>
          <w:rtl/>
        </w:rPr>
        <w:t xml:space="preserve">מבנה דוח בדיקת חדירה, תקציר מנהלים (Executive Summary), דירוג חומרה (CVSS), כתיבת ממצא מקצועי (תיאור, השפעה, PoC, תיקון), תיעוד תוך-כדי, ונתיבי קריירה והסמכות.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3"/>
    <w:bookmarkEnd w:id="34"/>
    <w:bookmarkStart w:id="35" w:name="חובות-הקורס-והרכב-הציון"/>
    <w:p>
      <w:pPr>
        <w:bidi/>
        <w:pStyle w:val="Heading2"/>
        <w:jc w:val="right"/>
      </w:pPr>
      <w:r>
        <w:rPr>
          <w:rtl/>
        </w:rPr>
        <w:t xml:space="preserve">חובות הקורס והרכב הציון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501"/>
        <w:gridCol w:w="2501"/>
        <w:gridCol w:w="2917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רכיב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משקל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משימות מעשיות (Missions)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30%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תרגילים מדורגים בכל מודול, המוגשים במהלך הסמסטר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מבחני ביניים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15%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בחני ידע קצרים (Quizzes) על החומר התיאורטי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פרויקט אמצע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15%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בדיקת חדירה מלאה על מכונת תרגול (Kioptrix/Metasploitable) + PoC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מבחן מעשי מסכם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25%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בדיקת חדירה מקצה-לקצה בסגנון PNPT/OSCP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דוח בדיקת חדירה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15%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דוח מקצועי המלווה את המבחן המעשי — הממצאים, CVSS, המלצות</w:t>
            </w:r>
          </w:p>
        </w:tc>
      </w:tr>
    </w:tbl>
    <w:p>
      <w:pPr>
        <w:bidi/>
        <w:pStyle w:val="BodyText"/>
        <w:jc w:val="right"/>
      </w:pPr>
      <w:r>
        <w:rPr>
          <w:bCs/>
          <w:b/>
          <w:rtl/>
        </w:rPr>
        <w:t xml:space="preserve">תנאי מעבר:</w:t>
      </w:r>
      <w:r>
        <w:rPr>
          <w:rtl/>
        </w:rPr>
        <w:t xml:space="preserve"> </w:t>
      </w:r>
      <w:r>
        <w:rPr>
          <w:rtl/>
        </w:rPr>
        <w:t xml:space="preserve">ציון סופי 60 ומעלה, והגשת המבחן המעשי + הדוח (ללא דוח — אין ציון עובר, בהתאם לנהוג בהסמכות המקצועיות).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נוכחות:</w:t>
      </w:r>
      <w:r>
        <w:rPr>
          <w:rtl/>
        </w:rPr>
        <w:t xml:space="preserve"> </w:t>
      </w:r>
      <w:r>
        <w:rPr>
          <w:rtl/>
        </w:rPr>
        <w:t xml:space="preserve">חובת נוכחות במעבדות. עד שתי היעדרויות מוצדקות.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5"/>
    <w:bookmarkStart w:id="36" w:name="שיטת-ההוראה"/>
    <w:p>
      <w:pPr>
        <w:bidi/>
        <w:pStyle w:val="Heading2"/>
        <w:jc w:val="right"/>
      </w:pPr>
      <w:r>
        <w:rPr>
          <w:rtl/>
        </w:rPr>
        <w:t xml:space="preserve">שיטת ההוראה</w:t>
      </w:r>
    </w:p>
    <w:p>
      <w:pPr>
        <w:bidi/>
        <w:pStyle w:val="FirstParagraph"/>
        <w:jc w:val="right"/>
      </w:pPr>
      <w:r>
        <w:rPr>
          <w:rtl/>
        </w:rPr>
        <w:t xml:space="preserve">כל מודול נלמד בשילוב של:</w:t>
      </w:r>
    </w:p>
    <w:p>
      <w:pPr>
        <w:bidi/>
        <w:numPr>
          <w:ilvl w:val="0"/>
          <w:numId w:val="1004"/>
        </w:numPr>
        <w:pStyle w:val="Compact"/>
        <w:jc w:val="right"/>
      </w:pPr>
      <w:r>
        <w:rPr>
          <w:bCs/>
          <w:b/>
          <w:rtl/>
        </w:rPr>
        <w:t xml:space="preserve">הרצה</w:t>
      </w:r>
      <w:r>
        <w:rPr>
          <w:rtl/>
        </w:rPr>
        <w:t xml:space="preserve"> </w:t>
      </w:r>
      <w:r>
        <w:rPr>
          <w:rtl/>
        </w:rPr>
        <w:t xml:space="preserve">— הסבר תיאורטי צעד-אחר-צעד עם דוגמאות עבודה מלאות.</w:t>
      </w:r>
    </w:p>
    <w:p>
      <w:pPr>
        <w:bidi/>
        <w:numPr>
          <w:ilvl w:val="0"/>
          <w:numId w:val="1004"/>
        </w:numPr>
        <w:pStyle w:val="Compact"/>
        <w:jc w:val="right"/>
      </w:pPr>
      <w:r>
        <w:rPr>
          <w:bCs/>
          <w:b/>
          <w:rtl/>
        </w:rPr>
        <w:t xml:space="preserve">מעבדה</w:t>
      </w:r>
      <w:r>
        <w:rPr>
          <w:rtl/>
        </w:rPr>
        <w:t xml:space="preserve"> </w:t>
      </w:r>
      <w:r>
        <w:rPr>
          <w:rtl/>
        </w:rPr>
        <w:t xml:space="preserve">— משימות מעשיות מדורגות (קל → קשה) שהסטודנט מבצע בעצמו, עם פתרונות מלאים.</w:t>
      </w:r>
    </w:p>
    <w:p>
      <w:pPr>
        <w:bidi/>
        <w:numPr>
          <w:ilvl w:val="0"/>
          <w:numId w:val="1004"/>
        </w:numPr>
        <w:pStyle w:val="Compact"/>
        <w:jc w:val="right"/>
      </w:pPr>
      <w:r>
        <w:rPr>
          <w:bCs/>
          <w:b/>
          <w:rtl/>
        </w:rPr>
        <w:t xml:space="preserve">תרגול</w:t>
      </w:r>
      <w:r>
        <w:rPr>
          <w:rtl/>
        </w:rPr>
        <w:t xml:space="preserve"> </w:t>
      </w:r>
      <w:r>
        <w:rPr>
          <w:rtl/>
        </w:rPr>
        <w:t xml:space="preserve">— שאלות תרגול ותרחישים מהעולם האמיתי בכל מודול.</w:t>
      </w:r>
    </w:p>
    <w:p>
      <w:pPr>
        <w:bidi/>
        <w:numPr>
          <w:ilvl w:val="0"/>
          <w:numId w:val="1004"/>
        </w:numPr>
        <w:pStyle w:val="Compact"/>
        <w:jc w:val="right"/>
      </w:pPr>
      <w:r>
        <w:rPr>
          <w:bCs/>
          <w:b/>
          <w:rtl/>
        </w:rPr>
        <w:t xml:space="preserve">חומרי לימוד</w:t>
      </w:r>
      <w:r>
        <w:rPr>
          <w:rtl/>
        </w:rPr>
        <w:t xml:space="preserve"> </w:t>
      </w:r>
      <w:r>
        <w:rPr>
          <w:rtl/>
        </w:rPr>
        <w:t xml:space="preserve">— לכל מודול חוברת דיגיטלית (חומר, משימות, פתרונות, תרגול, מצגת) הזמינה כקובץ אחד רציף לגלילה.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עקרונות פדגוגיים:</w:t>
      </w:r>
      <w:r>
        <w:rPr>
          <w:rtl/>
        </w:rPr>
        <w:t xml:space="preserve"> </w:t>
      </w:r>
      <w:r>
        <w:rPr>
          <w:rtl/>
        </w:rPr>
        <w:t xml:space="preserve">בנייה הדרגתית; מונחים מקצועיים בעברית עם המקור באנגלית בסוגריים; שמות כלים (nmap, Metasploit) נשמרים באנגלית; דגש על תרגול מעשי בסביבה חוקית בלבד.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6"/>
    <w:bookmarkStart w:id="37" w:name="התאמה-להסמכות-מקצועיות"/>
    <w:p>
      <w:pPr>
        <w:bidi/>
        <w:pStyle w:val="Heading2"/>
        <w:jc w:val="right"/>
      </w:pPr>
      <w:r>
        <w:rPr>
          <w:rtl/>
        </w:rPr>
        <w:t xml:space="preserve">התאמה להסמכות מקצועיות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917"/>
        <w:gridCol w:w="2084"/>
        <w:gridCol w:w="2917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מסלול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רמה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התאמה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eJPT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(INE)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מתחילים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מומלץ מיד בסיום הקורס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PNPT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(TCM Security)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ביניים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הקורס מכסה את רוב הסילבוס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OSCP / PEN-200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(OffSec)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מתקדם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בסיס איתן; מומלץ לאחר תרגול נוסף</w:t>
            </w:r>
          </w:p>
        </w:tc>
      </w:tr>
    </w:tbl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7"/>
    <w:bookmarkStart w:id="38" w:name="ביבליוגרפיה-וחומרי-עזר"/>
    <w:p>
      <w:pPr>
        <w:bidi/>
        <w:pStyle w:val="Heading2"/>
        <w:jc w:val="right"/>
      </w:pPr>
      <w:r>
        <w:rPr>
          <w:rtl/>
        </w:rPr>
        <w:t xml:space="preserve">ביבליוגרפיה וחומרי עזר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ספרות מומלצת:</w:t>
      </w:r>
    </w:p>
    <w:p>
      <w:pPr>
        <w:bidi/>
        <w:numPr>
          <w:ilvl w:val="0"/>
          <w:numId w:val="1005"/>
        </w:numPr>
        <w:pStyle w:val="Compact"/>
        <w:jc w:val="right"/>
      </w:pPr>
      <w:r>
        <w:rPr>
          <w:rtl/>
        </w:rPr>
        <w:t xml:space="preserve">Georgia Weidman —</w:t>
      </w:r>
      <w:r>
        <w:rPr>
          <w:rtl/>
        </w:rPr>
        <w:t xml:space="preserve"> </w:t>
      </w:r>
      <w:r>
        <w:rPr>
          <w:iCs/>
          <w:i/>
          <w:rtl/>
        </w:rPr>
        <w:t xml:space="preserve">Penetration Testing: A Hands-On Introduction to Hacking</w:t>
      </w:r>
      <w:r>
        <w:rPr>
          <w:rtl/>
        </w:rPr>
        <w:t xml:space="preserve">, No Starch Press.</w:t>
      </w:r>
    </w:p>
    <w:p>
      <w:pPr>
        <w:bidi/>
        <w:numPr>
          <w:ilvl w:val="0"/>
          <w:numId w:val="1005"/>
        </w:numPr>
        <w:pStyle w:val="Compact"/>
        <w:jc w:val="right"/>
      </w:pPr>
      <w:r>
        <w:rPr>
          <w:rtl/>
        </w:rPr>
        <w:t xml:space="preserve">OccupyTheWeb —</w:t>
      </w:r>
      <w:r>
        <w:rPr>
          <w:rtl/>
        </w:rPr>
        <w:t xml:space="preserve"> </w:t>
      </w:r>
      <w:r>
        <w:rPr>
          <w:iCs/>
          <w:i/>
          <w:rtl/>
        </w:rPr>
        <w:t xml:space="preserve">Linux Basics for Hackers</w:t>
      </w:r>
      <w:r>
        <w:rPr>
          <w:rtl/>
        </w:rPr>
        <w:t xml:space="preserve">, No Starch Press.</w:t>
      </w:r>
    </w:p>
    <w:p>
      <w:pPr>
        <w:bidi/>
        <w:numPr>
          <w:ilvl w:val="0"/>
          <w:numId w:val="1005"/>
        </w:numPr>
        <w:pStyle w:val="Compact"/>
        <w:jc w:val="right"/>
      </w:pPr>
      <w:r>
        <w:rPr>
          <w:rtl/>
        </w:rPr>
        <w:t xml:space="preserve">TJ O’Connor —</w:t>
      </w:r>
      <w:r>
        <w:rPr>
          <w:rtl/>
        </w:rPr>
        <w:t xml:space="preserve"> </w:t>
      </w:r>
      <w:r>
        <w:rPr>
          <w:iCs/>
          <w:i/>
          <w:rtl/>
        </w:rPr>
        <w:t xml:space="preserve">Violent Python</w:t>
      </w:r>
      <w:r>
        <w:rPr>
          <w:rtl/>
        </w:rPr>
        <w:t xml:space="preserve">, Syngress.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מקורות מקוונים:</w:t>
      </w:r>
    </w:p>
    <w:p>
      <w:pPr>
        <w:bidi/>
        <w:numPr>
          <w:ilvl w:val="0"/>
          <w:numId w:val="1006"/>
        </w:numPr>
        <w:pStyle w:val="Compact"/>
        <w:jc w:val="right"/>
      </w:pPr>
      <w:r>
        <w:rPr>
          <w:rtl/>
        </w:rPr>
        <w:t xml:space="preserve">TCM Security —</w:t>
      </w:r>
      <w:r>
        <w:rPr>
          <w:rtl/>
        </w:rPr>
        <w:t xml:space="preserve"> </w:t>
      </w:r>
      <w:r>
        <w:rPr>
          <w:iCs/>
          <w:i/>
          <w:rtl/>
        </w:rPr>
        <w:t xml:space="preserve">Practical Ethical Hacking</w:t>
      </w:r>
      <w:r>
        <w:rPr>
          <w:rtl/>
        </w:rPr>
        <w:t xml:space="preserve"> </w:t>
      </w:r>
      <w:r>
        <w:rPr>
          <w:rtl/>
        </w:rPr>
        <w:t xml:space="preserve">(מתודולוגיית הבסיס).</w:t>
      </w:r>
    </w:p>
    <w:p>
      <w:pPr>
        <w:bidi/>
        <w:numPr>
          <w:ilvl w:val="0"/>
          <w:numId w:val="1006"/>
        </w:numPr>
        <w:pStyle w:val="Compact"/>
        <w:jc w:val="right"/>
      </w:pPr>
      <w:r>
        <w:rPr>
          <w:rtl/>
        </w:rPr>
        <w:t xml:space="preserve">OWASP —</w:t>
      </w:r>
      <w:r>
        <w:rPr>
          <w:rtl/>
        </w:rPr>
        <w:t xml:space="preserve"> </w:t>
      </w:r>
      <w:r>
        <w:rPr>
          <w:iCs/>
          <w:i/>
          <w:rtl/>
        </w:rPr>
        <w:t xml:space="preserve">Top 10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iCs/>
          <w:i/>
          <w:rtl/>
        </w:rPr>
        <w:t xml:space="preserve">Web Security Testing Guide</w:t>
      </w:r>
      <w:r>
        <w:rPr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jc w:val="right"/>
      </w:pPr>
      <w:r>
        <w:rPr>
          <w:rtl/>
        </w:rPr>
        <w:t xml:space="preserve">GTFOBins, HackTricks, PayloadsAllTheThings (מאגרי טכניקות).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פלטפורמות תרגול:</w:t>
      </w:r>
      <w:r>
        <w:rPr>
          <w:rtl/>
        </w:rPr>
        <w:t xml:space="preserve"> </w:t>
      </w:r>
      <w:r>
        <w:rPr>
          <w:rtl/>
        </w:rPr>
        <w:t xml:space="preserve">TryHackMe, HackTheBox, VulnHub, PortSwigger Web Security Academy.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8"/>
    <w:bookmarkStart w:id="39" w:name="הצהרת-אתיקה-וחוק"/>
    <w:p>
      <w:pPr>
        <w:bidi/>
        <w:pStyle w:val="Heading2"/>
        <w:jc w:val="right"/>
      </w:pPr>
      <w:r>
        <w:rPr>
          <w:rtl/>
        </w:rPr>
        <w:t xml:space="preserve">הצהרת אתיקה וחוק</w:t>
      </w:r>
    </w:p>
    <w:p>
      <w:pPr>
        <w:bidi/>
        <w:pStyle w:val="FirstParagraph"/>
        <w:jc w:val="right"/>
      </w:pPr>
      <w:r>
        <w:rPr>
          <w:rtl/>
        </w:rPr>
        <w:t xml:space="preserve">כל הטכניקות הנלמדות בקורס מיועדות</w:t>
      </w:r>
      <w:r>
        <w:rPr>
          <w:rtl/>
        </w:rPr>
        <w:t xml:space="preserve"> </w:t>
      </w:r>
      <w:r>
        <w:rPr>
          <w:bCs/>
          <w:b/>
          <w:rtl/>
        </w:rPr>
        <w:t xml:space="preserve">אך ורק</w:t>
      </w:r>
      <w:r>
        <w:rPr>
          <w:rtl/>
        </w:rPr>
        <w:t xml:space="preserve"> </w:t>
      </w:r>
      <w:r>
        <w:rPr>
          <w:rtl/>
        </w:rPr>
        <w:t xml:space="preserve">לשימוש בסביבה מבוקרת ומורשית: מעבדה פרטית, מכונות תרגול ייעודיות, או יעד שהתקבל עבורו</w:t>
      </w:r>
      <w:r>
        <w:rPr>
          <w:rtl/>
        </w:rPr>
        <w:t xml:space="preserve"> </w:t>
      </w:r>
      <w:r>
        <w:rPr>
          <w:bCs/>
          <w:b/>
          <w:rtl/>
        </w:rPr>
        <w:t xml:space="preserve">אישור בכתב</w:t>
      </w:r>
      <w:r>
        <w:rPr>
          <w:rtl/>
        </w:rPr>
        <w:t xml:space="preserve">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תקיפת מערכת ללא רשות היא עבירה פלילית</w:t>
      </w:r>
      <w:r>
        <w:rPr>
          <w:rtl/>
        </w:rPr>
        <w:t xml:space="preserve"> </w:t>
      </w:r>
      <w:r>
        <w:rPr>
          <w:rtl/>
        </w:rPr>
        <w:t xml:space="preserve">לפי חוק המחשבים, התשנ”ה-1995. הידע הנלמד נועד ל</w:t>
      </w:r>
      <w:r>
        <w:rPr>
          <w:bCs/>
          <w:b/>
          <w:rtl/>
        </w:rPr>
        <w:t xml:space="preserve">הגנה ולבדיקות מורשות בלבד</w:t>
      </w:r>
      <w:r>
        <w:rPr>
          <w:rtl/>
        </w:rPr>
        <w:t xml:space="preserve">. הסטודנט מתחייב להשתמש בידע באחריות ובמסגרת החוק. הפרה של כלל זה תגרור הרחקה מהקורס וטיפול משמעתי.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9"/>
    <w:bookmarkStart w:id="40" w:name="יושרה-אקדמית"/>
    <w:p>
      <w:pPr>
        <w:bidi/>
        <w:pStyle w:val="Heading2"/>
        <w:jc w:val="right"/>
      </w:pPr>
      <w:r>
        <w:rPr>
          <w:rtl/>
        </w:rPr>
        <w:t xml:space="preserve">יושרה אקדמית</w:t>
      </w:r>
    </w:p>
    <w:p>
      <w:pPr>
        <w:bidi/>
        <w:pStyle w:val="FirstParagraph"/>
        <w:jc w:val="right"/>
      </w:pPr>
      <w:r>
        <w:rPr>
          <w:rtl/>
        </w:rPr>
        <w:t xml:space="preserve">הגשת עבודות ומשימות תיעשה באופן עצמאי. שיתוף פתרונות מלאים או העתקה מהווים עבירת יושרה אקדמית. מותר ומומלץ לדון ברעיונות ובגישות — אך הפתרון וההגשה חייבים להיות של הסטודנט עצמו.</w:t>
      </w:r>
    </w:p>
    <w:bookmarkEnd w:id="40"/>
    <w:bookmarkEnd w:id="41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2026-09-10T19:07:54Z</dcterms:created>
  <dcterms:modified xsi:type="dcterms:W3CDTF">2026-09-10T19:07:54Z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