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480" w:after="0"/>
        <w:jc w:val="left"/>
        <w:rPr/>
      </w:pPr>
      <w:bookmarkStart w:id="0" w:name="סילבוס-קורס-האקינג-אתי-ובדיקות-חדירה"/>
      <w:r>
        <w:rPr>
          <w:rtl w:val="true"/>
        </w:rPr>
        <w:t>סילבוס — קורס האקינג אתי ובדיקות חדירה</w:t>
      </w:r>
    </w:p>
    <w:p>
      <w:pPr>
        <w:pStyle w:val="FirstParagraph"/>
        <w:bidi w:val="1"/>
        <w:jc w:val="left"/>
        <w:rPr/>
      </w:pPr>
      <w:r>
        <w:rPr>
          <w:b/>
          <w:bCs/>
        </w:rPr>
        <w:t>Ethical Hacking &amp; Penetration Testing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bookmarkStart w:id="1" w:name="אודות-הקורס"/>
      <w:r>
        <w:rPr>
          <w:rtl w:val="true"/>
        </w:rPr>
        <w:t>אודות הקורס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קורס הכשרה מעשי המקנה מיומנויות בבדיקות חדירה </w:t>
      </w:r>
      <w:r>
        <w:rPr>
          <w:rtl w:val="true"/>
        </w:rPr>
        <w:t>(</w:t>
      </w:r>
      <w:r>
        <w:rPr/>
        <w:t>Penetration Testing</w:t>
      </w:r>
      <w:r>
        <w:rPr>
          <w:rtl w:val="true"/>
        </w:rPr>
        <w:t xml:space="preserve">) </w:t>
      </w:r>
      <w:r>
        <w:rPr>
          <w:rtl w:val="true"/>
        </w:rPr>
        <w:t>והאקינג אתי — ממתחילים ועד רמה מקצועית</w:t>
      </w:r>
      <w:r>
        <w:rPr>
          <w:rtl w:val="true"/>
        </w:rPr>
        <w:t xml:space="preserve">. </w:t>
      </w:r>
      <w:r>
        <w:rPr>
          <w:rtl w:val="true"/>
        </w:rPr>
        <w:t>הקורס עוקב אחר שרשרת התקיפה המלאה</w:t>
      </w:r>
      <w:r>
        <w:rPr>
          <w:rtl w:val="true"/>
        </w:rPr>
        <w:t xml:space="preserve">: </w:t>
      </w:r>
      <w:r>
        <w:rPr>
          <w:rtl w:val="true"/>
        </w:rPr>
        <w:t>איסוף מידע</w:t>
      </w:r>
      <w:r>
        <w:rPr>
          <w:rtl w:val="true"/>
        </w:rPr>
        <w:t xml:space="preserve">, </w:t>
      </w:r>
      <w:r>
        <w:rPr>
          <w:rtl w:val="true"/>
        </w:rPr>
        <w:t>סריקה</w:t>
      </w:r>
      <w:r>
        <w:rPr>
          <w:rtl w:val="true"/>
        </w:rPr>
        <w:t xml:space="preserve">, </w:t>
      </w:r>
      <w:r>
        <w:rPr>
          <w:rtl w:val="true"/>
        </w:rPr>
        <w:t>ניצול</w:t>
      </w:r>
      <w:r>
        <w:rPr>
          <w:rtl w:val="true"/>
        </w:rPr>
        <w:t xml:space="preserve">, </w:t>
      </w:r>
      <w:r>
        <w:rPr>
          <w:rtl w:val="true"/>
        </w:rPr>
        <w:t>הסלמת הרשאות</w:t>
      </w:r>
      <w:r>
        <w:rPr>
          <w:rtl w:val="true"/>
        </w:rPr>
        <w:t xml:space="preserve">, </w:t>
      </w:r>
      <w:r>
        <w:rPr>
          <w:rtl w:val="true"/>
        </w:rPr>
        <w:t>תקיפת רשתות ארגוניות וכתיבת דוח</w:t>
      </w:r>
      <w:r>
        <w:rPr>
          <w:rtl w:val="true"/>
        </w:rPr>
        <w:t xml:space="preserve">. </w:t>
      </w:r>
      <w:r>
        <w:rPr>
          <w:rtl w:val="true"/>
        </w:rPr>
        <w:t>הלמידה משלבת חלק עיוני עם תרגול מעשי נרחב במעבדה מבודדת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קהל יעד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מתחילים</w:t>
      </w:r>
      <w:r>
        <w:rPr>
          <w:rtl w:val="true"/>
        </w:rPr>
        <w:t xml:space="preserve">, </w:t>
      </w:r>
      <w:r>
        <w:rPr>
          <w:rtl w:val="true"/>
        </w:rPr>
        <w:t>ללא דרישות קדם</w:t>
      </w:r>
      <w:r>
        <w:rPr>
          <w:rtl w:val="true"/>
        </w:rPr>
        <w:t xml:space="preserve">. · </w:t>
      </w:r>
      <w:r>
        <w:rPr>
          <w:b/>
          <w:b/>
          <w:bCs/>
          <w:rtl w:val="true"/>
        </w:rPr>
        <w:t>תואם להסמכות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eJPT · PNPT · OSCP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דרישות טכניות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מחשב עם </w:t>
      </w:r>
      <w:r>
        <w:rPr/>
        <w:t>8GB RAM</w:t>
      </w:r>
      <w:r>
        <w:rPr>
          <w:rtl w:val="true"/>
        </w:rPr>
        <w:t xml:space="preserve"> (</w:t>
      </w:r>
      <w:r>
        <w:rPr/>
        <w:t>16GB</w:t>
      </w:r>
      <w:r>
        <w:rPr>
          <w:rtl w:val="true"/>
        </w:rPr>
        <w:t xml:space="preserve"> </w:t>
      </w:r>
      <w:r>
        <w:rPr>
          <w:rtl w:val="true"/>
        </w:rPr>
        <w:t>מומלץ</w:t>
      </w:r>
      <w:r>
        <w:rPr>
          <w:rtl w:val="true"/>
        </w:rPr>
        <w:t xml:space="preserve">), </w:t>
      </w:r>
      <w:r>
        <w:rPr>
          <w:rtl w:val="true"/>
        </w:rPr>
        <w:t>וירטואליזציה</w:t>
      </w:r>
      <w:r>
        <w:rPr>
          <w:rtl w:val="true"/>
        </w:rPr>
        <w:t xml:space="preserve">, </w:t>
      </w:r>
      <w:r>
        <w:rPr/>
        <w:t>VirtualBox + Kali Linux</w:t>
      </w:r>
      <w:r>
        <w:rPr>
          <w:rtl w:val="true"/>
        </w:rPr>
        <w:t xml:space="preserve"> (</w:t>
      </w:r>
      <w:r>
        <w:rPr>
          <w:rtl w:val="true"/>
        </w:rPr>
        <w:t xml:space="preserve">או </w:t>
      </w:r>
      <w:r>
        <w:rPr/>
        <w:t>TryHackMe</w:t>
      </w:r>
      <w:r>
        <w:rPr>
          <w:rtl w:val="true"/>
        </w:rPr>
        <w:t xml:space="preserve"> </w:t>
      </w:r>
      <w:r>
        <w:rPr>
          <w:rtl w:val="true"/>
        </w:rPr>
        <w:t>בענן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bidi w:val="1"/>
        <w:jc w:val="left"/>
        <w:rPr/>
      </w:pPr>
      <w:bookmarkStart w:id="2" w:name="מבנה-הקורס-ופירוט-שעות"/>
      <w:r>
        <w:rPr>
          <w:rtl w:val="true"/>
        </w:rPr>
        <w:t>מבנה הקורס ופירוט שעות</w:t>
      </w:r>
    </w:p>
    <w:p>
      <w:pPr>
        <w:pStyle w:val="FirstParagraph"/>
        <w:bidi w:val="1"/>
        <w:jc w:val="left"/>
        <w:rPr/>
      </w:pPr>
      <w:r>
        <w:rPr>
          <w:rtl w:val="true"/>
        </w:rPr>
        <w:t xml:space="preserve">הקורס כולל </w:t>
      </w:r>
      <w:r>
        <w:rPr>
          <w:b/>
          <w:bCs/>
        </w:rPr>
        <w:t>16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נושאים</w:t>
      </w:r>
      <w:r>
        <w:rPr>
          <w:rtl w:val="true"/>
        </w:rPr>
        <w:t xml:space="preserve"> בארבעה חלקים</w:t>
      </w:r>
      <w:r>
        <w:rPr>
          <w:rtl w:val="true"/>
        </w:rPr>
        <w:t xml:space="preserve">. </w:t>
      </w:r>
      <w:r>
        <w:rPr>
          <w:rtl w:val="true"/>
        </w:rPr>
        <w:t xml:space="preserve">הטבלה מפרטת את חלוקת השעות בין </w:t>
      </w:r>
      <w:r>
        <w:rPr>
          <w:b/>
          <w:b/>
          <w:bCs/>
          <w:rtl w:val="true"/>
        </w:rPr>
        <w:t>עיוני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הרצאה</w:t>
      </w:r>
      <w:r>
        <w:rPr>
          <w:rtl w:val="true"/>
        </w:rPr>
        <w:t xml:space="preserve">) </w:t>
      </w:r>
      <w:r>
        <w:rPr>
          <w:rtl w:val="true"/>
        </w:rPr>
        <w:t>ל</w:t>
      </w:r>
      <w:r>
        <w:rPr>
          <w:b/>
          <w:b/>
          <w:bCs/>
          <w:rtl w:val="true"/>
        </w:rPr>
        <w:t>מעשי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מעבדה</w:t>
      </w:r>
      <w:r>
        <w:rPr>
          <w:rtl w:val="true"/>
        </w:rPr>
        <w:t xml:space="preserve">) </w:t>
      </w:r>
      <w:r>
        <w:rPr>
          <w:rtl w:val="true"/>
        </w:rPr>
        <w:t>לכל נושא</w:t>
      </w:r>
      <w:r>
        <w:rPr>
          <w:rtl w:val="true"/>
        </w:rPr>
        <w:t>:</w:t>
      </w:r>
    </w:p>
    <w:tbl>
      <w:tblPr>
        <w:tblStyle w:val="Table"/>
        <w:bidiVisual w:val="tru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#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נושא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עיוני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מעשי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סה”כ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מבוא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המעבדה ומתודולוגיה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יסודות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Linux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יסודות רשתות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סקריפטינג —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Bash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ו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-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Python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איסוף מידע 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Reconnaissance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סריקה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, 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מיפוי והערכת חולשות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ניצול והשגת גישה 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Exploitation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מתקפות סיסמאות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אבטחת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Web — OWASP Top 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גלישת חוצץ 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 Overflow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פוסט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-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אקספלויטציה והסלמת הרשאות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Pivoting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ותנועה רוחבית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Directory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תקיפות אלחוטיות 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Wireless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הנדסה חברתית ופישינג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כתיבת דוח ותיעוד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>—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b/>
                <w:b/>
                <w:bCs/>
                <w:kern w:val="0"/>
                <w:sz w:val="24"/>
                <w:szCs w:val="24"/>
                <w:rtl w:val="true"/>
                <w:lang w:val="en-US" w:eastAsia="en-US" w:bidi="ar-SA"/>
              </w:rPr>
              <w:t>פרויקט ומבחן מעשי מסכם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b/>
                <w:b/>
                <w:bCs/>
                <w:kern w:val="0"/>
                <w:sz w:val="24"/>
                <w:szCs w:val="24"/>
                <w:rtl w:val="true"/>
                <w:lang w:val="en-US" w:eastAsia="en-US" w:bidi="ar-SA"/>
              </w:rPr>
              <w:t>סה”כ שעות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</w:tr>
    </w:tbl>
    <w:p>
      <w:pPr>
        <w:pStyle w:val="BlockText"/>
        <w:bidi w:val="1"/>
        <w:jc w:val="left"/>
        <w:rPr/>
      </w:pPr>
      <w:r>
        <w:rPr>
          <w:rtl w:val="true"/>
        </w:rPr>
        <w:t>חלוקת השעות ניתנת להתאמה בהתאם לקצב הקבוצה ולמסגרת ההכשרה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bidi w:val="1"/>
        <w:jc w:val="left"/>
        <w:rPr/>
      </w:pPr>
      <w:bookmarkStart w:id="3" w:name="נושאי-הלימוד-בקצרה"/>
      <w:r>
        <w:rPr>
          <w:rtl w:val="true"/>
        </w:rPr>
        <w:t>נושאי הלימוד — בקצרה</w:t>
      </w:r>
    </w:p>
    <w:p>
      <w:pPr>
        <w:pStyle w:val="FirstParagraph"/>
        <w:bidi w:val="1"/>
        <w:jc w:val="left"/>
        <w:rPr/>
      </w:pPr>
      <w:r>
        <w:rPr>
          <w:b/>
          <w:b/>
          <w:bCs/>
          <w:rtl w:val="true"/>
        </w:rPr>
        <w:t>חלק א’ — יסודות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הקמת מעבדה</w:t>
      </w:r>
      <w:r>
        <w:rPr>
          <w:rtl w:val="true"/>
        </w:rPr>
        <w:t xml:space="preserve">, </w:t>
      </w:r>
      <w:r>
        <w:rPr>
          <w:rtl w:val="true"/>
        </w:rPr>
        <w:t xml:space="preserve">מתודולוגיית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השלבים</w:t>
      </w:r>
      <w:r>
        <w:rPr>
          <w:rtl w:val="true"/>
        </w:rPr>
        <w:t xml:space="preserve">, </w:t>
      </w:r>
      <w:r>
        <w:rPr>
          <w:rtl w:val="true"/>
        </w:rPr>
        <w:t xml:space="preserve">שורת הפקודה של </w:t>
      </w:r>
      <w:r>
        <w:rPr/>
        <w:t>Linux</w:t>
      </w:r>
      <w:r>
        <w:rPr>
          <w:rtl w:val="true"/>
        </w:rPr>
        <w:t xml:space="preserve">, </w:t>
      </w:r>
      <w:r>
        <w:rPr>
          <w:rtl w:val="true"/>
        </w:rPr>
        <w:t xml:space="preserve">יסודות רשתות </w:t>
      </w:r>
      <w:r>
        <w:rPr>
          <w:rtl w:val="true"/>
        </w:rPr>
        <w:t>(</w:t>
      </w:r>
      <w:r>
        <w:rPr/>
        <w:t>OSI, TCP/IP</w:t>
      </w:r>
      <w:r>
        <w:rPr>
          <w:rtl w:val="true"/>
        </w:rPr>
        <w:t xml:space="preserve">, </w:t>
      </w:r>
      <w:r>
        <w:rPr>
          <w:rtl w:val="true"/>
        </w:rPr>
        <w:t>פורטים</w:t>
      </w:r>
      <w:r>
        <w:rPr>
          <w:rtl w:val="true"/>
        </w:rPr>
        <w:t xml:space="preserve">), </w:t>
      </w:r>
      <w:r>
        <w:rPr>
          <w:rtl w:val="true"/>
        </w:rPr>
        <w:t>וסקריפטינג לאוטומציה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חלק ב’ — שרשרת התקיפה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איסוף מידע ו</w:t>
      </w:r>
      <w:r>
        <w:rPr>
          <w:rtl w:val="true"/>
        </w:rPr>
        <w:t>-</w:t>
      </w:r>
      <w:r>
        <w:rPr/>
        <w:t>OSINT</w:t>
      </w:r>
      <w:r>
        <w:rPr>
          <w:rtl w:val="true"/>
        </w:rPr>
        <w:t xml:space="preserve">, </w:t>
      </w:r>
      <w:r>
        <w:rPr>
          <w:rtl w:val="true"/>
        </w:rPr>
        <w:t xml:space="preserve">סריקה ומנייה עם </w:t>
      </w:r>
      <w:r>
        <w:rPr/>
        <w:t>Nmap</w:t>
      </w:r>
      <w:r>
        <w:rPr>
          <w:rtl w:val="true"/>
        </w:rPr>
        <w:t xml:space="preserve">, </w:t>
      </w:r>
      <w:r>
        <w:rPr>
          <w:rtl w:val="true"/>
        </w:rPr>
        <w:t xml:space="preserve">ניצול חולשות עם </w:t>
      </w:r>
      <w:r>
        <w:rPr/>
        <w:t>Metasploit</w:t>
      </w:r>
      <w:r>
        <w:rPr>
          <w:rtl w:val="true"/>
        </w:rPr>
        <w:t xml:space="preserve">, </w:t>
      </w:r>
      <w:r>
        <w:rPr>
          <w:rtl w:val="true"/>
        </w:rPr>
        <w:t xml:space="preserve">מתקפות סיסמאות </w:t>
      </w:r>
      <w:r>
        <w:rPr>
          <w:rtl w:val="true"/>
        </w:rPr>
        <w:t>(</w:t>
      </w:r>
      <w:r>
        <w:rPr/>
        <w:t>Hydra/Hashcat</w:t>
      </w:r>
      <w:r>
        <w:rPr>
          <w:rtl w:val="true"/>
        </w:rPr>
        <w:t xml:space="preserve">), </w:t>
      </w:r>
      <w:r>
        <w:rPr>
          <w:rtl w:val="true"/>
        </w:rPr>
        <w:t xml:space="preserve">חולשות </w:t>
      </w:r>
      <w:r>
        <w:rPr/>
        <w:t>Web (OWASP Top 10)</w:t>
      </w:r>
      <w:r>
        <w:rPr>
          <w:rtl w:val="true"/>
        </w:rPr>
        <w:t xml:space="preserve">, </w:t>
      </w:r>
      <w:r>
        <w:rPr>
          <w:rtl w:val="true"/>
        </w:rPr>
        <w:t>וגלישת חוצץ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חלק ג’ — תקיפה פנימית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הסלמת הרשאות ב</w:t>
      </w:r>
      <w:r>
        <w:rPr>
          <w:rtl w:val="true"/>
        </w:rPr>
        <w:t>-</w:t>
      </w:r>
      <w:r>
        <w:rPr/>
        <w:t>Linux/Windows</w:t>
      </w:r>
      <w:r>
        <w:rPr>
          <w:rtl w:val="true"/>
        </w:rPr>
        <w:t xml:space="preserve">, </w:t>
      </w:r>
      <w:r>
        <w:rPr>
          <w:rtl w:val="true"/>
        </w:rPr>
        <w:t>תנועה רוחבית ו</w:t>
      </w:r>
      <w:r>
        <w:rPr>
          <w:rtl w:val="true"/>
        </w:rPr>
        <w:t>-</w:t>
      </w:r>
      <w:r>
        <w:rPr/>
        <w:t>Pivoting</w:t>
      </w:r>
      <w:r>
        <w:rPr>
          <w:rtl w:val="true"/>
        </w:rPr>
        <w:t xml:space="preserve">, </w:t>
      </w:r>
      <w:r>
        <w:rPr>
          <w:rtl w:val="true"/>
        </w:rPr>
        <w:t xml:space="preserve">ותקיפת </w:t>
      </w:r>
      <w:r>
        <w:rPr/>
        <w:t>Active Directory (Kerberoasting, Pass-the-Hash, BloodHound)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חלק ד’ — התמחויות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תקיפות אלחוטיות </w:t>
      </w:r>
      <w:r>
        <w:rPr>
          <w:rtl w:val="true"/>
        </w:rPr>
        <w:t>(</w:t>
      </w:r>
      <w:r>
        <w:rPr/>
        <w:t>WPA2</w:t>
      </w:r>
      <w:r>
        <w:rPr>
          <w:rtl w:val="true"/>
        </w:rPr>
        <w:t xml:space="preserve">), </w:t>
      </w:r>
      <w:r>
        <w:rPr>
          <w:rtl w:val="true"/>
        </w:rPr>
        <w:t>הנדסה חברתית ופישינג</w:t>
      </w:r>
      <w:r>
        <w:rPr>
          <w:rtl w:val="true"/>
        </w:rPr>
        <w:t xml:space="preserve">, </w:t>
      </w:r>
      <w:r>
        <w:rPr>
          <w:rtl w:val="true"/>
        </w:rPr>
        <w:t xml:space="preserve">וכתיבת דוח בדיקת חדירה מקצועי </w:t>
      </w:r>
      <w:r>
        <w:rPr>
          <w:rtl w:val="true"/>
        </w:rPr>
        <w:t>(</w:t>
      </w:r>
      <w:r>
        <w:rPr/>
        <w:t>CVSS</w:t>
      </w:r>
      <w:r>
        <w:rPr>
          <w:rtl w:val="true"/>
        </w:rPr>
        <w:t xml:space="preserve">, </w:t>
      </w:r>
      <w:r>
        <w:rPr>
          <w:rtl w:val="true"/>
        </w:rPr>
        <w:t>המלצות תיקון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bidi w:val="1"/>
        <w:jc w:val="left"/>
        <w:rPr/>
      </w:pPr>
      <w:bookmarkStart w:id="4" w:name="הרכב-הציון"/>
      <w:r>
        <w:rPr>
          <w:rtl w:val="true"/>
        </w:rPr>
        <w:t>הרכב הציון</w:t>
      </w:r>
    </w:p>
    <w:tbl>
      <w:tblPr>
        <w:tblStyle w:val="Table"/>
        <w:bidiVisual w:val="tru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רכיב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משקל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משימות מעשיות במהלך הקורס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מבחני ביניים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מבחן מעשי מסכם </w:t>
            </w:r>
            <w:r>
              <w:rPr>
                <w:rFonts w:eastAsia="Cambria" w:cs="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+ </w:t>
            </w:r>
            <w:r>
              <w:rPr>
                <w:rFonts w:ascii="Cambria" w:hAnsi="Cambria" w:eastAsia="Cambria"/>
                <w:kern w:val="0"/>
                <w:sz w:val="24"/>
                <w:szCs w:val="24"/>
                <w:rtl w:val="true"/>
                <w:lang w:val="en-US" w:eastAsia="en-US" w:bidi="ar-SA"/>
              </w:rPr>
              <w:t>דוח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55%</w:t>
            </w:r>
          </w:p>
        </w:tc>
      </w:tr>
    </w:tbl>
    <w:p>
      <w:pPr>
        <w:pStyle w:val="BodyText"/>
        <w:bidi w:val="1"/>
        <w:jc w:val="left"/>
        <w:rPr/>
      </w:pPr>
      <w:r>
        <w:rPr>
          <w:b/>
          <w:b/>
          <w:bCs/>
          <w:rtl w:val="true"/>
        </w:rPr>
        <w:t>תנאי סיום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ציון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 xml:space="preserve">ומעלה </w:t>
      </w:r>
      <w:r>
        <w:rPr>
          <w:rtl w:val="true"/>
        </w:rPr>
        <w:t xml:space="preserve">+ </w:t>
      </w:r>
      <w:r>
        <w:rPr>
          <w:rtl w:val="true"/>
        </w:rPr>
        <w:t>הגשת מבחן מעשי ודוח בדיקת חדירה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bidi w:val="1"/>
        <w:jc w:val="left"/>
        <w:rPr/>
      </w:pPr>
      <w:bookmarkStart w:id="5" w:name="הצהרת-אתיקה-וחוק"/>
      <w:r>
        <w:rPr>
          <w:rtl w:val="true"/>
        </w:rPr>
        <w:t>הצהרת אתיקה וחוק</w:t>
      </w:r>
    </w:p>
    <w:p>
      <w:pPr>
        <w:pStyle w:val="FirstParagraph"/>
        <w:bidi w:val="1"/>
        <w:spacing w:before="180" w:after="180"/>
        <w:jc w:val="left"/>
        <w:rPr/>
      </w:pPr>
      <w:r>
        <w:rPr>
          <w:rtl w:val="true"/>
        </w:rPr>
        <w:t xml:space="preserve">כל הטכניקות מיועדות </w:t>
      </w:r>
      <w:r>
        <w:rPr>
          <w:b/>
          <w:b/>
          <w:bCs/>
          <w:rtl w:val="true"/>
        </w:rPr>
        <w:t>אך ורק</w:t>
      </w:r>
      <w:r>
        <w:rPr>
          <w:rtl w:val="true"/>
        </w:rPr>
        <w:t xml:space="preserve"> לסביבה מורשית</w:t>
      </w:r>
      <w:r>
        <w:rPr>
          <w:rtl w:val="true"/>
        </w:rPr>
        <w:t xml:space="preserve">: </w:t>
      </w:r>
      <w:r>
        <w:rPr>
          <w:rtl w:val="true"/>
        </w:rPr>
        <w:t>מעבדה פרטית</w:t>
      </w:r>
      <w:r>
        <w:rPr>
          <w:rtl w:val="true"/>
        </w:rPr>
        <w:t xml:space="preserve">, </w:t>
      </w:r>
      <w:r>
        <w:rPr>
          <w:rtl w:val="true"/>
        </w:rPr>
        <w:t>מכונות תרגול</w:t>
      </w:r>
      <w:r>
        <w:rPr>
          <w:rtl w:val="true"/>
        </w:rPr>
        <w:t xml:space="preserve">, </w:t>
      </w:r>
      <w:r>
        <w:rPr>
          <w:rtl w:val="true"/>
        </w:rPr>
        <w:t xml:space="preserve">או יעד עם </w:t>
      </w:r>
      <w:r>
        <w:rPr>
          <w:b/>
          <w:b/>
          <w:bCs/>
          <w:rtl w:val="true"/>
        </w:rPr>
        <w:t>אישור בכתב</w:t>
      </w:r>
      <w:r>
        <w:rPr>
          <w:rtl w:val="true"/>
        </w:rPr>
        <w:t xml:space="preserve">. </w:t>
      </w:r>
      <w:r>
        <w:rPr>
          <w:rtl w:val="true"/>
        </w:rPr>
        <w:t>תקיפה ללא רשות היא עבירה פלילית לפי חוק המחשבים</w:t>
      </w:r>
      <w:r>
        <w:rPr>
          <w:rtl w:val="true"/>
        </w:rPr>
        <w:t xml:space="preserve">, </w:t>
      </w:r>
      <w:r>
        <w:rPr>
          <w:rtl w:val="true"/>
        </w:rPr>
        <w:t>התשנ”ה</w:t>
      </w:r>
      <w:r>
        <w:rPr>
          <w:rtl w:val="true"/>
        </w:rPr>
        <w:t>-</w:t>
      </w:r>
      <w:r>
        <w:rPr/>
        <w:t>1995</w:t>
      </w:r>
      <w:r>
        <w:rPr>
          <w:rtl w:val="true"/>
        </w:rPr>
        <w:t xml:space="preserve">. </w:t>
      </w:r>
      <w:r>
        <w:rPr>
          <w:rtl w:val="true"/>
        </w:rPr>
        <w:t>הידע נועד להגנה ולבדיקות מורשות בלבד</w:t>
      </w:r>
      <w:r>
        <w:rPr>
          <w:rtl w:val="true"/>
        </w:rPr>
        <w:t>.</w:t>
      </w:r>
      <w:bookmarkEnd w:id="0"/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LibreOffice/26.2.5.2$Linux_X86_64 LibreOffice_project/620$Build-2</Application>
  <AppVersion>15.0000</AppVersion>
  <Pages>5</Pages>
  <Words>391</Words>
  <Characters>1842</Characters>
  <CharactersWithSpaces>2123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2026-09-10T19:19:03Z</dcterms:created>
  <dc:creator/>
  <dc:description/>
  <dc:language>en-US</dc:language>
  <cp:lastModifiedBy/>
  <dcterms:modified xsi:type="dcterms:W3CDTF">2026-09-10T22:20:27Z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