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7BDC5" w14:textId="6539D5E6" w:rsidR="00B422C3" w:rsidRPr="00B422C3" w:rsidRDefault="007F16C6" w:rsidP="00B422C3">
      <w:pPr>
        <w:rPr>
          <w:b/>
          <w:bCs/>
        </w:rPr>
      </w:pPr>
      <w:r>
        <w:rPr>
          <w:b/>
          <w:bCs/>
        </w:rPr>
        <w:t xml:space="preserve">1 </w:t>
      </w:r>
      <w:r w:rsidR="00B422C3" w:rsidRPr="00B422C3">
        <w:rPr>
          <w:b/>
          <w:bCs/>
        </w:rPr>
        <w:t>Builds a List of Trusted Websites</w:t>
      </w:r>
    </w:p>
    <w:p w14:paraId="06C8008B" w14:textId="77777777" w:rsidR="00B422C3" w:rsidRPr="00B422C3" w:rsidRDefault="00B422C3" w:rsidP="00B422C3">
      <w:r w:rsidRPr="00B422C3">
        <w:t>It creates an official list of real, approved Jordanian websites.</w:t>
      </w:r>
      <w:r w:rsidRPr="00B422C3">
        <w:br/>
        <w:t>The information comes from trusted government authorities.</w:t>
      </w:r>
    </w:p>
    <w:p w14:paraId="41C97D08" w14:textId="77777777" w:rsidR="00B422C3" w:rsidRPr="00B422C3" w:rsidRDefault="00B422C3" w:rsidP="00B422C3">
      <w:r w:rsidRPr="00B422C3">
        <w:t>The system checks:</w:t>
      </w:r>
    </w:p>
    <w:p w14:paraId="69CE8002" w14:textId="77777777" w:rsidR="00B422C3" w:rsidRPr="00B422C3" w:rsidRDefault="00B422C3" w:rsidP="00B422C3">
      <w:pPr>
        <w:numPr>
          <w:ilvl w:val="0"/>
          <w:numId w:val="1"/>
        </w:numPr>
      </w:pPr>
      <w:r w:rsidRPr="00B422C3">
        <w:t>Who owns the website</w:t>
      </w:r>
    </w:p>
    <w:p w14:paraId="3211C058" w14:textId="77777777" w:rsidR="00B422C3" w:rsidRPr="00B422C3" w:rsidRDefault="00B422C3" w:rsidP="00B422C3">
      <w:pPr>
        <w:numPr>
          <w:ilvl w:val="0"/>
          <w:numId w:val="1"/>
        </w:numPr>
      </w:pPr>
      <w:r w:rsidRPr="00B422C3">
        <w:t>If the domain is real</w:t>
      </w:r>
    </w:p>
    <w:p w14:paraId="6E0CADDB" w14:textId="77777777" w:rsidR="00B422C3" w:rsidRPr="00B422C3" w:rsidRDefault="00B422C3" w:rsidP="00B422C3">
      <w:pPr>
        <w:numPr>
          <w:ilvl w:val="0"/>
          <w:numId w:val="1"/>
        </w:numPr>
      </w:pPr>
      <w:r w:rsidRPr="00B422C3">
        <w:t>If the security certificate is valid</w:t>
      </w:r>
    </w:p>
    <w:p w14:paraId="7776AC1B" w14:textId="77777777" w:rsidR="00B422C3" w:rsidRPr="00B422C3" w:rsidRDefault="00B422C3" w:rsidP="00B422C3">
      <w:pPr>
        <w:numPr>
          <w:ilvl w:val="0"/>
          <w:numId w:val="1"/>
        </w:numPr>
      </w:pPr>
      <w:r w:rsidRPr="00B422C3">
        <w:t>Where the website is hosted</w:t>
      </w:r>
    </w:p>
    <w:p w14:paraId="1EB58A43" w14:textId="77777777" w:rsidR="00B422C3" w:rsidRPr="00B422C3" w:rsidRDefault="00B422C3" w:rsidP="00B422C3">
      <w:r w:rsidRPr="00B422C3">
        <w:t>It keeps checking these websites regularly to make sure they stay safe and are not hacked.</w:t>
      </w:r>
    </w:p>
    <w:p w14:paraId="6D46D6D1" w14:textId="1FBE4F63" w:rsidR="00B422C3" w:rsidRPr="00B422C3" w:rsidRDefault="00B422C3" w:rsidP="007F16C6">
      <w:r w:rsidRPr="00B422C3">
        <w:t>It also watches for new fake websites that try to copy real ones.</w:t>
      </w:r>
    </w:p>
    <w:p w14:paraId="51AC0BA2" w14:textId="4B67D617" w:rsidR="00B422C3" w:rsidRPr="00B422C3" w:rsidRDefault="00B422C3" w:rsidP="00B422C3">
      <w:pPr>
        <w:rPr>
          <w:b/>
          <w:bCs/>
        </w:rPr>
      </w:pPr>
      <w:r w:rsidRPr="00B422C3">
        <w:rPr>
          <w:b/>
          <w:bCs/>
        </w:rPr>
        <w:t>2️</w:t>
      </w:r>
      <w:r w:rsidR="007F16C6">
        <w:rPr>
          <w:rFonts w:ascii="Segoe UI Symbol" w:hAnsi="Segoe UI Symbol" w:cs="Segoe UI Symbol"/>
          <w:b/>
          <w:bCs/>
        </w:rPr>
        <w:t xml:space="preserve"> </w:t>
      </w:r>
      <w:r w:rsidRPr="00B422C3">
        <w:rPr>
          <w:b/>
          <w:bCs/>
        </w:rPr>
        <w:t>Scans Links for Danger</w:t>
      </w:r>
    </w:p>
    <w:p w14:paraId="50471B7E" w14:textId="77777777" w:rsidR="00B422C3" w:rsidRPr="00B422C3" w:rsidRDefault="00B422C3" w:rsidP="00B422C3">
      <w:r w:rsidRPr="00B422C3">
        <w:t>When someone checks a link, the system:</w:t>
      </w:r>
    </w:p>
    <w:p w14:paraId="52F6A237" w14:textId="77777777" w:rsidR="00B422C3" w:rsidRPr="00B422C3" w:rsidRDefault="00B422C3" w:rsidP="00B422C3">
      <w:pPr>
        <w:numPr>
          <w:ilvl w:val="0"/>
          <w:numId w:val="2"/>
        </w:numPr>
      </w:pPr>
      <w:r w:rsidRPr="00B422C3">
        <w:t>Cleans and analyzes the URL</w:t>
      </w:r>
    </w:p>
    <w:p w14:paraId="5AB9F1F8" w14:textId="77777777" w:rsidR="00B422C3" w:rsidRPr="00B422C3" w:rsidRDefault="00B422C3" w:rsidP="00B422C3">
      <w:pPr>
        <w:numPr>
          <w:ilvl w:val="0"/>
          <w:numId w:val="2"/>
        </w:numPr>
      </w:pPr>
      <w:r w:rsidRPr="00B422C3">
        <w:t>Compares it with the official trusted list</w:t>
      </w:r>
    </w:p>
    <w:p w14:paraId="2A8496B4" w14:textId="77777777" w:rsidR="00B422C3" w:rsidRPr="00B422C3" w:rsidRDefault="00B422C3" w:rsidP="00B422C3">
      <w:pPr>
        <w:numPr>
          <w:ilvl w:val="0"/>
          <w:numId w:val="2"/>
        </w:numPr>
      </w:pPr>
      <w:r w:rsidRPr="00B422C3">
        <w:t>Looks for signs of phishing (like fake login pages, strange domains, suspicious words)</w:t>
      </w:r>
    </w:p>
    <w:p w14:paraId="3B96488A" w14:textId="77777777" w:rsidR="00B422C3" w:rsidRPr="00B422C3" w:rsidRDefault="00B422C3" w:rsidP="00B422C3">
      <w:pPr>
        <w:numPr>
          <w:ilvl w:val="0"/>
          <w:numId w:val="2"/>
        </w:numPr>
      </w:pPr>
      <w:r w:rsidRPr="00B422C3">
        <w:t>Optionally checks external security databases</w:t>
      </w:r>
    </w:p>
    <w:p w14:paraId="0F69A51C" w14:textId="77777777" w:rsidR="00B422C3" w:rsidRPr="00B422C3" w:rsidRDefault="00B422C3" w:rsidP="00B422C3">
      <w:r w:rsidRPr="00B422C3">
        <w:t>Then it gives:</w:t>
      </w:r>
    </w:p>
    <w:p w14:paraId="62EFE7E1" w14:textId="77777777" w:rsidR="00B422C3" w:rsidRPr="00B422C3" w:rsidRDefault="00B422C3" w:rsidP="00B422C3">
      <w:pPr>
        <w:numPr>
          <w:ilvl w:val="0"/>
          <w:numId w:val="3"/>
        </w:numPr>
      </w:pPr>
      <w:r w:rsidRPr="00B422C3">
        <w:t>A Risk Level (Safe, Warning, Dangerous)</w:t>
      </w:r>
    </w:p>
    <w:p w14:paraId="289F923C" w14:textId="77777777" w:rsidR="00B422C3" w:rsidRPr="00B422C3" w:rsidRDefault="00B422C3" w:rsidP="00B422C3">
      <w:pPr>
        <w:numPr>
          <w:ilvl w:val="0"/>
          <w:numId w:val="3"/>
        </w:numPr>
      </w:pPr>
      <w:r w:rsidRPr="00B422C3">
        <w:t>A Confidence Level (High, Medium, Low)</w:t>
      </w:r>
    </w:p>
    <w:p w14:paraId="4DF02B7A" w14:textId="6F2485DA" w:rsidR="00B422C3" w:rsidRPr="00B422C3" w:rsidRDefault="00B422C3" w:rsidP="007F16C6">
      <w:pPr>
        <w:numPr>
          <w:ilvl w:val="0"/>
          <w:numId w:val="3"/>
        </w:numPr>
      </w:pPr>
      <w:r w:rsidRPr="00B422C3">
        <w:t>Clear reasons explaining why</w:t>
      </w:r>
    </w:p>
    <w:p w14:paraId="11C0D518" w14:textId="77777777" w:rsidR="00B422C3" w:rsidRPr="00B422C3" w:rsidRDefault="00B422C3" w:rsidP="00B422C3">
      <w:pPr>
        <w:rPr>
          <w:b/>
          <w:bCs/>
        </w:rPr>
      </w:pPr>
      <w:r w:rsidRPr="00B422C3">
        <w:rPr>
          <w:b/>
          <w:bCs/>
        </w:rPr>
        <w:t>Important Features</w:t>
      </w:r>
    </w:p>
    <w:p w14:paraId="2DBBB12B" w14:textId="77777777" w:rsidR="00B422C3" w:rsidRPr="00B422C3" w:rsidRDefault="00B422C3" w:rsidP="00B422C3">
      <w:pPr>
        <w:numPr>
          <w:ilvl w:val="0"/>
          <w:numId w:val="4"/>
        </w:numPr>
      </w:pPr>
      <w:r w:rsidRPr="00B422C3">
        <w:t>Uses official government data</w:t>
      </w:r>
    </w:p>
    <w:p w14:paraId="148881FC" w14:textId="77777777" w:rsidR="00B422C3" w:rsidRPr="00B422C3" w:rsidRDefault="00B422C3" w:rsidP="00B422C3">
      <w:pPr>
        <w:numPr>
          <w:ilvl w:val="0"/>
          <w:numId w:val="4"/>
        </w:numPr>
      </w:pPr>
      <w:r w:rsidRPr="00B422C3">
        <w:t>Continuously checks websites</w:t>
      </w:r>
    </w:p>
    <w:p w14:paraId="53EF5F56" w14:textId="77777777" w:rsidR="00B422C3" w:rsidRPr="00B422C3" w:rsidRDefault="00B422C3" w:rsidP="00B422C3">
      <w:pPr>
        <w:numPr>
          <w:ilvl w:val="0"/>
          <w:numId w:val="4"/>
        </w:numPr>
      </w:pPr>
      <w:r w:rsidRPr="00B422C3">
        <w:t>Explains its decisions clearly</w:t>
      </w:r>
    </w:p>
    <w:p w14:paraId="21294853" w14:textId="77777777" w:rsidR="00B422C3" w:rsidRPr="00B422C3" w:rsidRDefault="00B422C3" w:rsidP="00B422C3">
      <w:pPr>
        <w:numPr>
          <w:ilvl w:val="0"/>
          <w:numId w:val="4"/>
        </w:numPr>
      </w:pPr>
      <w:r w:rsidRPr="00B422C3">
        <w:t>Protects user privacy</w:t>
      </w:r>
    </w:p>
    <w:p w14:paraId="47C86913" w14:textId="77777777" w:rsidR="00B422C3" w:rsidRPr="00B422C3" w:rsidRDefault="00B422C3" w:rsidP="00B422C3">
      <w:pPr>
        <w:numPr>
          <w:ilvl w:val="0"/>
          <w:numId w:val="4"/>
        </w:numPr>
      </w:pPr>
      <w:r w:rsidRPr="00B422C3">
        <w:t>Can connect with national cyber security systems</w:t>
      </w:r>
    </w:p>
    <w:p w14:paraId="661C7FDD" w14:textId="77777777" w:rsidR="006B6D86" w:rsidRPr="006B6D86" w:rsidRDefault="006B6D86" w:rsidP="006B6D86">
      <w:pPr>
        <w:rPr>
          <w:b/>
          <w:bCs/>
        </w:rPr>
      </w:pPr>
      <w:r w:rsidRPr="006B6D86">
        <w:rPr>
          <w:b/>
          <w:bCs/>
        </w:rPr>
        <w:lastRenderedPageBreak/>
        <w:t>AI Methodology – Technical Comments and Suggestions</w:t>
      </w:r>
    </w:p>
    <w:p w14:paraId="6E622204" w14:textId="77777777" w:rsidR="006B6D86" w:rsidRPr="006B6D86" w:rsidRDefault="006B6D86" w:rsidP="006B6D86">
      <w:r w:rsidRPr="006B6D86">
        <w:t>After reviewing the AI section, I believe the current approach is promising but slightly too broad. To achieve high accuracy and realistic deployment, I suggest narrowing the AI scope and restructuring the pipeline. Below are the technical improvements I recommend.</w:t>
      </w:r>
    </w:p>
    <w:p w14:paraId="45BFE066" w14:textId="77777777" w:rsidR="006B6D86" w:rsidRPr="006B6D86" w:rsidRDefault="006B6D86" w:rsidP="006B6D86">
      <w:pPr>
        <w:rPr>
          <w:b/>
          <w:bCs/>
        </w:rPr>
      </w:pPr>
      <w:r w:rsidRPr="006B6D86">
        <w:rPr>
          <w:b/>
          <w:bCs/>
        </w:rPr>
        <w:t>1. Narrow the AI task</w:t>
      </w:r>
    </w:p>
    <w:p w14:paraId="6D108716" w14:textId="77777777" w:rsidR="006B6D86" w:rsidRPr="006B6D86" w:rsidRDefault="006B6D86" w:rsidP="006B6D86">
      <w:r w:rsidRPr="006B6D86">
        <w:t>Instead of trying to detect every type of cyber threat, let us focus the ML model on a single clear question:</w:t>
      </w:r>
    </w:p>
    <w:p w14:paraId="2E1B559F" w14:textId="77777777" w:rsidR="006B6D86" w:rsidRPr="006B6D86" w:rsidRDefault="006B6D86" w:rsidP="006B6D86">
      <w:r w:rsidRPr="006B6D86">
        <w:rPr>
          <w:b/>
          <w:bCs/>
        </w:rPr>
        <w:t>“Is this URL or domain likely malicious or impersonating a trusted Jordanian entity?”</w:t>
      </w:r>
    </w:p>
    <w:p w14:paraId="69B08DB3" w14:textId="77777777" w:rsidR="006B6D86" w:rsidRPr="006B6D86" w:rsidRDefault="006B6D86" w:rsidP="006B6D86">
      <w:r w:rsidRPr="006B6D86">
        <w:t>This is a much more manageable and measurable task. Trying to detect all phishing behaviors at once will reduce accuracy and increase complexity.</w:t>
      </w:r>
    </w:p>
    <w:p w14:paraId="3538FD2C" w14:textId="77777777" w:rsidR="006B6D86" w:rsidRPr="006B6D86" w:rsidRDefault="006B6D86" w:rsidP="006B6D86">
      <w:pPr>
        <w:rPr>
          <w:b/>
          <w:bCs/>
        </w:rPr>
      </w:pPr>
      <w:r w:rsidRPr="006B6D86">
        <w:rPr>
          <w:b/>
          <w:bCs/>
        </w:rPr>
        <w:t>2. Use a staged pipeline instead of a single classifier</w:t>
      </w:r>
    </w:p>
    <w:p w14:paraId="66553F19" w14:textId="77777777" w:rsidR="006B6D86" w:rsidRPr="006B6D86" w:rsidRDefault="006B6D86" w:rsidP="006B6D86">
      <w:r w:rsidRPr="006B6D86">
        <w:t>Rather than relying entirely on machine learning, I suggest designing a multi-stage decision pipeline:</w:t>
      </w:r>
    </w:p>
    <w:p w14:paraId="6F62922C" w14:textId="77777777" w:rsidR="006B6D86" w:rsidRPr="006B6D86" w:rsidRDefault="006B6D86" w:rsidP="006B6D86">
      <w:pPr>
        <w:numPr>
          <w:ilvl w:val="0"/>
          <w:numId w:val="5"/>
        </w:numPr>
      </w:pPr>
      <w:r w:rsidRPr="006B6D86">
        <w:rPr>
          <w:b/>
          <w:bCs/>
        </w:rPr>
        <w:t>Stage 1:</w:t>
      </w:r>
      <w:r w:rsidRPr="006B6D86">
        <w:t xml:space="preserve"> Exact ATR registry match → mark as trusted</w:t>
      </w:r>
    </w:p>
    <w:p w14:paraId="338E97FF" w14:textId="77777777" w:rsidR="006B6D86" w:rsidRPr="006B6D86" w:rsidRDefault="006B6D86" w:rsidP="006B6D86">
      <w:pPr>
        <w:numPr>
          <w:ilvl w:val="0"/>
          <w:numId w:val="5"/>
        </w:numPr>
      </w:pPr>
      <w:r w:rsidRPr="006B6D86">
        <w:rPr>
          <w:b/>
          <w:bCs/>
        </w:rPr>
        <w:t>Stage 2:</w:t>
      </w:r>
      <w:r w:rsidRPr="006B6D86">
        <w:t xml:space="preserve"> Apply deterministic rules → detect obvious threats</w:t>
      </w:r>
    </w:p>
    <w:p w14:paraId="0069EEC7" w14:textId="77777777" w:rsidR="006B6D86" w:rsidRPr="006B6D86" w:rsidRDefault="006B6D86" w:rsidP="006B6D86">
      <w:pPr>
        <w:numPr>
          <w:ilvl w:val="0"/>
          <w:numId w:val="5"/>
        </w:numPr>
      </w:pPr>
      <w:r w:rsidRPr="006B6D86">
        <w:rPr>
          <w:b/>
          <w:bCs/>
        </w:rPr>
        <w:t>Stage 3:</w:t>
      </w:r>
      <w:r w:rsidRPr="006B6D86">
        <w:t xml:space="preserve"> Use ML only for suspicious or uncertain cases</w:t>
      </w:r>
    </w:p>
    <w:p w14:paraId="7AF9F34C" w14:textId="77777777" w:rsidR="006B6D86" w:rsidRPr="006B6D86" w:rsidRDefault="006B6D86" w:rsidP="006B6D86">
      <w:r w:rsidRPr="006B6D86">
        <w:t>This approach will reduce noise, improve precision, and make the system easier to deploy and maintain.</w:t>
      </w:r>
    </w:p>
    <w:p w14:paraId="61F7B4DA" w14:textId="77777777" w:rsidR="006B6D86" w:rsidRPr="006B6D86" w:rsidRDefault="006B6D86" w:rsidP="006B6D86">
      <w:pPr>
        <w:rPr>
          <w:b/>
          <w:bCs/>
        </w:rPr>
      </w:pPr>
      <w:r w:rsidRPr="006B6D86">
        <w:rPr>
          <w:b/>
          <w:bCs/>
        </w:rPr>
        <w:t>3. Start with classical machine learning models</w:t>
      </w:r>
    </w:p>
    <w:p w14:paraId="76E1FC5D" w14:textId="77777777" w:rsidR="006B6D86" w:rsidRPr="006B6D86" w:rsidRDefault="006B6D86" w:rsidP="006B6D86">
      <w:r w:rsidRPr="006B6D86">
        <w:t>For phishing detection on URLs and domains, complex deep learning models are not necessary.</w:t>
      </w:r>
    </w:p>
    <w:p w14:paraId="569B6E93" w14:textId="77777777" w:rsidR="006B6D86" w:rsidRPr="006B6D86" w:rsidRDefault="006B6D86" w:rsidP="006B6D86">
      <w:r w:rsidRPr="006B6D86">
        <w:t>I suggest we start with classical ML models such as:</w:t>
      </w:r>
    </w:p>
    <w:p w14:paraId="23EDE1BC" w14:textId="77777777" w:rsidR="006B6D86" w:rsidRPr="006B6D86" w:rsidRDefault="006B6D86" w:rsidP="006B6D86">
      <w:pPr>
        <w:numPr>
          <w:ilvl w:val="0"/>
          <w:numId w:val="6"/>
        </w:numPr>
      </w:pPr>
      <w:r w:rsidRPr="006B6D86">
        <w:t>Logistic Regression</w:t>
      </w:r>
    </w:p>
    <w:p w14:paraId="77F9A516" w14:textId="77777777" w:rsidR="006B6D86" w:rsidRPr="006B6D86" w:rsidRDefault="006B6D86" w:rsidP="006B6D86">
      <w:pPr>
        <w:numPr>
          <w:ilvl w:val="0"/>
          <w:numId w:val="6"/>
        </w:numPr>
      </w:pPr>
      <w:r w:rsidRPr="006B6D86">
        <w:t>Random Forest</w:t>
      </w:r>
    </w:p>
    <w:p w14:paraId="3F3F3B3F" w14:textId="77777777" w:rsidR="006B6D86" w:rsidRPr="006B6D86" w:rsidRDefault="006B6D86" w:rsidP="006B6D86">
      <w:pPr>
        <w:numPr>
          <w:ilvl w:val="0"/>
          <w:numId w:val="6"/>
        </w:numPr>
      </w:pPr>
      <w:r w:rsidRPr="006B6D86">
        <w:rPr>
          <w:b/>
          <w:bCs/>
        </w:rPr>
        <w:t>XGBoost</w:t>
      </w:r>
    </w:p>
    <w:p w14:paraId="77D0BC45" w14:textId="77777777" w:rsidR="006B6D86" w:rsidRPr="006B6D86" w:rsidRDefault="006B6D86" w:rsidP="006B6D86">
      <w:pPr>
        <w:numPr>
          <w:ilvl w:val="0"/>
          <w:numId w:val="6"/>
        </w:numPr>
      </w:pPr>
      <w:proofErr w:type="spellStart"/>
      <w:r w:rsidRPr="006B6D86">
        <w:rPr>
          <w:b/>
          <w:bCs/>
        </w:rPr>
        <w:t>LightGBM</w:t>
      </w:r>
      <w:proofErr w:type="spellEnd"/>
    </w:p>
    <w:p w14:paraId="1DD3A1D9" w14:textId="77777777" w:rsidR="006B6D86" w:rsidRPr="006B6D86" w:rsidRDefault="006B6D86" w:rsidP="006B6D86">
      <w:r w:rsidRPr="006B6D86">
        <w:t xml:space="preserve">These models are easier to train, require less data, provide faster inference, and perform extremely well on </w:t>
      </w:r>
      <w:r w:rsidRPr="006B6D86">
        <w:rPr>
          <w:b/>
          <w:bCs/>
        </w:rPr>
        <w:t>tabular and lexical features</w:t>
      </w:r>
      <w:r w:rsidRPr="006B6D86">
        <w:t xml:space="preserve">. Personally, I would prioritize </w:t>
      </w:r>
      <w:proofErr w:type="spellStart"/>
      <w:r w:rsidRPr="006B6D86">
        <w:rPr>
          <w:b/>
          <w:bCs/>
        </w:rPr>
        <w:t>LightGBM</w:t>
      </w:r>
      <w:proofErr w:type="spellEnd"/>
      <w:r w:rsidRPr="006B6D86">
        <w:rPr>
          <w:b/>
          <w:bCs/>
        </w:rPr>
        <w:t xml:space="preserve"> or XGBoost</w:t>
      </w:r>
      <w:r w:rsidRPr="006B6D86">
        <w:t xml:space="preserve"> for the best balance between accuracy and practicality.</w:t>
      </w:r>
    </w:p>
    <w:p w14:paraId="5AF4C232" w14:textId="77777777" w:rsidR="006B6D86" w:rsidRPr="006B6D86" w:rsidRDefault="006B6D86" w:rsidP="006B6D86">
      <w:pPr>
        <w:rPr>
          <w:b/>
          <w:bCs/>
        </w:rPr>
      </w:pPr>
      <w:r w:rsidRPr="006B6D86">
        <w:rPr>
          <w:b/>
          <w:bCs/>
        </w:rPr>
        <w:lastRenderedPageBreak/>
        <w:t>4. Focus heavily on feature engineering</w:t>
      </w:r>
    </w:p>
    <w:p w14:paraId="7ACAD320" w14:textId="77777777" w:rsidR="006B6D86" w:rsidRPr="006B6D86" w:rsidRDefault="006B6D86" w:rsidP="006B6D86">
      <w:r w:rsidRPr="006B6D86">
        <w:t xml:space="preserve">In this problem, </w:t>
      </w:r>
      <w:r w:rsidRPr="006B6D86">
        <w:rPr>
          <w:b/>
          <w:bCs/>
        </w:rPr>
        <w:t>feature quality will matter more than model complexity</w:t>
      </w:r>
      <w:r w:rsidRPr="006B6D86">
        <w:t>. Let us prioritize building strong domain-based features.</w:t>
      </w:r>
    </w:p>
    <w:p w14:paraId="52126018" w14:textId="77777777" w:rsidR="006B6D86" w:rsidRPr="006B6D86" w:rsidRDefault="006B6D86" w:rsidP="006B6D86">
      <w:r w:rsidRPr="006B6D86">
        <w:t>Key features we should include:</w:t>
      </w:r>
    </w:p>
    <w:p w14:paraId="25FD6119" w14:textId="77777777" w:rsidR="006B6D86" w:rsidRPr="006B6D86" w:rsidRDefault="006B6D86" w:rsidP="006B6D86">
      <w:pPr>
        <w:numPr>
          <w:ilvl w:val="0"/>
          <w:numId w:val="7"/>
        </w:numPr>
      </w:pPr>
      <w:r w:rsidRPr="006B6D86">
        <w:t>Edit distance to official domains</w:t>
      </w:r>
    </w:p>
    <w:p w14:paraId="0482B089" w14:textId="77777777" w:rsidR="006B6D86" w:rsidRPr="006B6D86" w:rsidRDefault="006B6D86" w:rsidP="006B6D86">
      <w:pPr>
        <w:numPr>
          <w:ilvl w:val="0"/>
          <w:numId w:val="7"/>
        </w:numPr>
      </w:pPr>
      <w:r w:rsidRPr="006B6D86">
        <w:t>Homoglyph detection</w:t>
      </w:r>
    </w:p>
    <w:p w14:paraId="24BB30F1" w14:textId="77777777" w:rsidR="006B6D86" w:rsidRPr="006B6D86" w:rsidRDefault="006B6D86" w:rsidP="006B6D86">
      <w:pPr>
        <w:numPr>
          <w:ilvl w:val="0"/>
          <w:numId w:val="7"/>
        </w:numPr>
      </w:pPr>
      <w:r w:rsidRPr="006B6D86">
        <w:t>Suspicious token presence</w:t>
      </w:r>
    </w:p>
    <w:p w14:paraId="3C5157BB" w14:textId="77777777" w:rsidR="006B6D86" w:rsidRPr="006B6D86" w:rsidRDefault="006B6D86" w:rsidP="006B6D86">
      <w:pPr>
        <w:numPr>
          <w:ilvl w:val="0"/>
          <w:numId w:val="7"/>
        </w:numPr>
      </w:pPr>
      <w:r w:rsidRPr="006B6D86">
        <w:t>TLD mismatch</w:t>
      </w:r>
    </w:p>
    <w:p w14:paraId="179F7408" w14:textId="77777777" w:rsidR="006B6D86" w:rsidRPr="006B6D86" w:rsidRDefault="006B6D86" w:rsidP="006B6D86">
      <w:pPr>
        <w:numPr>
          <w:ilvl w:val="0"/>
          <w:numId w:val="7"/>
        </w:numPr>
      </w:pPr>
      <w:r w:rsidRPr="006B6D86">
        <w:t>Subdomain depth</w:t>
      </w:r>
    </w:p>
    <w:p w14:paraId="5B331B3D" w14:textId="77777777" w:rsidR="006B6D86" w:rsidRPr="006B6D86" w:rsidRDefault="006B6D86" w:rsidP="006B6D86">
      <w:pPr>
        <w:numPr>
          <w:ilvl w:val="0"/>
          <w:numId w:val="7"/>
        </w:numPr>
      </w:pPr>
      <w:r w:rsidRPr="006B6D86">
        <w:t>Domain entropy</w:t>
      </w:r>
    </w:p>
    <w:p w14:paraId="52A8E62D" w14:textId="77777777" w:rsidR="006B6D86" w:rsidRPr="006B6D86" w:rsidRDefault="006B6D86" w:rsidP="006B6D86">
      <w:pPr>
        <w:numPr>
          <w:ilvl w:val="0"/>
          <w:numId w:val="7"/>
        </w:numPr>
      </w:pPr>
      <w:r w:rsidRPr="006B6D86">
        <w:t>Domain length</w:t>
      </w:r>
    </w:p>
    <w:p w14:paraId="34931F38" w14:textId="77777777" w:rsidR="006B6D86" w:rsidRPr="006B6D86" w:rsidRDefault="006B6D86" w:rsidP="006B6D86">
      <w:pPr>
        <w:numPr>
          <w:ilvl w:val="0"/>
          <w:numId w:val="7"/>
        </w:numPr>
      </w:pPr>
      <w:r w:rsidRPr="006B6D86">
        <w:t>Number of hyphens or digits</w:t>
      </w:r>
    </w:p>
    <w:p w14:paraId="0B217D24" w14:textId="77777777" w:rsidR="006B6D86" w:rsidRPr="006B6D86" w:rsidRDefault="006B6D86" w:rsidP="006B6D86">
      <w:pPr>
        <w:numPr>
          <w:ilvl w:val="0"/>
          <w:numId w:val="7"/>
        </w:numPr>
      </w:pPr>
      <w:r w:rsidRPr="006B6D86">
        <w:t>Brand token misuse</w:t>
      </w:r>
    </w:p>
    <w:p w14:paraId="1ECA80BB" w14:textId="77777777" w:rsidR="006B6D86" w:rsidRPr="006B6D86" w:rsidRDefault="006B6D86" w:rsidP="006B6D86">
      <w:pPr>
        <w:numPr>
          <w:ilvl w:val="0"/>
          <w:numId w:val="7"/>
        </w:numPr>
      </w:pPr>
      <w:r w:rsidRPr="006B6D86">
        <w:t xml:space="preserve">Suspicious path keywords such as </w:t>
      </w:r>
      <w:r w:rsidRPr="006B6D86">
        <w:rPr>
          <w:i/>
          <w:iCs/>
        </w:rPr>
        <w:t xml:space="preserve">login, verify, </w:t>
      </w:r>
      <w:proofErr w:type="spellStart"/>
      <w:r w:rsidRPr="006B6D86">
        <w:rPr>
          <w:i/>
          <w:iCs/>
        </w:rPr>
        <w:t>otp</w:t>
      </w:r>
      <w:proofErr w:type="spellEnd"/>
      <w:r w:rsidRPr="006B6D86">
        <w:rPr>
          <w:i/>
          <w:iCs/>
        </w:rPr>
        <w:t>, payment</w:t>
      </w:r>
    </w:p>
    <w:p w14:paraId="59B957AE" w14:textId="77777777" w:rsidR="006B6D86" w:rsidRPr="006B6D86" w:rsidRDefault="006B6D86" w:rsidP="006B6D86">
      <w:pPr>
        <w:numPr>
          <w:ilvl w:val="0"/>
          <w:numId w:val="7"/>
        </w:numPr>
      </w:pPr>
      <w:r w:rsidRPr="006B6D86">
        <w:t>HTTPS presence</w:t>
      </w:r>
    </w:p>
    <w:p w14:paraId="36658E92" w14:textId="77777777" w:rsidR="006B6D86" w:rsidRPr="006B6D86" w:rsidRDefault="006B6D86" w:rsidP="006B6D86">
      <w:pPr>
        <w:numPr>
          <w:ilvl w:val="0"/>
          <w:numId w:val="7"/>
        </w:numPr>
      </w:pPr>
      <w:r w:rsidRPr="006B6D86">
        <w:t>Raw IP usage</w:t>
      </w:r>
    </w:p>
    <w:p w14:paraId="711B4124" w14:textId="77777777" w:rsidR="006B6D86" w:rsidRPr="006B6D86" w:rsidRDefault="006B6D86" w:rsidP="006B6D86">
      <w:pPr>
        <w:numPr>
          <w:ilvl w:val="0"/>
          <w:numId w:val="7"/>
        </w:numPr>
      </w:pPr>
      <w:r w:rsidRPr="006B6D86">
        <w:t>URL shortening services</w:t>
      </w:r>
    </w:p>
    <w:p w14:paraId="3D9EF492" w14:textId="77777777" w:rsidR="006B6D86" w:rsidRPr="006B6D86" w:rsidRDefault="006B6D86" w:rsidP="006B6D86">
      <w:r w:rsidRPr="006B6D86">
        <w:t>With well-engineered features, even simple models can achieve strong performance.</w:t>
      </w:r>
    </w:p>
    <w:p w14:paraId="16194D7F" w14:textId="77777777" w:rsidR="006B6D86" w:rsidRPr="006B6D86" w:rsidRDefault="006B6D86" w:rsidP="006B6D86">
      <w:pPr>
        <w:rPr>
          <w:b/>
          <w:bCs/>
        </w:rPr>
      </w:pPr>
      <w:r w:rsidRPr="006B6D86">
        <w:rPr>
          <w:b/>
          <w:bCs/>
        </w:rPr>
        <w:t>5. Add Jordan-specific intelligence</w:t>
      </w:r>
    </w:p>
    <w:p w14:paraId="63BECD69" w14:textId="77777777" w:rsidR="006B6D86" w:rsidRPr="006B6D86" w:rsidRDefault="006B6D86" w:rsidP="006B6D86">
      <w:r w:rsidRPr="006B6D86">
        <w:t>To improve accuracy beyond generic phishing detectors, we should incorporate Jordan-specific contextual features.</w:t>
      </w:r>
    </w:p>
    <w:p w14:paraId="29DB31E7" w14:textId="77777777" w:rsidR="006B6D86" w:rsidRPr="006B6D86" w:rsidRDefault="006B6D86" w:rsidP="006B6D86">
      <w:r w:rsidRPr="006B6D86">
        <w:t>Examples we can add:</w:t>
      </w:r>
    </w:p>
    <w:p w14:paraId="59162EF4" w14:textId="77777777" w:rsidR="006B6D86" w:rsidRPr="006B6D86" w:rsidRDefault="006B6D86" w:rsidP="006B6D86">
      <w:pPr>
        <w:numPr>
          <w:ilvl w:val="0"/>
          <w:numId w:val="8"/>
        </w:numPr>
      </w:pPr>
      <w:r w:rsidRPr="006B6D86">
        <w:t>Similarity to domains in the ATR registry</w:t>
      </w:r>
    </w:p>
    <w:p w14:paraId="43141DC8" w14:textId="77777777" w:rsidR="006B6D86" w:rsidRPr="006B6D86" w:rsidRDefault="006B6D86" w:rsidP="006B6D86">
      <w:pPr>
        <w:numPr>
          <w:ilvl w:val="0"/>
          <w:numId w:val="8"/>
        </w:numPr>
      </w:pPr>
      <w:r w:rsidRPr="006B6D86">
        <w:t>Arabic and English entity name matching</w:t>
      </w:r>
    </w:p>
    <w:p w14:paraId="75C76502" w14:textId="77777777" w:rsidR="006B6D86" w:rsidRPr="006B6D86" w:rsidRDefault="006B6D86" w:rsidP="006B6D86">
      <w:pPr>
        <w:numPr>
          <w:ilvl w:val="0"/>
          <w:numId w:val="8"/>
        </w:numPr>
      </w:pPr>
      <w:r w:rsidRPr="006B6D86">
        <w:t>Jordanian government and banking keyword patterns</w:t>
      </w:r>
    </w:p>
    <w:p w14:paraId="7D7AF861" w14:textId="77777777" w:rsidR="006B6D86" w:rsidRPr="006B6D86" w:rsidRDefault="006B6D86" w:rsidP="006B6D86">
      <w:pPr>
        <w:numPr>
          <w:ilvl w:val="0"/>
          <w:numId w:val="8"/>
        </w:numPr>
      </w:pPr>
      <w:r w:rsidRPr="006B6D86">
        <w:t>Sector mapping (bank, telecom, ministry, payment service)</w:t>
      </w:r>
    </w:p>
    <w:p w14:paraId="7197AEC6" w14:textId="77777777" w:rsidR="006B6D86" w:rsidRPr="006B6D86" w:rsidRDefault="006B6D86" w:rsidP="006B6D86">
      <w:pPr>
        <w:numPr>
          <w:ilvl w:val="0"/>
          <w:numId w:val="8"/>
        </w:numPr>
      </w:pPr>
      <w:r w:rsidRPr="006B6D86">
        <w:t>Arabic transliteration variations of institution names</w:t>
      </w:r>
    </w:p>
    <w:p w14:paraId="6318E6C7" w14:textId="77777777" w:rsidR="006B6D86" w:rsidRPr="006B6D86" w:rsidRDefault="006B6D86" w:rsidP="006B6D86">
      <w:r w:rsidRPr="006B6D86">
        <w:lastRenderedPageBreak/>
        <w:t>These localized features will likely improve performance significantly.</w:t>
      </w:r>
    </w:p>
    <w:p w14:paraId="4D5A3C14" w14:textId="77777777" w:rsidR="006B6D86" w:rsidRPr="006B6D86" w:rsidRDefault="006B6D86" w:rsidP="006B6D86">
      <w:pPr>
        <w:rPr>
          <w:b/>
          <w:bCs/>
        </w:rPr>
      </w:pPr>
      <w:r w:rsidRPr="006B6D86">
        <w:rPr>
          <w:b/>
          <w:bCs/>
        </w:rPr>
        <w:t>6. Build a carefully curated dataset</w:t>
      </w:r>
    </w:p>
    <w:p w14:paraId="19BFB8AA" w14:textId="77777777" w:rsidR="006B6D86" w:rsidRPr="006B6D86" w:rsidRDefault="006B6D86" w:rsidP="006B6D86">
      <w:r w:rsidRPr="006B6D86">
        <w:t>The dataset will be the most critical factor affecting model performance. Let us construct a clean and balanced dataset that includes:</w:t>
      </w:r>
    </w:p>
    <w:p w14:paraId="6B1C0CB9" w14:textId="77777777" w:rsidR="006B6D86" w:rsidRPr="006B6D86" w:rsidRDefault="006B6D86" w:rsidP="006B6D86">
      <w:pPr>
        <w:numPr>
          <w:ilvl w:val="0"/>
          <w:numId w:val="9"/>
        </w:numPr>
      </w:pPr>
      <w:r w:rsidRPr="006B6D86">
        <w:t>Legitimate Jordanian domains</w:t>
      </w:r>
    </w:p>
    <w:p w14:paraId="2E21138A" w14:textId="77777777" w:rsidR="006B6D86" w:rsidRPr="006B6D86" w:rsidRDefault="006B6D86" w:rsidP="006B6D86">
      <w:pPr>
        <w:numPr>
          <w:ilvl w:val="0"/>
          <w:numId w:val="9"/>
        </w:numPr>
      </w:pPr>
      <w:r w:rsidRPr="006B6D86">
        <w:t>Phishing domains targeting Jordanian institutions</w:t>
      </w:r>
    </w:p>
    <w:p w14:paraId="45F75233" w14:textId="77777777" w:rsidR="006B6D86" w:rsidRPr="006B6D86" w:rsidRDefault="006B6D86" w:rsidP="006B6D86">
      <w:pPr>
        <w:numPr>
          <w:ilvl w:val="0"/>
          <w:numId w:val="9"/>
        </w:numPr>
      </w:pPr>
      <w:r w:rsidRPr="006B6D86">
        <w:t>Benign international domains</w:t>
      </w:r>
    </w:p>
    <w:p w14:paraId="3C1949CA" w14:textId="77777777" w:rsidR="006B6D86" w:rsidRPr="006B6D86" w:rsidRDefault="006B6D86" w:rsidP="006B6D86">
      <w:pPr>
        <w:numPr>
          <w:ilvl w:val="0"/>
          <w:numId w:val="9"/>
        </w:numPr>
      </w:pPr>
      <w:proofErr w:type="spellStart"/>
      <w:r w:rsidRPr="006B6D86">
        <w:t>Typosquatting</w:t>
      </w:r>
      <w:proofErr w:type="spellEnd"/>
      <w:r w:rsidRPr="006B6D86">
        <w:t xml:space="preserve"> or impersonation domains</w:t>
      </w:r>
    </w:p>
    <w:p w14:paraId="3130AD5D" w14:textId="77777777" w:rsidR="006B6D86" w:rsidRPr="006B6D86" w:rsidRDefault="006B6D86" w:rsidP="006B6D86">
      <w:r w:rsidRPr="006B6D86">
        <w:t>We should also avoid data leakage. For example, if bankofjordan.com is used in training, very similar variants should not appear in both training and testing sets randomly. Instead, we should split the data by domain family or campaign.</w:t>
      </w:r>
    </w:p>
    <w:p w14:paraId="3377A09A" w14:textId="77777777" w:rsidR="006B6D86" w:rsidRPr="006B6D86" w:rsidRDefault="006B6D86" w:rsidP="006B6D86">
      <w:pPr>
        <w:rPr>
          <w:b/>
          <w:bCs/>
        </w:rPr>
      </w:pPr>
      <w:r w:rsidRPr="006B6D86">
        <w:rPr>
          <w:b/>
          <w:bCs/>
        </w:rPr>
        <w:t>7. Optimize for precision rather than raw accuracy</w:t>
      </w:r>
    </w:p>
    <w:p w14:paraId="0F59094B" w14:textId="77777777" w:rsidR="006B6D86" w:rsidRPr="006B6D86" w:rsidRDefault="006B6D86" w:rsidP="006B6D86">
      <w:r w:rsidRPr="006B6D86">
        <w:t>For a national trust system, false positives are dangerous. Incorrectly flagging a legitimate government or banking website would be a serious issue.</w:t>
      </w:r>
    </w:p>
    <w:p w14:paraId="65C63173" w14:textId="77777777" w:rsidR="006B6D86" w:rsidRPr="006B6D86" w:rsidRDefault="006B6D86" w:rsidP="006B6D86">
      <w:r w:rsidRPr="006B6D86">
        <w:t>Therefore, our evaluation goals should prioritize:</w:t>
      </w:r>
    </w:p>
    <w:p w14:paraId="7F63F33F" w14:textId="77777777" w:rsidR="006B6D86" w:rsidRPr="006B6D86" w:rsidRDefault="006B6D86" w:rsidP="006B6D86">
      <w:pPr>
        <w:numPr>
          <w:ilvl w:val="0"/>
          <w:numId w:val="10"/>
        </w:numPr>
      </w:pPr>
      <w:r w:rsidRPr="006B6D86">
        <w:t>High precision for dangerous predictions</w:t>
      </w:r>
    </w:p>
    <w:p w14:paraId="3877BC5C" w14:textId="77777777" w:rsidR="006B6D86" w:rsidRPr="006B6D86" w:rsidRDefault="006B6D86" w:rsidP="006B6D86">
      <w:pPr>
        <w:numPr>
          <w:ilvl w:val="0"/>
          <w:numId w:val="10"/>
        </w:numPr>
      </w:pPr>
      <w:r w:rsidRPr="006B6D86">
        <w:t>Strong recall for impersonation attempts</w:t>
      </w:r>
    </w:p>
    <w:p w14:paraId="6481F4A7" w14:textId="77777777" w:rsidR="006B6D86" w:rsidRPr="006B6D86" w:rsidRDefault="006B6D86" w:rsidP="006B6D86">
      <w:pPr>
        <w:numPr>
          <w:ilvl w:val="0"/>
          <w:numId w:val="10"/>
        </w:numPr>
      </w:pPr>
      <w:r w:rsidRPr="006B6D86">
        <w:t>Very low false positive rates for trusted Jordanian domains</w:t>
      </w:r>
    </w:p>
    <w:p w14:paraId="6893A5B3" w14:textId="77777777" w:rsidR="006B6D86" w:rsidRPr="006B6D86" w:rsidRDefault="006B6D86" w:rsidP="006B6D86">
      <w:r w:rsidRPr="006B6D86">
        <w:t>Accuracy alone can be misleading, especially with imbalanced datasets.</w:t>
      </w:r>
    </w:p>
    <w:p w14:paraId="0348A79C" w14:textId="77777777" w:rsidR="006B6D86" w:rsidRPr="006B6D86" w:rsidRDefault="006B6D86" w:rsidP="006B6D86">
      <w:pPr>
        <w:rPr>
          <w:b/>
          <w:bCs/>
        </w:rPr>
      </w:pPr>
      <w:r w:rsidRPr="006B6D86">
        <w:rPr>
          <w:b/>
          <w:bCs/>
        </w:rPr>
        <w:t>8. Calibrate model probabilities</w:t>
      </w:r>
    </w:p>
    <w:p w14:paraId="1552CE83" w14:textId="77777777" w:rsidR="006B6D86" w:rsidRPr="006B6D86" w:rsidRDefault="006B6D86" w:rsidP="006B6D86">
      <w:r w:rsidRPr="006B6D86">
        <w:t>Since the system will output confidence levels, the model probabilities should be calibrated.</w:t>
      </w:r>
    </w:p>
    <w:p w14:paraId="24C92BF8" w14:textId="77777777" w:rsidR="006B6D86" w:rsidRPr="006B6D86" w:rsidRDefault="006B6D86" w:rsidP="006B6D86">
      <w:r w:rsidRPr="006B6D86">
        <w:t>We can apply techniques such as:</w:t>
      </w:r>
    </w:p>
    <w:p w14:paraId="54A8924C" w14:textId="77777777" w:rsidR="006B6D86" w:rsidRPr="006B6D86" w:rsidRDefault="006B6D86" w:rsidP="006B6D86">
      <w:pPr>
        <w:numPr>
          <w:ilvl w:val="0"/>
          <w:numId w:val="11"/>
        </w:numPr>
      </w:pPr>
      <w:r w:rsidRPr="006B6D86">
        <w:t>Platt scaling</w:t>
      </w:r>
    </w:p>
    <w:p w14:paraId="62015934" w14:textId="77777777" w:rsidR="006B6D86" w:rsidRPr="006B6D86" w:rsidRDefault="006B6D86" w:rsidP="006B6D86">
      <w:pPr>
        <w:numPr>
          <w:ilvl w:val="0"/>
          <w:numId w:val="11"/>
        </w:numPr>
      </w:pPr>
      <w:r w:rsidRPr="006B6D86">
        <w:t>Isotonic calibration</w:t>
      </w:r>
    </w:p>
    <w:p w14:paraId="68C819CC" w14:textId="77777777" w:rsidR="006B6D86" w:rsidRPr="006B6D86" w:rsidRDefault="006B6D86" w:rsidP="006B6D86">
      <w:r w:rsidRPr="006B6D86">
        <w:t xml:space="preserve">This will ensure that a probability score like 0.9 </w:t>
      </w:r>
      <w:proofErr w:type="gramStart"/>
      <w:r w:rsidRPr="006B6D86">
        <w:t>actually reflects</w:t>
      </w:r>
      <w:proofErr w:type="gramEnd"/>
      <w:r w:rsidRPr="006B6D86">
        <w:t xml:space="preserve"> a true confidence level, which is important for trust-based systems.</w:t>
      </w:r>
    </w:p>
    <w:p w14:paraId="5F929541" w14:textId="77777777" w:rsidR="006B6D86" w:rsidRPr="006B6D86" w:rsidRDefault="006B6D86" w:rsidP="006B6D86">
      <w:pPr>
        <w:rPr>
          <w:b/>
          <w:bCs/>
        </w:rPr>
      </w:pPr>
      <w:r w:rsidRPr="006B6D86">
        <w:rPr>
          <w:b/>
          <w:bCs/>
        </w:rPr>
        <w:t>9. Separate risk scoring from the ML output</w:t>
      </w:r>
    </w:p>
    <w:p w14:paraId="1574B8E8" w14:textId="77777777" w:rsidR="006B6D86" w:rsidRPr="006B6D86" w:rsidRDefault="006B6D86" w:rsidP="006B6D86">
      <w:r w:rsidRPr="006B6D86">
        <w:lastRenderedPageBreak/>
        <w:t>The ML model probability should not directly become the final risk score.</w:t>
      </w:r>
    </w:p>
    <w:p w14:paraId="39E64B0A" w14:textId="77777777" w:rsidR="006B6D86" w:rsidRPr="006B6D86" w:rsidRDefault="006B6D86" w:rsidP="006B6D86">
      <w:r w:rsidRPr="006B6D86">
        <w:t>Instead, I recommend creating a final scoring layer that combines multiple signals:</w:t>
      </w:r>
    </w:p>
    <w:p w14:paraId="52D97F4C" w14:textId="77777777" w:rsidR="006B6D86" w:rsidRPr="006B6D86" w:rsidRDefault="006B6D86" w:rsidP="006B6D86">
      <w:pPr>
        <w:numPr>
          <w:ilvl w:val="0"/>
          <w:numId w:val="12"/>
        </w:numPr>
      </w:pPr>
      <w:r w:rsidRPr="006B6D86">
        <w:t>ML phishing probability</w:t>
      </w:r>
    </w:p>
    <w:p w14:paraId="7CF55714" w14:textId="77777777" w:rsidR="006B6D86" w:rsidRPr="006B6D86" w:rsidRDefault="006B6D86" w:rsidP="006B6D86">
      <w:pPr>
        <w:numPr>
          <w:ilvl w:val="0"/>
          <w:numId w:val="12"/>
        </w:numPr>
      </w:pPr>
      <w:r w:rsidRPr="006B6D86">
        <w:t>Rule engine severity</w:t>
      </w:r>
    </w:p>
    <w:p w14:paraId="6B1A9D9D" w14:textId="77777777" w:rsidR="006B6D86" w:rsidRPr="006B6D86" w:rsidRDefault="006B6D86" w:rsidP="006B6D86">
      <w:pPr>
        <w:numPr>
          <w:ilvl w:val="0"/>
          <w:numId w:val="12"/>
        </w:numPr>
      </w:pPr>
      <w:r w:rsidRPr="006B6D86">
        <w:t>ATR trust level</w:t>
      </w:r>
    </w:p>
    <w:p w14:paraId="771D79E8" w14:textId="77777777" w:rsidR="006B6D86" w:rsidRPr="006B6D86" w:rsidRDefault="006B6D86" w:rsidP="006B6D86">
      <w:r w:rsidRPr="006B6D86">
        <w:t>This weighted scoring approach will make the system more controllable and transparent.</w:t>
      </w:r>
    </w:p>
    <w:p w14:paraId="40DAAC72" w14:textId="77777777" w:rsidR="006B6D86" w:rsidRPr="006B6D86" w:rsidRDefault="006B6D86" w:rsidP="006B6D86">
      <w:pPr>
        <w:rPr>
          <w:b/>
          <w:bCs/>
        </w:rPr>
      </w:pPr>
      <w:r w:rsidRPr="006B6D86">
        <w:rPr>
          <w:b/>
          <w:bCs/>
        </w:rPr>
        <w:t>10. Address class imbalance explicitly</w:t>
      </w:r>
    </w:p>
    <w:p w14:paraId="2016724C" w14:textId="77777777" w:rsidR="006B6D86" w:rsidRPr="006B6D86" w:rsidRDefault="006B6D86" w:rsidP="006B6D86">
      <w:r w:rsidRPr="006B6D86">
        <w:t>Phishing datasets are naturally imbalanced.</w:t>
      </w:r>
    </w:p>
    <w:p w14:paraId="182BA222" w14:textId="77777777" w:rsidR="006B6D86" w:rsidRPr="006B6D86" w:rsidRDefault="006B6D86" w:rsidP="006B6D86">
      <w:r w:rsidRPr="006B6D86">
        <w:t>To handle this properly, we should use:</w:t>
      </w:r>
    </w:p>
    <w:p w14:paraId="5CF7A1A1" w14:textId="77777777" w:rsidR="006B6D86" w:rsidRPr="006B6D86" w:rsidRDefault="006B6D86" w:rsidP="006B6D86">
      <w:pPr>
        <w:numPr>
          <w:ilvl w:val="0"/>
          <w:numId w:val="13"/>
        </w:numPr>
      </w:pPr>
      <w:r w:rsidRPr="006B6D86">
        <w:t>Class weighting during training</w:t>
      </w:r>
    </w:p>
    <w:p w14:paraId="23008EEF" w14:textId="77777777" w:rsidR="006B6D86" w:rsidRPr="006B6D86" w:rsidRDefault="006B6D86" w:rsidP="006B6D86">
      <w:pPr>
        <w:numPr>
          <w:ilvl w:val="0"/>
          <w:numId w:val="13"/>
        </w:numPr>
      </w:pPr>
      <w:r w:rsidRPr="006B6D86">
        <w:t>Threshold tuning</w:t>
      </w:r>
    </w:p>
    <w:p w14:paraId="67781A73" w14:textId="77777777" w:rsidR="006B6D86" w:rsidRPr="006B6D86" w:rsidRDefault="006B6D86" w:rsidP="006B6D86">
      <w:pPr>
        <w:numPr>
          <w:ilvl w:val="0"/>
          <w:numId w:val="13"/>
        </w:numPr>
      </w:pPr>
      <w:r w:rsidRPr="006B6D86">
        <w:t>Precision-recall evaluation</w:t>
      </w:r>
    </w:p>
    <w:p w14:paraId="059B8D64" w14:textId="77777777" w:rsidR="006B6D86" w:rsidRPr="006B6D86" w:rsidRDefault="006B6D86" w:rsidP="006B6D86">
      <w:r w:rsidRPr="006B6D86">
        <w:t>For this type of tabular classification problem, these techniques are usually sufficient before considering more advanced loss functions.</w:t>
      </w:r>
    </w:p>
    <w:p w14:paraId="3B8BE01D" w14:textId="77777777" w:rsidR="006B6D86" w:rsidRPr="006B6D86" w:rsidRDefault="006B6D86" w:rsidP="006B6D86">
      <w:pPr>
        <w:rPr>
          <w:b/>
          <w:bCs/>
        </w:rPr>
      </w:pPr>
      <w:r w:rsidRPr="006B6D86">
        <w:rPr>
          <w:b/>
          <w:bCs/>
        </w:rPr>
        <w:t>11. Evaluate the model on realistic attack cases</w:t>
      </w:r>
    </w:p>
    <w:p w14:paraId="00218784" w14:textId="77777777" w:rsidR="006B6D86" w:rsidRPr="006B6D86" w:rsidRDefault="006B6D86" w:rsidP="006B6D86">
      <w:r w:rsidRPr="006B6D86">
        <w:t>Instead of testing only on random samples, we should design a challenging evaluation set including:</w:t>
      </w:r>
    </w:p>
    <w:p w14:paraId="2158714D" w14:textId="77777777" w:rsidR="006B6D86" w:rsidRPr="006B6D86" w:rsidRDefault="006B6D86" w:rsidP="006B6D86">
      <w:pPr>
        <w:numPr>
          <w:ilvl w:val="0"/>
          <w:numId w:val="14"/>
        </w:numPr>
      </w:pPr>
      <w:proofErr w:type="spellStart"/>
      <w:r w:rsidRPr="006B6D86">
        <w:t>Typosquatting</w:t>
      </w:r>
      <w:proofErr w:type="spellEnd"/>
      <w:r w:rsidRPr="006B6D86">
        <w:t xml:space="preserve"> domains</w:t>
      </w:r>
    </w:p>
    <w:p w14:paraId="58FF601A" w14:textId="77777777" w:rsidR="006B6D86" w:rsidRPr="006B6D86" w:rsidRDefault="006B6D86" w:rsidP="006B6D86">
      <w:pPr>
        <w:numPr>
          <w:ilvl w:val="0"/>
          <w:numId w:val="14"/>
        </w:numPr>
      </w:pPr>
      <w:r w:rsidRPr="006B6D86">
        <w:t>Homoglyph attacks</w:t>
      </w:r>
    </w:p>
    <w:p w14:paraId="5816B876" w14:textId="77777777" w:rsidR="006B6D86" w:rsidRPr="006B6D86" w:rsidRDefault="006B6D86" w:rsidP="006B6D86">
      <w:pPr>
        <w:numPr>
          <w:ilvl w:val="0"/>
          <w:numId w:val="14"/>
        </w:numPr>
      </w:pPr>
      <w:r w:rsidRPr="006B6D86">
        <w:t>Subdomain injection</w:t>
      </w:r>
    </w:p>
    <w:p w14:paraId="7AAF59BC" w14:textId="77777777" w:rsidR="006B6D86" w:rsidRPr="006B6D86" w:rsidRDefault="006B6D86" w:rsidP="006B6D86">
      <w:pPr>
        <w:numPr>
          <w:ilvl w:val="0"/>
          <w:numId w:val="14"/>
        </w:numPr>
      </w:pPr>
      <w:r w:rsidRPr="006B6D86">
        <w:t>Newly registered look-alike domains</w:t>
      </w:r>
    </w:p>
    <w:p w14:paraId="34127D74" w14:textId="77777777" w:rsidR="006B6D86" w:rsidRPr="006B6D86" w:rsidRDefault="006B6D86" w:rsidP="006B6D86">
      <w:pPr>
        <w:numPr>
          <w:ilvl w:val="0"/>
          <w:numId w:val="14"/>
        </w:numPr>
      </w:pPr>
      <w:r w:rsidRPr="006B6D86">
        <w:t>Arabic-script deception</w:t>
      </w:r>
    </w:p>
    <w:p w14:paraId="4463A43B" w14:textId="77777777" w:rsidR="006B6D86" w:rsidRPr="006B6D86" w:rsidRDefault="006B6D86" w:rsidP="006B6D86">
      <w:pPr>
        <w:numPr>
          <w:ilvl w:val="0"/>
          <w:numId w:val="14"/>
        </w:numPr>
      </w:pPr>
      <w:r w:rsidRPr="006B6D86">
        <w:t>Legitimate domains with unusual structures</w:t>
      </w:r>
    </w:p>
    <w:p w14:paraId="3DA04426" w14:textId="77777777" w:rsidR="006B6D86" w:rsidRPr="006B6D86" w:rsidRDefault="006B6D86" w:rsidP="006B6D86">
      <w:r w:rsidRPr="006B6D86">
        <w:t>These cases will better reflect real-world phishing scenarios.</w:t>
      </w:r>
    </w:p>
    <w:p w14:paraId="4863420B" w14:textId="77777777" w:rsidR="006B6D86" w:rsidRPr="006B6D86" w:rsidRDefault="006B6D86" w:rsidP="006B6D86">
      <w:pPr>
        <w:rPr>
          <w:b/>
          <w:bCs/>
        </w:rPr>
      </w:pPr>
      <w:r w:rsidRPr="006B6D86">
        <w:rPr>
          <w:b/>
          <w:bCs/>
        </w:rPr>
        <w:t>12. Validate temporal robustness</w:t>
      </w:r>
    </w:p>
    <w:p w14:paraId="22E96A7A" w14:textId="77777777" w:rsidR="006B6D86" w:rsidRPr="006B6D86" w:rsidRDefault="006B6D86" w:rsidP="006B6D86">
      <w:r w:rsidRPr="006B6D86">
        <w:t>Phishing techniques evolve quickly. A model trained once may degrade over time.</w:t>
      </w:r>
    </w:p>
    <w:p w14:paraId="6FA692EC" w14:textId="77777777" w:rsidR="006B6D86" w:rsidRPr="006B6D86" w:rsidRDefault="006B6D86" w:rsidP="006B6D86">
      <w:r w:rsidRPr="006B6D86">
        <w:lastRenderedPageBreak/>
        <w:t xml:space="preserve">To test robustness, we should perform </w:t>
      </w:r>
      <w:r w:rsidRPr="006B6D86">
        <w:rPr>
          <w:b/>
          <w:bCs/>
        </w:rPr>
        <w:t>time-based validation</w:t>
      </w:r>
      <w:r w:rsidRPr="006B6D86">
        <w:t>, where we train on older data and evaluate on newer domains. This will give a more realistic estimate of long-term performance.</w:t>
      </w:r>
    </w:p>
    <w:p w14:paraId="645F684F" w14:textId="77777777" w:rsidR="006B6D86" w:rsidRPr="006B6D86" w:rsidRDefault="006B6D86" w:rsidP="006B6D86">
      <w:pPr>
        <w:rPr>
          <w:b/>
          <w:bCs/>
        </w:rPr>
      </w:pPr>
      <w:r w:rsidRPr="006B6D86">
        <w:rPr>
          <w:b/>
          <w:bCs/>
        </w:rPr>
        <w:t>13. Be cautious with external reputation sources</w:t>
      </w:r>
    </w:p>
    <w:p w14:paraId="3B319337" w14:textId="77777777" w:rsidR="006B6D86" w:rsidRPr="006B6D86" w:rsidRDefault="006B6D86" w:rsidP="006B6D86">
      <w:r w:rsidRPr="006B6D86">
        <w:t xml:space="preserve">External services such as </w:t>
      </w:r>
      <w:proofErr w:type="spellStart"/>
      <w:r w:rsidRPr="006B6D86">
        <w:t>VirusTotal</w:t>
      </w:r>
      <w:proofErr w:type="spellEnd"/>
      <w:r w:rsidRPr="006B6D86">
        <w:t xml:space="preserve"> or Safe Browsing can artificially inflate model performance if used directly as training features.</w:t>
      </w:r>
    </w:p>
    <w:p w14:paraId="77E969C3" w14:textId="77777777" w:rsidR="006B6D86" w:rsidRPr="006B6D86" w:rsidRDefault="006B6D86" w:rsidP="006B6D86">
      <w:r w:rsidRPr="006B6D86">
        <w:t>If we use them, they should be:</w:t>
      </w:r>
    </w:p>
    <w:p w14:paraId="508B544D" w14:textId="77777777" w:rsidR="006B6D86" w:rsidRPr="006B6D86" w:rsidRDefault="006B6D86" w:rsidP="006B6D86">
      <w:pPr>
        <w:numPr>
          <w:ilvl w:val="0"/>
          <w:numId w:val="15"/>
        </w:numPr>
      </w:pPr>
      <w:r w:rsidRPr="006B6D86">
        <w:t>Applied in a separate post-ML layer, or</w:t>
      </w:r>
    </w:p>
    <w:p w14:paraId="0C2DEE8F" w14:textId="77777777" w:rsidR="006B6D86" w:rsidRPr="006B6D86" w:rsidRDefault="006B6D86" w:rsidP="006B6D86">
      <w:pPr>
        <w:numPr>
          <w:ilvl w:val="0"/>
          <w:numId w:val="15"/>
        </w:numPr>
      </w:pPr>
      <w:r w:rsidRPr="006B6D86">
        <w:t>Used only for evaluation and comparison</w:t>
      </w:r>
    </w:p>
    <w:p w14:paraId="59259C98" w14:textId="77777777" w:rsidR="006B6D86" w:rsidRPr="006B6D86" w:rsidRDefault="006B6D86" w:rsidP="006B6D86">
      <w:proofErr w:type="gramStart"/>
      <w:r w:rsidRPr="006B6D86">
        <w:t>Otherwise</w:t>
      </w:r>
      <w:proofErr w:type="gramEnd"/>
      <w:r w:rsidRPr="006B6D86">
        <w:t xml:space="preserve"> the model may simply learn proxy labels instead of genuine phishing patterns.</w:t>
      </w:r>
    </w:p>
    <w:p w14:paraId="12F55959" w14:textId="77777777" w:rsidR="006B6D86" w:rsidRPr="006B6D86" w:rsidRDefault="006B6D86" w:rsidP="006B6D86">
      <w:pPr>
        <w:rPr>
          <w:b/>
          <w:bCs/>
        </w:rPr>
      </w:pPr>
      <w:r w:rsidRPr="006B6D86">
        <w:rPr>
          <w:b/>
          <w:bCs/>
        </w:rPr>
        <w:t>Final recommendation</w:t>
      </w:r>
    </w:p>
    <w:p w14:paraId="697174E9" w14:textId="77777777" w:rsidR="006B6D86" w:rsidRPr="006B6D86" w:rsidRDefault="006B6D86" w:rsidP="006B6D86">
      <w:r w:rsidRPr="006B6D86">
        <w:t>To make the system both feasible and highly accurate, I recommend implementing the following architecture:</w:t>
      </w:r>
    </w:p>
    <w:p w14:paraId="409EF6B8" w14:textId="77777777" w:rsidR="006B6D86" w:rsidRPr="006B6D86" w:rsidRDefault="006B6D86" w:rsidP="006B6D86">
      <w:pPr>
        <w:numPr>
          <w:ilvl w:val="0"/>
          <w:numId w:val="16"/>
        </w:numPr>
      </w:pPr>
      <w:r w:rsidRPr="006B6D86">
        <w:t>ATR registry and rule engine for obvious cases</w:t>
      </w:r>
    </w:p>
    <w:p w14:paraId="2D6BD626" w14:textId="77777777" w:rsidR="006B6D86" w:rsidRPr="006B6D86" w:rsidRDefault="006B6D86" w:rsidP="006B6D86">
      <w:pPr>
        <w:numPr>
          <w:ilvl w:val="0"/>
          <w:numId w:val="16"/>
        </w:numPr>
      </w:pPr>
      <w:proofErr w:type="spellStart"/>
      <w:r w:rsidRPr="006B6D86">
        <w:t>LightGBM</w:t>
      </w:r>
      <w:proofErr w:type="spellEnd"/>
      <w:r w:rsidRPr="006B6D86">
        <w:t xml:space="preserve"> or XGBoost as the core ML classifier</w:t>
      </w:r>
    </w:p>
    <w:p w14:paraId="1D033976" w14:textId="77777777" w:rsidR="006B6D86" w:rsidRPr="006B6D86" w:rsidRDefault="006B6D86" w:rsidP="006B6D86">
      <w:pPr>
        <w:numPr>
          <w:ilvl w:val="0"/>
          <w:numId w:val="16"/>
        </w:numPr>
      </w:pPr>
      <w:r w:rsidRPr="006B6D86">
        <w:t>Strong lexical and similarity-based features</w:t>
      </w:r>
    </w:p>
    <w:p w14:paraId="1FC02C8D" w14:textId="77777777" w:rsidR="006B6D86" w:rsidRPr="006B6D86" w:rsidRDefault="006B6D86" w:rsidP="006B6D86">
      <w:pPr>
        <w:numPr>
          <w:ilvl w:val="0"/>
          <w:numId w:val="16"/>
        </w:numPr>
      </w:pPr>
      <w:r w:rsidRPr="006B6D86">
        <w:t>Probability calibration</w:t>
      </w:r>
    </w:p>
    <w:p w14:paraId="2A79D80B" w14:textId="77777777" w:rsidR="006B6D86" w:rsidRPr="006B6D86" w:rsidRDefault="006B6D86" w:rsidP="006B6D86">
      <w:pPr>
        <w:numPr>
          <w:ilvl w:val="0"/>
          <w:numId w:val="16"/>
        </w:numPr>
      </w:pPr>
      <w:r w:rsidRPr="006B6D86">
        <w:t>Threshold tuning for high precision</w:t>
      </w:r>
    </w:p>
    <w:p w14:paraId="1F61E807" w14:textId="77777777" w:rsidR="006B6D86" w:rsidRPr="006B6D86" w:rsidRDefault="006B6D86" w:rsidP="006B6D86">
      <w:pPr>
        <w:numPr>
          <w:ilvl w:val="0"/>
          <w:numId w:val="16"/>
        </w:numPr>
      </w:pPr>
      <w:r w:rsidRPr="006B6D86">
        <w:t>ML used only for uncertain cases</w:t>
      </w:r>
    </w:p>
    <w:p w14:paraId="0A0F19B5" w14:textId="77777777" w:rsidR="006B6D86" w:rsidRPr="006B6D86" w:rsidRDefault="006B6D86" w:rsidP="006B6D86">
      <w:r w:rsidRPr="006B6D86">
        <w:t>This approach reframes the AI component as:</w:t>
      </w:r>
    </w:p>
    <w:p w14:paraId="0059DAF9" w14:textId="77777777" w:rsidR="006B6D86" w:rsidRPr="006B6D86" w:rsidRDefault="006B6D86" w:rsidP="006B6D86">
      <w:r w:rsidRPr="006B6D86">
        <w:t>a trust-assisted phishing classifier for Jordanian domains, rather than a general cyber-security AI system.</w:t>
      </w:r>
    </w:p>
    <w:p w14:paraId="12322800" w14:textId="77777777" w:rsidR="006B6D86" w:rsidRPr="006B6D86" w:rsidRDefault="006B6D86" w:rsidP="006B6D86">
      <w:r w:rsidRPr="006B6D86">
        <w:t>This narrower scope will significantly increase both accuracy and practical feasibility.</w:t>
      </w:r>
    </w:p>
    <w:p w14:paraId="1E1E0EBC" w14:textId="77777777" w:rsidR="00CD33FA" w:rsidRDefault="00CD33FA"/>
    <w:sectPr w:rsidR="00CD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D3B41"/>
    <w:multiLevelType w:val="multilevel"/>
    <w:tmpl w:val="DD8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244C0"/>
    <w:multiLevelType w:val="multilevel"/>
    <w:tmpl w:val="5A0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F3CF8"/>
    <w:multiLevelType w:val="multilevel"/>
    <w:tmpl w:val="56D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76B1C"/>
    <w:multiLevelType w:val="multilevel"/>
    <w:tmpl w:val="B34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3E4C"/>
    <w:multiLevelType w:val="multilevel"/>
    <w:tmpl w:val="796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C7D68"/>
    <w:multiLevelType w:val="multilevel"/>
    <w:tmpl w:val="9552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E5FCC"/>
    <w:multiLevelType w:val="multilevel"/>
    <w:tmpl w:val="BBAC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30D8A"/>
    <w:multiLevelType w:val="multilevel"/>
    <w:tmpl w:val="230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60EA4"/>
    <w:multiLevelType w:val="multilevel"/>
    <w:tmpl w:val="9582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11BB7"/>
    <w:multiLevelType w:val="multilevel"/>
    <w:tmpl w:val="E64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B56BA"/>
    <w:multiLevelType w:val="multilevel"/>
    <w:tmpl w:val="D28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85C8A"/>
    <w:multiLevelType w:val="multilevel"/>
    <w:tmpl w:val="B2A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01B8D"/>
    <w:multiLevelType w:val="multilevel"/>
    <w:tmpl w:val="6D9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42432"/>
    <w:multiLevelType w:val="multilevel"/>
    <w:tmpl w:val="774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77BB6"/>
    <w:multiLevelType w:val="multilevel"/>
    <w:tmpl w:val="B2F0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2582E"/>
    <w:multiLevelType w:val="multilevel"/>
    <w:tmpl w:val="3DE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802178">
    <w:abstractNumId w:val="13"/>
  </w:num>
  <w:num w:numId="2" w16cid:durableId="638389004">
    <w:abstractNumId w:val="15"/>
  </w:num>
  <w:num w:numId="3" w16cid:durableId="955214061">
    <w:abstractNumId w:val="0"/>
  </w:num>
  <w:num w:numId="4" w16cid:durableId="1562213375">
    <w:abstractNumId w:val="2"/>
  </w:num>
  <w:num w:numId="5" w16cid:durableId="35203491">
    <w:abstractNumId w:val="9"/>
  </w:num>
  <w:num w:numId="6" w16cid:durableId="1778871825">
    <w:abstractNumId w:val="1"/>
  </w:num>
  <w:num w:numId="7" w16cid:durableId="2098086798">
    <w:abstractNumId w:val="10"/>
  </w:num>
  <w:num w:numId="8" w16cid:durableId="664666687">
    <w:abstractNumId w:val="7"/>
  </w:num>
  <w:num w:numId="9" w16cid:durableId="1925337023">
    <w:abstractNumId w:val="11"/>
  </w:num>
  <w:num w:numId="10" w16cid:durableId="1841430561">
    <w:abstractNumId w:val="3"/>
  </w:num>
  <w:num w:numId="11" w16cid:durableId="642001310">
    <w:abstractNumId w:val="4"/>
  </w:num>
  <w:num w:numId="12" w16cid:durableId="231624823">
    <w:abstractNumId w:val="6"/>
  </w:num>
  <w:num w:numId="13" w16cid:durableId="1305161940">
    <w:abstractNumId w:val="5"/>
  </w:num>
  <w:num w:numId="14" w16cid:durableId="2120056729">
    <w:abstractNumId w:val="12"/>
  </w:num>
  <w:num w:numId="15" w16cid:durableId="1848474084">
    <w:abstractNumId w:val="8"/>
  </w:num>
  <w:num w:numId="16" w16cid:durableId="10432877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2C3"/>
    <w:rsid w:val="006B6D86"/>
    <w:rsid w:val="007763FA"/>
    <w:rsid w:val="007F16C6"/>
    <w:rsid w:val="00B01BC1"/>
    <w:rsid w:val="00B422C3"/>
    <w:rsid w:val="00BF27AF"/>
    <w:rsid w:val="00CD33FA"/>
    <w:rsid w:val="00DB3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392A"/>
  <w15:chartTrackingRefBased/>
  <w15:docId w15:val="{05D850ED-2B95-4072-859F-230CC759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2C3"/>
    <w:rPr>
      <w:rFonts w:eastAsiaTheme="majorEastAsia" w:cstheme="majorBidi"/>
      <w:color w:val="272727" w:themeColor="text1" w:themeTint="D8"/>
    </w:rPr>
  </w:style>
  <w:style w:type="paragraph" w:styleId="Title">
    <w:name w:val="Title"/>
    <w:basedOn w:val="Normal"/>
    <w:next w:val="Normal"/>
    <w:link w:val="TitleChar"/>
    <w:uiPriority w:val="10"/>
    <w:qFormat/>
    <w:rsid w:val="00B42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2C3"/>
    <w:pPr>
      <w:spacing w:before="160"/>
      <w:jc w:val="center"/>
    </w:pPr>
    <w:rPr>
      <w:i/>
      <w:iCs/>
      <w:color w:val="404040" w:themeColor="text1" w:themeTint="BF"/>
    </w:rPr>
  </w:style>
  <w:style w:type="character" w:customStyle="1" w:styleId="QuoteChar">
    <w:name w:val="Quote Char"/>
    <w:basedOn w:val="DefaultParagraphFont"/>
    <w:link w:val="Quote"/>
    <w:uiPriority w:val="29"/>
    <w:rsid w:val="00B422C3"/>
    <w:rPr>
      <w:i/>
      <w:iCs/>
      <w:color w:val="404040" w:themeColor="text1" w:themeTint="BF"/>
    </w:rPr>
  </w:style>
  <w:style w:type="paragraph" w:styleId="ListParagraph">
    <w:name w:val="List Paragraph"/>
    <w:basedOn w:val="Normal"/>
    <w:uiPriority w:val="34"/>
    <w:qFormat/>
    <w:rsid w:val="00B422C3"/>
    <w:pPr>
      <w:ind w:left="720"/>
      <w:contextualSpacing/>
    </w:pPr>
  </w:style>
  <w:style w:type="character" w:styleId="IntenseEmphasis">
    <w:name w:val="Intense Emphasis"/>
    <w:basedOn w:val="DefaultParagraphFont"/>
    <w:uiPriority w:val="21"/>
    <w:qFormat/>
    <w:rsid w:val="00B422C3"/>
    <w:rPr>
      <w:i/>
      <w:iCs/>
      <w:color w:val="0F4761" w:themeColor="accent1" w:themeShade="BF"/>
    </w:rPr>
  </w:style>
  <w:style w:type="paragraph" w:styleId="IntenseQuote">
    <w:name w:val="Intense Quote"/>
    <w:basedOn w:val="Normal"/>
    <w:next w:val="Normal"/>
    <w:link w:val="IntenseQuoteChar"/>
    <w:uiPriority w:val="30"/>
    <w:qFormat/>
    <w:rsid w:val="00B42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2C3"/>
    <w:rPr>
      <w:i/>
      <w:iCs/>
      <w:color w:val="0F4761" w:themeColor="accent1" w:themeShade="BF"/>
    </w:rPr>
  </w:style>
  <w:style w:type="character" w:styleId="IntenseReference">
    <w:name w:val="Intense Reference"/>
    <w:basedOn w:val="DefaultParagraphFont"/>
    <w:uiPriority w:val="32"/>
    <w:qFormat/>
    <w:rsid w:val="00B42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366437">
      <w:bodyDiv w:val="1"/>
      <w:marLeft w:val="0"/>
      <w:marRight w:val="0"/>
      <w:marTop w:val="0"/>
      <w:marBottom w:val="0"/>
      <w:divBdr>
        <w:top w:val="none" w:sz="0" w:space="0" w:color="auto"/>
        <w:left w:val="none" w:sz="0" w:space="0" w:color="auto"/>
        <w:bottom w:val="none" w:sz="0" w:space="0" w:color="auto"/>
        <w:right w:val="none" w:sz="0" w:space="0" w:color="auto"/>
      </w:divBdr>
    </w:div>
    <w:div w:id="497236873">
      <w:bodyDiv w:val="1"/>
      <w:marLeft w:val="0"/>
      <w:marRight w:val="0"/>
      <w:marTop w:val="0"/>
      <w:marBottom w:val="0"/>
      <w:divBdr>
        <w:top w:val="none" w:sz="0" w:space="0" w:color="auto"/>
        <w:left w:val="none" w:sz="0" w:space="0" w:color="auto"/>
        <w:bottom w:val="none" w:sz="0" w:space="0" w:color="auto"/>
        <w:right w:val="none" w:sz="0" w:space="0" w:color="auto"/>
      </w:divBdr>
    </w:div>
    <w:div w:id="958755613">
      <w:bodyDiv w:val="1"/>
      <w:marLeft w:val="0"/>
      <w:marRight w:val="0"/>
      <w:marTop w:val="0"/>
      <w:marBottom w:val="0"/>
      <w:divBdr>
        <w:top w:val="none" w:sz="0" w:space="0" w:color="auto"/>
        <w:left w:val="none" w:sz="0" w:space="0" w:color="auto"/>
        <w:bottom w:val="none" w:sz="0" w:space="0" w:color="auto"/>
        <w:right w:val="none" w:sz="0" w:space="0" w:color="auto"/>
      </w:divBdr>
    </w:div>
    <w:div w:id="135707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 KHAWALDEH</dc:creator>
  <cp:keywords/>
  <dc:description/>
  <cp:lastModifiedBy>SHAMA KHAWALDEH</cp:lastModifiedBy>
  <cp:revision>2</cp:revision>
  <dcterms:created xsi:type="dcterms:W3CDTF">2026-03-09T19:43:00Z</dcterms:created>
  <dcterms:modified xsi:type="dcterms:W3CDTF">2026-03-09T19:43:00Z</dcterms:modified>
</cp:coreProperties>
</file>