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60"/>
      </w:pPr>
      <w:r>
        <w:rPr>
          <w:rFonts w:ascii="Calibri" w:hAnsi="Calibri" w:eastAsia="Calibri"/>
          <w:b/>
          <w:color w:val="FF7A2F"/>
          <w:sz w:val="20"/>
        </w:rPr>
        <w:t>DAY 9  |  WORKBOOK</w:t>
      </w:r>
    </w:p>
    <w:p>
      <w:pPr>
        <w:keepNext w:val="0"/>
        <w:spacing w:before="0" w:after="80"/>
      </w:pPr>
      <w:r>
        <w:rPr>
          <w:rFonts w:ascii="Cambria" w:hAnsi="Cambria" w:eastAsia="Cambria"/>
          <w:b/>
          <w:color w:val="0E3B43"/>
          <w:sz w:val="44"/>
        </w:rPr>
        <w:t>Node.js and Express Workbook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2"/>
        </w:rPr>
        <w:t>Type your answers directly into the boxes in Word or Google Docs, or print it and write by hand.</w:t>
      </w:r>
    </w:p>
    <w:p>
      <w:pPr>
        <w:keepNext w:val="0"/>
        <w:spacing w:before="0" w:after="240"/>
      </w:pPr>
      <w:r>
        <w:rPr>
          <w:rFonts w:ascii="Calibri" w:hAnsi="Calibri" w:eastAsia="Calibri"/>
          <w:b w:val="0"/>
          <w:color w:val="3D7C82"/>
          <w:sz w:val="18"/>
        </w:rPr>
        <w:t xml:space="preserve">Prepared by </w:t>
      </w:r>
      <w:r>
        <w:rPr>
          <w:rFonts w:ascii="Calibri" w:hAnsi="Calibri" w:eastAsia="Calibri"/>
          <w:b/>
          <w:color w:val="3D7C82"/>
          <w:sz w:val="18"/>
        </w:rPr>
        <w:t>Ahmed</w:t>
      </w:r>
      <w:r>
        <w:rPr>
          <w:rFonts w:ascii="Calibri" w:hAnsi="Calibri" w:eastAsia="Calibri"/>
          <w:b w:val="0"/>
          <w:color w:val="3D7C82"/>
          <w:sz w:val="18"/>
        </w:rPr>
        <w:t xml:space="preserve">  |  linkedin.com/in/ahmed-al-imaad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Name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A: Fill in the blanks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Node.js is a JavaScript ________ that runs outside the browser.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In CommonJS, a file shares functions with module.________.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The command ________ creates a package.json file.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The folder ________ should never be committed to Git.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5. The file that records the exact installed version of every package is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6. In CI, install dependencies with npm ________ so the lockfile is followed exactly.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7. The command npm ________ checks packages for known vulnerabilities.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8. In Express, ________ parses JSON request bodies.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9. In Express, path parameters are read from req.________.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10. In Postman, a saved group of requests is called a ________.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3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B: Answer in your own words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Explain why committing package-lock.json makes builds repeatable.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What would you check before installing a package that Codex suggested?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Compare how FastAPI and Express define a GET route with a path parameter.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Describe what happens when an async Express 5 route throws an error.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12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C: Predict the output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Read each snippet carefully and write the status code and body, or what is printed.</w:t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1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app.post("/tasks", (req, res) =&gt; {</w:t>
        <w:br/>
        <w:t xml:space="preserve">  if (!req.body.title) return res.status(400).json({ error: "title is required" });</w:t>
        <w:br/>
        <w:t xml:space="preserve">  res.status(201).json({ id: 1, title: req.body.title });</w:t>
        <w:br/>
        <w:t>});</w:t>
        <w:br/>
        <w:t>// POST /tasks with body {}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2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app.get("/tasks/:id", (req, res) =&gt; res.json({ id: req.params.id, type: typeof req.params.id }));</w:t>
        <w:br/>
        <w:t>// GET /tasks/7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3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// package.json: "express": "^5.1.0"</w:t>
        <w:br/>
        <w:t>// Which of these could npm install choose?</w:t>
        <w:br/>
        <w:t>// 5.1.0, 5.4.2, 6.0.0, 4.21.0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/>
          <w:color w:val="0E3B43"/>
          <w:sz w:val="22"/>
        </w:rPr>
        <w:t>Snippet 4</w:t>
      </w:r>
    </w:p>
    <w:p>
      <w:pPr>
        <w:keepNext/>
        <w:spacing w:before="0" w:after="80"/>
      </w:pPr>
      <w:r>
        <w:rPr>
          <w:rFonts w:ascii="Courier New" w:hAnsi="Courier New" w:eastAsia="Courier New"/>
          <w:b w:val="0"/>
          <w:color w:val="0E3B43"/>
          <w:sz w:val="20"/>
        </w:rPr>
        <w:t>app.get("/boom", async () =&gt; { throw new Error("db down"); });</w:t>
        <w:br/>
        <w:t>app.use((err, req, res, next) =&gt; res.status(500).json({ error: "Something went wrong" }));</w:t>
        <w:br/>
        <w:t>// GET /boom on Express 5</w:t>
      </w:r>
    </w:p>
    <w:p>
      <w:pPr>
        <w:keepNext/>
        <w:spacing w:before="0" w:after="80"/>
      </w:pPr>
      <w:r>
        <w:rPr>
          <w:rFonts w:ascii="Calibri" w:hAnsi="Calibri" w:eastAsia="Calibri"/>
          <w:b w:val="0"/>
          <w:color w:val="3D7C82"/>
          <w:sz w:val="20"/>
        </w:rPr>
        <w:t>Your answer: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6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D: Write small code</w:t>
      </w:r>
    </w:p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3D7C82"/>
          <w:sz w:val="21"/>
        </w:rPr>
        <w:t>Write your code in the box, then test it in today's notebook.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1. Write the scripts section of a package.json with start and dev (nodemon) scripts.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2. Write an Express GET /hello/:name route that returns a JSON greeting.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3. Write an Express error-handling middleware that logs the error and returns 500 JSON.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4. Write a pm.test that checks the status is 201 and the body has an id.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24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280" w:after="120"/>
        <w:pBdr>
          <w:bottom w:val="single" w:sz="8" w:space="4" w:color="0FA3A3"/>
        </w:pBdr>
      </w:pPr>
      <w:r>
        <w:rPr>
          <w:rFonts w:ascii="Cambria" w:hAnsi="Cambria" w:eastAsia="Cambria"/>
          <w:b/>
          <w:color w:val="0FA3A3"/>
          <w:sz w:val="30"/>
        </w:rPr>
        <w:t>Section E: Reflection</w:t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The idea that clicked best for me today: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am still unsure about: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p>
      <w:pPr>
        <w:keepNext/>
        <w:spacing w:before="120" w:after="80"/>
      </w:pPr>
      <w:r>
        <w:rPr>
          <w:rFonts w:ascii="Calibri" w:hAnsi="Calibri" w:eastAsia="Calibri"/>
          <w:b w:val="0"/>
          <w:color w:val="0E3B43"/>
          <w:sz w:val="22"/>
        </w:rPr>
        <w:t>One thing I will try in the hotel lab tonight: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rPr>
          <w:trHeight w:val="900" w:hRule="atLeast"/>
        </w:trPr>
        <w:tc>
          <w:tcPr>
            <w:tcW w:type="dxa" w:w="9638"/>
            <w:tcBorders>
              <w:top w:val="single" w:sz="6" w:color="9ED9D4"/>
              <w:left w:val="single" w:sz="6" w:color="9ED9D4"/>
              <w:bottom w:val="single" w:sz="6" w:color="9ED9D4"/>
              <w:right w:val="single" w:sz="6" w:color="9ED9D4"/>
            </w:tcBorders>
            <w:shd w:val="clear" w:color="auto" w:fill="FAFDFD"/>
          </w:tcPr>
          <w:p/>
        </w:tc>
      </w:tr>
    </w:tbl>
    <w:p>
      <w:pPr>
        <w:keepNext w:val="0"/>
        <w:spacing w:before="0" w:after="80"/>
      </w:pPr>
      <w:r>
        <w:rPr>
          <w:rFonts w:ascii="Calibri" w:hAnsi="Calibri" w:eastAsia="Calibri"/>
          <w:b w:val="0"/>
          <w:color w:val="0E3B43"/>
          <w:sz w:val="22"/>
        </w:rPr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