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9D5F5">
      <w:pPr>
        <w:rPr>
          <w:rFonts w:hint="default"/>
          <w:lang w:val="en-US"/>
        </w:rPr>
      </w:pPr>
      <w:r>
        <w:rPr>
          <w:rFonts w:hint="default"/>
          <w:lang w:val="en-US"/>
        </w:rPr>
        <w:t>Lab 003</w:t>
      </w:r>
    </w:p>
    <w:p w14:paraId="235A98FA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This program solves the </w:t>
      </w:r>
      <w:r>
        <w:rPr>
          <w:rStyle w:val="4"/>
          <w:rFonts w:ascii="SimSun" w:hAnsi="SimSun" w:eastAsia="SimSun" w:cs="SimSun"/>
          <w:sz w:val="24"/>
          <w:szCs w:val="24"/>
        </w:rPr>
        <w:t>Water Jug Problem</w:t>
      </w:r>
      <w:r>
        <w:rPr>
          <w:rFonts w:ascii="SimSun" w:hAnsi="SimSun" w:eastAsia="SimSun" w:cs="SimSun"/>
          <w:sz w:val="24"/>
          <w:szCs w:val="24"/>
        </w:rPr>
        <w:t xml:space="preserve"> using DFS (Depth First Search).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We begin with two empty jugs and try different actions like filling, emptying, or pouring water between them.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The program keeps track of visited states so it doesn’t repeat the same steps again and again.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When the target amount of water is reached in any jug, the solution path is shown step by step.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If no possible way is found, it simply says </w:t>
      </w:r>
      <w:bookmarkStart w:id="0" w:name="_GoBack"/>
      <w:bookmarkEnd w:id="0"/>
      <w:r>
        <w:rPr>
          <w:rStyle w:val="4"/>
          <w:rFonts w:ascii="SimSun" w:hAnsi="SimSun" w:eastAsia="SimSun" w:cs="SimSun"/>
          <w:sz w:val="24"/>
          <w:szCs w:val="24"/>
        </w:rPr>
        <w:t>no solution found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06C21"/>
    <w:rsid w:val="0A60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2025-10-04T11:11:00Z</dcterms:created>
  <dc:creator>Office</dc:creator>
  <cp:lastModifiedBy>Office</cp:lastModifiedBy>
  <dcterms:modified xsi:type="dcterms:W3CDTF">2025-10-04T11:12:55Z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14E66D6654B246848F786221390955F1_11</vt:lpwstr>
  </property>
</Properties>
</file>