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20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B2A4A"/>
          <w:sz w:val="44"/>
          <w:szCs w:val="44"/>
        </w:rPr>
        <w:t xml:space="preserve">KI-KOMPASS</w:t>
      </w:r>
    </w:p>
    <w:p>
      <w:pPr>
        <w:spacing w:after="100"/>
        <w:jc w:val="center"/>
      </w:pPr>
      <w:r>
        <w:rPr>
          <w:rFonts w:ascii="Arial" w:cs="Arial" w:eastAsia="Arial" w:hAnsi="Arial"/>
          <w:color w:val="2E75B6"/>
          <w:sz w:val="32"/>
          <w:szCs w:val="32"/>
        </w:rPr>
        <w:t xml:space="preserve">Replit Deployment Plan</w:t>
      </w:r>
    </w:p>
    <w:p>
      <w:pPr>
        <w:spacing w:after="60"/>
        <w:jc w:val="center"/>
      </w:pPr>
      <w:r>
        <w:rPr>
          <w:rFonts w:ascii="Arial" w:cs="Arial" w:eastAsia="Arial" w:hAnsi="Arial"/>
          <w:color w:val="333333"/>
          <w:sz w:val="24"/>
          <w:szCs w:val="24"/>
        </w:rPr>
        <w:t xml:space="preserve">v1.3 Dataset Integration &amp; 5-Category Feature Launch</w:t>
      </w:r>
    </w:p>
    <w:p>
      <w:pPr>
        <w:pBdr>
          <w:bottom w:val="single" w:color="2E75B6" w:sz="6" w:space="1"/>
        </w:pBdr>
        <w:spacing w:after="400"/>
        <w:jc w:val="center"/>
      </w:pPr>
    </w:p>
    <w:p>
      <w:pPr>
        <w:spacing w:after="100"/>
        <w:jc w:val="center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March 2026  |  Feed this document to Replit Agent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before="480" w:after="200"/>
      </w:pPr>
      <w:r>
        <w:rPr>
          <w:rFonts w:ascii="Arial" w:cs="Arial" w:eastAsia="Arial" w:hAnsi="Arial"/>
          <w:b/>
          <w:bCs/>
          <w:color w:val="1B2A4A"/>
          <w:sz w:val="28"/>
          <w:szCs w:val="28"/>
        </w:rPr>
        <w:t xml:space="preserve">1. What You're Shipping</w:t>
      </w:r>
    </w:p>
    <w:p>
      <w:pPr>
        <w:spacing w:after="140" w:line="276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This deployment upgrades KI-Kompass from a 3-category AI exposure system to a 5-category spectrum. The dataset (scored_tasks_v1_3_DE_COMPLETE.csv) is production-complete: 5,885 tasks across 522 German occupations, 100% bilingual (DE/EN), zero missing values.</w:t>
      </w:r>
    </w:p>
    <w:p>
      <w:pPr>
        <w:pStyle w:val="Heading2"/>
        <w:spacing w:before="360" w:after="16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1.1 The Five Categories</w:t>
      </w:r>
    </w:p>
    <w:p>
      <w:pPr>
        <w:spacing w:after="20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"/>
        <w:gridCol w:w="1800"/>
        <w:gridCol w:w="2200"/>
        <w:gridCol w:w="2200"/>
        <w:gridCol w:w="2376"/>
      </w:tblGrid>
      <w:tr>
        <w:tc>
          <w:tcPr>
            <w:tcW w:type="dxa" w:w="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/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Label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German UI Label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User Message</w:t>
            </w:r>
          </w:p>
        </w:tc>
        <w:tc>
          <w:tcPr>
            <w:tcW w:type="dxa" w:w="2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Color</w:t>
            </w:r>
          </w:p>
        </w:tc>
      </w:tr>
      <w:tr>
        <w:tc>
          <w:tcPr>
            <w:tcW w:type="dxa" w:w="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🔴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E53935"/>
                <w:sz w:val="19"/>
                <w:szCs w:val="19"/>
              </w:rPr>
              <w:t xml:space="preserve">automatable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Automatisierbar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KI erledigt das heute schon</w:t>
            </w:r>
          </w:p>
        </w:tc>
        <w:tc>
          <w:tcPr>
            <w:tcW w:type="dxa" w:w="2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#E53935 / bg #FFEBEE</w:t>
            </w:r>
          </w:p>
        </w:tc>
      </w:tr>
      <w:tr>
        <w:tc>
          <w:tcPr>
            <w:tcW w:type="dxa" w:w="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🟠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57C00"/>
                <w:sz w:val="19"/>
                <w:szCs w:val="19"/>
              </w:rPr>
              <w:t xml:space="preserve">high_ai_potential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Hohes KI-Potenzial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KI macht das meiste, du steuerst</w:t>
            </w:r>
          </w:p>
        </w:tc>
        <w:tc>
          <w:tcPr>
            <w:tcW w:type="dxa" w:w="2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#F57C00 / bg #FFF3E0</w:t>
            </w:r>
          </w:p>
        </w:tc>
      </w:tr>
      <w:tr>
        <w:tc>
          <w:tcPr>
            <w:tcW w:type="dxa" w:w="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🟣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8E24AA"/>
                <w:sz w:val="19"/>
                <w:szCs w:val="19"/>
              </w:rPr>
              <w:t xml:space="preserve">sensitive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Reguliert / Sensibel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KI könnte, aber Regulierung sagt Nein</w:t>
            </w:r>
          </w:p>
        </w:tc>
        <w:tc>
          <w:tcPr>
            <w:tcW w:type="dxa" w:w="2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#8E24AA / bg #F3E5F5</w:t>
            </w:r>
          </w:p>
        </w:tc>
      </w:tr>
      <w:tr>
        <w:tc>
          <w:tcPr>
            <w:tcW w:type="dxa" w:w="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🟡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9A825"/>
                <w:sz w:val="19"/>
                <w:szCs w:val="19"/>
              </w:rPr>
              <w:t xml:space="preserve">ai_assisted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KI-unterstützt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KI hilft dir, du führst</w:t>
            </w:r>
          </w:p>
        </w:tc>
        <w:tc>
          <w:tcPr>
            <w:tcW w:type="dxa" w:w="2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#F9A825 / bg #FFFDE7</w:t>
            </w:r>
          </w:p>
        </w:tc>
      </w:tr>
      <w:tr>
        <w:tc>
          <w:tcPr>
            <w:tcW w:type="dxa" w:w="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🟢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43A047"/>
                <w:sz w:val="19"/>
                <w:szCs w:val="19"/>
              </w:rPr>
              <w:t xml:space="preserve">stays_with_you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Bleibt bei dir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Das bleibt Menschenarbeit</w:t>
            </w:r>
          </w:p>
        </w:tc>
        <w:tc>
          <w:tcPr>
            <w:tcW w:type="dxa" w:w="2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#43A047 / bg #E8F5E9</w:t>
            </w:r>
          </w:p>
        </w:tc>
      </w:tr>
    </w:tbl>
    <w:p>
      <w:pPr>
        <w:spacing w:after="200"/>
      </w:pPr>
    </w:p>
    <w:p>
      <w:pPr>
        <w:pStyle w:val="Heading2"/>
        <w:spacing w:before="360" w:after="16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1.2 Dataset Shape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5,885 tasks across 522 occupations (BERUFENET-sourced)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100% bilingual: task_text (EN), paraphrase_de (DE), occupation_de (DE)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5-12 tasks per occupation (median: 11)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7 sectors: tech, health, finance, law, marketing, management, other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Distribution: 3.8% automatable, 10.7% high AI, 5.2% sensitive, 57.0% AI-assisted, 23.3% stays with you</w:t>
      </w:r>
    </w:p>
    <w:p>
      <w:pPr>
        <w:pStyle w:val="Heading2"/>
        <w:spacing w:before="360" w:after="16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1.3 Key Columns for the Frontend</w:t>
      </w:r>
    </w:p>
    <w:p>
      <w:pPr>
        <w:spacing w:after="10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400"/>
        <w:gridCol w:w="5026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Column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Usage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occupation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string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English occupation name (lookup key)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occupation_de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string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German name shown to user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sector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string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tech/health/finance/law/marketing/management/other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kldb2010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string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German classification code (optional display)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task_text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string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English task description (internal)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paraphrase_de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string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German task description (shown to user)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paraphrase_en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string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English task description (shown if EN mode)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label_5cat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string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automatable/high_ai_potential/sensitive/ai_assisted/stays_with_you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score_sum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int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Automation score A (0-9), used for sorting within categories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is_regulated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bool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True if task is in regulated domain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confidence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float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0.0-1.0, classification confidence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task_source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string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berufenet/onet_crossref/generated_enrichment_v2/manual</w:t>
            </w:r>
          </w:p>
        </w:tc>
      </w:tr>
    </w:tbl>
    <w:p>
      <w:pPr>
        <w:spacing w:after="100"/>
      </w:pPr>
    </w:p>
    <w:p>
      <w:pPr>
        <w:spacing w:after="140" w:line="276"/>
      </w:pP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Columns you can drop for the frontend: 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raw_response, evidence_json, rule_triggered, rule_5cat, label_change_v12_v13, label_computed, merged_at, scored_at, prompt_version, model_name, assumption_flag, review_flags, needs_review. Keep them in your database for audit trail but don't load them in the UI.</w:t>
      </w:r>
    </w:p>
    <w:p>
      <w:pPr>
        <w:pStyle w:val="Heading1"/>
        <w:spacing w:before="480" w:after="200"/>
      </w:pPr>
      <w:r>
        <w:rPr>
          <w:rFonts w:ascii="Arial" w:cs="Arial" w:eastAsia="Arial" w:hAnsi="Arial"/>
          <w:b/>
          <w:bCs/>
          <w:color w:val="1B2A4A"/>
          <w:sz w:val="28"/>
          <w:szCs w:val="28"/>
        </w:rPr>
        <w:t xml:space="preserve">2. Data Integration Instructions</w:t>
      </w:r>
    </w:p>
    <w:p>
      <w:pPr>
        <w:pStyle w:val="Heading2"/>
        <w:spacing w:before="360" w:after="16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2.1 Replace the Dataset</w:t>
      </w:r>
    </w:p>
    <w:p>
      <w:pPr>
        <w:spacing w:after="140" w:line="276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Upload scored_tasks_v1_3_DE_COMPLETE.csv to your Replit project. This replaces whatever CSV or JSON your current app uses. The file is the single source of truth.</w:t>
      </w:r>
    </w:p>
    <w:p>
      <w:pPr>
        <w:spacing w:before="240" w:after="12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Option A: Keep as CSV (simplest)</w:t>
      </w:r>
    </w:p>
    <w:p>
      <w:pPr>
        <w:spacing w:after="140" w:line="276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Place the CSV in your project root or data/ folder. Load it at startup and build an in-memory lookup. For 5,885 rows this is instant.</w:t>
      </w:r>
    </w:p>
    <w:p>
      <w:pPr>
        <w:spacing w:before="240" w:after="12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Option B: Convert to JSON (recommended for Replit)</w:t>
      </w:r>
    </w:p>
    <w:p>
      <w:pPr>
        <w:spacing w:after="140" w:line="276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Pre-process the CSV into a nested JSON structure optimized for frontend lookup. This avoids CSV parsing at runtime:</w:t>
      </w:r>
    </w:p>
    <w:p>
      <w:pPr>
        <w:shd w:fill="F5F5F5" w:val="clear"/>
        <w:spacing w:after="20"/>
        <w:ind w:left="4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// data/occupations.json structure</w:t>
      </w:r>
    </w:p>
    <w:p>
      <w:pPr>
        <w:shd w:fill="F5F5F5" w:val="clear"/>
        <w:spacing w:after="20"/>
        <w:ind w:left="4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{</w:t>
      </w:r>
    </w:p>
    <w:p>
      <w:pPr>
        <w:shd w:fill="F5F5F5" w:val="clear"/>
        <w:spacing w:after="20"/>
        <w:ind w:left="4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"Web Developer": {</w:t>
      </w:r>
    </w:p>
    <w:p>
      <w:pPr>
        <w:shd w:fill="F5F5F5" w:val="clear"/>
        <w:spacing w:after="20"/>
        <w:ind w:left="4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"occupation_de": "Web Developer",</w:t>
      </w:r>
    </w:p>
    <w:p>
      <w:pPr>
        <w:shd w:fill="F5F5F5" w:val="clear"/>
        <w:spacing w:after="20"/>
        <w:ind w:left="4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"sector": "tech",</w:t>
      </w:r>
    </w:p>
    <w:p>
      <w:pPr>
        <w:shd w:fill="F5F5F5" w:val="clear"/>
        <w:spacing w:after="20"/>
        <w:ind w:left="4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"kldb2010": "43114",</w:t>
      </w:r>
    </w:p>
    <w:p>
      <w:pPr>
        <w:shd w:fill="F5F5F5" w:val="clear"/>
        <w:spacing w:after="20"/>
        <w:ind w:left="4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"tasks": [</w:t>
      </w:r>
    </w:p>
    <w:p>
      <w:pPr>
        <w:shd w:fill="F5F5F5" w:val="clear"/>
        <w:spacing w:after="20"/>
        <w:ind w:left="4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{</w:t>
      </w:r>
    </w:p>
    <w:p>
      <w:pPr>
        <w:shd w:fill="F5F5F5" w:val="clear"/>
        <w:spacing w:after="20"/>
        <w:ind w:left="4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"id": "BN_0001",</w:t>
      </w:r>
    </w:p>
    <w:p>
      <w:pPr>
        <w:shd w:fill="F5F5F5" w:val="clear"/>
        <w:spacing w:after="20"/>
        <w:ind w:left="4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"text_de": "Websites programmieren und pflegen.",</w:t>
      </w:r>
    </w:p>
    <w:p>
      <w:pPr>
        <w:shd w:fill="F5F5F5" w:val="clear"/>
        <w:spacing w:after="20"/>
        <w:ind w:left="4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"text_en": "Program and maintain websites.",</w:t>
      </w:r>
    </w:p>
    <w:p>
      <w:pPr>
        <w:shd w:fill="F5F5F5" w:val="clear"/>
        <w:spacing w:after="20"/>
        <w:ind w:left="4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"label": "high_ai_potential",</w:t>
      </w:r>
    </w:p>
    <w:p>
      <w:pPr>
        <w:shd w:fill="F5F5F5" w:val="clear"/>
        <w:spacing w:after="20"/>
        <w:ind w:left="4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"score": 7,</w:t>
      </w:r>
    </w:p>
    <w:p>
      <w:pPr>
        <w:shd w:fill="F5F5F5" w:val="clear"/>
        <w:spacing w:after="20"/>
        <w:ind w:left="4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"is_regulated": false</w:t>
      </w:r>
    </w:p>
    <w:p>
      <w:pPr>
        <w:shd w:fill="F5F5F5" w:val="clear"/>
        <w:spacing w:after="20"/>
        <w:ind w:left="4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},</w:t>
      </w:r>
    </w:p>
    <w:p>
      <w:pPr>
        <w:shd w:fill="F5F5F5" w:val="clear"/>
        <w:spacing w:after="20"/>
        <w:ind w:left="4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...</w:t>
      </w:r>
    </w:p>
    <w:p>
      <w:pPr>
        <w:shd w:fill="F5F5F5" w:val="clear"/>
        <w:spacing w:after="20"/>
        <w:ind w:left="4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],</w:t>
      </w:r>
    </w:p>
    <w:p>
      <w:pPr>
        <w:shd w:fill="F5F5F5" w:val="clear"/>
        <w:spacing w:after="20"/>
        <w:ind w:left="4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"summary": {</w:t>
      </w:r>
    </w:p>
    <w:p>
      <w:pPr>
        <w:shd w:fill="F5F5F5" w:val="clear"/>
        <w:spacing w:after="20"/>
        <w:ind w:left="4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"total": 14,</w:t>
      </w:r>
    </w:p>
    <w:p>
      <w:pPr>
        <w:shd w:fill="F5F5F5" w:val="clear"/>
        <w:spacing w:after="20"/>
        <w:ind w:left="4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"automatable": 3,</w:t>
      </w:r>
    </w:p>
    <w:p>
      <w:pPr>
        <w:shd w:fill="F5F5F5" w:val="clear"/>
        <w:spacing w:after="20"/>
        <w:ind w:left="4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"high_ai_potential": 8,</w:t>
      </w:r>
    </w:p>
    <w:p>
      <w:pPr>
        <w:shd w:fill="F5F5F5" w:val="clear"/>
        <w:spacing w:after="20"/>
        <w:ind w:left="4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"sensitive": 0,</w:t>
      </w:r>
    </w:p>
    <w:p>
      <w:pPr>
        <w:shd w:fill="F5F5F5" w:val="clear"/>
        <w:spacing w:after="20"/>
        <w:ind w:left="4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"ai_assisted": 3,</w:t>
      </w:r>
    </w:p>
    <w:p>
      <w:pPr>
        <w:shd w:fill="F5F5F5" w:val="clear"/>
        <w:spacing w:after="20"/>
        <w:ind w:left="4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"stays_with_you": 0</w:t>
      </w:r>
    </w:p>
    <w:p>
      <w:pPr>
        <w:shd w:fill="F5F5F5" w:val="clear"/>
        <w:spacing w:after="20"/>
        <w:ind w:left="4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}</w:t>
      </w:r>
    </w:p>
    <w:p>
      <w:pPr>
        <w:shd w:fill="F5F5F5" w:val="clear"/>
        <w:spacing w:after="20"/>
        <w:ind w:left="4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}</w:t>
      </w:r>
    </w:p>
    <w:p>
      <w:pPr>
        <w:shd w:fill="F5F5F5" w:val="clear"/>
        <w:spacing w:after="20"/>
        <w:ind w:left="4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}</w:t>
      </w:r>
    </w:p>
    <w:p>
      <w:pPr>
        <w:spacing w:after="100"/>
      </w:pPr>
    </w:p>
    <w:p>
      <w:pPr>
        <w:spacing w:after="140" w:line="276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Generate this JSON with a build script that runs once. Include it in your Replit deploy. The summary object pre-computes what the donut chart needs.</w:t>
      </w:r>
    </w:p>
    <w:p>
      <w:pPr>
        <w:pStyle w:val="Heading2"/>
        <w:spacing w:before="360" w:after="16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2.2 Migration from 3-Category</w:t>
      </w:r>
    </w:p>
    <w:p>
      <w:pPr>
        <w:spacing w:after="140" w:line="276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Your current app uses 3 categories (human_centric, ai_augmentable, automation_leaning). The mapping is: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026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Old 3-Cat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New 5-Cat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Action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automation_leaning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automatable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A&gt;=8, stricter threshold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(was in ai_augmentable)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high_ai_potential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NEW: A=6-7, no gates, no regulation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(was in ai_augmentable)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sensitive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NEW: A&gt;=6 + regulated domain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ai_augmentable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ai_assisted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A&lt;6, no gates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human_centric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stays_with_you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Unchanged (gate-driven)</w:t>
            </w:r>
          </w:p>
        </w:tc>
      </w:tr>
    </w:tbl>
    <w:p>
      <w:pPr>
        <w:spacing w:after="100"/>
      </w:pPr>
    </w:p>
    <w:p>
      <w:pPr>
        <w:spacing w:after="140" w:line="276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Find-and-replace all references to old category names in your codebase. The label_5cat column is the only one the UI should read.</w:t>
      </w:r>
    </w:p>
    <w:p>
      <w:pPr>
        <w:pStyle w:val="Heading1"/>
        <w:spacing w:before="480" w:after="200"/>
      </w:pPr>
      <w:r>
        <w:rPr>
          <w:rFonts w:ascii="Arial" w:cs="Arial" w:eastAsia="Arial" w:hAnsi="Arial"/>
          <w:b/>
          <w:bCs/>
          <w:color w:val="1B2A4A"/>
          <w:sz w:val="28"/>
          <w:szCs w:val="28"/>
        </w:rPr>
        <w:t xml:space="preserve">3. Feature Specification: "Meine Rolle analysieren"</w:t>
      </w:r>
    </w:p>
    <w:p>
      <w:pPr>
        <w:pStyle w:val="Heading2"/>
        <w:spacing w:before="360" w:after="16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3.1 User Flow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User selects an occupation from dropdown/search (522 options). Show occupation_de as display, occupation as value. Support type-ahead search in German.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System loads all tasks for that occupation and displays the 5-category donut chart + percentage breakdown.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Below the chart, show all tasks grouped by category. Each task shows its German text (paraphrase_de) with the category color chip.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User can optionally toggle individual tasks on/off ("I don't do this") to get a PERSONALIZED profile that recalculates percentages based only on selected tasks.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Show sector comparison: "Your role vs. [sector] average" as a side-by-side bar chart.</w:t>
      </w:r>
    </w:p>
    <w:p>
      <w:pPr>
        <w:pStyle w:val="Heading2"/>
        <w:spacing w:before="360" w:after="16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3.2 Donut Chart (Hero Visual)</w:t>
      </w:r>
    </w:p>
    <w:p>
      <w:pPr>
        <w:spacing w:after="140" w:line="276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The donut chart is the centerpiece. It shows the proportion of tasks in each category. Use these exact colors: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500"/>
        <w:gridCol w:w="1500"/>
        <w:gridCol w:w="3526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Category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Fill Color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Percent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Donut Segment Order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E53935"/>
                <w:sz w:val="19"/>
                <w:szCs w:val="19"/>
              </w:rPr>
              <w:t xml:space="preserve">Automatisierbar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#E53935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3.8%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1st (12 o'clock, clockwise)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57C00"/>
                <w:sz w:val="19"/>
                <w:szCs w:val="19"/>
              </w:rPr>
              <w:t xml:space="preserve">Hohes KI-Potenzial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#F57C00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10.7%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2nd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8E24AA"/>
                <w:sz w:val="19"/>
                <w:szCs w:val="19"/>
              </w:rPr>
              <w:t xml:space="preserve">Reguliert / Sensibel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#8E24AA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5.2%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3rd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9A825"/>
                <w:sz w:val="19"/>
                <w:szCs w:val="19"/>
              </w:rPr>
              <w:t xml:space="preserve">KI-unterstützt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#F9A825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57.0%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4th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43A047"/>
                <w:sz w:val="19"/>
                <w:szCs w:val="19"/>
              </w:rPr>
              <w:t xml:space="preserve">Bleibt bei dir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#43A047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23.3%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5th (completes circle)</w:t>
            </w:r>
          </w:p>
        </w:tc>
      </w:tr>
    </w:tbl>
    <w:p>
      <w:pPr>
        <w:spacing w:after="100"/>
      </w:pPr>
    </w:p>
    <w:p>
      <w:pPr>
        <w:spacing w:after="140" w:line="276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Inside the donut center, show a headline number: the combined automatable + high_ai_potential percentage as "X% KI-Transformation" (the most attention-grabbing stat). For Web Developer this would be 79%.</w:t>
      </w:r>
    </w:p>
    <w:p>
      <w:pPr>
        <w:pStyle w:val="Heading2"/>
        <w:spacing w:before="360" w:after="16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3.3 Task List (Below the Chart)</w:t>
      </w:r>
    </w:p>
    <w:p>
      <w:pPr>
        <w:spacing w:after="140" w:line="276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Group tasks by category in order: automatable first (most urgent), then high_ai_potential, sensitive, ai_assisted, stays_with_you. Each group gets a colored header bar with the category emoji, German label, and count.</w:t>
      </w:r>
    </w:p>
    <w:p>
      <w:pPr>
        <w:spacing w:after="140" w:line="276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Each task row shows: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Left: colored dot matching category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Middle: paraphrase_de (or paraphrase_en if user toggles language)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Right: toggle switch for personalization ("Mache ich" / "Mache ich nicht")</w:t>
      </w:r>
    </w:p>
    <w:p>
      <w:pPr>
        <w:spacing w:after="140" w:line="276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When a user deselects tasks, the donut chart animates to show their personalized profile. Show both: "Typisches Profil" (all tasks) vs "Dein Profil" (selected tasks only).</w:t>
      </w:r>
    </w:p>
    <w:p>
      <w:pPr>
        <w:pStyle w:val="Heading2"/>
        <w:spacing w:before="360" w:after="16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3.4 Sector Comparison Bar</w:t>
      </w:r>
    </w:p>
    <w:p>
      <w:pPr>
        <w:spacing w:after="140" w:line="276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Below the task list, show a horizontal stacked bar comparing the user's occupation to the sector average. Pre-compute sector averages: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100"/>
        <w:gridCol w:w="1100"/>
        <w:gridCol w:w="1100"/>
        <w:gridCol w:w="1600"/>
        <w:gridCol w:w="1100"/>
        <w:gridCol w:w="1526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Sector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Auto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High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Sens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Assisted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Human</w:t>
            </w:r>
          </w:p>
        </w:tc>
        <w:tc>
          <w:tcPr>
            <w:tcW w:type="dxa" w:w="1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Occs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tech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7%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22%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1%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62%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9%</w:t>
            </w:r>
          </w:p>
        </w:tc>
        <w:tc>
          <w:tcPr>
            <w:tcW w:type="dxa" w:w="1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26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health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1%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2%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20%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41%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40%</w:t>
            </w:r>
          </w:p>
        </w:tc>
        <w:tc>
          <w:tcPr>
            <w:tcW w:type="dxa" w:w="1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33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finance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6%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16%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36%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30%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13%</w:t>
            </w:r>
          </w:p>
        </w:tc>
        <w:tc>
          <w:tcPr>
            <w:tcW w:type="dxa" w:w="1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36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law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1%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2%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29%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47%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24%</w:t>
            </w:r>
          </w:p>
        </w:tc>
        <w:tc>
          <w:tcPr>
            <w:tcW w:type="dxa" w:w="1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11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marketing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1%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5%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0%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79%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15%</w:t>
            </w:r>
          </w:p>
        </w:tc>
        <w:tc>
          <w:tcPr>
            <w:tcW w:type="dxa" w:w="1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19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management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3%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8%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1%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64%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25%</w:t>
            </w:r>
          </w:p>
        </w:tc>
        <w:tc>
          <w:tcPr>
            <w:tcW w:type="dxa" w:w="1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35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other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4%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11%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1%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58%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26%</w:t>
            </w:r>
          </w:p>
        </w:tc>
        <w:tc>
          <w:tcPr>
            <w:tcW w:type="dxa" w:w="1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362</w:t>
            </w:r>
          </w:p>
        </w:tc>
      </w:tr>
    </w:tbl>
    <w:p>
      <w:pPr>
        <w:spacing w:after="100"/>
      </w:pPr>
    </w:p>
    <w:p>
      <w:pPr>
        <w:spacing w:after="140" w:line="276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These sector averages should be pre-computed and stored as constants, not calculated at runtime. The "other" sector is a catch-all for occupations not in the 6 named sectors.</w:t>
      </w:r>
    </w:p>
    <w:p>
      <w:pPr>
        <w:pStyle w:val="Heading2"/>
        <w:spacing w:before="360" w:after="16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3.5 Insight Cards (Actionable Takeaways)</w:t>
      </w:r>
    </w:p>
    <w:p>
      <w:pPr>
        <w:spacing w:after="140" w:line="276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Below the comparison, generate 3-4 dynamic insight cards based on the occupation's profile:</w:t>
      </w:r>
    </w:p>
    <w:p>
      <w:pPr>
        <w:spacing w:before="240" w:after="12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Card Logic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If automatable + high_ai_potential &gt; 40%: Show "⚠️ Hohe KI-Transformation" card with message: "X% deiner Tätigkeiten werden stark von KI verändert. Fokussiere dich auf die grünen Aufgaben — die bleiben bei dir."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If sensitive &gt; 0: Show "🟣 Regulierter Bereich" card with message: "X Tätigkeiten sind technisch automatisierbar, aber durch Regulierung geschützt. Verstehe die Compliance-Anforderungen."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If stays_with_you &gt; 50%: Show "🟢 Starke menschliche Basis" card: "Mehr als die Hälfte deiner Arbeit bleibt menschlich. Das ist dein Wettbewerbsvorteil."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If ai_assisted &gt; 60%: Show "🟡 Augmentierungspotenzial" card: "X% deiner Aufgaben werden durch KI-Tools verbessert. Investiere in KI-Kompetenz."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Always show a temporal card: "⏳ Zeitlicher Ausblick" with: "In 2-3 Jahren werden die orangenen Aufgaben wahrscheinlich voll automatisiert. Die gelben rücken nach."</w:t>
      </w:r>
    </w:p>
    <w:p>
      <w:pPr>
        <w:pStyle w:val="Heading1"/>
        <w:spacing w:before="480" w:after="200"/>
      </w:pPr>
      <w:r>
        <w:rPr>
          <w:rFonts w:ascii="Arial" w:cs="Arial" w:eastAsia="Arial" w:hAnsi="Arial"/>
          <w:b/>
          <w:bCs/>
          <w:color w:val="1B2A4A"/>
          <w:sz w:val="28"/>
          <w:szCs w:val="28"/>
        </w:rPr>
        <w:t xml:space="preserve">4. UI Component Architecture</w:t>
      </w:r>
    </w:p>
    <w:p>
      <w:pPr>
        <w:pStyle w:val="Heading2"/>
        <w:spacing w:before="360" w:after="16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4.1 Component Tree</w:t>
      </w:r>
    </w:p>
    <w:p>
      <w:pPr>
        <w:shd w:fill="F5F5F5" w:val="clear"/>
        <w:spacing w:after="20"/>
        <w:ind w:left="4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pages/analyze.tsx (or .jsx)</w:t>
      </w:r>
    </w:p>
    <w:p>
      <w:pPr>
        <w:shd w:fill="F5F5F5" w:val="clear"/>
        <w:spacing w:after="20"/>
        <w:ind w:left="4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├─ OccupationSearch          // Autocomplete dropdown</w:t>
      </w:r>
    </w:p>
    <w:p>
      <w:pPr>
        <w:shd w:fill="F5F5F5" w:val="clear"/>
        <w:spacing w:after="20"/>
        <w:ind w:left="4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├─ ProfileHeader              // Occupation name DE, sector badge, KldB</w:t>
      </w:r>
    </w:p>
    <w:p>
      <w:pPr>
        <w:shd w:fill="F5F5F5" w:val="clear"/>
        <w:spacing w:after="20"/>
        <w:ind w:left="4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├─ DonutChart                 // 5-category donut with center stat</w:t>
      </w:r>
    </w:p>
    <w:p>
      <w:pPr>
        <w:shd w:fill="F5F5F5" w:val="clear"/>
        <w:spacing w:after="20"/>
        <w:ind w:left="4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├─ CategoryBreakdown          // 5 colored progress bars with counts</w:t>
      </w:r>
    </w:p>
    <w:p>
      <w:pPr>
        <w:shd w:fill="F5F5F5" w:val="clear"/>
        <w:spacing w:after="20"/>
        <w:ind w:left="4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├─ TaskList                   // Grouped tasks with toggle switches</w:t>
      </w:r>
    </w:p>
    <w:p>
      <w:pPr>
        <w:shd w:fill="F5F5F5" w:val="clear"/>
        <w:spacing w:after="20"/>
        <w:ind w:left="4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│   ├─ TaskGroup              // Category header + task items</w:t>
      </w:r>
    </w:p>
    <w:p>
      <w:pPr>
        <w:shd w:fill="F5F5F5" w:val="clear"/>
        <w:spacing w:after="20"/>
        <w:ind w:left="4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│   └─ TaskItem               // Single task with DE text + toggle</w:t>
      </w:r>
    </w:p>
    <w:p>
      <w:pPr>
        <w:shd w:fill="F5F5F5" w:val="clear"/>
        <w:spacing w:after="20"/>
        <w:ind w:left="4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├─ SectorComparison           // Stacked bar: your role vs sector avg</w:t>
      </w:r>
    </w:p>
    <w:p>
      <w:pPr>
        <w:shd w:fill="F5F5F5" w:val="clear"/>
        <w:spacing w:after="20"/>
        <w:ind w:left="4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├─ InsightCards               // 3-4 dynamic recommendation cards</w:t>
      </w:r>
    </w:p>
    <w:p>
      <w:pPr>
        <w:shd w:fill="F5F5F5" w:val="clear"/>
        <w:spacing w:after="20"/>
        <w:ind w:left="4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└─ PersonalizationBanner      // 'Dein Profil' vs 'Typisches Profil' toggle</w:t>
      </w:r>
    </w:p>
    <w:p>
      <w:pPr>
        <w:pStyle w:val="Heading2"/>
        <w:spacing w:before="360" w:after="16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4.2 State Management</w:t>
      </w:r>
    </w:p>
    <w:p>
      <w:pPr>
        <w:spacing w:after="140" w:line="276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Keep it simple. Two pieces of state: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selectedOccupation: string (the occupation key)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deselectedTasks: Set&lt;string&gt; (task IDs the user turned off)</w:t>
      </w:r>
    </w:p>
    <w:p>
      <w:pPr>
        <w:spacing w:after="140" w:line="276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Everything else derives from these two. The donut chart, bars, and insight cards all recompute from the filtered task list.</w:t>
      </w:r>
    </w:p>
    <w:p>
      <w:pPr>
        <w:pStyle w:val="Heading2"/>
        <w:spacing w:before="360" w:after="16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4.3 Language Toggle</w:t>
      </w:r>
    </w:p>
    <w:p>
      <w:pPr>
        <w:spacing w:after="140" w:line="276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The app should default to German (DE). Add a small language toggle (DE/EN) that switches between paraphrase_de and paraphrase_en for task display, and between occupation_de and occupation for the header. Keep category labels always in German for the German version.</w:t>
      </w:r>
    </w:p>
    <w:p>
      <w:pPr>
        <w:pStyle w:val="Heading1"/>
        <w:spacing w:before="480" w:after="200"/>
      </w:pPr>
      <w:r>
        <w:rPr>
          <w:rFonts w:ascii="Arial" w:cs="Arial" w:eastAsia="Arial" w:hAnsi="Arial"/>
          <w:b/>
          <w:bCs/>
          <w:color w:val="1B2A4A"/>
          <w:sz w:val="28"/>
          <w:szCs w:val="28"/>
        </w:rPr>
        <w:t xml:space="preserve">5. Featuring Recommendations</w:t>
      </w:r>
    </w:p>
    <w:p>
      <w:pPr>
        <w:pStyle w:val="Heading2"/>
        <w:spacing w:before="360" w:after="16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5.1 Hero Occupations for Landing Page</w:t>
      </w:r>
    </w:p>
    <w:p>
      <w:pPr>
        <w:spacing w:after="140" w:line="276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Show 6 pre-computed profiles on the landing page to demonstrate range. Pick occupations that tell different stories: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200"/>
        <w:gridCol w:w="5426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Occupation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Story</w:t>
            </w:r>
          </w:p>
        </w:tc>
        <w:tc>
          <w:tcPr>
            <w:tcW w:type="dxa" w:w="5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Why Feature It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Web Developer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High AI</w:t>
            </w:r>
          </w:p>
        </w:tc>
        <w:tc>
          <w:tcPr>
            <w:tcW w:type="dxa" w:w="5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79% combined auto+high = most dramatic transformation story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Clinical Psychologist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Human</w:t>
            </w:r>
          </w:p>
        </w:tc>
        <w:tc>
          <w:tcPr>
            <w:tcW w:type="dxa" w:w="5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62% stays_with_you = reassuring for human-centric workers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Lawyer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Mixed</w:t>
            </w:r>
          </w:p>
        </w:tc>
        <w:tc>
          <w:tcPr>
            <w:tcW w:type="dxa" w:w="5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Sensitive category visible = shows regulatory nuance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Account Manager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Balanced</w:t>
            </w:r>
          </w:p>
        </w:tc>
        <w:tc>
          <w:tcPr>
            <w:tcW w:type="dxa" w:w="5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Spread across 4 categories = shows the spectrum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Midwife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Protected</w:t>
            </w:r>
          </w:p>
        </w:tc>
        <w:tc>
          <w:tcPr>
            <w:tcW w:type="dxa" w:w="5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79% stays_with_you = physical work AI can't replace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Data Scientist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Surprising</w:t>
            </w:r>
          </w:p>
        </w:tc>
        <w:tc>
          <w:tcPr>
            <w:tcW w:type="dxa" w:w="5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All AI-transformed but nothing human-only = provocative</w:t>
            </w:r>
          </w:p>
        </w:tc>
      </w:tr>
    </w:tbl>
    <w:p>
      <w:pPr>
        <w:spacing w:after="200"/>
      </w:pPr>
    </w:p>
    <w:p>
      <w:pPr>
        <w:pStyle w:val="Heading2"/>
        <w:spacing w:before="360" w:after="16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5.2 Differentiation Messaging</w:t>
      </w:r>
    </w:p>
    <w:p>
      <w:pPr>
        <w:spacing w:after="140" w:line="276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Position the 5-category system against competitors. Key messages for the landing page and marketing: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"Nicht nur automatisierbar oder nicht — sondern wie." (Not just automatable or not — but how.) — The 5-cat spectrum is your differentiator vs. binary AI exposure tools.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"Auf Aufgabenebene, nicht Berufsebene." (At task level, not job level.) — Every competing tool scores whole occupations. You score individual tasks. That's the thesis contribution.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"Regulierung eingebaut." (Regulation built in.) — The sensitive category is unique. No other AI exposure tool accounts for EU AI Act and GDPR constraints.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"522 deutsche Berufe, 5.885 Aufgaben." — Raw scale as social proof.</w:t>
      </w:r>
    </w:p>
    <w:p>
      <w:pPr>
        <w:pStyle w:val="Heading2"/>
        <w:spacing w:before="360" w:after="16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5.3 CTA Placement</w:t>
      </w:r>
    </w:p>
    <w:p>
      <w:pPr>
        <w:spacing w:after="140" w:line="276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The primary call-to-action should be "Analysiere deine Rolle" (Analyze your role) as a prominent button on every page. Secondary CTA: "Vergleiche Berufe" (Compare occupations) for a comparison mode that shows 2-3 occupations side by side.</w:t>
      </w:r>
    </w:p>
    <w:p>
      <w:pPr>
        <w:pStyle w:val="Heading2"/>
        <w:spacing w:before="360" w:after="16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5.4 SEO / Sharing</w:t>
      </w:r>
    </w:p>
    <w:p>
      <w:pPr>
        <w:spacing w:after="140" w:line="276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Generate a unique URL per occupation: /beruf/web-developer or /beruf/hebamme (use slugified occupation_de). This makes each profile shareable and indexable. Include Open Graph meta tags with the occupation name and top-line stat (e.g., "79% KI-Transformation") so social shares look compelling.</w:t>
      </w:r>
    </w:p>
    <w:p>
      <w:pPr>
        <w:pStyle w:val="Heading1"/>
        <w:spacing w:before="480" w:after="200"/>
      </w:pPr>
      <w:r>
        <w:rPr>
          <w:rFonts w:ascii="Arial" w:cs="Arial" w:eastAsia="Arial" w:hAnsi="Arial"/>
          <w:b/>
          <w:bCs/>
          <w:color w:val="1B2A4A"/>
          <w:sz w:val="28"/>
          <w:szCs w:val="28"/>
        </w:rPr>
        <w:t xml:space="preserve">6. Deployment Checklist</w:t>
      </w:r>
    </w:p>
    <w:p>
      <w:pPr>
        <w:pStyle w:val="Heading2"/>
        <w:spacing w:before="360" w:after="16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6.1 Pre-Deploy</w:t>
      </w:r>
    </w:p>
    <w:p>
      <w:pPr>
        <w:pStyle w:val="ListParagraph"/>
        <w:numPr>
          <w:ilvl w:val="0"/>
          <w:numId w:val="4"/>
        </w:numPr>
        <w:spacing w:after="80" w:line="276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Upload scored_tasks_v1_3_DE_COMPLETE.csv to Replit project</w:t>
      </w:r>
    </w:p>
    <w:p>
      <w:pPr>
        <w:pStyle w:val="ListParagraph"/>
        <w:numPr>
          <w:ilvl w:val="0"/>
          <w:numId w:val="4"/>
        </w:numPr>
        <w:spacing w:after="80" w:line="276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Run build script to generate occupations.json from CSV</w:t>
      </w:r>
    </w:p>
    <w:p>
      <w:pPr>
        <w:pStyle w:val="ListParagraph"/>
        <w:numPr>
          <w:ilvl w:val="0"/>
          <w:numId w:val="4"/>
        </w:numPr>
        <w:spacing w:after="80" w:line="276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Update all 3-category references to 5-category in codebase (find: human_centric, ai_augmentable, automation_leaning)</w:t>
      </w:r>
    </w:p>
    <w:p>
      <w:pPr>
        <w:pStyle w:val="ListParagraph"/>
        <w:numPr>
          <w:ilvl w:val="0"/>
          <w:numId w:val="4"/>
        </w:numPr>
        <w:spacing w:after="80" w:line="276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Implement 5 category colors and German labels per Section 3.2</w:t>
      </w:r>
    </w:p>
    <w:p>
      <w:pPr>
        <w:pStyle w:val="ListParagraph"/>
        <w:numPr>
          <w:ilvl w:val="0"/>
          <w:numId w:val="4"/>
        </w:numPr>
        <w:spacing w:after="80" w:line="276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Build OccupationSearch with German type-ahead</w:t>
      </w:r>
    </w:p>
    <w:p>
      <w:pPr>
        <w:pStyle w:val="ListParagraph"/>
        <w:numPr>
          <w:ilvl w:val="0"/>
          <w:numId w:val="4"/>
        </w:numPr>
        <w:spacing w:after="80" w:line="276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Build DonutChart component with 5 segments</w:t>
      </w:r>
    </w:p>
    <w:p>
      <w:pPr>
        <w:pStyle w:val="ListParagraph"/>
        <w:numPr>
          <w:ilvl w:val="0"/>
          <w:numId w:val="4"/>
        </w:numPr>
        <w:spacing w:after="80" w:line="276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Build TaskList with category grouping and toggle switches</w:t>
      </w:r>
    </w:p>
    <w:p>
      <w:pPr>
        <w:pStyle w:val="ListParagraph"/>
        <w:numPr>
          <w:ilvl w:val="0"/>
          <w:numId w:val="4"/>
        </w:numPr>
        <w:spacing w:after="80" w:line="276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Build SectorComparison with pre-computed averages</w:t>
      </w:r>
    </w:p>
    <w:p>
      <w:pPr>
        <w:pStyle w:val="ListParagraph"/>
        <w:numPr>
          <w:ilvl w:val="0"/>
          <w:numId w:val="4"/>
        </w:numPr>
        <w:spacing w:after="80" w:line="276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Build InsightCards with dynamic logic per Section 3.5</w:t>
      </w:r>
    </w:p>
    <w:p>
      <w:pPr>
        <w:pStyle w:val="ListParagraph"/>
        <w:numPr>
          <w:ilvl w:val="0"/>
          <w:numId w:val="4"/>
        </w:numPr>
        <w:spacing w:after="80" w:line="276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Add personalization state (deselectedTasks) with profile recalculation</w:t>
      </w:r>
    </w:p>
    <w:p>
      <w:pPr>
        <w:pStyle w:val="Heading2"/>
        <w:spacing w:before="360" w:after="16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6.2 QA Checklist</w:t>
      </w:r>
    </w:p>
    <w:p>
      <w:pPr>
        <w:pStyle w:val="ListParagraph"/>
        <w:numPr>
          <w:ilvl w:val="0"/>
          <w:numId w:val="5"/>
        </w:numPr>
        <w:spacing w:after="80" w:line="276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Verify all 522 occupations load without errors</w:t>
      </w:r>
    </w:p>
    <w:p>
      <w:pPr>
        <w:pStyle w:val="ListParagraph"/>
        <w:numPr>
          <w:ilvl w:val="0"/>
          <w:numId w:val="5"/>
        </w:numPr>
        <w:spacing w:after="80" w:line="276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Spot-check 10 occupations: Web Developer, Clinical Psychologist, Lawyer, Midwife, Account Manager, Data Scientist, Nurse, Payroll Accountant, Recruiter, Product Manager</w:t>
      </w:r>
    </w:p>
    <w:p>
      <w:pPr>
        <w:pStyle w:val="ListParagraph"/>
        <w:numPr>
          <w:ilvl w:val="0"/>
          <w:numId w:val="5"/>
        </w:numPr>
        <w:spacing w:after="80" w:line="276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Confirm German text displays correctly (umlauts, eszett)</w:t>
      </w:r>
    </w:p>
    <w:p>
      <w:pPr>
        <w:pStyle w:val="ListParagraph"/>
        <w:numPr>
          <w:ilvl w:val="0"/>
          <w:numId w:val="5"/>
        </w:numPr>
        <w:spacing w:after="80" w:line="276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Test task deselection: donut chart updates in real-time</w:t>
      </w:r>
    </w:p>
    <w:p>
      <w:pPr>
        <w:pStyle w:val="ListParagraph"/>
        <w:numPr>
          <w:ilvl w:val="0"/>
          <w:numId w:val="5"/>
        </w:numPr>
        <w:spacing w:after="80" w:line="276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Test mobile responsiveness: donut chart scales down, task list stacks</w:t>
      </w:r>
    </w:p>
    <w:p>
      <w:pPr>
        <w:pStyle w:val="ListParagraph"/>
        <w:numPr>
          <w:ilvl w:val="0"/>
          <w:numId w:val="5"/>
        </w:numPr>
        <w:spacing w:after="80" w:line="276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Verify sector comparison renders for all 7 sectors</w:t>
      </w:r>
    </w:p>
    <w:p>
      <w:pPr>
        <w:pStyle w:val="ListParagraph"/>
        <w:numPr>
          <w:ilvl w:val="0"/>
          <w:numId w:val="5"/>
        </w:numPr>
        <w:spacing w:after="80" w:line="276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Test empty states: occupation with 0 automatable tasks should not show red segment</w:t>
      </w:r>
    </w:p>
    <w:p>
      <w:pPr>
        <w:pStyle w:val="ListParagraph"/>
        <w:numPr>
          <w:ilvl w:val="0"/>
          <w:numId w:val="5"/>
        </w:numPr>
        <w:spacing w:after="80" w:line="276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Check that insight cards change dynamically per occupation</w:t>
      </w:r>
    </w:p>
    <w:p>
      <w:pPr>
        <w:pStyle w:val="Heading2"/>
        <w:spacing w:before="360" w:after="16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6.3 Post-Deploy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Monitor for any CSV/JSON parsing errors in Replit logs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Check that occupation URLs work for sharing (/beruf/slug)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Verify Open Graph tags render in social media previews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Plan v1.4: user accounts to save personalized profiles</w:t>
      </w:r>
    </w:p>
    <w:p>
      <w:pPr>
        <w:pStyle w:val="Heading1"/>
        <w:spacing w:before="480" w:after="200"/>
      </w:pPr>
      <w:r>
        <w:rPr>
          <w:rFonts w:ascii="Arial" w:cs="Arial" w:eastAsia="Arial" w:hAnsi="Arial"/>
          <w:b/>
          <w:bCs/>
          <w:color w:val="1B2A4A"/>
          <w:sz w:val="28"/>
          <w:szCs w:val="28"/>
        </w:rPr>
        <w:t xml:space="preserve">7. Copy-Paste Constants for Codebase</w:t>
      </w:r>
    </w:p>
    <w:p>
      <w:pPr>
        <w:spacing w:after="140" w:line="276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Drop these directly into your Replit code:</w:t>
      </w:r>
    </w:p>
    <w:p>
      <w:pPr>
        <w:pStyle w:val="Heading2"/>
        <w:spacing w:before="360" w:after="16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7.1 Category Config</w:t>
      </w:r>
    </w:p>
    <w:p>
      <w:pPr>
        <w:shd w:fill="F5F5F5" w:val="clear"/>
        <w:spacing w:after="20"/>
        <w:ind w:left="4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const CATEGORIES = {</w:t>
      </w:r>
    </w:p>
    <w:p>
      <w:pPr>
        <w:shd w:fill="F5F5F5" w:val="clear"/>
        <w:spacing w:after="20"/>
        <w:ind w:left="4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automatable: {</w:t>
      </w:r>
    </w:p>
    <w:p>
      <w:pPr>
        <w:shd w:fill="F5F5F5" w:val="clear"/>
        <w:spacing w:after="20"/>
        <w:ind w:left="4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label_de: "Automatisierbar",</w:t>
      </w:r>
    </w:p>
    <w:p>
      <w:pPr>
        <w:shd w:fill="F5F5F5" w:val="clear"/>
        <w:spacing w:after="20"/>
        <w:ind w:left="4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label_en: "Automatable",</w:t>
      </w:r>
    </w:p>
    <w:p>
      <w:pPr>
        <w:shd w:fill="F5F5F5" w:val="clear"/>
        <w:spacing w:after="20"/>
        <w:ind w:left="4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color: "#E53935",</w:t>
      </w:r>
    </w:p>
    <w:p>
      <w:pPr>
        <w:shd w:fill="F5F5F5" w:val="clear"/>
        <w:spacing w:after="20"/>
        <w:ind w:left="4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bg: "#FFEBEE",</w:t>
      </w:r>
    </w:p>
    <w:p>
      <w:pPr>
        <w:shd w:fill="F5F5F5" w:val="clear"/>
        <w:spacing w:after="20"/>
        <w:ind w:left="4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emoji: "\uD83D\uDD34",</w:t>
      </w:r>
    </w:p>
    <w:p>
      <w:pPr>
        <w:shd w:fill="F5F5F5" w:val="clear"/>
        <w:spacing w:after="20"/>
        <w:ind w:left="4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message_de: "KI erledigt das heute schon",</w:t>
      </w:r>
    </w:p>
    <w:p>
      <w:pPr>
        <w:shd w:fill="F5F5F5" w:val="clear"/>
        <w:spacing w:after="20"/>
        <w:ind w:left="4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order: 1</w:t>
      </w:r>
    </w:p>
    <w:p>
      <w:pPr>
        <w:shd w:fill="F5F5F5" w:val="clear"/>
        <w:spacing w:after="20"/>
        <w:ind w:left="4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},</w:t>
      </w:r>
    </w:p>
    <w:p>
      <w:pPr>
        <w:shd w:fill="F5F5F5" w:val="clear"/>
        <w:spacing w:after="20"/>
        <w:ind w:left="4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high_ai_potential: {</w:t>
      </w:r>
    </w:p>
    <w:p>
      <w:pPr>
        <w:shd w:fill="F5F5F5" w:val="clear"/>
        <w:spacing w:after="20"/>
        <w:ind w:left="4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label_de: "Hohes KI-Potenzial",</w:t>
      </w:r>
    </w:p>
    <w:p>
      <w:pPr>
        <w:shd w:fill="F5F5F5" w:val="clear"/>
        <w:spacing w:after="20"/>
        <w:ind w:left="4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label_en: "High AI Potential",</w:t>
      </w:r>
    </w:p>
    <w:p>
      <w:pPr>
        <w:shd w:fill="F5F5F5" w:val="clear"/>
        <w:spacing w:after="20"/>
        <w:ind w:left="4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color: "#F57C00",</w:t>
      </w:r>
    </w:p>
    <w:p>
      <w:pPr>
        <w:shd w:fill="F5F5F5" w:val="clear"/>
        <w:spacing w:after="20"/>
        <w:ind w:left="4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bg: "#FFF3E0",</w:t>
      </w:r>
    </w:p>
    <w:p>
      <w:pPr>
        <w:shd w:fill="F5F5F5" w:val="clear"/>
        <w:spacing w:after="20"/>
        <w:ind w:left="4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emoji: "\uD83D\uDFE0",</w:t>
      </w:r>
    </w:p>
    <w:p>
      <w:pPr>
        <w:shd w:fill="F5F5F5" w:val="clear"/>
        <w:spacing w:after="20"/>
        <w:ind w:left="4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message_de: "KI macht das meiste, du steuerst",</w:t>
      </w:r>
    </w:p>
    <w:p>
      <w:pPr>
        <w:shd w:fill="F5F5F5" w:val="clear"/>
        <w:spacing w:after="20"/>
        <w:ind w:left="4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order: 2</w:t>
      </w:r>
    </w:p>
    <w:p>
      <w:pPr>
        <w:shd w:fill="F5F5F5" w:val="clear"/>
        <w:spacing w:after="20"/>
        <w:ind w:left="4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},</w:t>
      </w:r>
    </w:p>
    <w:p>
      <w:pPr>
        <w:shd w:fill="F5F5F5" w:val="clear"/>
        <w:spacing w:after="20"/>
        <w:ind w:left="4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sensitive: {</w:t>
      </w:r>
    </w:p>
    <w:p>
      <w:pPr>
        <w:shd w:fill="F5F5F5" w:val="clear"/>
        <w:spacing w:after="20"/>
        <w:ind w:left="4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label_de: "Reguliert / Sensibel",</w:t>
      </w:r>
    </w:p>
    <w:p>
      <w:pPr>
        <w:shd w:fill="F5F5F5" w:val="clear"/>
        <w:spacing w:after="20"/>
        <w:ind w:left="4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label_en: "Regulated / Sensitive",</w:t>
      </w:r>
    </w:p>
    <w:p>
      <w:pPr>
        <w:shd w:fill="F5F5F5" w:val="clear"/>
        <w:spacing w:after="20"/>
        <w:ind w:left="4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color: "#8E24AA",</w:t>
      </w:r>
    </w:p>
    <w:p>
      <w:pPr>
        <w:shd w:fill="F5F5F5" w:val="clear"/>
        <w:spacing w:after="20"/>
        <w:ind w:left="4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bg: "#F3E5F5",</w:t>
      </w:r>
    </w:p>
    <w:p>
      <w:pPr>
        <w:shd w:fill="F5F5F5" w:val="clear"/>
        <w:spacing w:after="20"/>
        <w:ind w:left="4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emoji: "\uD83D\uDFE3",</w:t>
      </w:r>
    </w:p>
    <w:p>
      <w:pPr>
        <w:shd w:fill="F5F5F5" w:val="clear"/>
        <w:spacing w:after="20"/>
        <w:ind w:left="4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message_de: "KI k\u00F6nnte, aber Regulierung sagt Nein",</w:t>
      </w:r>
    </w:p>
    <w:p>
      <w:pPr>
        <w:shd w:fill="F5F5F5" w:val="clear"/>
        <w:spacing w:after="20"/>
        <w:ind w:left="4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order: 3</w:t>
      </w:r>
    </w:p>
    <w:p>
      <w:pPr>
        <w:shd w:fill="F5F5F5" w:val="clear"/>
        <w:spacing w:after="20"/>
        <w:ind w:left="4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},</w:t>
      </w:r>
    </w:p>
    <w:p>
      <w:pPr>
        <w:shd w:fill="F5F5F5" w:val="clear"/>
        <w:spacing w:after="20"/>
        <w:ind w:left="4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ai_assisted: {</w:t>
      </w:r>
    </w:p>
    <w:p>
      <w:pPr>
        <w:shd w:fill="F5F5F5" w:val="clear"/>
        <w:spacing w:after="20"/>
        <w:ind w:left="4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label_de: "KI-unterst\u00FCtzt",</w:t>
      </w:r>
    </w:p>
    <w:p>
      <w:pPr>
        <w:shd w:fill="F5F5F5" w:val="clear"/>
        <w:spacing w:after="20"/>
        <w:ind w:left="4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label_en: "AI-Assisted",</w:t>
      </w:r>
    </w:p>
    <w:p>
      <w:pPr>
        <w:shd w:fill="F5F5F5" w:val="clear"/>
        <w:spacing w:after="20"/>
        <w:ind w:left="4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color: "#F9A825",</w:t>
      </w:r>
    </w:p>
    <w:p>
      <w:pPr>
        <w:shd w:fill="F5F5F5" w:val="clear"/>
        <w:spacing w:after="20"/>
        <w:ind w:left="4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bg: "#FFFDE7",</w:t>
      </w:r>
    </w:p>
    <w:p>
      <w:pPr>
        <w:shd w:fill="F5F5F5" w:val="clear"/>
        <w:spacing w:after="20"/>
        <w:ind w:left="4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emoji: "\uD83D\uDFE1",</w:t>
      </w:r>
    </w:p>
    <w:p>
      <w:pPr>
        <w:shd w:fill="F5F5F5" w:val="clear"/>
        <w:spacing w:after="20"/>
        <w:ind w:left="4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message_de: "KI hilft dir, du f\u00FChrst",</w:t>
      </w:r>
    </w:p>
    <w:p>
      <w:pPr>
        <w:shd w:fill="F5F5F5" w:val="clear"/>
        <w:spacing w:after="20"/>
        <w:ind w:left="4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order: 4</w:t>
      </w:r>
    </w:p>
    <w:p>
      <w:pPr>
        <w:shd w:fill="F5F5F5" w:val="clear"/>
        <w:spacing w:after="20"/>
        <w:ind w:left="4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},</w:t>
      </w:r>
    </w:p>
    <w:p>
      <w:pPr>
        <w:shd w:fill="F5F5F5" w:val="clear"/>
        <w:spacing w:after="20"/>
        <w:ind w:left="4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stays_with_you: {</w:t>
      </w:r>
    </w:p>
    <w:p>
      <w:pPr>
        <w:shd w:fill="F5F5F5" w:val="clear"/>
        <w:spacing w:after="20"/>
        <w:ind w:left="4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label_de: "Bleibt bei dir",</w:t>
      </w:r>
    </w:p>
    <w:p>
      <w:pPr>
        <w:shd w:fill="F5F5F5" w:val="clear"/>
        <w:spacing w:after="20"/>
        <w:ind w:left="4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label_en: "Stays With You",</w:t>
      </w:r>
    </w:p>
    <w:p>
      <w:pPr>
        <w:shd w:fill="F5F5F5" w:val="clear"/>
        <w:spacing w:after="20"/>
        <w:ind w:left="4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color: "#43A047",</w:t>
      </w:r>
    </w:p>
    <w:p>
      <w:pPr>
        <w:shd w:fill="F5F5F5" w:val="clear"/>
        <w:spacing w:after="20"/>
        <w:ind w:left="4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bg: "#E8F5E9",</w:t>
      </w:r>
    </w:p>
    <w:p>
      <w:pPr>
        <w:shd w:fill="F5F5F5" w:val="clear"/>
        <w:spacing w:after="20"/>
        <w:ind w:left="4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emoji: "\uD83D\uDFE2",</w:t>
      </w:r>
    </w:p>
    <w:p>
      <w:pPr>
        <w:shd w:fill="F5F5F5" w:val="clear"/>
        <w:spacing w:after="20"/>
        <w:ind w:left="4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message_de: "Das bleibt Menschenarbeit",</w:t>
      </w:r>
    </w:p>
    <w:p>
      <w:pPr>
        <w:shd w:fill="F5F5F5" w:val="clear"/>
        <w:spacing w:after="20"/>
        <w:ind w:left="4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order: 5</w:t>
      </w:r>
    </w:p>
    <w:p>
      <w:pPr>
        <w:shd w:fill="F5F5F5" w:val="clear"/>
        <w:spacing w:after="20"/>
        <w:ind w:left="4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}</w:t>
      </w:r>
    </w:p>
    <w:p>
      <w:pPr>
        <w:shd w:fill="F5F5F5" w:val="clear"/>
        <w:spacing w:after="20"/>
        <w:ind w:left="4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};</w:t>
      </w:r>
    </w:p>
    <w:p>
      <w:pPr>
        <w:spacing w:after="200"/>
      </w:pPr>
    </w:p>
    <w:p>
      <w:pPr>
        <w:pStyle w:val="Heading2"/>
        <w:spacing w:before="360" w:after="16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7.2 Sector Averages</w:t>
      </w:r>
    </w:p>
    <w:p>
      <w:pPr>
        <w:shd w:fill="F5F5F5" w:val="clear"/>
        <w:spacing w:after="20"/>
        <w:ind w:left="4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const SECTOR_AVERAGES = {</w:t>
      </w:r>
    </w:p>
    <w:p>
      <w:pPr>
        <w:shd w:fill="F5F5F5" w:val="clear"/>
        <w:spacing w:after="20"/>
        <w:ind w:left="4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tech:       { automatable: 0.07, high_ai_potential: 0.22, sensitive: 0.01, ai_assisted: 0.62, stays_with_you: 0.09 },</w:t>
      </w:r>
    </w:p>
    <w:p>
      <w:pPr>
        <w:shd w:fill="F5F5F5" w:val="clear"/>
        <w:spacing w:after="20"/>
        <w:ind w:left="4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health:     { automatable: 0.01, high_ai_potential: 0.02, sensitive: 0.20, ai_assisted: 0.41, stays_with_you: 0.40 },</w:t>
      </w:r>
    </w:p>
    <w:p>
      <w:pPr>
        <w:shd w:fill="F5F5F5" w:val="clear"/>
        <w:spacing w:after="20"/>
        <w:ind w:left="4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finance:    { automatable: 0.06, high_ai_potential: 0.16, sensitive: 0.36, ai_assisted: 0.30, stays_with_you: 0.13 },</w:t>
      </w:r>
    </w:p>
    <w:p>
      <w:pPr>
        <w:shd w:fill="F5F5F5" w:val="clear"/>
        <w:spacing w:after="20"/>
        <w:ind w:left="4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law:        { automatable: 0.01, high_ai_potential: 0.02, sensitive: 0.29, ai_assisted: 0.47, stays_with_you: 0.24 },</w:t>
      </w:r>
    </w:p>
    <w:p>
      <w:pPr>
        <w:shd w:fill="F5F5F5" w:val="clear"/>
        <w:spacing w:after="20"/>
        <w:ind w:left="4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marketing:  { automatable: 0.01, high_ai_potential: 0.05, sensitive: 0.00, ai_assisted: 0.79, stays_with_you: 0.15 },</w:t>
      </w:r>
    </w:p>
    <w:p>
      <w:pPr>
        <w:shd w:fill="F5F5F5" w:val="clear"/>
        <w:spacing w:after="20"/>
        <w:ind w:left="4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management: { automatable: 0.03, high_ai_potential: 0.08, sensitive: 0.01, ai_assisted: 0.64, stays_with_you: 0.25 },</w:t>
      </w:r>
    </w:p>
    <w:p>
      <w:pPr>
        <w:shd w:fill="F5F5F5" w:val="clear"/>
        <w:spacing w:after="20"/>
        <w:ind w:left="4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other:      { automatable: 0.04, high_ai_potential: 0.11, sensitive: 0.01, ai_assisted: 0.58, stays_with_you: 0.26 },</w:t>
      </w:r>
    </w:p>
    <w:p>
      <w:pPr>
        <w:shd w:fill="F5F5F5" w:val="clear"/>
        <w:spacing w:after="20"/>
        <w:ind w:left="4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};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4"/>
    <w:lvlOverride w:ilvl="0">
      <w:startOverride w:val="1"/>
    </w:lvlOverride>
  </w:num>
  <w:num w:numId="4">
    <w:abstractNumId w:val="5"/>
    <w:lvlOverride w:ilvl="0">
      <w:startOverride w:val="1"/>
    </w:lvlOverride>
  </w:num>
  <w:num w:numId="5">
    <w:abstractNumId w:val="6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80" w:after="200"/>
      <w:outlineLvl w:val="0"/>
    </w:pPr>
    <w:rPr>
      <w:rFonts w:ascii="Arial" w:cs="Arial" w:eastAsia="Arial" w:hAnsi="Arial"/>
      <w:b/>
      <w:bCs/>
      <w:color w:val="1B2A4A"/>
      <w:sz w:val="28"/>
      <w:szCs w:val="28"/>
    </w:rPr>
  </w:style>
  <w:style w:type="paragraph" w:styleId="Heading2">
    <w:name w:val="Heading 2"/>
    <w:basedOn w:val="Normal"/>
    <w:next w:val="Normal"/>
    <w:qFormat/>
    <w:pPr>
      <w:spacing w:before="360" w:after="160"/>
      <w:outlineLvl w:val="1"/>
    </w:pPr>
    <w:rPr>
      <w:rFonts w:ascii="Arial" w:cs="Arial" w:eastAsia="Arial" w:hAnsi="Arial"/>
      <w:b/>
      <w:bCs/>
      <w:color w:val="2E75B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2026-03-03T16:50:53.529Z</dcterms:created>
  <dcterms:modified xsi:type="dcterms:W3CDTF">2026-03-03T16:50:53.530Z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