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7259447" w:displacedByCustomXml="next"/>
    <w:sdt>
      <w:sdtPr>
        <w:id w:val="-2033950106"/>
        <w:docPartObj>
          <w:docPartGallery w:val="Cover Pages"/>
          <w:docPartUnique/>
        </w:docPartObj>
      </w:sdtPr>
      <w:sdtEndPr/>
      <w:sdtContent>
        <w:p w14:paraId="730E35CD" w14:textId="640D148A" w:rsidR="008422D9" w:rsidRPr="008422D9" w:rsidRDefault="006433EF" w:rsidP="008422D9">
          <w:pPr>
            <w:spacing w:before="240" w:after="600"/>
            <w:jc w:val="center"/>
            <w:rPr>
              <w:sz w:val="20"/>
              <w:szCs w:val="20"/>
            </w:rPr>
          </w:pPr>
          <w:r w:rsidRPr="008422D9">
            <w:rPr>
              <w:sz w:val="20"/>
              <w:szCs w:val="20"/>
            </w:rPr>
            <w:t xml:space="preserve">Ahmad Abdel-Qader </w:t>
          </w:r>
          <w:r w:rsidRPr="008422D9">
            <w:rPr>
              <w:sz w:val="20"/>
              <w:szCs w:val="20"/>
            </w:rPr>
            <w:br/>
            <w:t>Electrical Engineering Department</w:t>
          </w:r>
          <w:r w:rsidRPr="008422D9">
            <w:rPr>
              <w:sz w:val="20"/>
              <w:szCs w:val="20"/>
            </w:rPr>
            <w:br/>
            <w:t>The University of Jordan</w:t>
          </w:r>
          <w:r w:rsidRPr="008422D9">
            <w:rPr>
              <w:i/>
              <w:sz w:val="20"/>
              <w:szCs w:val="20"/>
            </w:rPr>
            <w:br/>
          </w:r>
          <w:r w:rsidRPr="008422D9">
            <w:rPr>
              <w:sz w:val="20"/>
              <w:szCs w:val="20"/>
            </w:rPr>
            <w:t>Amman, Jordan</w:t>
          </w:r>
          <w:r w:rsidRPr="008422D9">
            <w:rPr>
              <w:sz w:val="20"/>
              <w:szCs w:val="20"/>
            </w:rPr>
            <w:br/>
            <w:t>ahamd.m.abdelqader@gmail.co</w:t>
          </w:r>
          <w:r w:rsidR="008422D9" w:rsidRPr="008422D9">
            <w:rPr>
              <w:sz w:val="20"/>
              <w:szCs w:val="20"/>
            </w:rPr>
            <w:t>m</w:t>
          </w:r>
        </w:p>
        <w:p w14:paraId="26001DF5" w14:textId="77777777" w:rsidR="008422D9" w:rsidRPr="00B15FEC" w:rsidRDefault="008422D9" w:rsidP="008422D9">
          <w:pPr>
            <w:rPr>
              <w:color w:val="1F497D" w:themeColor="text2"/>
            </w:rPr>
          </w:pPr>
          <w:r>
            <w:rPr>
              <w:color w:val="1F497D" w:themeColor="text2"/>
            </w:rPr>
            <w:t>A</w:t>
          </w:r>
          <w:r w:rsidRPr="00B72723">
            <w:rPr>
              <w:color w:val="1F497D" w:themeColor="text2"/>
            </w:rPr>
            <w:t>BSTRACT</w:t>
          </w:r>
        </w:p>
        <w:p w14:paraId="6D89F3DA" w14:textId="77777777" w:rsidR="008422D9" w:rsidRDefault="008422D9" w:rsidP="008422D9">
          <w:pPr>
            <w:jc w:val="both"/>
          </w:pPr>
          <w:r>
            <w:t xml:space="preserve">Indoor localization has recently proven to be essential mainly because Global Positioning System (GPS) cannot provide accurate location information in the indoor environment. Also, the potential wide range of services it can provide by leveraging Internet of Things (IoT) increased the interest in it. Pedestrian Dead Reckoning (PDR) is an indoor localization method that relies on smartphone carrying sensors such as (accelerometer, gyroscope, and magnetometer). However, the inertial sensors suffer from bias and other random errors. These </w:t>
          </w:r>
          <w:r w:rsidRPr="00B66803">
            <w:t xml:space="preserve">errors are due to misalignment of the axes in </w:t>
          </w:r>
          <w:r>
            <w:t xml:space="preserve">the </w:t>
          </w:r>
          <w:r w:rsidRPr="00B66803">
            <w:t>manufacturing of the sensor or during assembly of the IMU,</w:t>
          </w:r>
          <w:r>
            <w:t xml:space="preserve"> and</w:t>
          </w:r>
          <w:r w:rsidRPr="00B66803">
            <w:t xml:space="preserve"> due to self-heating effects</w:t>
          </w:r>
          <w:r>
            <w:t xml:space="preserve">. </w:t>
          </w:r>
        </w:p>
        <w:p w14:paraId="605CE6B5" w14:textId="77777777" w:rsidR="008422D9" w:rsidRDefault="008422D9" w:rsidP="008422D9">
          <w:pPr>
            <w:jc w:val="both"/>
          </w:pPr>
          <w:r>
            <w:t xml:space="preserve">In this report, we present a stride length estimation method, a step detection algorithm, and a sensor calibration fusion method to </w:t>
          </w:r>
          <w:r w:rsidRPr="00F56591">
            <w:t xml:space="preserve">reduce </w:t>
          </w:r>
          <w:r>
            <w:t>and</w:t>
          </w:r>
          <w:r w:rsidRPr="00F56591">
            <w:t xml:space="preserve"> compensate the effect</w:t>
          </w:r>
          <w:r>
            <w:t>s</w:t>
          </w:r>
          <w:r w:rsidRPr="00F56591">
            <w:t xml:space="preserve"> of these errors</w:t>
          </w:r>
          <w:r>
            <w:t xml:space="preserve">. The presented method combining outputs acquired by low-cost inertial measurement units and electronic magnetic compasses </w:t>
          </w:r>
          <w:r w:rsidRPr="006A71DB">
            <w:t>to provide the optimal three-dimensional (3D)</w:t>
          </w:r>
          <w:r>
            <w:t xml:space="preserve"> navigation system.</w:t>
          </w:r>
        </w:p>
        <w:p w14:paraId="64D9D449" w14:textId="77777777" w:rsidR="008422D9" w:rsidRPr="008422D9" w:rsidRDefault="008422D9" w:rsidP="008422D9">
          <w:pPr>
            <w:rPr>
              <w:sz w:val="18"/>
              <w:szCs w:val="18"/>
            </w:rPr>
          </w:pPr>
        </w:p>
        <w:p w14:paraId="5506C9AB" w14:textId="5B777D99" w:rsidR="006433EF" w:rsidRPr="006433EF" w:rsidRDefault="00FF0AA6" w:rsidP="008422D9">
          <w:pPr>
            <w:sectPr w:rsidR="006433EF" w:rsidRPr="006433EF" w:rsidSect="008B0ED5">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0"/>
              <w:cols w:space="720"/>
              <w:titlePg/>
              <w:docGrid w:linePitch="360"/>
            </w:sectPr>
          </w:pPr>
        </w:p>
      </w:sdtContent>
    </w:sdt>
    <w:p w14:paraId="5E9D5926" w14:textId="77777777" w:rsidR="00472A4A" w:rsidRDefault="00472A4A" w:rsidP="00DE4EC8"/>
    <w:sdt>
      <w:sdtPr>
        <w:rPr>
          <w:color w:val="1F497D" w:themeColor="text2"/>
        </w:rPr>
        <w:id w:val="-386033123"/>
        <w:docPartObj>
          <w:docPartGallery w:val="Table of Contents"/>
          <w:docPartUnique/>
        </w:docPartObj>
      </w:sdtPr>
      <w:sdtEndPr>
        <w:rPr>
          <w:noProof/>
          <w:color w:val="auto"/>
        </w:rPr>
      </w:sdtEndPr>
      <w:sdtContent>
        <w:p w14:paraId="5506CA50" w14:textId="77777777" w:rsidR="00DE4EC8" w:rsidRPr="00B72723" w:rsidRDefault="00DE4EC8" w:rsidP="00DE4EC8">
          <w:pPr>
            <w:rPr>
              <w:color w:val="1F497D" w:themeColor="text2"/>
            </w:rPr>
          </w:pPr>
          <w:r w:rsidRPr="00B72723">
            <w:rPr>
              <w:color w:val="1F497D" w:themeColor="text2"/>
            </w:rPr>
            <w:t>TABLE OF CONTENTS</w:t>
          </w:r>
        </w:p>
        <w:p w14:paraId="643054CA" w14:textId="15E75AB3" w:rsidR="00197B32" w:rsidRPr="00197B32" w:rsidRDefault="00C83C65" w:rsidP="00197B32">
          <w:pPr>
            <w:pStyle w:val="TOC1"/>
            <w:rPr>
              <w:rFonts w:asciiTheme="minorHAnsi" w:eastAsiaTheme="minorEastAsia" w:hAnsiTheme="minorHAnsi"/>
              <w:sz w:val="22"/>
            </w:rPr>
          </w:pPr>
          <w:r>
            <w:rPr>
              <w:noProof w:val="0"/>
            </w:rPr>
            <w:fldChar w:fldCharType="begin"/>
          </w:r>
          <w:r w:rsidR="00DE4EC8">
            <w:instrText xml:space="preserve"> TOC \o "1-3" \h \z \u </w:instrText>
          </w:r>
          <w:r>
            <w:rPr>
              <w:noProof w:val="0"/>
            </w:rPr>
            <w:fldChar w:fldCharType="separate"/>
          </w:r>
          <w:hyperlink w:anchor="_Toc47115449" w:history="1">
            <w:r w:rsidR="00197B32" w:rsidRPr="00197B32">
              <w:rPr>
                <w:rStyle w:val="Hyperlink"/>
              </w:rPr>
              <w:t>Chapter 1 Introduction</w:t>
            </w:r>
            <w:r w:rsidR="00197B32" w:rsidRPr="00197B32">
              <w:rPr>
                <w:webHidden/>
              </w:rPr>
              <w:tab/>
            </w:r>
            <w:r w:rsidR="00197B32" w:rsidRPr="00197B32">
              <w:rPr>
                <w:webHidden/>
              </w:rPr>
              <w:fldChar w:fldCharType="begin"/>
            </w:r>
            <w:r w:rsidR="00197B32" w:rsidRPr="00197B32">
              <w:rPr>
                <w:webHidden/>
              </w:rPr>
              <w:instrText xml:space="preserve"> PAGEREF _Toc47115449 \h </w:instrText>
            </w:r>
            <w:r w:rsidR="00197B32" w:rsidRPr="00197B32">
              <w:rPr>
                <w:webHidden/>
              </w:rPr>
            </w:r>
            <w:r w:rsidR="00197B32" w:rsidRPr="00197B32">
              <w:rPr>
                <w:webHidden/>
              </w:rPr>
              <w:fldChar w:fldCharType="separate"/>
            </w:r>
            <w:r w:rsidR="00654C90">
              <w:rPr>
                <w:webHidden/>
              </w:rPr>
              <w:t>1</w:t>
            </w:r>
            <w:r w:rsidR="00197B32" w:rsidRPr="00197B32">
              <w:rPr>
                <w:webHidden/>
              </w:rPr>
              <w:fldChar w:fldCharType="end"/>
            </w:r>
          </w:hyperlink>
        </w:p>
        <w:p w14:paraId="2D31BA9A" w14:textId="02DE2F80" w:rsidR="00197B32" w:rsidRDefault="00FF0AA6" w:rsidP="00197B32">
          <w:pPr>
            <w:pStyle w:val="TOC1"/>
            <w:rPr>
              <w:rFonts w:asciiTheme="minorHAnsi" w:eastAsiaTheme="minorEastAsia" w:hAnsiTheme="minorHAnsi"/>
              <w:sz w:val="22"/>
            </w:rPr>
          </w:pPr>
          <w:hyperlink w:anchor="_Toc47115450" w:history="1">
            <w:r w:rsidR="00197B32" w:rsidRPr="00C230EA">
              <w:rPr>
                <w:rStyle w:val="Hyperlink"/>
              </w:rPr>
              <w:t>Chapter 2 Methods</w:t>
            </w:r>
            <w:r w:rsidR="00197B32">
              <w:rPr>
                <w:webHidden/>
              </w:rPr>
              <w:tab/>
            </w:r>
            <w:r w:rsidR="00197B32">
              <w:rPr>
                <w:webHidden/>
              </w:rPr>
              <w:fldChar w:fldCharType="begin"/>
            </w:r>
            <w:r w:rsidR="00197B32">
              <w:rPr>
                <w:webHidden/>
              </w:rPr>
              <w:instrText xml:space="preserve"> PAGEREF _Toc47115450 \h </w:instrText>
            </w:r>
            <w:r w:rsidR="00197B32">
              <w:rPr>
                <w:webHidden/>
              </w:rPr>
            </w:r>
            <w:r w:rsidR="00197B32">
              <w:rPr>
                <w:webHidden/>
              </w:rPr>
              <w:fldChar w:fldCharType="separate"/>
            </w:r>
            <w:r w:rsidR="00654C90">
              <w:rPr>
                <w:webHidden/>
              </w:rPr>
              <w:t>2</w:t>
            </w:r>
            <w:r w:rsidR="00197B32">
              <w:rPr>
                <w:webHidden/>
              </w:rPr>
              <w:fldChar w:fldCharType="end"/>
            </w:r>
          </w:hyperlink>
        </w:p>
        <w:p w14:paraId="67D06B07" w14:textId="09A363EA" w:rsidR="00197B32" w:rsidRDefault="00FF0AA6">
          <w:pPr>
            <w:pStyle w:val="TOC2"/>
            <w:tabs>
              <w:tab w:val="right" w:leader="dot" w:pos="9350"/>
            </w:tabs>
            <w:rPr>
              <w:rFonts w:asciiTheme="minorHAnsi" w:eastAsiaTheme="minorEastAsia" w:hAnsiTheme="minorHAnsi"/>
              <w:noProof/>
              <w:sz w:val="22"/>
            </w:rPr>
          </w:pPr>
          <w:hyperlink w:anchor="_Toc47115451" w:history="1">
            <w:r w:rsidR="00197B32" w:rsidRPr="00C230EA">
              <w:rPr>
                <w:rStyle w:val="Hyperlink"/>
                <w:noProof/>
              </w:rPr>
              <w:t>2.1 Step Detection And Stride Length Estimation Algorithm</w:t>
            </w:r>
            <w:r w:rsidR="00197B32">
              <w:rPr>
                <w:noProof/>
                <w:webHidden/>
              </w:rPr>
              <w:tab/>
            </w:r>
            <w:r w:rsidR="00197B32">
              <w:rPr>
                <w:noProof/>
                <w:webHidden/>
              </w:rPr>
              <w:fldChar w:fldCharType="begin"/>
            </w:r>
            <w:r w:rsidR="00197B32">
              <w:rPr>
                <w:noProof/>
                <w:webHidden/>
              </w:rPr>
              <w:instrText xml:space="preserve"> PAGEREF _Toc47115451 \h </w:instrText>
            </w:r>
            <w:r w:rsidR="00197B32">
              <w:rPr>
                <w:noProof/>
                <w:webHidden/>
              </w:rPr>
            </w:r>
            <w:r w:rsidR="00197B32">
              <w:rPr>
                <w:noProof/>
                <w:webHidden/>
              </w:rPr>
              <w:fldChar w:fldCharType="separate"/>
            </w:r>
            <w:r w:rsidR="00654C90">
              <w:rPr>
                <w:noProof/>
                <w:webHidden/>
              </w:rPr>
              <w:t>2</w:t>
            </w:r>
            <w:r w:rsidR="00197B32">
              <w:rPr>
                <w:noProof/>
                <w:webHidden/>
              </w:rPr>
              <w:fldChar w:fldCharType="end"/>
            </w:r>
          </w:hyperlink>
        </w:p>
        <w:p w14:paraId="41A6D784" w14:textId="2005A053" w:rsidR="00197B32" w:rsidRDefault="00FF0AA6">
          <w:pPr>
            <w:pStyle w:val="TOC2"/>
            <w:tabs>
              <w:tab w:val="right" w:leader="dot" w:pos="9350"/>
            </w:tabs>
            <w:rPr>
              <w:rFonts w:asciiTheme="minorHAnsi" w:eastAsiaTheme="minorEastAsia" w:hAnsiTheme="minorHAnsi"/>
              <w:noProof/>
              <w:sz w:val="22"/>
            </w:rPr>
          </w:pPr>
          <w:hyperlink w:anchor="_Toc47115452" w:history="1">
            <w:r w:rsidR="00197B32" w:rsidRPr="00C230EA">
              <w:rPr>
                <w:rStyle w:val="Hyperlink"/>
                <w:noProof/>
              </w:rPr>
              <w:t>2.2 Calibration of Sensors</w:t>
            </w:r>
            <w:r w:rsidR="00197B32">
              <w:rPr>
                <w:noProof/>
                <w:webHidden/>
              </w:rPr>
              <w:tab/>
            </w:r>
            <w:r w:rsidR="00197B32">
              <w:rPr>
                <w:noProof/>
                <w:webHidden/>
              </w:rPr>
              <w:fldChar w:fldCharType="begin"/>
            </w:r>
            <w:r w:rsidR="00197B32">
              <w:rPr>
                <w:noProof/>
                <w:webHidden/>
              </w:rPr>
              <w:instrText xml:space="preserve"> PAGEREF _Toc47115452 \h </w:instrText>
            </w:r>
            <w:r w:rsidR="00197B32">
              <w:rPr>
                <w:noProof/>
                <w:webHidden/>
              </w:rPr>
            </w:r>
            <w:r w:rsidR="00197B32">
              <w:rPr>
                <w:noProof/>
                <w:webHidden/>
              </w:rPr>
              <w:fldChar w:fldCharType="separate"/>
            </w:r>
            <w:r w:rsidR="00654C90">
              <w:rPr>
                <w:noProof/>
                <w:webHidden/>
              </w:rPr>
              <w:t>6</w:t>
            </w:r>
            <w:r w:rsidR="00197B32">
              <w:rPr>
                <w:noProof/>
                <w:webHidden/>
              </w:rPr>
              <w:fldChar w:fldCharType="end"/>
            </w:r>
          </w:hyperlink>
        </w:p>
        <w:p w14:paraId="38A6B2FA" w14:textId="5E981465" w:rsidR="00197B32" w:rsidRDefault="00FF0AA6">
          <w:pPr>
            <w:pStyle w:val="TOC3"/>
            <w:tabs>
              <w:tab w:val="right" w:leader="dot" w:pos="9350"/>
            </w:tabs>
            <w:rPr>
              <w:rFonts w:asciiTheme="minorHAnsi" w:eastAsiaTheme="minorEastAsia" w:hAnsiTheme="minorHAnsi"/>
              <w:noProof/>
              <w:sz w:val="22"/>
            </w:rPr>
          </w:pPr>
          <w:hyperlink w:anchor="_Toc47115453" w:history="1">
            <w:r w:rsidR="00197B32" w:rsidRPr="00C230EA">
              <w:rPr>
                <w:rStyle w:val="Hyperlink"/>
                <w:noProof/>
              </w:rPr>
              <w:t>2.2.1 Gyroscope Calibration</w:t>
            </w:r>
            <w:r w:rsidR="00197B32">
              <w:rPr>
                <w:noProof/>
                <w:webHidden/>
              </w:rPr>
              <w:tab/>
            </w:r>
            <w:r w:rsidR="00197B32">
              <w:rPr>
                <w:noProof/>
                <w:webHidden/>
              </w:rPr>
              <w:fldChar w:fldCharType="begin"/>
            </w:r>
            <w:r w:rsidR="00197B32">
              <w:rPr>
                <w:noProof/>
                <w:webHidden/>
              </w:rPr>
              <w:instrText xml:space="preserve"> PAGEREF _Toc47115453 \h </w:instrText>
            </w:r>
            <w:r w:rsidR="00197B32">
              <w:rPr>
                <w:noProof/>
                <w:webHidden/>
              </w:rPr>
            </w:r>
            <w:r w:rsidR="00197B32">
              <w:rPr>
                <w:noProof/>
                <w:webHidden/>
              </w:rPr>
              <w:fldChar w:fldCharType="separate"/>
            </w:r>
            <w:r w:rsidR="00654C90">
              <w:rPr>
                <w:noProof/>
                <w:webHidden/>
              </w:rPr>
              <w:t>6</w:t>
            </w:r>
            <w:r w:rsidR="00197B32">
              <w:rPr>
                <w:noProof/>
                <w:webHidden/>
              </w:rPr>
              <w:fldChar w:fldCharType="end"/>
            </w:r>
          </w:hyperlink>
        </w:p>
        <w:p w14:paraId="6E2CFA5B" w14:textId="14CB287A" w:rsidR="00197B32" w:rsidRDefault="00FF0AA6">
          <w:pPr>
            <w:pStyle w:val="TOC3"/>
            <w:tabs>
              <w:tab w:val="right" w:leader="dot" w:pos="9350"/>
            </w:tabs>
            <w:rPr>
              <w:rFonts w:asciiTheme="minorHAnsi" w:eastAsiaTheme="minorEastAsia" w:hAnsiTheme="minorHAnsi"/>
              <w:noProof/>
              <w:sz w:val="22"/>
            </w:rPr>
          </w:pPr>
          <w:hyperlink w:anchor="_Toc47115454" w:history="1">
            <w:r w:rsidR="00197B32" w:rsidRPr="00C230EA">
              <w:rPr>
                <w:rStyle w:val="Hyperlink"/>
                <w:noProof/>
              </w:rPr>
              <w:t>2.2.2 Magnetometer Calibration</w:t>
            </w:r>
            <w:r w:rsidR="00197B32">
              <w:rPr>
                <w:noProof/>
                <w:webHidden/>
              </w:rPr>
              <w:tab/>
            </w:r>
            <w:r w:rsidR="00197B32">
              <w:rPr>
                <w:noProof/>
                <w:webHidden/>
              </w:rPr>
              <w:fldChar w:fldCharType="begin"/>
            </w:r>
            <w:r w:rsidR="00197B32">
              <w:rPr>
                <w:noProof/>
                <w:webHidden/>
              </w:rPr>
              <w:instrText xml:space="preserve"> PAGEREF _Toc47115454 \h </w:instrText>
            </w:r>
            <w:r w:rsidR="00197B32">
              <w:rPr>
                <w:noProof/>
                <w:webHidden/>
              </w:rPr>
            </w:r>
            <w:r w:rsidR="00197B32">
              <w:rPr>
                <w:noProof/>
                <w:webHidden/>
              </w:rPr>
              <w:fldChar w:fldCharType="separate"/>
            </w:r>
            <w:r w:rsidR="00654C90">
              <w:rPr>
                <w:noProof/>
                <w:webHidden/>
              </w:rPr>
              <w:t>6</w:t>
            </w:r>
            <w:r w:rsidR="00197B32">
              <w:rPr>
                <w:noProof/>
                <w:webHidden/>
              </w:rPr>
              <w:fldChar w:fldCharType="end"/>
            </w:r>
          </w:hyperlink>
        </w:p>
        <w:p w14:paraId="4E8D7795" w14:textId="37C16EE2" w:rsidR="00197B32" w:rsidRDefault="00FF0AA6">
          <w:pPr>
            <w:pStyle w:val="TOC2"/>
            <w:tabs>
              <w:tab w:val="right" w:leader="dot" w:pos="9350"/>
            </w:tabs>
            <w:rPr>
              <w:rFonts w:asciiTheme="minorHAnsi" w:eastAsiaTheme="minorEastAsia" w:hAnsiTheme="minorHAnsi"/>
              <w:noProof/>
              <w:sz w:val="22"/>
            </w:rPr>
          </w:pPr>
          <w:hyperlink w:anchor="_Toc47115455" w:history="1">
            <w:r w:rsidR="00197B32" w:rsidRPr="00C230EA">
              <w:rPr>
                <w:rStyle w:val="Hyperlink"/>
                <w:noProof/>
              </w:rPr>
              <w:t>2.3 The 3D Orientation Algorithm</w:t>
            </w:r>
            <w:r w:rsidR="00197B32">
              <w:rPr>
                <w:noProof/>
                <w:webHidden/>
              </w:rPr>
              <w:tab/>
            </w:r>
            <w:r w:rsidR="00197B32">
              <w:rPr>
                <w:noProof/>
                <w:webHidden/>
              </w:rPr>
              <w:fldChar w:fldCharType="begin"/>
            </w:r>
            <w:r w:rsidR="00197B32">
              <w:rPr>
                <w:noProof/>
                <w:webHidden/>
              </w:rPr>
              <w:instrText xml:space="preserve"> PAGEREF _Toc47115455 \h </w:instrText>
            </w:r>
            <w:r w:rsidR="00197B32">
              <w:rPr>
                <w:noProof/>
                <w:webHidden/>
              </w:rPr>
            </w:r>
            <w:r w:rsidR="00197B32">
              <w:rPr>
                <w:noProof/>
                <w:webHidden/>
              </w:rPr>
              <w:fldChar w:fldCharType="separate"/>
            </w:r>
            <w:r w:rsidR="00654C90">
              <w:rPr>
                <w:noProof/>
                <w:webHidden/>
              </w:rPr>
              <w:t>7</w:t>
            </w:r>
            <w:r w:rsidR="00197B32">
              <w:rPr>
                <w:noProof/>
                <w:webHidden/>
              </w:rPr>
              <w:fldChar w:fldCharType="end"/>
            </w:r>
          </w:hyperlink>
        </w:p>
        <w:p w14:paraId="24317928" w14:textId="1204013E" w:rsidR="00197B32" w:rsidRDefault="00FF0AA6">
          <w:pPr>
            <w:pStyle w:val="TOC2"/>
            <w:tabs>
              <w:tab w:val="right" w:leader="dot" w:pos="9350"/>
            </w:tabs>
            <w:rPr>
              <w:rFonts w:asciiTheme="minorHAnsi" w:eastAsiaTheme="minorEastAsia" w:hAnsiTheme="minorHAnsi"/>
              <w:noProof/>
              <w:sz w:val="22"/>
            </w:rPr>
          </w:pPr>
          <w:hyperlink w:anchor="_Toc47115456" w:history="1">
            <w:r w:rsidR="00197B32" w:rsidRPr="00C230EA">
              <w:rPr>
                <w:rStyle w:val="Hyperlink"/>
                <w:noProof/>
              </w:rPr>
              <w:t>2.4 2-steps Kalman Filter</w:t>
            </w:r>
            <w:r w:rsidR="00197B32">
              <w:rPr>
                <w:noProof/>
                <w:webHidden/>
              </w:rPr>
              <w:tab/>
            </w:r>
            <w:r w:rsidR="00197B32">
              <w:rPr>
                <w:noProof/>
                <w:webHidden/>
              </w:rPr>
              <w:fldChar w:fldCharType="begin"/>
            </w:r>
            <w:r w:rsidR="00197B32">
              <w:rPr>
                <w:noProof/>
                <w:webHidden/>
              </w:rPr>
              <w:instrText xml:space="preserve"> PAGEREF _Toc47115456 \h </w:instrText>
            </w:r>
            <w:r w:rsidR="00197B32">
              <w:rPr>
                <w:noProof/>
                <w:webHidden/>
              </w:rPr>
            </w:r>
            <w:r w:rsidR="00197B32">
              <w:rPr>
                <w:noProof/>
                <w:webHidden/>
              </w:rPr>
              <w:fldChar w:fldCharType="separate"/>
            </w:r>
            <w:r w:rsidR="00654C90">
              <w:rPr>
                <w:noProof/>
                <w:webHidden/>
              </w:rPr>
              <w:t>8</w:t>
            </w:r>
            <w:r w:rsidR="00197B32">
              <w:rPr>
                <w:noProof/>
                <w:webHidden/>
              </w:rPr>
              <w:fldChar w:fldCharType="end"/>
            </w:r>
          </w:hyperlink>
        </w:p>
        <w:p w14:paraId="1901A7D5" w14:textId="0FB3D443" w:rsidR="00197B32" w:rsidRDefault="00FF0AA6" w:rsidP="00197B32">
          <w:pPr>
            <w:pStyle w:val="TOC1"/>
            <w:rPr>
              <w:rFonts w:asciiTheme="minorHAnsi" w:eastAsiaTheme="minorEastAsia" w:hAnsiTheme="minorHAnsi"/>
              <w:sz w:val="22"/>
            </w:rPr>
          </w:pPr>
          <w:hyperlink w:anchor="_Toc47115457" w:history="1">
            <w:r w:rsidR="00197B32" w:rsidRPr="00C230EA">
              <w:rPr>
                <w:rStyle w:val="Hyperlink"/>
              </w:rPr>
              <w:t>Chapter 3 Results</w:t>
            </w:r>
            <w:r w:rsidR="00197B32">
              <w:rPr>
                <w:webHidden/>
              </w:rPr>
              <w:tab/>
            </w:r>
            <w:r w:rsidR="00197B32">
              <w:rPr>
                <w:webHidden/>
              </w:rPr>
              <w:fldChar w:fldCharType="begin"/>
            </w:r>
            <w:r w:rsidR="00197B32">
              <w:rPr>
                <w:webHidden/>
              </w:rPr>
              <w:instrText xml:space="preserve"> PAGEREF _Toc47115457 \h </w:instrText>
            </w:r>
            <w:r w:rsidR="00197B32">
              <w:rPr>
                <w:webHidden/>
              </w:rPr>
            </w:r>
            <w:r w:rsidR="00197B32">
              <w:rPr>
                <w:webHidden/>
              </w:rPr>
              <w:fldChar w:fldCharType="separate"/>
            </w:r>
            <w:r w:rsidR="00654C90">
              <w:rPr>
                <w:webHidden/>
              </w:rPr>
              <w:t>8</w:t>
            </w:r>
            <w:r w:rsidR="00197B32">
              <w:rPr>
                <w:webHidden/>
              </w:rPr>
              <w:fldChar w:fldCharType="end"/>
            </w:r>
          </w:hyperlink>
        </w:p>
        <w:p w14:paraId="6F9067F9" w14:textId="14551612" w:rsidR="00197B32" w:rsidRDefault="00FF0AA6" w:rsidP="00197B32">
          <w:pPr>
            <w:pStyle w:val="TOC1"/>
            <w:rPr>
              <w:rFonts w:asciiTheme="minorHAnsi" w:eastAsiaTheme="minorEastAsia" w:hAnsiTheme="minorHAnsi"/>
              <w:sz w:val="22"/>
            </w:rPr>
          </w:pPr>
          <w:hyperlink w:anchor="_Toc47115458" w:history="1">
            <w:r w:rsidR="00197B32" w:rsidRPr="00C230EA">
              <w:rPr>
                <w:rStyle w:val="Hyperlink"/>
              </w:rPr>
              <w:t>Chapter 4 Conclusion</w:t>
            </w:r>
            <w:r w:rsidR="00197B32">
              <w:rPr>
                <w:webHidden/>
              </w:rPr>
              <w:tab/>
            </w:r>
            <w:r w:rsidR="00197B32">
              <w:rPr>
                <w:webHidden/>
              </w:rPr>
              <w:fldChar w:fldCharType="begin"/>
            </w:r>
            <w:r w:rsidR="00197B32">
              <w:rPr>
                <w:webHidden/>
              </w:rPr>
              <w:instrText xml:space="preserve"> PAGEREF _Toc47115458 \h </w:instrText>
            </w:r>
            <w:r w:rsidR="00197B32">
              <w:rPr>
                <w:webHidden/>
              </w:rPr>
            </w:r>
            <w:r w:rsidR="00197B32">
              <w:rPr>
                <w:webHidden/>
              </w:rPr>
              <w:fldChar w:fldCharType="separate"/>
            </w:r>
            <w:r w:rsidR="00654C90">
              <w:rPr>
                <w:webHidden/>
              </w:rPr>
              <w:t>8</w:t>
            </w:r>
            <w:r w:rsidR="00197B32">
              <w:rPr>
                <w:webHidden/>
              </w:rPr>
              <w:fldChar w:fldCharType="end"/>
            </w:r>
          </w:hyperlink>
        </w:p>
        <w:p w14:paraId="11F1B43F" w14:textId="69CD5686" w:rsidR="00197B32" w:rsidRDefault="00FF0AA6" w:rsidP="00197B32">
          <w:pPr>
            <w:pStyle w:val="TOC1"/>
            <w:rPr>
              <w:rFonts w:asciiTheme="minorHAnsi" w:eastAsiaTheme="minorEastAsia" w:hAnsiTheme="minorHAnsi"/>
              <w:sz w:val="22"/>
            </w:rPr>
          </w:pPr>
          <w:hyperlink w:anchor="_Toc47115459" w:history="1">
            <w:r w:rsidR="00197B32" w:rsidRPr="00C230EA">
              <w:rPr>
                <w:rStyle w:val="Hyperlink"/>
              </w:rPr>
              <w:t>References</w:t>
            </w:r>
            <w:r w:rsidR="00197B32">
              <w:rPr>
                <w:webHidden/>
              </w:rPr>
              <w:tab/>
            </w:r>
            <w:r w:rsidR="00197B32">
              <w:rPr>
                <w:webHidden/>
              </w:rPr>
              <w:fldChar w:fldCharType="begin"/>
            </w:r>
            <w:r w:rsidR="00197B32">
              <w:rPr>
                <w:webHidden/>
              </w:rPr>
              <w:instrText xml:space="preserve"> PAGEREF _Toc47115459 \h </w:instrText>
            </w:r>
            <w:r w:rsidR="00197B32">
              <w:rPr>
                <w:webHidden/>
              </w:rPr>
            </w:r>
            <w:r w:rsidR="00197B32">
              <w:rPr>
                <w:webHidden/>
              </w:rPr>
              <w:fldChar w:fldCharType="separate"/>
            </w:r>
            <w:r w:rsidR="00654C90">
              <w:rPr>
                <w:webHidden/>
              </w:rPr>
              <w:t>9</w:t>
            </w:r>
            <w:r w:rsidR="00197B32">
              <w:rPr>
                <w:webHidden/>
              </w:rPr>
              <w:fldChar w:fldCharType="end"/>
            </w:r>
          </w:hyperlink>
        </w:p>
        <w:p w14:paraId="5506CA76" w14:textId="009C80E0" w:rsidR="00472A4A" w:rsidRDefault="00C83C65" w:rsidP="00472A4A">
          <w:pPr>
            <w:rPr>
              <w:noProof/>
            </w:rPr>
            <w:sectPr w:rsidR="00472A4A" w:rsidSect="008B0ED5">
              <w:footerReference w:type="default" r:id="rId17"/>
              <w:headerReference w:type="first" r:id="rId18"/>
              <w:footerReference w:type="first" r:id="rId19"/>
              <w:pgSz w:w="12240" w:h="15840"/>
              <w:pgMar w:top="1440" w:right="1440" w:bottom="1440" w:left="1440" w:header="720" w:footer="720" w:gutter="0"/>
              <w:pgNumType w:fmt="lowerRoman" w:start="1"/>
              <w:cols w:space="720"/>
              <w:titlePg/>
              <w:docGrid w:linePitch="360"/>
            </w:sectPr>
          </w:pPr>
          <w:r>
            <w:rPr>
              <w:noProof/>
            </w:rPr>
            <w:fldChar w:fldCharType="end"/>
          </w:r>
        </w:p>
      </w:sdtContent>
    </w:sdt>
    <w:p w14:paraId="017B6BA7" w14:textId="77777777" w:rsidR="00472A4A" w:rsidRPr="00472A4A" w:rsidRDefault="00472A4A" w:rsidP="00472A4A">
      <w:pPr>
        <w:numPr>
          <w:ilvl w:val="0"/>
          <w:numId w:val="2"/>
        </w:numPr>
        <w:spacing w:line="240" w:lineRule="auto"/>
        <w:jc w:val="center"/>
        <w:outlineLvl w:val="0"/>
        <w:rPr>
          <w:rFonts w:cstheme="majorBidi"/>
          <w:b/>
          <w:bCs/>
          <w:color w:val="1F497D" w:themeColor="text2"/>
          <w:sz w:val="32"/>
          <w:szCs w:val="32"/>
        </w:rPr>
      </w:pPr>
      <w:bookmarkStart w:id="1" w:name="_Toc27791418"/>
      <w:bookmarkStart w:id="2" w:name="_Toc47115449"/>
      <w:bookmarkEnd w:id="0"/>
      <w:r w:rsidRPr="00472A4A">
        <w:rPr>
          <w:rFonts w:cstheme="majorBidi"/>
          <w:b/>
          <w:bCs/>
          <w:color w:val="1F497D" w:themeColor="text2"/>
          <w:sz w:val="32"/>
          <w:szCs w:val="32"/>
        </w:rPr>
        <w:lastRenderedPageBreak/>
        <w:t>Introduction</w:t>
      </w:r>
      <w:bookmarkEnd w:id="1"/>
      <w:bookmarkEnd w:id="2"/>
    </w:p>
    <w:p w14:paraId="76DD9CBD" w14:textId="77777777" w:rsidR="00472A4A" w:rsidRPr="00472A4A" w:rsidRDefault="00472A4A" w:rsidP="00E83A96">
      <w:pPr>
        <w:jc w:val="both"/>
      </w:pPr>
      <w:r w:rsidRPr="00472A4A">
        <w:t xml:space="preserve">In recent years, low-cost inertial measurement units (IMUs) and magnetometer sensors are produced massively and available at a low cost. Also, because of its small size, it is widely used in mobile devices. Using mobile devices in determining the pedestrian location in an indoor environment has been a fundamental requirement in many public service applications such as navigation. It uses low-cost microelectromechanical systems (MEMS) sensors, but the raw data acquired by the sensors cannot be used directly in mathematical formulas </w:t>
      </w:r>
      <w:r w:rsidRPr="00472A4A">
        <w:fldChar w:fldCharType="begin" w:fldLock="1"/>
      </w:r>
      <w:r w:rsidRPr="00472A4A">
        <w:instrText>ADDIN CSL_CITATION {"citationItems":[{"id":"ITEM-1","itemData":{"DOI":"10.1.1.367.2683","abstract":"This project examines the level of accuracy that can be achieved in precision positioning by using built-in sensors in an Android smartphone. The project is focused in estimating the position of the phone inside a building where the GPS signal is bad or unavailable. The approach is sensor-fusion: by using data from the device’s different sensors, such as accelerometer, gyroscope and wireless adapter, the position is determined. The results show that the technique is promising for future handheld indoor navigation systems that can be used in malls, museums, large office buildings, hospitals, etc.","author":[{"dropping-particle":"","family":"Rodriguez","given":"Angel","non-dropping-particle":"","parse-names":false,"suffix":""},{"dropping-particle":"","family":"Shala","given":"Ubejd","non-dropping-particle":"","parse-names":false,"suffix":""}],"container-title":"School of Health and Society Department Computer Science Embedded Systems","id":"ITEM-1","issue":"September","issued":{"date-parts":[["2011"]]},"page":"58","title":"Indoor Positioning using Sensor-fusion in Android Devices","type":"article-journal"},"uris":["http://www.mendeley.com/documents/?uuid=9f5ec606-fa4d-4437-91dd-124823f46bf3"]}],"mendeley":{"formattedCitation":"[1]","plainTextFormattedCitation":"[1]","previouslyFormattedCitation":"[1]"},"properties":{"noteIndex":0},"schema":"https://github.com/citation-style-language/schema/raw/master/csl-citation.json"}</w:instrText>
      </w:r>
      <w:r w:rsidRPr="00472A4A">
        <w:fldChar w:fldCharType="separate"/>
      </w:r>
      <w:r w:rsidRPr="00472A4A">
        <w:rPr>
          <w:noProof/>
        </w:rPr>
        <w:t>[1]</w:t>
      </w:r>
      <w:r w:rsidRPr="00472A4A">
        <w:fldChar w:fldCharType="end"/>
      </w:r>
      <w:r w:rsidRPr="00472A4A">
        <w:t>.</w:t>
      </w:r>
    </w:p>
    <w:p w14:paraId="2ED2EBE8" w14:textId="78453AB9" w:rsidR="00472A4A" w:rsidRPr="00472A4A" w:rsidRDefault="00472A4A" w:rsidP="00E83A96">
      <w:pPr>
        <w:jc w:val="both"/>
      </w:pPr>
      <w:r w:rsidRPr="00472A4A">
        <w:t>In the presented method we implement a calibration method to calibrate the smartphone electronic compass for hard-iron and soft-iron effects. Also, implement a method to remove constant bias in the gyroscope. Using an accurate method to detect steps and calculate stride length which consider</w:t>
      </w:r>
      <w:r w:rsidR="00A119F8">
        <w:t>ed</w:t>
      </w:r>
      <w:r w:rsidRPr="00472A4A">
        <w:t xml:space="preserve"> an essential part</w:t>
      </w:r>
      <w:r w:rsidR="00AD7B0F">
        <w:t xml:space="preserve"> of</w:t>
      </w:r>
      <w:r w:rsidRPr="00472A4A">
        <w:t xml:space="preserve"> the pedestrian dead reckoning (PDR). </w:t>
      </w:r>
    </w:p>
    <w:p w14:paraId="6CB10237" w14:textId="118D60E4" w:rsidR="00472A4A" w:rsidRPr="00472A4A" w:rsidRDefault="004F33C2" w:rsidP="00E83A96">
      <w:pPr>
        <w:jc w:val="both"/>
      </w:pPr>
      <w:r>
        <w:t>Besides</w:t>
      </w:r>
      <w:r w:rsidR="00472A4A" w:rsidRPr="00472A4A">
        <w:t xml:space="preserve">, using </w:t>
      </w:r>
      <w:r>
        <w:t xml:space="preserve">a </w:t>
      </w:r>
      <w:r w:rsidR="00472A4A" w:rsidRPr="00472A4A">
        <w:t xml:space="preserve">Kalman filter in two parts: (1) combining accelerometer and gyroscope outputs to ensuring updated attitude information. </w:t>
      </w:r>
    </w:p>
    <w:p w14:paraId="24F7FA53" w14:textId="7E6061DE" w:rsidR="00472A4A" w:rsidRDefault="00472A4A" w:rsidP="00E83A96">
      <w:pPr>
        <w:jc w:val="both"/>
      </w:pPr>
      <w:r w:rsidRPr="00472A4A">
        <w:t>(2) combining the magnetometer and gyroscope outputs to correct the horizontal orientation.</w:t>
      </w:r>
    </w:p>
    <w:p w14:paraId="52978AEB" w14:textId="1AB92A39" w:rsidR="007C46A5" w:rsidRDefault="007C46A5" w:rsidP="00472A4A">
      <w:pPr>
        <w:jc w:val="both"/>
      </w:pPr>
    </w:p>
    <w:p w14:paraId="5C4578D2" w14:textId="77777777" w:rsidR="000B203D" w:rsidRDefault="000B203D" w:rsidP="000B203D">
      <w:r>
        <w:t>To Be continue …</w:t>
      </w:r>
    </w:p>
    <w:p w14:paraId="4C957FCF" w14:textId="6B7CE380" w:rsidR="007C46A5" w:rsidRDefault="007C46A5" w:rsidP="00472A4A">
      <w:pPr>
        <w:jc w:val="both"/>
      </w:pPr>
    </w:p>
    <w:p w14:paraId="3130A93A" w14:textId="4880A56D" w:rsidR="007C46A5" w:rsidRDefault="007C46A5" w:rsidP="00472A4A">
      <w:pPr>
        <w:jc w:val="both"/>
      </w:pPr>
    </w:p>
    <w:p w14:paraId="0A572D67" w14:textId="521A90DE" w:rsidR="007C46A5" w:rsidRDefault="007C46A5" w:rsidP="00472A4A">
      <w:pPr>
        <w:jc w:val="both"/>
      </w:pPr>
    </w:p>
    <w:p w14:paraId="603464F8" w14:textId="77B0424A" w:rsidR="007C46A5" w:rsidRDefault="007C46A5" w:rsidP="00472A4A">
      <w:pPr>
        <w:jc w:val="both"/>
      </w:pPr>
    </w:p>
    <w:p w14:paraId="314E6567" w14:textId="074B5577" w:rsidR="007C46A5" w:rsidRDefault="007C46A5" w:rsidP="00472A4A">
      <w:pPr>
        <w:jc w:val="both"/>
      </w:pPr>
    </w:p>
    <w:p w14:paraId="304AEE33" w14:textId="2858A940" w:rsidR="008422D9" w:rsidRDefault="008422D9" w:rsidP="00472A4A">
      <w:pPr>
        <w:jc w:val="both"/>
      </w:pPr>
    </w:p>
    <w:p w14:paraId="6C61B26C" w14:textId="77777777" w:rsidR="008422D9" w:rsidRDefault="008422D9" w:rsidP="00472A4A">
      <w:pPr>
        <w:jc w:val="both"/>
      </w:pPr>
    </w:p>
    <w:p w14:paraId="33BD2A9F" w14:textId="242DD365" w:rsidR="00FB34CB" w:rsidRDefault="00F3254A" w:rsidP="00FB34CB">
      <w:pPr>
        <w:pStyle w:val="Heading1"/>
      </w:pPr>
      <w:bookmarkStart w:id="3" w:name="_Toc47115450"/>
      <w:r>
        <w:lastRenderedPageBreak/>
        <w:t>Methods</w:t>
      </w:r>
      <w:bookmarkEnd w:id="3"/>
    </w:p>
    <w:p w14:paraId="0D138DE1" w14:textId="17009C21" w:rsidR="009A5A4E" w:rsidRDefault="009A5A4E" w:rsidP="00C51669">
      <w:pPr>
        <w:jc w:val="both"/>
      </w:pPr>
      <w:r>
        <w:t>The app was dev</w:t>
      </w:r>
      <w:r w:rsidR="0059515E">
        <w:t>eloped using the Android software development kit</w:t>
      </w:r>
      <w:r w:rsidR="00EE0A54">
        <w:t xml:space="preserve"> on the Android </w:t>
      </w:r>
      <w:r w:rsidR="002A3643">
        <w:t xml:space="preserve">Studio Integrated development </w:t>
      </w:r>
      <w:r w:rsidR="00C51669">
        <w:t>environment and</w:t>
      </w:r>
      <w:r w:rsidR="00293A56">
        <w:t xml:space="preserve"> tested on </w:t>
      </w:r>
      <w:r w:rsidR="00197B32">
        <w:t xml:space="preserve">the </w:t>
      </w:r>
      <w:r w:rsidR="00293A56">
        <w:t>Samsung A30 smartphone</w:t>
      </w:r>
      <w:r w:rsidR="009517B4">
        <w:t>.</w:t>
      </w:r>
    </w:p>
    <w:p w14:paraId="4C461B06" w14:textId="28002FA1" w:rsidR="00BB32D9" w:rsidRPr="009A5A4E" w:rsidRDefault="00BB32D9" w:rsidP="00C51669">
      <w:pPr>
        <w:jc w:val="both"/>
      </w:pPr>
      <w:r>
        <w:t>The process of building a full</w:t>
      </w:r>
      <w:r w:rsidR="00FD1800">
        <w:t>-</w:t>
      </w:r>
      <w:r>
        <w:t xml:space="preserve">function navigation app was </w:t>
      </w:r>
      <w:r w:rsidR="008722DE">
        <w:t>split into 3 parts</w:t>
      </w:r>
      <w:r w:rsidR="00976055">
        <w:t>.</w:t>
      </w:r>
      <w:r w:rsidR="003C129F">
        <w:t xml:space="preserve"> In the first part</w:t>
      </w:r>
      <w:r w:rsidR="00FD1800">
        <w:t>,</w:t>
      </w:r>
      <w:r w:rsidR="003C129F">
        <w:t xml:space="preserve"> a </w:t>
      </w:r>
      <w:r w:rsidR="007518A6">
        <w:t xml:space="preserve">step detection algorithm was implemented and </w:t>
      </w:r>
      <w:r w:rsidR="002476F5">
        <w:t>tested. In the second part</w:t>
      </w:r>
      <w:r w:rsidR="00FD1800">
        <w:t>,</w:t>
      </w:r>
      <w:r w:rsidR="002476F5">
        <w:t xml:space="preserve"> a</w:t>
      </w:r>
      <w:r w:rsidR="00E67120">
        <w:t>n automated</w:t>
      </w:r>
      <w:r w:rsidR="002476F5">
        <w:t xml:space="preserve"> stride length estimation algorithm was </w:t>
      </w:r>
      <w:r w:rsidR="00E67120">
        <w:t xml:space="preserve">tested and implemented. </w:t>
      </w:r>
      <w:r w:rsidR="00976055">
        <w:t>During the first two</w:t>
      </w:r>
      <w:r w:rsidR="00FD1800">
        <w:t>-</w:t>
      </w:r>
      <w:r w:rsidR="00976055">
        <w:t>part</w:t>
      </w:r>
      <w:r w:rsidR="00FD1800">
        <w:t>s,</w:t>
      </w:r>
      <w:r w:rsidR="00976055">
        <w:t xml:space="preserve"> a st</w:t>
      </w:r>
      <w:r w:rsidR="001679BD">
        <w:t xml:space="preserve">andalone app was developed to </w:t>
      </w:r>
      <w:r w:rsidR="002338B8">
        <w:t xml:space="preserve">be later </w:t>
      </w:r>
      <w:r w:rsidR="009A0E2C">
        <w:t xml:space="preserve">incorporated </w:t>
      </w:r>
      <w:r w:rsidR="00DC2D7B">
        <w:t>into the main app. In the third part</w:t>
      </w:r>
      <w:r w:rsidR="00FD1800">
        <w:t>,</w:t>
      </w:r>
      <w:r w:rsidR="00DC2D7B">
        <w:t xml:space="preserve"> a</w:t>
      </w:r>
      <w:r w:rsidR="00D33D15">
        <w:t xml:space="preserve">n orientation estimation </w:t>
      </w:r>
      <w:r w:rsidR="00770E5F">
        <w:t xml:space="preserve">algorithm </w:t>
      </w:r>
      <w:r w:rsidR="006578C3">
        <w:t>was</w:t>
      </w:r>
      <w:r w:rsidR="00770E5F">
        <w:t xml:space="preserve"> developed, using multiple filtering stages </w:t>
      </w:r>
      <w:r w:rsidR="00071CDD">
        <w:t>including 2-steps Kalman filter</w:t>
      </w:r>
      <w:r w:rsidR="000E3431">
        <w:t>ing</w:t>
      </w:r>
      <w:r w:rsidR="0014006F">
        <w:t xml:space="preserve">. </w:t>
      </w:r>
    </w:p>
    <w:p w14:paraId="7A508884" w14:textId="6D233480" w:rsidR="00F3254A" w:rsidRDefault="00F3254A" w:rsidP="00F3254A">
      <w:pPr>
        <w:pStyle w:val="Heading2"/>
      </w:pPr>
      <w:r>
        <w:t xml:space="preserve"> </w:t>
      </w:r>
      <w:bookmarkStart w:id="4" w:name="_Toc47115451"/>
      <w:r w:rsidR="0001118A">
        <w:t>Step Detection</w:t>
      </w:r>
      <w:r w:rsidR="00DF086A">
        <w:t xml:space="preserve"> And Stride Length Estimation</w:t>
      </w:r>
      <w:r w:rsidR="0001118A">
        <w:t xml:space="preserve"> Algorithm</w:t>
      </w:r>
      <w:bookmarkEnd w:id="4"/>
    </w:p>
    <w:p w14:paraId="11F2FE87" w14:textId="40B03919" w:rsidR="00CC2259" w:rsidRDefault="00A6514D" w:rsidP="00E83A96">
      <w:pPr>
        <w:jc w:val="both"/>
      </w:pPr>
      <w:r>
        <w:t xml:space="preserve">The step detection algorithm used in this app </w:t>
      </w:r>
      <w:r w:rsidR="00D81ABF">
        <w:t xml:space="preserve">is based on the paper </w:t>
      </w:r>
      <w:r w:rsidR="004628BD">
        <w:fldChar w:fldCharType="begin" w:fldLock="1"/>
      </w:r>
      <w:r w:rsidR="00E03181">
        <w:instrText>ADDIN CSL_CITATION {"citationItems":[{"id":"ITEM-1","itemData":{"DOI":"10.1109/IPIN.2018.8533807","ISBN":"9781538656358","abstract":"In this paper, we present an innovative inertial navigation system based on the data collected through the Inertial Measurement Unit (IMU) embedded in a commercial smart-phone. We propose an innovative step detection algorithm which is independent of the holding mode, the only assumption being that the device is hand-held (i.e., the user is texting/navigating or phoning) and its movement is related to the upper body displacement during walking. We also present a new approach able to automatically calibrate the step length estimation formula according to the smartphone positioning. The developed algorithms have been validated through a test campaign in which we have evaluated the system performance considering three different smartphone models and different path lengths. The obtained results show that the maximum step detection error is always below 4% (average: 2.08%; standard deviation: 1.82%) whereas the maximum path length estimation error is below 8.1% (average: 3.6%; standard deviation: 1.81%) in all the considered cases.","author":[{"dropping-particle":"","family":"Strozzi","given":"Nicolò","non-dropping-particle":"","parse-names":false,"suffix":""},{"dropping-particle":"","family":"Parisi","given":"Federico","non-dropping-particle":"","parse-names":false,"suffix":""},{"dropping-particle":"","family":"Ferrari","given":"Gianluigi","non-dropping-particle":"","parse-names":false,"suffix":""}],"container-title":"IPIN 2018 - 9th International Conference on Indoor Positioning and Indoor Navigation","id":"ITEM-1","issue":"September","issued":{"date-parts":[["2018"]]},"page":"24-27","publisher":"IEEE","title":"A Novel Step Detection and Step Length Estimation Algorithm for Hand-held Smartphones","type":"article-journal"},"uris":["http://www.mendeley.com/documents/?uuid=09b8627e-d4f6-4ec2-b196-64dd2186b408"]}],"mendeley":{"formattedCitation":"[2]","plainTextFormattedCitation":"[2]","previouslyFormattedCitation":"[2]"},"properties":{"noteIndex":0},"schema":"https://github.com/citation-style-language/schema/raw/master/csl-citation.json"}</w:instrText>
      </w:r>
      <w:r w:rsidR="004628BD">
        <w:fldChar w:fldCharType="separate"/>
      </w:r>
      <w:r w:rsidR="004628BD" w:rsidRPr="004628BD">
        <w:rPr>
          <w:noProof/>
        </w:rPr>
        <w:t>[2]</w:t>
      </w:r>
      <w:r w:rsidR="004628BD">
        <w:fldChar w:fldCharType="end"/>
      </w:r>
      <w:r w:rsidR="00A52504">
        <w:t xml:space="preserve">. </w:t>
      </w:r>
      <w:r w:rsidR="00FD1800">
        <w:t>T</w:t>
      </w:r>
      <w:r w:rsidR="00CD34CC">
        <w:t xml:space="preserve">o detect steps the </w:t>
      </w:r>
      <w:r w:rsidR="0068332E">
        <w:t>first requirement is the smartphone linear acceleration</w:t>
      </w:r>
      <w:r w:rsidR="00005510">
        <w:t xml:space="preserve"> in the world reference system. After collection the raw data from the hardware </w:t>
      </w:r>
      <w:r w:rsidR="00BC66F5" w:rsidRPr="00C108FD">
        <w:rPr>
          <w:i/>
          <w:iCs/>
        </w:rPr>
        <w:t>ACC</w:t>
      </w:r>
      <w:r w:rsidR="004C0089">
        <w:rPr>
          <w:i/>
          <w:iCs/>
        </w:rPr>
        <w:t xml:space="preserve"> </w:t>
      </w:r>
      <w:r w:rsidR="004C0089">
        <w:t xml:space="preserve">its need to be referred to the </w:t>
      </w:r>
      <w:r w:rsidR="003C6F98">
        <w:t>world reference system by multiply</w:t>
      </w:r>
      <w:r w:rsidR="00FD1800">
        <w:t>ing</w:t>
      </w:r>
      <w:r w:rsidR="003C6F98">
        <w:t xml:space="preserve"> the raw acceleration </w:t>
      </w:r>
      <w:r w:rsidR="00D30EE7">
        <w:t>with the rotation matrix</w:t>
      </w:r>
      <w:r w:rsidR="007556E1">
        <w:t xml:space="preserve"> </w:t>
      </w:r>
      <w:r w:rsidR="007556E1">
        <w:rPr>
          <w:i/>
          <w:iCs/>
        </w:rPr>
        <w:t>R</w:t>
      </w:r>
      <w:r w:rsidR="00D30EE7">
        <w:t>.</w:t>
      </w:r>
      <w:r w:rsidR="007556E1">
        <w:t xml:space="preserve"> </w:t>
      </w:r>
      <w:r w:rsidR="00FD1800">
        <w:t>T</w:t>
      </w:r>
      <w:r w:rsidR="007556E1">
        <w:t xml:space="preserve">o </w:t>
      </w:r>
      <w:r w:rsidR="009F5AB6">
        <w:t xml:space="preserve">estimate </w:t>
      </w:r>
      <w:r w:rsidR="007556E1">
        <w:t xml:space="preserve">the </w:t>
      </w:r>
      <w:r w:rsidR="006212BB">
        <w:rPr>
          <w:i/>
          <w:iCs/>
        </w:rPr>
        <w:t xml:space="preserve">R </w:t>
      </w:r>
      <w:r w:rsidR="006212BB">
        <w:t>we need to find the q</w:t>
      </w:r>
      <w:r w:rsidR="009F5AB6">
        <w:t xml:space="preserve">uaternion as follows: </w:t>
      </w:r>
    </w:p>
    <w:p w14:paraId="6F8902A7" w14:textId="0FA71B04" w:rsidR="00322077" w:rsidRPr="00FE549B" w:rsidRDefault="00FF0AA6" w:rsidP="00CC2259">
      <w:pPr>
        <w:jc w:val="cente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z</m:t>
              </m:r>
            </m:sub>
            <m:sup>
              <m:r>
                <w:rPr>
                  <w:rFonts w:ascii="Cambria Math" w:hAnsi="Cambria Math"/>
                </w:rPr>
                <m:t>2</m:t>
              </m:r>
            </m:sup>
          </m:sSubSup>
        </m:oMath>
      </m:oMathPara>
    </w:p>
    <w:p w14:paraId="18C4126A" w14:textId="7D04A1BD" w:rsidR="00FE549B" w:rsidRPr="00170859" w:rsidRDefault="00FF0AA6" w:rsidP="00CC2259">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e>
                  </m:rad>
                  <m:r>
                    <w:rPr>
                      <w:rFonts w:ascii="Cambria Math" w:hAnsi="Cambria Math"/>
                    </w:rPr>
                    <m:t xml:space="preserve">   if </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&gt;0</m:t>
                  </m:r>
                </m:e>
                <m:e>
                  <m:r>
                    <w:rPr>
                      <w:rFonts w:ascii="Cambria Math" w:hAnsi="Cambria Math"/>
                    </w:rPr>
                    <m:t>0   otherwise</m:t>
                  </m:r>
                </m:e>
              </m:eqArr>
            </m:e>
          </m:d>
        </m:oMath>
      </m:oMathPara>
    </w:p>
    <w:p w14:paraId="35BDDBDA" w14:textId="612DC8C2" w:rsidR="00170859" w:rsidRPr="00836EF4" w:rsidRDefault="00FF0AA6" w:rsidP="00CC2259">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x</m:t>
              </m:r>
            </m:sub>
          </m:sSub>
        </m:oMath>
      </m:oMathPara>
    </w:p>
    <w:p w14:paraId="05224E7F" w14:textId="7ED0412B" w:rsidR="00836EF4" w:rsidRPr="004C0089" w:rsidRDefault="00FF0AA6" w:rsidP="00836EF4">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m:t>
              </m:r>
            </m:sub>
          </m:sSub>
        </m:oMath>
      </m:oMathPara>
    </w:p>
    <w:p w14:paraId="3D181575" w14:textId="1FEA3F81" w:rsidR="00836EF4" w:rsidRPr="004C0089" w:rsidRDefault="00FF0AA6" w:rsidP="00836EF4">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z</m:t>
              </m:r>
            </m:sub>
          </m:sSub>
        </m:oMath>
      </m:oMathPara>
    </w:p>
    <w:p w14:paraId="6AD10288" w14:textId="50A2E06F" w:rsidR="00836EF4" w:rsidRDefault="00912E20" w:rsidP="00E83A96">
      <w:pPr>
        <w:jc w:val="both"/>
        <w:rPr>
          <w:rFonts w:eastAsiaTheme="minorEastAsia"/>
        </w:rPr>
      </w:pPr>
      <w:r>
        <w:t xml:space="preserve">Where </w:t>
      </w:r>
      <w:r>
        <w:rPr>
          <w:i/>
          <w:iCs/>
        </w:rPr>
        <w:t xml:space="preserve">q </w:t>
      </w:r>
      <w:r>
        <w:t xml:space="preserve">is the orientation expressed in </w:t>
      </w:r>
      <w:r w:rsidR="003A59B0">
        <w:t>quaternion form</w:t>
      </w:r>
      <w:r w:rsidR="00E46681">
        <w:t xml:space="preserve"> and </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x</m:t>
            </m:r>
          </m:sub>
        </m:sSub>
      </m:oMath>
      <w:r w:rsidR="00365613">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365613">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z</m:t>
            </m:r>
          </m:sub>
        </m:sSub>
      </m:oMath>
      <w:r w:rsidR="00E46681">
        <w:rPr>
          <w:rFonts w:eastAsiaTheme="minorEastAsia"/>
        </w:rPr>
        <w:t xml:space="preserve"> are the rev</w:t>
      </w:r>
      <w:r w:rsidR="009C15B6">
        <w:rPr>
          <w:rFonts w:eastAsiaTheme="minorEastAsia"/>
        </w:rPr>
        <w:t>o</w:t>
      </w:r>
      <w:r w:rsidR="00E46681">
        <w:rPr>
          <w:rFonts w:eastAsiaTheme="minorEastAsia"/>
        </w:rPr>
        <w:t>lution</w:t>
      </w:r>
      <w:r w:rsidR="009C15B6">
        <w:rPr>
          <w:rFonts w:eastAsiaTheme="minorEastAsia"/>
        </w:rPr>
        <w:t xml:space="preserve"> around the axis &lt; </w:t>
      </w:r>
      <w:r w:rsidR="009C15B6">
        <w:rPr>
          <w:rFonts w:eastAsiaTheme="minorEastAsia"/>
          <w:i/>
          <w:iCs/>
        </w:rPr>
        <w:t>x, y, z &gt;</w:t>
      </w:r>
      <w:r w:rsidR="009215BF">
        <w:rPr>
          <w:rFonts w:eastAsiaTheme="minorEastAsia"/>
        </w:rPr>
        <w:t>.</w:t>
      </w:r>
    </w:p>
    <w:p w14:paraId="1388F4AB" w14:textId="7169705D" w:rsidR="0083434B" w:rsidRDefault="0083434B" w:rsidP="00E83A96">
      <w:pPr>
        <w:jc w:val="both"/>
        <w:rPr>
          <w:rFonts w:eastAsiaTheme="minorEastAsia"/>
        </w:rPr>
      </w:pPr>
      <w:r>
        <w:rPr>
          <w:rFonts w:eastAsiaTheme="minorEastAsia"/>
        </w:rPr>
        <w:t xml:space="preserve">Then the rotation matrix can be found as follows: </w:t>
      </w:r>
    </w:p>
    <w:p w14:paraId="75089711" w14:textId="307B8374" w:rsidR="0083434B" w:rsidRPr="000957F3" w:rsidRDefault="00645645" w:rsidP="00836EF4">
      <w:pPr>
        <w:rPr>
          <w:rFonts w:eastAsiaTheme="minorEastAsia"/>
        </w:rPr>
      </w:pPr>
      <m:oMathPara>
        <m:oMath>
          <m:r>
            <w:rPr>
              <w:rFonts w:ascii="Cambria Math" w:hAnsi="Cambria Math"/>
            </w:rPr>
            <w:lastRenderedPageBreak/>
            <m:t xml:space="preserve">R=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w w:val="105"/>
                        <w:sz w:val="16"/>
                      </w:rPr>
                      <m:t>1</m:t>
                    </m:r>
                    <m:r>
                      <w:rPr>
                        <w:rFonts w:ascii="Cambria Math" w:hAnsi="Cambria Math"/>
                        <w:w w:val="110"/>
                        <w:sz w:val="16"/>
                      </w:rPr>
                      <m:t>-</m:t>
                    </m:r>
                    <m:r>
                      <m:rPr>
                        <m:sty m:val="p"/>
                      </m:rPr>
                      <w:rPr>
                        <w:rFonts w:ascii="Cambria Math" w:hAnsi="Cambria Math"/>
                        <w:w w:val="105"/>
                        <w:sz w:val="16"/>
                      </w:rPr>
                      <m:t>2(</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2</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 xml:space="preserve">+ </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3</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 xml:space="preserve">)  </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2 </m:t>
                    </m:r>
                    <m:r>
                      <w:rPr>
                        <w:rFonts w:ascii="Cambria Math" w:hAnsi="Cambria Math"/>
                        <w:w w:val="110"/>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3</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3 </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2</m:t>
                    </m:r>
                    <m:r>
                      <m:rPr>
                        <m:sty m:val="p"/>
                      </m:rPr>
                      <w:rPr>
                        <w:rFonts w:ascii="Cambria Math" w:hAnsi="Cambria Math"/>
                        <w:w w:val="105"/>
                        <w:sz w:val="16"/>
                      </w:rPr>
                      <m:t>)</m:t>
                    </m:r>
                  </m:e>
                </m:mr>
                <m:mr>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2 </m:t>
                    </m:r>
                    <m:r>
                      <m:rPr>
                        <m:sty m:val="p"/>
                      </m:rPr>
                      <w:rPr>
                        <w:rFonts w:ascii="Cambria Math" w:hAnsi="Cambria Math"/>
                        <w:w w:val="105"/>
                        <w:sz w:val="16"/>
                      </w:rPr>
                      <m:t xml:space="preserve">+ </m:t>
                    </m:r>
                    <m:r>
                      <w:rPr>
                        <w:rFonts w:ascii="Cambria Math" w:hAnsi="Cambria Math"/>
                        <w:spacing w:val="1"/>
                        <w:w w:val="105"/>
                        <w:sz w:val="16"/>
                      </w:rPr>
                      <m:t>q</m:t>
                    </m:r>
                    <m:r>
                      <m:rPr>
                        <m:sty m:val="p"/>
                      </m:rPr>
                      <w:rPr>
                        <w:rFonts w:ascii="Cambria Math" w:hAnsi="Cambria Math"/>
                        <w:spacing w:val="1"/>
                        <w:w w:val="105"/>
                        <w:position w:val="-1"/>
                        <w:sz w:val="11"/>
                      </w:rPr>
                      <m:t>0</m:t>
                    </m:r>
                    <m:r>
                      <w:rPr>
                        <w:rFonts w:ascii="Cambria Math" w:hAnsi="Cambria Math"/>
                        <w:spacing w:val="1"/>
                        <w:w w:val="105"/>
                        <w:sz w:val="16"/>
                      </w:rPr>
                      <m:t>q</m:t>
                    </m:r>
                    <m:r>
                      <m:rPr>
                        <m:sty m:val="p"/>
                      </m:rPr>
                      <w:rPr>
                        <w:rFonts w:ascii="Cambria Math" w:hAnsi="Cambria Math"/>
                        <w:spacing w:val="1"/>
                        <w:w w:val="105"/>
                        <w:position w:val="-1"/>
                        <w:sz w:val="11"/>
                      </w:rPr>
                      <m:t>3</m:t>
                    </m:r>
                    <m:r>
                      <m:rPr>
                        <m:sty m:val="p"/>
                      </m:rPr>
                      <w:rPr>
                        <w:rFonts w:ascii="Cambria Math" w:hAnsi="Cambria Math"/>
                        <w:spacing w:val="1"/>
                        <w:w w:val="105"/>
                        <w:sz w:val="16"/>
                      </w:rPr>
                      <m:t xml:space="preserve">)  </m:t>
                    </m:r>
                  </m:e>
                  <m:e>
                    <m:r>
                      <m:rPr>
                        <m:sty m:val="p"/>
                      </m:rPr>
                      <w:rPr>
                        <w:rFonts w:ascii="Cambria Math" w:hAnsi="Cambria Math"/>
                        <w:w w:val="105"/>
                        <w:sz w:val="16"/>
                      </w:rPr>
                      <m:t>1</m:t>
                    </m:r>
                    <m:r>
                      <w:rPr>
                        <w:rFonts w:ascii="Cambria Math" w:hAnsi="Cambria Math"/>
                        <w:w w:val="110"/>
                        <w:sz w:val="16"/>
                      </w:rPr>
                      <m:t>-</m:t>
                    </m:r>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3"/>
                        <w:sz w:val="11"/>
                      </w:rPr>
                      <m:t xml:space="preserve">1 </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3"/>
                        <w:sz w:val="11"/>
                      </w:rPr>
                      <m:t xml:space="preserve">3 </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2</m:t>
                    </m:r>
                    <m:r>
                      <w:rPr>
                        <w:rFonts w:ascii="Cambria Math" w:hAnsi="Cambria Math"/>
                        <w:w w:val="105"/>
                        <w:sz w:val="16"/>
                      </w:rPr>
                      <m:t>q</m:t>
                    </m:r>
                    <m:r>
                      <m:rPr>
                        <m:sty m:val="p"/>
                      </m:rPr>
                      <w:rPr>
                        <w:rFonts w:ascii="Cambria Math" w:hAnsi="Cambria Math"/>
                        <w:w w:val="105"/>
                        <w:position w:val="-1"/>
                        <w:sz w:val="11"/>
                      </w:rPr>
                      <m:t>3</m:t>
                    </m:r>
                    <m:r>
                      <w:rPr>
                        <w:rFonts w:ascii="Cambria Math" w:hAnsi="Cambria Math"/>
                        <w:w w:val="110"/>
                        <w:sz w:val="16"/>
                      </w:rPr>
                      <m:t>-</m:t>
                    </m:r>
                    <m:r>
                      <w:rPr>
                        <w:rFonts w:ascii="Cambria Math" w:hAnsi="Cambria Math"/>
                        <w:spacing w:val="1"/>
                        <w:w w:val="105"/>
                        <w:sz w:val="16"/>
                      </w:rPr>
                      <m:t>q</m:t>
                    </m:r>
                    <m:r>
                      <m:rPr>
                        <m:sty m:val="p"/>
                      </m:rPr>
                      <w:rPr>
                        <w:rFonts w:ascii="Cambria Math" w:hAnsi="Cambria Math"/>
                        <w:spacing w:val="1"/>
                        <w:w w:val="105"/>
                        <w:position w:val="-1"/>
                        <w:sz w:val="11"/>
                      </w:rPr>
                      <m:t>0</m:t>
                    </m:r>
                    <m:r>
                      <w:rPr>
                        <w:rFonts w:ascii="Cambria Math" w:hAnsi="Cambria Math"/>
                        <w:spacing w:val="1"/>
                        <w:w w:val="105"/>
                        <w:sz w:val="16"/>
                      </w:rPr>
                      <m:t>q</m:t>
                    </m:r>
                    <m:r>
                      <m:rPr>
                        <m:sty m:val="p"/>
                      </m:rPr>
                      <w:rPr>
                        <w:rFonts w:ascii="Cambria Math" w:hAnsi="Cambria Math"/>
                        <w:spacing w:val="1"/>
                        <w:w w:val="105"/>
                        <w:position w:val="-1"/>
                        <w:sz w:val="11"/>
                      </w:rPr>
                      <m:t>1</m:t>
                    </m:r>
                    <m:r>
                      <m:rPr>
                        <m:sty m:val="p"/>
                      </m:rPr>
                      <w:rPr>
                        <w:rFonts w:ascii="Cambria Math" w:hAnsi="Cambria Math"/>
                        <w:spacing w:val="1"/>
                        <w:w w:val="105"/>
                        <w:sz w:val="16"/>
                      </w:rPr>
                      <m:t xml:space="preserve">)  </m:t>
                    </m:r>
                  </m:e>
                </m:mr>
                <m:mr>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3 </m:t>
                    </m:r>
                    <m:r>
                      <w:rPr>
                        <w:rFonts w:ascii="Cambria Math" w:hAnsi="Cambria Math"/>
                        <w:w w:val="110"/>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2</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2</m:t>
                    </m:r>
                    <m:r>
                      <w:rPr>
                        <w:rFonts w:ascii="Cambria Math" w:hAnsi="Cambria Math"/>
                        <w:w w:val="105"/>
                        <w:sz w:val="16"/>
                      </w:rPr>
                      <m:t>q</m:t>
                    </m:r>
                    <m:r>
                      <m:rPr>
                        <m:sty m:val="p"/>
                      </m:rPr>
                      <w:rPr>
                        <w:rFonts w:ascii="Cambria Math" w:hAnsi="Cambria Math"/>
                        <w:w w:val="105"/>
                        <w:position w:val="-1"/>
                        <w:sz w:val="11"/>
                      </w:rPr>
                      <m:t>3</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1</m:t>
                    </m:r>
                    <m:r>
                      <m:rPr>
                        <m:sty m:val="p"/>
                      </m:rPr>
                      <w:rPr>
                        <w:rFonts w:ascii="Cambria Math" w:hAnsi="Cambria Math"/>
                        <w:w w:val="105"/>
                        <w:sz w:val="16"/>
                      </w:rPr>
                      <m:t>)</m:t>
                    </m:r>
                  </m:e>
                  <m:e>
                    <m:r>
                      <m:rPr>
                        <m:sty m:val="p"/>
                      </m:rPr>
                      <w:rPr>
                        <w:rFonts w:ascii="Cambria Math" w:hAnsi="Cambria Math"/>
                        <w:w w:val="105"/>
                        <w:sz w:val="16"/>
                      </w:rPr>
                      <m:t xml:space="preserve">1 </m:t>
                    </m:r>
                    <m:r>
                      <w:rPr>
                        <w:rFonts w:ascii="Cambria Math" w:hAnsi="Cambria Math"/>
                        <w:w w:val="110"/>
                        <w:sz w:val="16"/>
                      </w:rPr>
                      <m:t xml:space="preserve">- </m:t>
                    </m:r>
                    <m:r>
                      <m:rPr>
                        <m:sty m:val="p"/>
                      </m:rPr>
                      <w:rPr>
                        <w:rFonts w:ascii="Cambria Math" w:hAnsi="Cambria Math"/>
                        <w:w w:val="105"/>
                        <w:sz w:val="16"/>
                      </w:rPr>
                      <m:t>2(</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1</m:t>
                        </m:r>
                      </m:sub>
                      <m:sup>
                        <m:r>
                          <w:rPr>
                            <w:rFonts w:ascii="Cambria Math" w:hAnsi="Cambria Math"/>
                            <w:w w:val="105"/>
                            <w:sz w:val="16"/>
                          </w:rPr>
                          <m:t>2</m:t>
                        </m:r>
                      </m:sup>
                    </m:sSubSup>
                    <m:r>
                      <m:rPr>
                        <m:sty m:val="p"/>
                      </m:rPr>
                      <w:rPr>
                        <w:rFonts w:ascii="Cambria Math" w:hAnsi="Cambria Math"/>
                        <w:w w:val="105"/>
                        <w:sz w:val="16"/>
                      </w:rPr>
                      <m:t>+</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2</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m:t>
                    </m:r>
                  </m:e>
                </m:mr>
              </m:m>
            </m:e>
          </m:d>
        </m:oMath>
      </m:oMathPara>
    </w:p>
    <w:p w14:paraId="0D6EBD1B" w14:textId="2D9C0DAA" w:rsidR="000957F3" w:rsidRDefault="000957F3" w:rsidP="00E83A96">
      <w:pPr>
        <w:jc w:val="both"/>
        <w:rPr>
          <w:rFonts w:eastAsiaTheme="minorEastAsia"/>
        </w:rPr>
      </w:pPr>
      <w:r>
        <w:rPr>
          <w:rFonts w:eastAsiaTheme="minorEastAsia"/>
        </w:rPr>
        <w:t>After finding</w:t>
      </w:r>
      <w:r w:rsidR="00CF6468">
        <w:rPr>
          <w:rFonts w:eastAsiaTheme="minorEastAsia"/>
        </w:rPr>
        <w:t xml:space="preserve"> </w:t>
      </w:r>
      <w:r w:rsidR="00CF6468">
        <w:rPr>
          <w:rFonts w:eastAsiaTheme="minorEastAsia"/>
          <w:i/>
          <w:iCs/>
        </w:rPr>
        <w:t>R</w:t>
      </w:r>
      <w:r>
        <w:rPr>
          <w:rFonts w:eastAsiaTheme="minorEastAsia"/>
        </w:rPr>
        <w:t xml:space="preserve"> the </w:t>
      </w:r>
      <w:r w:rsidR="00CF6468">
        <w:rPr>
          <w:rFonts w:eastAsiaTheme="minorEastAsia"/>
        </w:rPr>
        <w:t>linear acceleration</w:t>
      </w:r>
      <w:r w:rsidR="0014454D">
        <w:rPr>
          <w:rFonts w:eastAsiaTheme="minorEastAsia"/>
        </w:rPr>
        <w:t xml:space="preserve"> (</w:t>
      </w:r>
      <w:r w:rsidR="0014454D">
        <w:rPr>
          <w:rFonts w:eastAsiaTheme="minorEastAsia"/>
          <w:i/>
          <w:iCs/>
        </w:rPr>
        <w:t>ACCL</w:t>
      </w:r>
      <w:r w:rsidR="0014454D">
        <w:rPr>
          <w:rFonts w:eastAsiaTheme="minorEastAsia"/>
        </w:rPr>
        <w:t>)</w:t>
      </w:r>
      <w:r w:rsidR="00CF6468">
        <w:rPr>
          <w:rFonts w:eastAsiaTheme="minorEastAsia"/>
        </w:rPr>
        <w:t xml:space="preserve"> can be found using the following equation:</w:t>
      </w:r>
    </w:p>
    <w:p w14:paraId="73805EB3" w14:textId="52E0CE45" w:rsidR="00CF6468" w:rsidRPr="00710401" w:rsidRDefault="0014454D" w:rsidP="00836EF4">
      <w:pPr>
        <w:rPr>
          <w:rFonts w:eastAsiaTheme="minorEastAsia"/>
          <w:sz w:val="20"/>
        </w:rPr>
      </w:pPr>
      <m:oMathPara>
        <m:oMath>
          <m:r>
            <w:rPr>
              <w:rFonts w:ascii="Cambria Math" w:hAnsi="Cambria Math"/>
              <w:sz w:val="20"/>
            </w:rPr>
            <m:t>ACC</m:t>
          </m:r>
          <m:r>
            <m:rPr>
              <m:sty m:val="p"/>
            </m:rPr>
            <w:rPr>
              <w:rFonts w:ascii="Cambria Math" w:hAnsi="Cambria Math"/>
              <w:sz w:val="20"/>
            </w:rPr>
            <m:t xml:space="preserve">L = </m:t>
          </m:r>
          <m:r>
            <w:rPr>
              <w:rFonts w:ascii="Cambria Math" w:hAnsi="Cambria Math"/>
              <w:sz w:val="20"/>
            </w:rPr>
            <m:t>ACC</m:t>
          </m:r>
          <m:r>
            <m:rPr>
              <m:sty m:val="p"/>
            </m:rPr>
            <w:rPr>
              <w:rFonts w:ascii="Cambria Math" w:hAnsi="Cambria Math"/>
              <w:spacing w:val="-36"/>
              <w:sz w:val="20"/>
            </w:rPr>
            <m:t xml:space="preserve"> </m:t>
          </m:r>
          <m:r>
            <w:rPr>
              <w:rFonts w:ascii="Cambria Math" w:hAnsi="Cambria Math"/>
              <w:sz w:val="20"/>
            </w:rPr>
            <m:t>·</m:t>
          </m:r>
          <m:r>
            <w:rPr>
              <w:rFonts w:ascii="Cambria Math" w:hAnsi="Cambria Math"/>
              <w:spacing w:val="-13"/>
              <w:sz w:val="20"/>
            </w:rPr>
            <m:t xml:space="preserve"> </m:t>
          </m:r>
          <m:r>
            <w:rPr>
              <w:rFonts w:ascii="Cambria Math" w:hAnsi="Cambria Math"/>
              <w:sz w:val="20"/>
            </w:rPr>
            <m:t>R</m:t>
          </m:r>
        </m:oMath>
      </m:oMathPara>
    </w:p>
    <w:p w14:paraId="155603FC" w14:textId="73265B54" w:rsidR="00710401" w:rsidRDefault="000E6DED" w:rsidP="00E83A96">
      <w:pPr>
        <w:jc w:val="both"/>
        <w:rPr>
          <w:rFonts w:eastAsiaTheme="minorEastAsia"/>
          <w:szCs w:val="24"/>
        </w:rPr>
      </w:pPr>
      <w:r w:rsidRPr="0006378D">
        <w:rPr>
          <w:rFonts w:eastAsiaTheme="minorEastAsia"/>
          <w:szCs w:val="24"/>
        </w:rPr>
        <w:t xml:space="preserve">Then to </w:t>
      </w:r>
      <w:r w:rsidR="007347ED" w:rsidRPr="0006378D">
        <w:rPr>
          <w:rFonts w:eastAsiaTheme="minorEastAsia"/>
          <w:szCs w:val="24"/>
        </w:rPr>
        <w:t>obtain the world reference, the linear acc</w:t>
      </w:r>
      <w:r w:rsidR="0006378D" w:rsidRPr="0006378D">
        <w:rPr>
          <w:rFonts w:eastAsiaTheme="minorEastAsia"/>
          <w:szCs w:val="24"/>
        </w:rPr>
        <w:t xml:space="preserve">eleration </w:t>
      </w:r>
      <w:r w:rsidR="0006378D" w:rsidRPr="0006378D">
        <w:rPr>
          <w:rFonts w:eastAsiaTheme="minorEastAsia"/>
          <w:i/>
          <w:iCs/>
          <w:szCs w:val="24"/>
        </w:rPr>
        <w:t>ACC</w:t>
      </w:r>
      <w:r w:rsidR="0006378D">
        <w:rPr>
          <w:rFonts w:eastAsiaTheme="minorEastAsia"/>
          <w:i/>
          <w:iCs/>
          <w:szCs w:val="24"/>
        </w:rPr>
        <w:t xml:space="preserve">L </w:t>
      </w:r>
      <w:r w:rsidR="0006378D">
        <w:rPr>
          <w:rFonts w:eastAsiaTheme="minorEastAsia"/>
          <w:szCs w:val="24"/>
        </w:rPr>
        <w:t xml:space="preserve">subtracted from </w:t>
      </w:r>
      <w:r w:rsidR="00577D0D">
        <w:rPr>
          <w:rFonts w:eastAsiaTheme="minorEastAsia"/>
          <w:szCs w:val="24"/>
        </w:rPr>
        <w:t>the gravity:</w:t>
      </w:r>
    </w:p>
    <w:p w14:paraId="4690D2F2" w14:textId="7E5FE782" w:rsidR="002D4E1F" w:rsidRPr="00700D56" w:rsidRDefault="00577D0D" w:rsidP="00700D56">
      <w:pPr>
        <w:rPr>
          <w:rFonts w:eastAsiaTheme="minorEastAsia"/>
          <w:szCs w:val="24"/>
        </w:rPr>
      </w:pPr>
      <m:oMathPara>
        <m:oMath>
          <m:r>
            <w:rPr>
              <w:rFonts w:ascii="Cambria Math" w:hAnsi="Cambria Math"/>
              <w:szCs w:val="24"/>
            </w:rPr>
            <m:t>ACCL=ACCL-[0 0 g]</m:t>
          </m:r>
        </m:oMath>
      </m:oMathPara>
    </w:p>
    <w:p w14:paraId="00D9AA34" w14:textId="3DD40119" w:rsidR="004122D5" w:rsidRDefault="003D5FFB" w:rsidP="0006248B">
      <w:pPr>
        <w:jc w:val="both"/>
        <w:rPr>
          <w:rFonts w:eastAsiaTheme="minorEastAsia"/>
          <w:szCs w:val="24"/>
        </w:rPr>
      </w:pPr>
      <w:r>
        <w:rPr>
          <w:rFonts w:eastAsiaTheme="minorEastAsia"/>
          <w:szCs w:val="24"/>
        </w:rPr>
        <w:t xml:space="preserve">The step detection algorithm </w:t>
      </w:r>
      <w:r w:rsidR="00B04BE8">
        <w:rPr>
          <w:rFonts w:eastAsiaTheme="minorEastAsia"/>
          <w:szCs w:val="24"/>
        </w:rPr>
        <w:t>relies</w:t>
      </w:r>
      <w:r w:rsidR="00B15BFC">
        <w:rPr>
          <w:rFonts w:eastAsiaTheme="minorEastAsia"/>
          <w:szCs w:val="24"/>
        </w:rPr>
        <w:t xml:space="preserve"> on the pr</w:t>
      </w:r>
      <w:r w:rsidR="000C5838">
        <w:rPr>
          <w:rFonts w:eastAsiaTheme="minorEastAsia"/>
          <w:szCs w:val="24"/>
        </w:rPr>
        <w:t>incip</w:t>
      </w:r>
      <w:r w:rsidR="0072442E">
        <w:rPr>
          <w:rFonts w:eastAsiaTheme="minorEastAsia"/>
          <w:szCs w:val="24"/>
        </w:rPr>
        <w:t>le</w:t>
      </w:r>
      <w:r w:rsidR="000C5838">
        <w:rPr>
          <w:rFonts w:eastAsiaTheme="minorEastAsia"/>
          <w:szCs w:val="24"/>
        </w:rPr>
        <w:t xml:space="preserve"> that when we are close to he</w:t>
      </w:r>
      <w:r w:rsidR="0072442E">
        <w:rPr>
          <w:rFonts w:eastAsiaTheme="minorEastAsia"/>
          <w:szCs w:val="24"/>
        </w:rPr>
        <w:t>e</w:t>
      </w:r>
      <w:r w:rsidR="000C5838">
        <w:rPr>
          <w:rFonts w:eastAsiaTheme="minorEastAsia"/>
          <w:szCs w:val="24"/>
        </w:rPr>
        <w:t>l</w:t>
      </w:r>
      <w:r w:rsidR="00BD02E0">
        <w:rPr>
          <w:rFonts w:eastAsiaTheme="minorEastAsia"/>
          <w:szCs w:val="24"/>
        </w:rPr>
        <w:t>-</w:t>
      </w:r>
      <w:r w:rsidR="000C5838">
        <w:rPr>
          <w:rFonts w:eastAsiaTheme="minorEastAsia"/>
          <w:szCs w:val="24"/>
        </w:rPr>
        <w:t xml:space="preserve">strike or </w:t>
      </w:r>
      <w:r w:rsidR="00BD02E0">
        <w:rPr>
          <w:rFonts w:eastAsiaTheme="minorEastAsia"/>
          <w:szCs w:val="24"/>
        </w:rPr>
        <w:t xml:space="preserve">toe-off the </w:t>
      </w:r>
      <w:r w:rsidR="001E3CCB">
        <w:rPr>
          <w:rFonts w:eastAsiaTheme="minorEastAsia"/>
          <w:szCs w:val="24"/>
        </w:rPr>
        <w:t xml:space="preserve">vertical </w:t>
      </w:r>
      <w:r w:rsidR="004122D5">
        <w:rPr>
          <w:rFonts w:eastAsiaTheme="minorEastAsia"/>
          <w:szCs w:val="24"/>
        </w:rPr>
        <w:t xml:space="preserve">acceleration which as seen in </w:t>
      </w:r>
      <w:r w:rsidR="00B17EAA">
        <w:rPr>
          <w:rFonts w:eastAsiaTheme="minorEastAsia"/>
          <w:szCs w:val="24"/>
        </w:rPr>
        <w:fldChar w:fldCharType="begin"/>
      </w:r>
      <w:r w:rsidR="00B17EAA">
        <w:rPr>
          <w:rFonts w:eastAsiaTheme="minorEastAsia"/>
          <w:szCs w:val="24"/>
        </w:rPr>
        <w:instrText xml:space="preserve"> REF _Ref47013146 \h </w:instrText>
      </w:r>
      <w:r w:rsidR="0006248B">
        <w:rPr>
          <w:rFonts w:eastAsiaTheme="minorEastAsia"/>
          <w:szCs w:val="24"/>
        </w:rPr>
        <w:instrText xml:space="preserve"> \* MERGEFORMAT </w:instrText>
      </w:r>
      <w:r w:rsidR="00B17EAA">
        <w:rPr>
          <w:rFonts w:eastAsiaTheme="minorEastAsia"/>
          <w:szCs w:val="24"/>
        </w:rPr>
      </w:r>
      <w:r w:rsidR="00B17EAA">
        <w:rPr>
          <w:rFonts w:eastAsiaTheme="minorEastAsia"/>
          <w:szCs w:val="24"/>
        </w:rPr>
        <w:fldChar w:fldCharType="separate"/>
      </w:r>
      <w:r w:rsidR="00654C90">
        <w:t xml:space="preserve">Figure </w:t>
      </w:r>
      <w:r w:rsidR="00654C90">
        <w:rPr>
          <w:noProof/>
        </w:rPr>
        <w:t>1</w:t>
      </w:r>
      <w:r w:rsidR="00B17EAA">
        <w:rPr>
          <w:rFonts w:eastAsiaTheme="minorEastAsia"/>
          <w:szCs w:val="24"/>
        </w:rPr>
        <w:fldChar w:fldCharType="end"/>
      </w:r>
      <w:r w:rsidR="00B17EAA">
        <w:rPr>
          <w:rFonts w:eastAsiaTheme="minorEastAsia"/>
          <w:szCs w:val="24"/>
        </w:rPr>
        <w:t xml:space="preserve"> </w:t>
      </w:r>
      <w:r w:rsidR="00FA3AAF">
        <w:rPr>
          <w:rFonts w:eastAsiaTheme="minorEastAsia"/>
          <w:szCs w:val="24"/>
        </w:rPr>
        <w:t xml:space="preserve">the acceleration in the </w:t>
      </w:r>
      <w:r w:rsidR="00FA3AAF">
        <w:rPr>
          <w:rFonts w:eastAsiaTheme="minorEastAsia"/>
          <w:i/>
          <w:iCs/>
          <w:szCs w:val="24"/>
        </w:rPr>
        <w:t xml:space="preserve">Z </w:t>
      </w:r>
      <w:r w:rsidR="00F378BD">
        <w:rPr>
          <w:rFonts w:eastAsiaTheme="minorEastAsia"/>
          <w:szCs w:val="24"/>
        </w:rPr>
        <w:t>direction</w:t>
      </w:r>
      <w:r w:rsidR="00E81FCA">
        <w:rPr>
          <w:rFonts w:eastAsiaTheme="minorEastAsia"/>
          <w:szCs w:val="24"/>
        </w:rPr>
        <w:t xml:space="preserve"> is the principal component</w:t>
      </w:r>
      <w:r w:rsidR="009159A9">
        <w:rPr>
          <w:rFonts w:eastAsiaTheme="minorEastAsia"/>
          <w:szCs w:val="24"/>
        </w:rPr>
        <w:t>.</w:t>
      </w:r>
      <w:r w:rsidR="00E81FCA">
        <w:rPr>
          <w:rFonts w:eastAsiaTheme="minorEastAsia"/>
          <w:szCs w:val="24"/>
        </w:rPr>
        <w:t xml:space="preserve"> </w:t>
      </w:r>
      <w:r w:rsidR="009159A9">
        <w:rPr>
          <w:rFonts w:eastAsiaTheme="minorEastAsia"/>
          <w:szCs w:val="24"/>
        </w:rPr>
        <w:t>T</w:t>
      </w:r>
      <w:r w:rsidR="00E81FCA">
        <w:rPr>
          <w:rFonts w:eastAsiaTheme="minorEastAsia"/>
          <w:szCs w:val="24"/>
        </w:rPr>
        <w:t>here</w:t>
      </w:r>
      <w:r w:rsidR="009159A9">
        <w:rPr>
          <w:rFonts w:eastAsiaTheme="minorEastAsia"/>
          <w:szCs w:val="24"/>
        </w:rPr>
        <w:t xml:space="preserve">fore, when a step is detected </w:t>
      </w:r>
      <w:r w:rsidR="00CB152C">
        <w:rPr>
          <w:rFonts w:eastAsiaTheme="minorEastAsia"/>
          <w:szCs w:val="24"/>
        </w:rPr>
        <w:t xml:space="preserve">the vertical component of the acceleration should be close enough to the </w:t>
      </w:r>
      <w:r w:rsidR="00A2392E">
        <w:rPr>
          <w:rFonts w:eastAsiaTheme="minorEastAsia"/>
          <w:szCs w:val="24"/>
        </w:rPr>
        <w:t>acceleration magnitude</w:t>
      </w:r>
      <w:r w:rsidR="00C932EF">
        <w:rPr>
          <w:rFonts w:eastAsiaTheme="minorEastAsia"/>
          <w:szCs w:val="24"/>
        </w:rPr>
        <w:t xml:space="preserve"> </w:t>
      </w:r>
      <w:r w:rsidR="00C932EF">
        <w:rPr>
          <w:rFonts w:eastAsiaTheme="minorEastAsia"/>
          <w:i/>
          <w:iCs/>
          <w:szCs w:val="24"/>
        </w:rPr>
        <w:t>ALN</w:t>
      </w:r>
      <w:r w:rsidR="00A2392E">
        <w:rPr>
          <w:rFonts w:eastAsiaTheme="minorEastAsia"/>
          <w:szCs w:val="24"/>
        </w:rPr>
        <w:t>.</w:t>
      </w:r>
    </w:p>
    <w:p w14:paraId="18F535F9" w14:textId="79F41207" w:rsidR="00C932EF" w:rsidRDefault="00FF0AA6" w:rsidP="00FA3AAF">
      <w:pPr>
        <w:rPr>
          <w:rFonts w:eastAsiaTheme="minorEastAsia"/>
          <w:szCs w:val="24"/>
        </w:rPr>
      </w:pPr>
      <w:r>
        <w:rPr>
          <w:noProof/>
        </w:rPr>
        <mc:AlternateContent>
          <mc:Choice Requires="wps">
            <w:drawing>
              <wp:anchor distT="0" distB="0" distL="114300" distR="114300" simplePos="0" relativeHeight="251660288" behindDoc="0" locked="0" layoutInCell="1" allowOverlap="1" wp14:anchorId="5B997055" wp14:editId="009BF434">
                <wp:simplePos x="0" y="0"/>
                <wp:positionH relativeFrom="column">
                  <wp:posOffset>2114550</wp:posOffset>
                </wp:positionH>
                <wp:positionV relativeFrom="paragraph">
                  <wp:posOffset>1698625</wp:posOffset>
                </wp:positionV>
                <wp:extent cx="1710055" cy="273050"/>
                <wp:effectExtent l="0" t="3175" r="4445"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FAB74" w14:textId="30890081" w:rsidR="0006248B" w:rsidRPr="0006248B" w:rsidRDefault="00B17EAA" w:rsidP="0006248B">
                            <w:pPr>
                              <w:pStyle w:val="Caption"/>
                            </w:pPr>
                            <w:bookmarkStart w:id="5" w:name="_Ref47013146"/>
                            <w:r>
                              <w:t xml:space="preserve">Figure </w:t>
                            </w:r>
                            <w:fldSimple w:instr=" SEQ Figure \* ARABIC ">
                              <w:r w:rsidR="00654C90">
                                <w:rPr>
                                  <w:noProof/>
                                </w:rPr>
                                <w:t>1</w:t>
                              </w:r>
                            </w:fldSimple>
                            <w:bookmarkEnd w:id="5"/>
                            <w:r w:rsidRPr="00AE2175">
                              <w:t>: Phone orientation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997055" id="_x0000_t202" coordsize="21600,21600" o:spt="202" path="m,l,21600r21600,l21600,xe">
                <v:stroke joinstyle="miter"/>
                <v:path gradientshapeok="t" o:connecttype="rect"/>
              </v:shapetype>
              <v:shape id="Text Box 3" o:spid="_x0000_s1026" type="#_x0000_t202" style="position:absolute;margin-left:166.5pt;margin-top:133.75pt;width:134.6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" stroked="f">
                <v:textbox style="mso-fit-shape-to-text:t" inset="0,0,0,0">
                  <w:txbxContent>
                    <w:p w14:paraId="199FAB74" w14:textId="30890081" w:rsidR="0006248B" w:rsidRPr="0006248B" w:rsidRDefault="00B17EAA" w:rsidP="0006248B">
                      <w:pPr>
                        <w:pStyle w:val="Caption"/>
                      </w:pPr>
                      <w:bookmarkStart w:id="6" w:name="_Ref47013146"/>
                      <w:r>
                        <w:t xml:space="preserve">Figure </w:t>
                      </w:r>
                      <w:fldSimple w:instr=" SEQ Figure \* ARABIC ">
                        <w:r w:rsidR="00654C90">
                          <w:rPr>
                            <w:noProof/>
                          </w:rPr>
                          <w:t>1</w:t>
                        </w:r>
                      </w:fldSimple>
                      <w:bookmarkEnd w:id="6"/>
                      <w:r w:rsidRPr="00AE2175">
                        <w:t>: Phone orientation</w:t>
                      </w:r>
                    </w:p>
                  </w:txbxContent>
                </v:textbox>
                <w10:wrap type="square"/>
              </v:shape>
            </w:pict>
          </mc:Fallback>
        </mc:AlternateContent>
      </w:r>
      <w:r w:rsidR="0006248B">
        <w:rPr>
          <w:noProof/>
        </w:rPr>
        <w:drawing>
          <wp:anchor distT="0" distB="0" distL="114300" distR="114300" simplePos="0" relativeHeight="251670016" behindDoc="0" locked="0" layoutInCell="1" allowOverlap="1" wp14:anchorId="6A309686" wp14:editId="79A6EA16">
            <wp:simplePos x="0" y="0"/>
            <wp:positionH relativeFrom="margin">
              <wp:posOffset>2319655</wp:posOffset>
            </wp:positionH>
            <wp:positionV relativeFrom="margin">
              <wp:posOffset>3486150</wp:posOffset>
            </wp:positionV>
            <wp:extent cx="1285875" cy="15367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85875" cy="1536700"/>
                    </a:xfrm>
                    <a:prstGeom prst="rect">
                      <a:avLst/>
                    </a:prstGeom>
                  </pic:spPr>
                </pic:pic>
              </a:graphicData>
            </a:graphic>
          </wp:anchor>
        </w:drawing>
      </w:r>
    </w:p>
    <w:p w14:paraId="30445CF9" w14:textId="49AF9BEA" w:rsidR="0006248B" w:rsidRPr="0006248B" w:rsidRDefault="0006248B" w:rsidP="0006248B">
      <w:pPr>
        <w:rPr>
          <w:rFonts w:eastAsiaTheme="minorEastAsia"/>
          <w:szCs w:val="24"/>
        </w:rPr>
      </w:pPr>
    </w:p>
    <w:p w14:paraId="70FD4994" w14:textId="3FFCB059" w:rsidR="0006248B" w:rsidRPr="0006248B" w:rsidRDefault="0006248B" w:rsidP="0006248B">
      <w:pPr>
        <w:rPr>
          <w:rFonts w:eastAsiaTheme="minorEastAsia"/>
          <w:szCs w:val="24"/>
        </w:rPr>
      </w:pPr>
    </w:p>
    <w:p w14:paraId="5C060A4A" w14:textId="6EC5AF6B" w:rsidR="0006248B" w:rsidRPr="0006248B" w:rsidRDefault="0006248B" w:rsidP="0006248B">
      <w:pPr>
        <w:rPr>
          <w:rFonts w:eastAsiaTheme="minorEastAsia"/>
          <w:szCs w:val="24"/>
        </w:rPr>
      </w:pPr>
    </w:p>
    <w:p w14:paraId="30E78359" w14:textId="7857DDC0" w:rsidR="0006248B" w:rsidRDefault="0006248B" w:rsidP="0006248B">
      <w:pPr>
        <w:rPr>
          <w:rFonts w:eastAsiaTheme="minorEastAsia"/>
          <w:szCs w:val="24"/>
        </w:rPr>
      </w:pPr>
    </w:p>
    <w:p w14:paraId="6BEBCCC6" w14:textId="77777777" w:rsidR="00D53275" w:rsidRDefault="00D53275" w:rsidP="0006248B">
      <w:pPr>
        <w:rPr>
          <w:rFonts w:eastAsiaTheme="minorEastAsia"/>
          <w:szCs w:val="24"/>
        </w:rPr>
      </w:pPr>
    </w:p>
    <w:p w14:paraId="5DE31385" w14:textId="2F9F8F5D" w:rsidR="0006248B" w:rsidRDefault="00D53275" w:rsidP="0006248B">
      <w:pPr>
        <w:rPr>
          <w:rFonts w:eastAsiaTheme="minorEastAsia"/>
          <w:szCs w:val="24"/>
        </w:rPr>
      </w:pPr>
      <w:r>
        <w:rPr>
          <w:rFonts w:eastAsiaTheme="minorEastAsia"/>
          <w:szCs w:val="24"/>
        </w:rPr>
        <w:t>The linear acceleration magnitude</w:t>
      </w:r>
      <w:r w:rsidR="00744DFA">
        <w:rPr>
          <w:rFonts w:eastAsiaTheme="minorEastAsia"/>
          <w:szCs w:val="24"/>
        </w:rPr>
        <w:t xml:space="preserve"> </w:t>
      </w:r>
      <w:r w:rsidR="00744DFA" w:rsidRPr="00744DFA">
        <w:rPr>
          <w:rFonts w:eastAsiaTheme="minorEastAsia"/>
          <w:i/>
          <w:iCs/>
          <w:szCs w:val="24"/>
        </w:rPr>
        <w:t>ALN</w:t>
      </w:r>
      <w:r>
        <w:rPr>
          <w:rFonts w:eastAsiaTheme="minorEastAsia"/>
          <w:szCs w:val="24"/>
        </w:rPr>
        <w:t xml:space="preserve"> can be found </w:t>
      </w:r>
      <w:r w:rsidR="00D0687E">
        <w:rPr>
          <w:rFonts w:eastAsiaTheme="minorEastAsia"/>
          <w:szCs w:val="24"/>
        </w:rPr>
        <w:t>as follow</w:t>
      </w:r>
      <w:r w:rsidR="0023734B">
        <w:rPr>
          <w:rFonts w:eastAsiaTheme="minorEastAsia"/>
          <w:szCs w:val="24"/>
        </w:rPr>
        <w:t>s</w:t>
      </w:r>
      <w:r w:rsidR="00744DFA">
        <w:rPr>
          <w:rFonts w:eastAsiaTheme="minorEastAsia"/>
          <w:szCs w:val="24"/>
        </w:rPr>
        <w:t xml:space="preserve">: </w:t>
      </w:r>
    </w:p>
    <w:p w14:paraId="31C00A29" w14:textId="7C7959D8" w:rsidR="00D314B7" w:rsidRPr="00FE2CBB" w:rsidRDefault="00700452" w:rsidP="0006248B">
      <w:pPr>
        <w:rPr>
          <w:rFonts w:eastAsiaTheme="minorEastAsia"/>
          <w:szCs w:val="24"/>
        </w:rPr>
      </w:pPr>
      <m:oMathPara>
        <m:oMath>
          <m:r>
            <w:rPr>
              <w:rFonts w:ascii="Cambria Math" w:eastAsiaTheme="minorEastAsia" w:hAnsi="Cambria Math"/>
              <w:szCs w:val="24"/>
            </w:rPr>
            <m:t xml:space="preserve">ALN= </m:t>
          </m:r>
          <m:rad>
            <m:radPr>
              <m:degHide m:val="1"/>
              <m:ctrlPr>
                <w:rPr>
                  <w:rFonts w:ascii="Cambria Math" w:eastAsiaTheme="minorEastAsia" w:hAnsi="Cambria Math"/>
                  <w:i/>
                  <w:szCs w:val="24"/>
                </w:rPr>
              </m:ctrlPr>
            </m:radPr>
            <m:deg/>
            <m:e>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y</m:t>
                  </m:r>
                </m:sub>
                <m:sup>
                  <m:r>
                    <w:rPr>
                      <w:rFonts w:ascii="Cambria Math" w:eastAsiaTheme="minorEastAsia" w:hAnsi="Cambria Math"/>
                      <w:szCs w:val="24"/>
                    </w:rPr>
                    <m:t>2</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z</m:t>
                  </m:r>
                </m:sub>
                <m:sup>
                  <m:r>
                    <w:rPr>
                      <w:rFonts w:ascii="Cambria Math" w:eastAsiaTheme="minorEastAsia" w:hAnsi="Cambria Math"/>
                      <w:szCs w:val="24"/>
                    </w:rPr>
                    <m:t>2</m:t>
                  </m:r>
                </m:sup>
              </m:sSubSup>
            </m:e>
          </m:rad>
        </m:oMath>
      </m:oMathPara>
    </w:p>
    <w:p w14:paraId="2FB24A25" w14:textId="684D13FB" w:rsidR="00E516BD" w:rsidRDefault="00E67D73" w:rsidP="00E83A96">
      <w:pPr>
        <w:jc w:val="both"/>
        <w:rPr>
          <w:rFonts w:eastAsiaTheme="minorEastAsia"/>
          <w:i/>
          <w:iCs/>
          <w:szCs w:val="24"/>
        </w:rPr>
      </w:pPr>
      <w:r>
        <w:rPr>
          <w:rFonts w:eastAsiaTheme="minorEastAsia"/>
          <w:szCs w:val="24"/>
        </w:rPr>
        <w:t xml:space="preserve">The step detection algorithm is seen in </w:t>
      </w:r>
      <w:r w:rsidR="00AA3263">
        <w:rPr>
          <w:rFonts w:eastAsiaTheme="minorEastAsia"/>
          <w:szCs w:val="24"/>
        </w:rPr>
        <w:t xml:space="preserve"> </w:t>
      </w:r>
      <w:r>
        <w:rPr>
          <w:rFonts w:eastAsiaTheme="minorEastAsia"/>
          <w:szCs w:val="24"/>
        </w:rPr>
        <w:fldChar w:fldCharType="begin"/>
      </w:r>
      <w:r>
        <w:rPr>
          <w:rFonts w:eastAsiaTheme="minorEastAsia"/>
          <w:szCs w:val="24"/>
        </w:rPr>
        <w:instrText xml:space="preserve"> REF _Ref47050897 \h </w:instrText>
      </w:r>
      <w:r w:rsidR="00E83A96">
        <w:rPr>
          <w:rFonts w:eastAsiaTheme="minorEastAsia"/>
          <w:szCs w:val="24"/>
        </w:rPr>
        <w:instrText xml:space="preserve"> \* MERGEFORMAT </w:instrText>
      </w:r>
      <w:r>
        <w:rPr>
          <w:rFonts w:eastAsiaTheme="minorEastAsia"/>
          <w:szCs w:val="24"/>
        </w:rPr>
      </w:r>
      <w:r>
        <w:rPr>
          <w:rFonts w:eastAsiaTheme="minorEastAsia"/>
          <w:szCs w:val="24"/>
        </w:rPr>
        <w:fldChar w:fldCharType="separate"/>
      </w:r>
      <w:r w:rsidR="00654C90">
        <w:t xml:space="preserve">Figure </w:t>
      </w:r>
      <w:r w:rsidR="00654C90">
        <w:rPr>
          <w:noProof/>
        </w:rPr>
        <w:t>2</w:t>
      </w:r>
      <w:r>
        <w:rPr>
          <w:rFonts w:eastAsiaTheme="minorEastAsia"/>
          <w:szCs w:val="24"/>
        </w:rPr>
        <w:fldChar w:fldCharType="end"/>
      </w:r>
      <w:r w:rsidR="00BB1E08">
        <w:rPr>
          <w:rFonts w:eastAsiaTheme="minorEastAsia"/>
          <w:szCs w:val="24"/>
        </w:rPr>
        <w:t>,</w:t>
      </w:r>
      <w:r>
        <w:rPr>
          <w:rFonts w:eastAsiaTheme="minorEastAsia"/>
          <w:szCs w:val="24"/>
        </w:rPr>
        <w:t xml:space="preserve"> it relays </w:t>
      </w:r>
      <w:r w:rsidR="00DB6813">
        <w:rPr>
          <w:rFonts w:eastAsiaTheme="minorEastAsia"/>
          <w:szCs w:val="24"/>
        </w:rPr>
        <w:t>on three main states: no steps, initial phase</w:t>
      </w:r>
      <w:r w:rsidR="0023734B">
        <w:rPr>
          <w:rFonts w:eastAsiaTheme="minorEastAsia"/>
          <w:szCs w:val="24"/>
        </w:rPr>
        <w:t>,</w:t>
      </w:r>
      <w:r w:rsidR="00DB6813">
        <w:rPr>
          <w:rFonts w:eastAsiaTheme="minorEastAsia"/>
          <w:szCs w:val="24"/>
        </w:rPr>
        <w:t xml:space="preserve"> and terminal phase.</w:t>
      </w:r>
      <w:r w:rsidR="004C17B6">
        <w:rPr>
          <w:rFonts w:eastAsiaTheme="minorEastAsia"/>
          <w:szCs w:val="24"/>
        </w:rPr>
        <w:t xml:space="preserve"> No steps phase</w:t>
      </w:r>
      <w:r w:rsidR="00C65A04">
        <w:rPr>
          <w:rFonts w:eastAsiaTheme="minorEastAsia"/>
          <w:szCs w:val="24"/>
        </w:rPr>
        <w:t xml:space="preserve"> mean that the</w:t>
      </w:r>
      <w:r w:rsidR="003A6653">
        <w:rPr>
          <w:rFonts w:eastAsiaTheme="minorEastAsia"/>
          <w:szCs w:val="24"/>
        </w:rPr>
        <w:t xml:space="preserve"> app doesn’t</w:t>
      </w:r>
      <w:r w:rsidR="00C65A04">
        <w:rPr>
          <w:rFonts w:eastAsiaTheme="minorEastAsia"/>
          <w:szCs w:val="24"/>
        </w:rPr>
        <w:t xml:space="preserve"> record</w:t>
      </w:r>
      <w:r w:rsidR="003A6653">
        <w:rPr>
          <w:rFonts w:eastAsiaTheme="minorEastAsia"/>
          <w:szCs w:val="24"/>
        </w:rPr>
        <w:t xml:space="preserve"> any </w:t>
      </w:r>
      <w:r w:rsidR="00A134F7">
        <w:rPr>
          <w:rFonts w:eastAsiaTheme="minorEastAsia"/>
          <w:szCs w:val="24"/>
        </w:rPr>
        <w:t>movement and</w:t>
      </w:r>
      <w:r w:rsidR="00C65A04">
        <w:rPr>
          <w:rFonts w:eastAsiaTheme="minorEastAsia"/>
          <w:szCs w:val="24"/>
        </w:rPr>
        <w:t xml:space="preserve"> the object is static</w:t>
      </w:r>
      <w:r w:rsidR="00F913D5">
        <w:rPr>
          <w:rFonts w:eastAsiaTheme="minorEastAsia"/>
          <w:szCs w:val="24"/>
        </w:rPr>
        <w:t xml:space="preserve"> or the previous step was ended and object still in idle state.</w:t>
      </w:r>
      <w:r w:rsidR="00D6511B">
        <w:rPr>
          <w:rFonts w:eastAsiaTheme="minorEastAsia"/>
          <w:szCs w:val="24"/>
        </w:rPr>
        <w:t xml:space="preserve"> </w:t>
      </w:r>
      <w:r w:rsidR="00DE1356">
        <w:rPr>
          <w:rFonts w:eastAsiaTheme="minorEastAsia"/>
          <w:szCs w:val="24"/>
        </w:rPr>
        <w:t>In t</w:t>
      </w:r>
      <w:r w:rsidR="0023734B">
        <w:rPr>
          <w:rFonts w:eastAsiaTheme="minorEastAsia"/>
          <w:szCs w:val="24"/>
        </w:rPr>
        <w:t>he i</w:t>
      </w:r>
      <w:r w:rsidR="00D6511B">
        <w:rPr>
          <w:rFonts w:eastAsiaTheme="minorEastAsia"/>
          <w:szCs w:val="24"/>
        </w:rPr>
        <w:t>nitial phase</w:t>
      </w:r>
      <w:r w:rsidR="00AB058C">
        <w:rPr>
          <w:rFonts w:eastAsiaTheme="minorEastAsia"/>
          <w:szCs w:val="24"/>
        </w:rPr>
        <w:t>, in this phase</w:t>
      </w:r>
      <w:r w:rsidR="00DE1356">
        <w:rPr>
          <w:rFonts w:eastAsiaTheme="minorEastAsia"/>
          <w:szCs w:val="24"/>
        </w:rPr>
        <w:t>,</w:t>
      </w:r>
      <w:r w:rsidR="00AB058C">
        <w:rPr>
          <w:rFonts w:eastAsiaTheme="minorEastAsia"/>
          <w:szCs w:val="24"/>
        </w:rPr>
        <w:t xml:space="preserve"> the app </w:t>
      </w:r>
      <w:r w:rsidR="00A134F7">
        <w:rPr>
          <w:rFonts w:eastAsiaTheme="minorEastAsia"/>
          <w:szCs w:val="24"/>
        </w:rPr>
        <w:t>detects</w:t>
      </w:r>
      <w:r w:rsidR="00AB058C">
        <w:rPr>
          <w:rFonts w:eastAsiaTheme="minorEastAsia"/>
          <w:szCs w:val="24"/>
        </w:rPr>
        <w:t xml:space="preserve"> a step and the object is </w:t>
      </w:r>
      <w:r w:rsidR="00A134F7">
        <w:rPr>
          <w:rFonts w:eastAsiaTheme="minorEastAsia"/>
          <w:szCs w:val="24"/>
        </w:rPr>
        <w:t>performing</w:t>
      </w:r>
      <w:r w:rsidR="003D742B">
        <w:rPr>
          <w:rFonts w:eastAsiaTheme="minorEastAsia"/>
          <w:szCs w:val="24"/>
        </w:rPr>
        <w:t xml:space="preserve"> a </w:t>
      </w:r>
      <w:r w:rsidR="0023734B">
        <w:rPr>
          <w:rFonts w:eastAsiaTheme="minorEastAsia"/>
          <w:szCs w:val="24"/>
        </w:rPr>
        <w:t>heel</w:t>
      </w:r>
      <w:r w:rsidR="003D742B">
        <w:rPr>
          <w:rFonts w:eastAsiaTheme="minorEastAsia"/>
          <w:szCs w:val="24"/>
        </w:rPr>
        <w:t>-strike</w:t>
      </w:r>
      <w:r w:rsidR="00227180">
        <w:rPr>
          <w:rFonts w:eastAsiaTheme="minorEastAsia"/>
          <w:szCs w:val="24"/>
        </w:rPr>
        <w:t xml:space="preserve">, the vertical </w:t>
      </w:r>
      <w:r w:rsidR="00227180">
        <w:rPr>
          <w:rFonts w:eastAsiaTheme="minorEastAsia"/>
          <w:szCs w:val="24"/>
        </w:rPr>
        <w:lastRenderedPageBreak/>
        <w:t>acceleration is maximum at this stage</w:t>
      </w:r>
      <w:r w:rsidR="00386608">
        <w:rPr>
          <w:rFonts w:eastAsiaTheme="minorEastAsia"/>
          <w:szCs w:val="24"/>
        </w:rPr>
        <w:t>.</w:t>
      </w:r>
      <w:r w:rsidR="0079241F">
        <w:rPr>
          <w:rFonts w:eastAsiaTheme="minorEastAsia"/>
          <w:szCs w:val="24"/>
        </w:rPr>
        <w:t xml:space="preserve"> The</w:t>
      </w:r>
      <w:r w:rsidR="003D742B">
        <w:rPr>
          <w:rFonts w:eastAsiaTheme="minorEastAsia"/>
          <w:szCs w:val="24"/>
        </w:rPr>
        <w:t xml:space="preserve"> </w:t>
      </w:r>
      <w:r w:rsidR="001154B9">
        <w:rPr>
          <w:rFonts w:eastAsiaTheme="minorEastAsia"/>
          <w:szCs w:val="24"/>
        </w:rPr>
        <w:t xml:space="preserve">Terminal </w:t>
      </w:r>
      <w:r w:rsidR="003D1AF5">
        <w:rPr>
          <w:rFonts w:eastAsiaTheme="minorEastAsia"/>
          <w:szCs w:val="24"/>
        </w:rPr>
        <w:t xml:space="preserve">stage </w:t>
      </w:r>
      <w:r w:rsidR="001154B9">
        <w:rPr>
          <w:rFonts w:eastAsiaTheme="minorEastAsia"/>
          <w:szCs w:val="24"/>
        </w:rPr>
        <w:t>last</w:t>
      </w:r>
      <w:r w:rsidR="00DE1356">
        <w:rPr>
          <w:rFonts w:eastAsiaTheme="minorEastAsia"/>
          <w:szCs w:val="24"/>
        </w:rPr>
        <w:t>s</w:t>
      </w:r>
      <w:r w:rsidR="001154B9">
        <w:rPr>
          <w:rFonts w:eastAsiaTheme="minorEastAsia"/>
          <w:szCs w:val="24"/>
        </w:rPr>
        <w:t xml:space="preserve"> until the end of </w:t>
      </w:r>
      <w:r w:rsidR="0079241F">
        <w:rPr>
          <w:rFonts w:eastAsiaTheme="minorEastAsia"/>
          <w:szCs w:val="24"/>
        </w:rPr>
        <w:t xml:space="preserve">the </w:t>
      </w:r>
      <w:r w:rsidR="001F5676">
        <w:rPr>
          <w:rFonts w:eastAsiaTheme="minorEastAsia"/>
          <w:szCs w:val="24"/>
        </w:rPr>
        <w:t>step detection process where the vertical acceleration will be more tha</w:t>
      </w:r>
      <w:r w:rsidR="0079241F">
        <w:rPr>
          <w:rFonts w:eastAsiaTheme="minorEastAsia"/>
          <w:szCs w:val="24"/>
        </w:rPr>
        <w:t>n</w:t>
      </w:r>
      <w:r w:rsidR="001F5676">
        <w:rPr>
          <w:rFonts w:eastAsiaTheme="minorEastAsia"/>
          <w:szCs w:val="24"/>
        </w:rPr>
        <w:t xml:space="preserve"> the </w:t>
      </w:r>
      <w:r w:rsidR="00FC4DB1">
        <w:rPr>
          <w:rFonts w:eastAsiaTheme="minorEastAsia"/>
          <w:szCs w:val="24"/>
        </w:rPr>
        <w:t xml:space="preserve">magnitude threshold </w:t>
      </w:r>
      <w:r w:rsidR="00FC4DB1" w:rsidRPr="003D1AF5">
        <w:rPr>
          <w:rFonts w:eastAsiaTheme="minorEastAsia"/>
          <w:i/>
          <w:iCs/>
          <w:szCs w:val="24"/>
        </w:rPr>
        <w:t>thm</w:t>
      </w:r>
      <w:r w:rsidR="003D1AF5">
        <w:rPr>
          <w:rFonts w:eastAsiaTheme="minorEastAsia"/>
          <w:i/>
          <w:iCs/>
          <w:szCs w:val="24"/>
        </w:rPr>
        <w:t xml:space="preserve">. </w:t>
      </w:r>
    </w:p>
    <w:p w14:paraId="5678B7DE" w14:textId="723BE958" w:rsidR="00FE2CBB" w:rsidRDefault="001E7106" w:rsidP="00E83A96">
      <w:pPr>
        <w:jc w:val="both"/>
        <w:rPr>
          <w:rFonts w:eastAsiaTheme="minorEastAsia"/>
          <w:szCs w:val="24"/>
        </w:rPr>
      </w:pPr>
      <w:r>
        <w:rPr>
          <w:rFonts w:eastAsiaTheme="minorEastAsia"/>
          <w:szCs w:val="24"/>
        </w:rPr>
        <w:t>The algorithm depend</w:t>
      </w:r>
      <w:r w:rsidR="009C4221">
        <w:rPr>
          <w:rFonts w:eastAsiaTheme="minorEastAsia"/>
          <w:szCs w:val="24"/>
        </w:rPr>
        <w:t>s</w:t>
      </w:r>
      <w:r>
        <w:rPr>
          <w:rFonts w:eastAsiaTheme="minorEastAsia"/>
          <w:szCs w:val="24"/>
        </w:rPr>
        <w:t xml:space="preserve"> on three indicator</w:t>
      </w:r>
      <w:r w:rsidR="00A72786">
        <w:rPr>
          <w:rFonts w:eastAsiaTheme="minorEastAsia"/>
          <w:szCs w:val="24"/>
        </w:rPr>
        <w:t>s</w:t>
      </w:r>
      <w:r>
        <w:rPr>
          <w:rFonts w:eastAsiaTheme="minorEastAsia"/>
          <w:szCs w:val="24"/>
        </w:rPr>
        <w:t xml:space="preserve"> </w:t>
      </w:r>
      <w:r w:rsidR="00D838E5">
        <w:rPr>
          <w:rFonts w:eastAsiaTheme="minorEastAsia"/>
          <w:szCs w:val="24"/>
        </w:rPr>
        <w:t>which are</w:t>
      </w:r>
      <w:r w:rsidR="008D1376">
        <w:rPr>
          <w:rFonts w:eastAsiaTheme="minorEastAsia"/>
          <w:szCs w:val="24"/>
        </w:rPr>
        <w:t>:</w:t>
      </w:r>
      <w:r w:rsidR="00A11121">
        <w:rPr>
          <w:rFonts w:eastAsiaTheme="minorEastAsia"/>
          <w:szCs w:val="24"/>
        </w:rPr>
        <w:t xml:space="preserve"> the</w:t>
      </w:r>
      <w:r w:rsidR="002D56D9">
        <w:rPr>
          <w:rFonts w:eastAsiaTheme="minorEastAsia"/>
          <w:szCs w:val="24"/>
        </w:rPr>
        <w:t xml:space="preserve"> </w:t>
      </w:r>
      <w:r w:rsidR="009C4221" w:rsidRPr="008D1376">
        <w:rPr>
          <w:rFonts w:eastAsiaTheme="minorEastAsia"/>
          <w:i/>
          <w:iCs/>
          <w:szCs w:val="24"/>
        </w:rPr>
        <w:t>thm</w:t>
      </w:r>
      <w:r w:rsidR="009C4221" w:rsidRPr="009C4221">
        <w:rPr>
          <w:rFonts w:eastAsiaTheme="minorEastAsia"/>
          <w:szCs w:val="24"/>
        </w:rPr>
        <w:t xml:space="preserve"> is the magnitude threshold,</w:t>
      </w:r>
      <w:r w:rsidR="008D1376">
        <w:rPr>
          <w:rFonts w:eastAsiaTheme="minorEastAsia"/>
          <w:szCs w:val="24"/>
        </w:rPr>
        <w:t xml:space="preserve"> </w:t>
      </w:r>
      <w:r w:rsidR="009C4221" w:rsidRPr="008D1376">
        <w:rPr>
          <w:rFonts w:eastAsiaTheme="minorEastAsia"/>
          <w:i/>
          <w:iCs/>
          <w:szCs w:val="24"/>
        </w:rPr>
        <w:t>thd</w:t>
      </w:r>
      <w:r w:rsidR="009C4221" w:rsidRPr="009C4221">
        <w:rPr>
          <w:rFonts w:eastAsiaTheme="minorEastAsia"/>
          <w:szCs w:val="24"/>
        </w:rPr>
        <w:t xml:space="preserve"> is the “vertical-to-magnitude-similarity” threshold, namely</w:t>
      </w:r>
      <w:r w:rsidR="009A2063">
        <w:rPr>
          <w:rFonts w:eastAsiaTheme="minorEastAsia"/>
          <w:szCs w:val="24"/>
        </w:rPr>
        <w:t xml:space="preserve"> </w:t>
      </w:r>
      <w:r w:rsidR="009C4221" w:rsidRPr="009C4221">
        <w:rPr>
          <w:rFonts w:eastAsiaTheme="minorEastAsia"/>
          <w:szCs w:val="24"/>
        </w:rPr>
        <w:t>the distance between the acceleration magnitude and the vertical</w:t>
      </w:r>
      <w:r w:rsidR="009A2063">
        <w:rPr>
          <w:rFonts w:eastAsiaTheme="minorEastAsia"/>
          <w:szCs w:val="24"/>
        </w:rPr>
        <w:t xml:space="preserve"> </w:t>
      </w:r>
      <w:r w:rsidR="009C4221" w:rsidRPr="009C4221">
        <w:rPr>
          <w:rFonts w:eastAsiaTheme="minorEastAsia"/>
          <w:szCs w:val="24"/>
        </w:rPr>
        <w:t>acceleration which enables the step detection</w:t>
      </w:r>
      <w:r w:rsidR="009A2063">
        <w:rPr>
          <w:rFonts w:eastAsiaTheme="minorEastAsia"/>
          <w:szCs w:val="24"/>
        </w:rPr>
        <w:t>,</w:t>
      </w:r>
      <w:r w:rsidR="009C4221" w:rsidRPr="009C4221">
        <w:rPr>
          <w:rFonts w:eastAsiaTheme="minorEastAsia"/>
          <w:szCs w:val="24"/>
        </w:rPr>
        <w:t xml:space="preserve"> </w:t>
      </w:r>
      <w:r w:rsidR="009C4221" w:rsidRPr="00322FBC">
        <w:rPr>
          <w:rFonts w:eastAsiaTheme="minorEastAsia"/>
          <w:i/>
          <w:iCs/>
          <w:szCs w:val="24"/>
        </w:rPr>
        <w:t>mind</w:t>
      </w:r>
      <w:r w:rsidR="009C4221" w:rsidRPr="009C4221">
        <w:rPr>
          <w:rFonts w:eastAsiaTheme="minorEastAsia"/>
          <w:szCs w:val="24"/>
        </w:rPr>
        <w:t xml:space="preserve"> is the minimum distance, in terms of </w:t>
      </w:r>
      <w:r w:rsidR="0055522B">
        <w:rPr>
          <w:rFonts w:eastAsiaTheme="minorEastAsia"/>
          <w:szCs w:val="24"/>
        </w:rPr>
        <w:t xml:space="preserve">the </w:t>
      </w:r>
      <w:r w:rsidR="009C4221" w:rsidRPr="009C4221">
        <w:rPr>
          <w:rFonts w:eastAsiaTheme="minorEastAsia"/>
          <w:szCs w:val="24"/>
        </w:rPr>
        <w:t>number of</w:t>
      </w:r>
      <w:r w:rsidR="00322FBC">
        <w:rPr>
          <w:rFonts w:eastAsiaTheme="minorEastAsia"/>
          <w:szCs w:val="24"/>
        </w:rPr>
        <w:t xml:space="preserve"> </w:t>
      </w:r>
      <w:r w:rsidR="009C4221" w:rsidRPr="009C4221">
        <w:rPr>
          <w:rFonts w:eastAsiaTheme="minorEastAsia"/>
          <w:szCs w:val="24"/>
        </w:rPr>
        <w:t xml:space="preserve">samples, between a step and next one; and the </w:t>
      </w:r>
      <w:r w:rsidR="00554969">
        <w:rPr>
          <w:rFonts w:eastAsiaTheme="minorEastAsia"/>
          <w:szCs w:val="24"/>
        </w:rPr>
        <w:t xml:space="preserve">maximum </w:t>
      </w:r>
      <w:r w:rsidR="000F59F8">
        <w:rPr>
          <w:rFonts w:eastAsiaTheme="minorEastAsia"/>
          <w:szCs w:val="24"/>
        </w:rPr>
        <w:t>vertical acceleration epoch number</w:t>
      </w:r>
      <w:r w:rsidR="003A7A93">
        <w:rPr>
          <w:rFonts w:eastAsiaTheme="minorEastAsia"/>
          <w:szCs w:val="24"/>
        </w:rPr>
        <w:t xml:space="preserve"> during last step</w:t>
      </w:r>
      <w:r w:rsidR="000F59F8">
        <w:rPr>
          <w:rFonts w:eastAsiaTheme="minorEastAsia"/>
          <w:szCs w:val="24"/>
        </w:rPr>
        <w:t xml:space="preserve"> </w:t>
      </w:r>
      <w:r w:rsidR="000F59F8">
        <w:rPr>
          <w:rFonts w:eastAsiaTheme="minorEastAsia"/>
          <w:i/>
          <w:iCs/>
          <w:szCs w:val="24"/>
        </w:rPr>
        <w:t>EMAX</w:t>
      </w:r>
      <w:r w:rsidR="009C4221" w:rsidRPr="009C4221">
        <w:rPr>
          <w:rFonts w:eastAsiaTheme="minorEastAsia"/>
          <w:szCs w:val="24"/>
        </w:rPr>
        <w:t>. If a step has not been</w:t>
      </w:r>
      <w:r w:rsidR="003A7A93">
        <w:rPr>
          <w:rFonts w:eastAsiaTheme="minorEastAsia"/>
          <w:i/>
          <w:iCs/>
          <w:szCs w:val="24"/>
        </w:rPr>
        <w:t xml:space="preserve"> </w:t>
      </w:r>
      <w:r w:rsidR="009C4221" w:rsidRPr="009C4221">
        <w:rPr>
          <w:rFonts w:eastAsiaTheme="minorEastAsia"/>
          <w:szCs w:val="24"/>
        </w:rPr>
        <w:t xml:space="preserve">detected yet, </w:t>
      </w:r>
      <w:r w:rsidR="003A7A93">
        <w:rPr>
          <w:rFonts w:eastAsiaTheme="minorEastAsia"/>
          <w:i/>
          <w:iCs/>
          <w:szCs w:val="24"/>
        </w:rPr>
        <w:t>EMAX</w:t>
      </w:r>
      <w:r w:rsidR="009C4221" w:rsidRPr="009C4221">
        <w:rPr>
          <w:rFonts w:eastAsiaTheme="minorEastAsia"/>
          <w:szCs w:val="24"/>
        </w:rPr>
        <w:t xml:space="preserve"> is initialized to 0. The chosen values for the</w:t>
      </w:r>
      <w:r w:rsidR="003A7A93">
        <w:rPr>
          <w:rFonts w:eastAsiaTheme="minorEastAsia"/>
          <w:i/>
          <w:iCs/>
          <w:szCs w:val="24"/>
        </w:rPr>
        <w:t xml:space="preserve"> </w:t>
      </w:r>
      <w:r w:rsidR="009C4221" w:rsidRPr="009C4221">
        <w:rPr>
          <w:rFonts w:eastAsiaTheme="minorEastAsia"/>
          <w:szCs w:val="24"/>
        </w:rPr>
        <w:t xml:space="preserve">considered thresholds are: </w:t>
      </w:r>
      <w:r w:rsidR="009C4221" w:rsidRPr="00FA4698">
        <w:rPr>
          <w:rFonts w:eastAsiaTheme="minorEastAsia"/>
          <w:i/>
          <w:iCs/>
          <w:szCs w:val="24"/>
        </w:rPr>
        <w:t>thm</w:t>
      </w:r>
      <w:r w:rsidR="009C4221" w:rsidRPr="009C4221">
        <w:rPr>
          <w:rFonts w:eastAsiaTheme="minorEastAsia"/>
          <w:szCs w:val="24"/>
        </w:rPr>
        <w:t xml:space="preserve"> = 1</w:t>
      </w:r>
      <w:r w:rsidR="00FA4698">
        <w:rPr>
          <w:rFonts w:eastAsiaTheme="minorEastAsia"/>
          <w:szCs w:val="24"/>
        </w:rPr>
        <w:t>.</w:t>
      </w:r>
      <w:r w:rsidR="009C4221" w:rsidRPr="009C4221">
        <w:rPr>
          <w:rFonts w:eastAsiaTheme="minorEastAsia"/>
          <w:szCs w:val="24"/>
        </w:rPr>
        <w:t>5 m/s2</w:t>
      </w:r>
      <w:r w:rsidR="003A7A93">
        <w:rPr>
          <w:rFonts w:eastAsiaTheme="minorEastAsia"/>
          <w:szCs w:val="24"/>
        </w:rPr>
        <w:t>,</w:t>
      </w:r>
      <w:r w:rsidR="009C4221" w:rsidRPr="009C4221">
        <w:rPr>
          <w:rFonts w:eastAsiaTheme="minorEastAsia"/>
          <w:szCs w:val="24"/>
        </w:rPr>
        <w:t xml:space="preserve"> </w:t>
      </w:r>
      <w:r w:rsidR="009C4221" w:rsidRPr="00FA4698">
        <w:rPr>
          <w:rFonts w:eastAsiaTheme="minorEastAsia"/>
          <w:i/>
          <w:iCs/>
          <w:szCs w:val="24"/>
        </w:rPr>
        <w:t>thd</w:t>
      </w:r>
      <w:r w:rsidR="009C4221" w:rsidRPr="009C4221">
        <w:rPr>
          <w:rFonts w:eastAsiaTheme="minorEastAsia"/>
          <w:szCs w:val="24"/>
        </w:rPr>
        <w:t xml:space="preserve"> = 0</w:t>
      </w:r>
      <w:r w:rsidR="00FA4698">
        <w:rPr>
          <w:rFonts w:eastAsiaTheme="minorEastAsia"/>
          <w:szCs w:val="24"/>
        </w:rPr>
        <w:t>.</w:t>
      </w:r>
      <w:r w:rsidR="009C4221" w:rsidRPr="009C4221">
        <w:rPr>
          <w:rFonts w:eastAsiaTheme="minorEastAsia"/>
          <w:szCs w:val="24"/>
        </w:rPr>
        <w:t>5 m/s2</w:t>
      </w:r>
      <w:r w:rsidR="003A7A93">
        <w:rPr>
          <w:rFonts w:eastAsiaTheme="minorEastAsia"/>
          <w:szCs w:val="24"/>
        </w:rPr>
        <w:t>,</w:t>
      </w:r>
      <w:r w:rsidR="003A7A93">
        <w:rPr>
          <w:rFonts w:eastAsiaTheme="minorEastAsia"/>
          <w:i/>
          <w:iCs/>
          <w:szCs w:val="24"/>
        </w:rPr>
        <w:t xml:space="preserve"> </w:t>
      </w:r>
      <w:r w:rsidR="009C4221" w:rsidRPr="009C4221">
        <w:rPr>
          <w:rFonts w:eastAsiaTheme="minorEastAsia"/>
          <w:szCs w:val="24"/>
        </w:rPr>
        <w:t xml:space="preserve">and </w:t>
      </w:r>
      <w:r w:rsidR="009C4221" w:rsidRPr="00FA4698">
        <w:rPr>
          <w:rFonts w:eastAsiaTheme="minorEastAsia"/>
          <w:i/>
          <w:iCs/>
          <w:szCs w:val="24"/>
        </w:rPr>
        <w:t>mind</w:t>
      </w:r>
      <w:r w:rsidR="009C4221" w:rsidRPr="009C4221">
        <w:rPr>
          <w:rFonts w:eastAsiaTheme="minorEastAsia"/>
          <w:szCs w:val="24"/>
        </w:rPr>
        <w:t xml:space="preserve"> = 50 samples, respectively.</w:t>
      </w:r>
    </w:p>
    <w:p w14:paraId="33647C30" w14:textId="77777777" w:rsidR="00536887" w:rsidRDefault="002743D4" w:rsidP="00E83A96">
      <w:pPr>
        <w:jc w:val="both"/>
        <w:rPr>
          <w:rFonts w:eastAsiaTheme="minorEastAsia"/>
          <w:szCs w:val="24"/>
        </w:rPr>
      </w:pPr>
      <w:r>
        <w:rPr>
          <w:rFonts w:eastAsiaTheme="minorEastAsia"/>
          <w:szCs w:val="24"/>
        </w:rPr>
        <w:t xml:space="preserve">The stride length estimation depends on the maximum vertical acceleration </w:t>
      </w:r>
      <w:r w:rsidR="00844025">
        <w:rPr>
          <w:rFonts w:eastAsiaTheme="minorEastAsia"/>
          <w:i/>
          <w:iCs/>
          <w:szCs w:val="24"/>
        </w:rPr>
        <w:t xml:space="preserve">AMAX </w:t>
      </w:r>
      <w:r w:rsidR="00522C7B">
        <w:rPr>
          <w:rFonts w:eastAsiaTheme="minorEastAsia"/>
          <w:szCs w:val="24"/>
        </w:rPr>
        <w:t>that recorded in the initial phase. Also, it depends on the</w:t>
      </w:r>
      <w:r w:rsidR="002073A0">
        <w:rPr>
          <w:rFonts w:eastAsiaTheme="minorEastAsia"/>
          <w:szCs w:val="24"/>
        </w:rPr>
        <w:t xml:space="preserve"> minimum</w:t>
      </w:r>
      <w:r w:rsidR="00522C7B">
        <w:rPr>
          <w:rFonts w:eastAsiaTheme="minorEastAsia"/>
          <w:szCs w:val="24"/>
        </w:rPr>
        <w:t xml:space="preserve"> vertical </w:t>
      </w:r>
      <w:r w:rsidR="002073A0">
        <w:rPr>
          <w:rFonts w:eastAsiaTheme="minorEastAsia"/>
          <w:szCs w:val="24"/>
        </w:rPr>
        <w:t xml:space="preserve">acceleration </w:t>
      </w:r>
      <w:r w:rsidR="002073A0" w:rsidRPr="002073A0">
        <w:rPr>
          <w:rFonts w:eastAsiaTheme="minorEastAsia"/>
          <w:i/>
          <w:iCs/>
          <w:szCs w:val="24"/>
        </w:rPr>
        <w:t>AMIN</w:t>
      </w:r>
      <w:r w:rsidR="002073A0">
        <w:rPr>
          <w:rFonts w:eastAsiaTheme="minorEastAsia"/>
          <w:szCs w:val="24"/>
        </w:rPr>
        <w:t xml:space="preserve"> which recorded </w:t>
      </w:r>
      <w:r w:rsidR="00536887">
        <w:rPr>
          <w:rFonts w:eastAsiaTheme="minorEastAsia"/>
          <w:szCs w:val="24"/>
        </w:rPr>
        <w:t xml:space="preserve">in the terminal phase. </w:t>
      </w:r>
    </w:p>
    <w:p w14:paraId="60E8900F" w14:textId="430293EF" w:rsidR="002743D4" w:rsidRDefault="00624E0B" w:rsidP="00E83A96">
      <w:pPr>
        <w:jc w:val="both"/>
        <w:rPr>
          <w:rFonts w:eastAsiaTheme="minorEastAsia"/>
          <w:szCs w:val="24"/>
        </w:rPr>
      </w:pPr>
      <w:r>
        <w:rPr>
          <w:rFonts w:eastAsiaTheme="minorEastAsia"/>
          <w:szCs w:val="24"/>
        </w:rPr>
        <w:t>T</w:t>
      </w:r>
      <w:r w:rsidRPr="00624E0B">
        <w:rPr>
          <w:rFonts w:eastAsiaTheme="minorEastAsia"/>
          <w:szCs w:val="24"/>
        </w:rPr>
        <w:t>he Weinberg algorithm is applied</w:t>
      </w:r>
      <w:r>
        <w:rPr>
          <w:rFonts w:eastAsiaTheme="minorEastAsia"/>
          <w:szCs w:val="24"/>
        </w:rPr>
        <w:t xml:space="preserve"> to calculate the </w:t>
      </w:r>
      <w:r w:rsidR="00054DC0">
        <w:rPr>
          <w:rFonts w:eastAsiaTheme="minorEastAsia"/>
          <w:szCs w:val="24"/>
        </w:rPr>
        <w:t>stride length. The equation is shown below:</w:t>
      </w:r>
    </w:p>
    <w:p w14:paraId="54F21602" w14:textId="452DBC36" w:rsidR="00054DC0" w:rsidRPr="00937BD7" w:rsidRDefault="00937BD7" w:rsidP="003A7A93">
      <w:pPr>
        <w:rPr>
          <w:rFonts w:eastAsiaTheme="minorEastAsia"/>
          <w:szCs w:val="24"/>
        </w:rPr>
      </w:pPr>
      <m:oMathPara>
        <m:oMath>
          <m:r>
            <w:rPr>
              <w:rFonts w:ascii="Cambria Math" w:eastAsiaTheme="minorEastAsia" w:hAnsi="Cambria Math"/>
              <w:szCs w:val="24"/>
            </w:rPr>
            <m:t xml:space="preserve">SL=C* </m:t>
          </m:r>
          <m:rad>
            <m:radPr>
              <m:ctrlPr>
                <w:rPr>
                  <w:rFonts w:ascii="Cambria Math" w:eastAsiaTheme="minorEastAsia" w:hAnsi="Cambria Math"/>
                  <w:i/>
                  <w:szCs w:val="24"/>
                </w:rPr>
              </m:ctrlPr>
            </m:radPr>
            <m:deg>
              <m:r>
                <w:rPr>
                  <w:rFonts w:ascii="Cambria Math" w:eastAsiaTheme="minorEastAsia" w:hAnsi="Cambria Math"/>
                  <w:szCs w:val="24"/>
                </w:rPr>
                <m:t>4</m:t>
              </m:r>
            </m:deg>
            <m:e>
              <m:r>
                <w:rPr>
                  <w:rFonts w:ascii="Cambria Math" w:eastAsiaTheme="minorEastAsia" w:hAnsi="Cambria Math"/>
                  <w:szCs w:val="24"/>
                </w:rPr>
                <m:t>AMAX-AMIN</m:t>
              </m:r>
            </m:e>
          </m:rad>
        </m:oMath>
      </m:oMathPara>
    </w:p>
    <w:p w14:paraId="5BCE9E1B" w14:textId="55ACB807" w:rsidR="007F6D46" w:rsidRPr="007F6D46" w:rsidRDefault="00937BD7" w:rsidP="00E83A96">
      <w:pPr>
        <w:jc w:val="both"/>
        <w:rPr>
          <w:rFonts w:eastAsiaTheme="minorEastAsia"/>
          <w:szCs w:val="24"/>
        </w:rPr>
      </w:pPr>
      <w:r>
        <w:rPr>
          <w:rFonts w:eastAsiaTheme="minorEastAsia"/>
          <w:szCs w:val="24"/>
        </w:rPr>
        <w:t xml:space="preserve">Where </w:t>
      </w:r>
      <w:r>
        <w:rPr>
          <w:rFonts w:eastAsiaTheme="minorEastAsia"/>
          <w:i/>
          <w:iCs/>
          <w:szCs w:val="24"/>
        </w:rPr>
        <w:t>SL</w:t>
      </w:r>
      <w:r>
        <w:rPr>
          <w:rFonts w:eastAsiaTheme="minorEastAsia"/>
          <w:szCs w:val="24"/>
        </w:rPr>
        <w:t xml:space="preserve"> is the stride length in meter</w:t>
      </w:r>
      <w:r w:rsidR="007F6D46">
        <w:rPr>
          <w:rFonts w:eastAsiaTheme="minorEastAsia"/>
          <w:szCs w:val="24"/>
        </w:rPr>
        <w:t xml:space="preserve">, </w:t>
      </w:r>
      <w:r w:rsidR="007F6D46">
        <w:rPr>
          <w:rFonts w:eastAsiaTheme="minorEastAsia"/>
          <w:i/>
          <w:iCs/>
          <w:szCs w:val="24"/>
        </w:rPr>
        <w:t>C</w:t>
      </w:r>
      <w:r w:rsidR="007F6D46" w:rsidRPr="007F6D46">
        <w:rPr>
          <w:rFonts w:eastAsiaTheme="minorEastAsia"/>
          <w:i/>
          <w:iCs/>
          <w:szCs w:val="24"/>
        </w:rPr>
        <w:t xml:space="preserve"> </w:t>
      </w:r>
      <w:r w:rsidR="007F6D46" w:rsidRPr="007F6D46">
        <w:rPr>
          <w:rFonts w:eastAsiaTheme="minorEastAsia"/>
          <w:szCs w:val="24"/>
        </w:rPr>
        <w:t>is a constant which rely on the smartphone positioning</w:t>
      </w:r>
    </w:p>
    <w:p w14:paraId="069A457A" w14:textId="61372961" w:rsidR="00937BD7" w:rsidRDefault="007F6D46" w:rsidP="00E83A96">
      <w:pPr>
        <w:jc w:val="both"/>
        <w:rPr>
          <w:rFonts w:eastAsiaTheme="minorEastAsia"/>
          <w:szCs w:val="24"/>
        </w:rPr>
      </w:pPr>
      <w:r w:rsidRPr="007F6D46">
        <w:rPr>
          <w:rFonts w:eastAsiaTheme="minorEastAsia"/>
          <w:szCs w:val="24"/>
        </w:rPr>
        <w:t>and the subject height</w:t>
      </w:r>
      <w:r>
        <w:rPr>
          <w:rFonts w:eastAsiaTheme="minorEastAsia"/>
          <w:szCs w:val="24"/>
        </w:rPr>
        <w:t>.</w:t>
      </w:r>
      <w:r w:rsidR="007A2438">
        <w:rPr>
          <w:rFonts w:eastAsiaTheme="minorEastAsia"/>
          <w:szCs w:val="24"/>
        </w:rPr>
        <w:t xml:space="preserve"> The details </w:t>
      </w:r>
      <w:r w:rsidR="00E03181">
        <w:rPr>
          <w:rFonts w:eastAsiaTheme="minorEastAsia"/>
          <w:szCs w:val="24"/>
        </w:rPr>
        <w:t xml:space="preserve">on the constant </w:t>
      </w:r>
      <w:r w:rsidR="00E03181" w:rsidRPr="00E03181">
        <w:rPr>
          <w:rFonts w:eastAsiaTheme="minorEastAsia"/>
          <w:i/>
          <w:iCs/>
          <w:szCs w:val="24"/>
        </w:rPr>
        <w:t>C</w:t>
      </w:r>
      <w:r w:rsidR="00E03181">
        <w:rPr>
          <w:rFonts w:eastAsiaTheme="minorEastAsia"/>
          <w:i/>
          <w:iCs/>
          <w:szCs w:val="24"/>
        </w:rPr>
        <w:t xml:space="preserve"> </w:t>
      </w:r>
      <w:r w:rsidR="00E03181">
        <w:rPr>
          <w:rFonts w:eastAsiaTheme="minorEastAsia"/>
          <w:szCs w:val="24"/>
        </w:rPr>
        <w:t xml:space="preserve">can be found in </w:t>
      </w:r>
      <w:r w:rsidR="00E03181" w:rsidRPr="00E03181">
        <w:rPr>
          <w:rFonts w:eastAsiaTheme="minorEastAsia"/>
          <w:szCs w:val="24"/>
        </w:rPr>
        <w:t>Subsection II-E</w:t>
      </w:r>
      <w:r w:rsidR="00E03181">
        <w:rPr>
          <w:rFonts w:eastAsiaTheme="minorEastAsia"/>
          <w:szCs w:val="24"/>
        </w:rPr>
        <w:t xml:space="preserve"> in the paper </w:t>
      </w:r>
      <w:r w:rsidR="00E03181">
        <w:rPr>
          <w:rFonts w:eastAsiaTheme="minorEastAsia"/>
          <w:szCs w:val="24"/>
        </w:rPr>
        <w:fldChar w:fldCharType="begin" w:fldLock="1"/>
      </w:r>
      <w:r w:rsidR="00E265CC">
        <w:rPr>
          <w:rFonts w:eastAsiaTheme="minorEastAsia"/>
          <w:szCs w:val="24"/>
        </w:rPr>
        <w:instrText>ADDIN CSL_CITATION {"citationItems":[{"id":"ITEM-1","itemData":{"DOI":"10.1109/IPIN.2018.8533807","ISBN":"9781538656358","abstract":"In this paper, we present an innovative inertial navigation system based on the data collected through the Inertial Measurement Unit (IMU) embedded in a commercial smart-phone. We propose an innovative step detection algorithm which is independent of the holding mode, the only assumption being that the device is hand-held (i.e., the user is texting/navigating or phoning) and its movement is related to the upper body displacement during walking. We also present a new approach able to automatically calibrate the step length estimation formula according to the smartphone positioning. The developed algorithms have been validated through a test campaign in which we have evaluated the system performance considering three different smartphone models and different path lengths. The obtained results show that the maximum step detection error is always below 4% (average: 2.08%; standard deviation: 1.82%) whereas the maximum path length estimation error is below 8.1% (average: 3.6%; standard deviation: 1.81%) in all the considered cases.","author":[{"dropping-particle":"","family":"Strozzi","given":"Nicolò","non-dropping-particle":"","parse-names":false,"suffix":""},{"dropping-particle":"","family":"Parisi","given":"Federico","non-dropping-particle":"","parse-names":false,"suffix":""},{"dropping-particle":"","family":"Ferrari","given":"Gianluigi","non-dropping-particle":"","parse-names":false,"suffix":""}],"container-title":"IPIN 2018 - 9th International Conference on Indoor Positioning and Indoor Navigation","id":"ITEM-1","issue":"September","issued":{"date-parts":[["2018"]]},"page":"24-27","publisher":"IEEE","title":"A Novel Step Detection and Step Length Estimation Algorithm for Hand-held Smartphones","type":"article-journal"},"uris":["http://www.mendeley.com/documents/?uuid=09b8627e-d4f6-4ec2-b196-64dd2186b408"]}],"mendeley":{"formattedCitation":"[2]","plainTextFormattedCitation":"[2]","previouslyFormattedCitation":"[2]"},"properties":{"noteIndex":0},"schema":"https://github.com/citation-style-language/schema/raw/master/csl-citation.json"}</w:instrText>
      </w:r>
      <w:r w:rsidR="00E03181">
        <w:rPr>
          <w:rFonts w:eastAsiaTheme="minorEastAsia"/>
          <w:szCs w:val="24"/>
        </w:rPr>
        <w:fldChar w:fldCharType="separate"/>
      </w:r>
      <w:r w:rsidR="00E03181" w:rsidRPr="00E03181">
        <w:rPr>
          <w:rFonts w:eastAsiaTheme="minorEastAsia"/>
          <w:noProof/>
          <w:szCs w:val="24"/>
        </w:rPr>
        <w:t>[2]</w:t>
      </w:r>
      <w:r w:rsidR="00E03181">
        <w:rPr>
          <w:rFonts w:eastAsiaTheme="minorEastAsia"/>
          <w:szCs w:val="24"/>
        </w:rPr>
        <w:fldChar w:fldCharType="end"/>
      </w:r>
      <w:r w:rsidR="007D506D">
        <w:rPr>
          <w:rFonts w:eastAsiaTheme="minorEastAsia"/>
          <w:szCs w:val="24"/>
        </w:rPr>
        <w:t>.</w:t>
      </w:r>
    </w:p>
    <w:p w14:paraId="76F33ACA" w14:textId="7AA1F6E7" w:rsidR="007D506D" w:rsidRPr="00E03181" w:rsidRDefault="007D506D" w:rsidP="00E83A96">
      <w:pPr>
        <w:jc w:val="both"/>
        <w:rPr>
          <w:rFonts w:eastAsiaTheme="minorEastAsia"/>
          <w:szCs w:val="24"/>
        </w:rPr>
      </w:pPr>
      <w:r>
        <w:rPr>
          <w:rFonts w:eastAsiaTheme="minorEastAsia"/>
          <w:szCs w:val="24"/>
        </w:rPr>
        <w:t>The below flowchart describe</w:t>
      </w:r>
      <w:r w:rsidR="00DF086A">
        <w:rPr>
          <w:rFonts w:eastAsiaTheme="minorEastAsia"/>
          <w:szCs w:val="24"/>
        </w:rPr>
        <w:t>s</w:t>
      </w:r>
      <w:r>
        <w:rPr>
          <w:rFonts w:eastAsiaTheme="minorEastAsia"/>
          <w:szCs w:val="24"/>
        </w:rPr>
        <w:t xml:space="preserve"> the full process of the step detection and stride length estimation process.</w:t>
      </w:r>
    </w:p>
    <w:p w14:paraId="05AAB588" w14:textId="02BFEF9E" w:rsidR="00700D56" w:rsidRDefault="00700D56" w:rsidP="00700D56">
      <w:pPr>
        <w:keepNext/>
        <w:jc w:val="center"/>
      </w:pPr>
      <w:r>
        <w:object w:dxaOrig="13021" w:dyaOrig="22471" w14:anchorId="2495E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05pt;height:619.1pt" o:ole="">
            <v:imagedata r:id="rId21" o:title=""/>
          </v:shape>
          <o:OLEObject Type="Embed" ProgID="Visio.Drawing.15" ShapeID="_x0000_i1025" DrawAspect="Content" ObjectID="_1658574814" r:id="rId22"/>
        </w:object>
      </w:r>
    </w:p>
    <w:p w14:paraId="621A38C6" w14:textId="26B6CF38" w:rsidR="0001118A" w:rsidRDefault="00700D56" w:rsidP="00700D56">
      <w:pPr>
        <w:pStyle w:val="Caption"/>
      </w:pPr>
      <w:bookmarkStart w:id="7" w:name="_Ref47050897"/>
      <w:r>
        <w:t xml:space="preserve">Figure </w:t>
      </w:r>
      <w:fldSimple w:instr=" SEQ Figure \* ARABIC ">
        <w:r w:rsidR="00654C90">
          <w:rPr>
            <w:noProof/>
          </w:rPr>
          <w:t>2</w:t>
        </w:r>
      </w:fldSimple>
      <w:bookmarkEnd w:id="7"/>
      <w:r>
        <w:t>: Step Detection Algorithm</w:t>
      </w:r>
    </w:p>
    <w:p w14:paraId="6640B804" w14:textId="79176554" w:rsidR="0001118A" w:rsidRDefault="00B42A01" w:rsidP="0001118A">
      <w:pPr>
        <w:pStyle w:val="Heading2"/>
      </w:pPr>
      <w:r>
        <w:lastRenderedPageBreak/>
        <w:t xml:space="preserve"> </w:t>
      </w:r>
      <w:bookmarkStart w:id="8" w:name="_Toc47115452"/>
      <w:r>
        <w:t>Calibration of Sensors</w:t>
      </w:r>
      <w:bookmarkEnd w:id="8"/>
    </w:p>
    <w:p w14:paraId="119730F1" w14:textId="23A5CF49" w:rsidR="006562EE" w:rsidRPr="006562EE" w:rsidRDefault="006562EE" w:rsidP="006562EE">
      <w:pPr>
        <w:pStyle w:val="Heading3"/>
      </w:pPr>
      <w:r>
        <w:t xml:space="preserve"> </w:t>
      </w:r>
      <w:bookmarkStart w:id="9" w:name="_Toc47115453"/>
      <w:r>
        <w:t xml:space="preserve">Gyroscope </w:t>
      </w:r>
      <w:r w:rsidR="00DF7F20">
        <w:t>Calibration</w:t>
      </w:r>
      <w:bookmarkEnd w:id="9"/>
    </w:p>
    <w:p w14:paraId="011EB424" w14:textId="275A8235" w:rsidR="00874DEC" w:rsidRDefault="00874DEC" w:rsidP="00C51669">
      <w:pPr>
        <w:jc w:val="both"/>
      </w:pPr>
      <w:r>
        <w:t xml:space="preserve">The calibration process </w:t>
      </w:r>
      <w:r w:rsidR="0046127E">
        <w:t xml:space="preserve">for </w:t>
      </w:r>
      <w:r w:rsidR="0055522B">
        <w:t xml:space="preserve">the </w:t>
      </w:r>
      <w:r w:rsidR="0046127E">
        <w:t>gyroscope start</w:t>
      </w:r>
      <w:r w:rsidR="0055522B">
        <w:t>s</w:t>
      </w:r>
      <w:r w:rsidR="0046127E">
        <w:t xml:space="preserve"> by </w:t>
      </w:r>
      <w:r w:rsidR="0046127E" w:rsidRPr="0046127E">
        <w:t>put</w:t>
      </w:r>
      <w:r w:rsidR="0055522B">
        <w:t>ting</w:t>
      </w:r>
      <w:r w:rsidR="0046127E" w:rsidRPr="0046127E">
        <w:t xml:space="preserve"> </w:t>
      </w:r>
      <w:r w:rsidR="0046127E">
        <w:t xml:space="preserve">the mobile </w:t>
      </w:r>
      <w:r w:rsidR="0046127E" w:rsidRPr="0046127E">
        <w:t xml:space="preserve">phone on a flat surface </w:t>
      </w:r>
      <w:r w:rsidR="00083826">
        <w:t xml:space="preserve">for </w:t>
      </w:r>
      <w:r w:rsidR="0055522B">
        <w:t xml:space="preserve">a </w:t>
      </w:r>
      <w:r w:rsidR="00083826">
        <w:t xml:space="preserve">short period (until the App record enough readings). </w:t>
      </w:r>
      <w:r w:rsidR="00EC00B3">
        <w:t xml:space="preserve">After recording enough data </w:t>
      </w:r>
      <w:r w:rsidR="00671BE3">
        <w:t>(</w:t>
      </w:r>
      <w:r w:rsidR="00EC00B3">
        <w:t>in</w:t>
      </w:r>
      <w:r w:rsidR="00671BE3">
        <w:t xml:space="preserve"> our trail we use 600 readings)</w:t>
      </w:r>
      <w:r w:rsidR="00416CBC">
        <w:t xml:space="preserve"> the moving average for the gyroscope data </w:t>
      </w:r>
      <w:r w:rsidR="005224C6">
        <w:t>is calculated to observe the bias matrix which will</w:t>
      </w:r>
      <w:r w:rsidR="00EF51D9">
        <w:t xml:space="preserve"> be subtracted from any future readings </w:t>
      </w:r>
      <w:r w:rsidR="00B66946">
        <w:t>of gyroscope.</w:t>
      </w:r>
      <w:r w:rsidR="00C200BF">
        <w:t xml:space="preserve"> By</w:t>
      </w:r>
      <w:r w:rsidR="00B66946">
        <w:t xml:space="preserve"> </w:t>
      </w:r>
      <w:r w:rsidR="00C200BF">
        <w:t>u</w:t>
      </w:r>
      <w:r w:rsidR="00B66946">
        <w:t xml:space="preserve">sing this </w:t>
      </w:r>
      <w:r w:rsidR="00DF7F20">
        <w:t>approach,</w:t>
      </w:r>
      <w:r w:rsidR="00C200BF">
        <w:t xml:space="preserve"> the constant bias </w:t>
      </w:r>
      <w:r w:rsidR="00347243">
        <w:t xml:space="preserve">of gyroscope will be decreased or </w:t>
      </w:r>
      <w:r w:rsidR="006562EE">
        <w:t>eliminated.</w:t>
      </w:r>
    </w:p>
    <w:p w14:paraId="50E05990" w14:textId="4C2261A9" w:rsidR="00DF7F20" w:rsidRDefault="0069665B" w:rsidP="00DF7F20">
      <w:pPr>
        <w:pStyle w:val="Heading3"/>
      </w:pPr>
      <w:r>
        <w:t xml:space="preserve"> </w:t>
      </w:r>
      <w:bookmarkStart w:id="10" w:name="_Toc47115454"/>
      <w:r w:rsidR="00DF7F20">
        <w:t>Magn</w:t>
      </w:r>
      <w:r w:rsidR="00D22841">
        <w:t>etometer Calibration</w:t>
      </w:r>
      <w:bookmarkEnd w:id="10"/>
    </w:p>
    <w:p w14:paraId="22E6771A" w14:textId="564201CC" w:rsidR="00FE41A4" w:rsidRDefault="00FE41A4" w:rsidP="008176CF">
      <w:pPr>
        <w:jc w:val="both"/>
      </w:pPr>
      <w:r w:rsidRPr="00FE41A4">
        <w:t>The accuracy of a magnetometer is highly dependent on the calculation and subtraction in</w:t>
      </w:r>
      <w:r>
        <w:t xml:space="preserve"> </w:t>
      </w:r>
      <w:r w:rsidR="0055522B">
        <w:t xml:space="preserve">the </w:t>
      </w:r>
      <w:r w:rsidRPr="00FE41A4">
        <w:t>software of stray magnetic fields. By convention, these fields are divided into those that are fixed (termed Hard-Iron effects) and those that are induced by the geomagnetic field (termed Soft-Iron effects</w:t>
      </w:r>
      <w:r w:rsidR="00DD017A">
        <w:t xml:space="preserve"> </w:t>
      </w:r>
      <w:r w:rsidR="00DD017A">
        <w:fldChar w:fldCharType="begin" w:fldLock="1"/>
      </w:r>
      <w:r w:rsidR="00777E90">
        <w:instrText>ADDIN CSL_CITATION {"citationItems":[{"id":"ITEM-1","itemData":{"abstract":"This application note provides the theory for the in-situ calibration of a smartphone electronic compass (eCompass) for hard and soft-iron effects. The mathematical framework is that developed in AN4248 “Implementing a Tilt-Compensated eCompass using Accelerometer and Magnetometer Sensors” and AN4247 “Layout Recommendations for PCBs Using a Magnetometer Sensor.” It is therefore highly recommended to read these application notes first before reading this document.","author":[{"dropping-particle":"","family":"Ozyagcilar","given":"T","non-dropping-particle":"","parse-names":false,"suffix":""}],"container-title":"Freescale Semiconductor Ltd","id":"ITEM-1","issued":{"date-parts":[["2012"]]},"page":"1-17","title":"Calibrating an eCompass in the presence of hard and soft-iron interference","type":"article-journal"},"uris":["http://www.mendeley.com/documents/?uuid=34a61550-113e-4a2a-a29f-5b6316e6801a"]}],"mendeley":{"formattedCitation":"[3]","plainTextFormattedCitation":"[3]","previouslyFormattedCitation":"[3]"},"properties":{"noteIndex":0},"schema":"https://github.com/citation-style-language/schema/raw/master/csl-citation.json"}</w:instrText>
      </w:r>
      <w:r w:rsidR="00DD017A">
        <w:fldChar w:fldCharType="separate"/>
      </w:r>
      <w:r w:rsidR="00DD017A" w:rsidRPr="00DD017A">
        <w:rPr>
          <w:noProof/>
        </w:rPr>
        <w:t>[3]</w:t>
      </w:r>
      <w:r w:rsidR="00DD017A">
        <w:fldChar w:fldCharType="end"/>
      </w:r>
      <w:r w:rsidRPr="00FE41A4">
        <w:t>.</w:t>
      </w:r>
    </w:p>
    <w:p w14:paraId="6B9FF2B8" w14:textId="3855233A" w:rsidR="008176CF" w:rsidRDefault="008176CF" w:rsidP="008176CF">
      <w:pPr>
        <w:jc w:val="both"/>
      </w:pPr>
      <w:r>
        <w:t xml:space="preserve">A hard-iron offset is resulting from permanently magnetized ferromagnetic components in the smartphone. Since the magnetometer and smartphone rotate together, the hard-iron offset is a simple vector </w:t>
      </w:r>
      <w:r w:rsidRPr="00B03244">
        <w:rPr>
          <w:i/>
          <w:iCs/>
        </w:rPr>
        <w:t>V</w:t>
      </w:r>
      <w:r w:rsidR="00B03244">
        <w:rPr>
          <w:vertAlign w:val="subscript"/>
        </w:rPr>
        <w:t>sp</w:t>
      </w:r>
      <w:r>
        <w:t xml:space="preserve">, which adds to the magnetometer reading. </w:t>
      </w:r>
      <w:r w:rsidR="005F6043">
        <w:t xml:space="preserve">Also, the factory </w:t>
      </w:r>
      <w:r w:rsidR="00CF7565">
        <w:t>calibration will appear as a fixed additive vector</w:t>
      </w:r>
      <w:r w:rsidR="00BC704A">
        <w:t xml:space="preserve"> </w:t>
      </w:r>
      <w:r w:rsidR="00BC704A" w:rsidRPr="00DA4FBC">
        <w:rPr>
          <w:i/>
          <w:iCs/>
        </w:rPr>
        <w:t>V</w:t>
      </w:r>
      <w:r w:rsidR="00DA4FBC">
        <w:rPr>
          <w:i/>
          <w:iCs/>
          <w:vertAlign w:val="subscript"/>
        </w:rPr>
        <w:t>sens</w:t>
      </w:r>
      <w:r w:rsidR="00B03244">
        <w:rPr>
          <w:i/>
          <w:iCs/>
          <w:vertAlign w:val="subscript"/>
        </w:rPr>
        <w:t>or</w:t>
      </w:r>
      <w:r w:rsidR="00BC704A">
        <w:t xml:space="preserve">, both </w:t>
      </w:r>
      <w:r w:rsidR="00403B0C">
        <w:t>vectors</w:t>
      </w:r>
      <w:r w:rsidR="00BC704A">
        <w:t xml:space="preserve"> are combined as </w:t>
      </w:r>
      <w:r w:rsidR="00EB2D92">
        <w:t>a single hard-iron vector</w:t>
      </w:r>
      <w:r w:rsidR="008843D1">
        <w:t>:</w:t>
      </w:r>
    </w:p>
    <w:p w14:paraId="6642BEAF" w14:textId="20D3A170" w:rsidR="008843D1" w:rsidRPr="009C7349" w:rsidRDefault="00552403" w:rsidP="009C7349">
      <w:pPr>
        <w:jc w:val="both"/>
      </w:pPr>
      <m:oMathPara>
        <m:oMath>
          <m:r>
            <w:rPr>
              <w:rFonts w:ascii="Cambria Math" w:hAnsi="Cambria Math"/>
            </w:rPr>
            <m:t>V=</m:t>
          </m:r>
          <m:sSub>
            <m:sSubPr>
              <m:ctrlPr>
                <w:rPr>
                  <w:rFonts w:ascii="Cambria Math" w:hAnsi="Cambria Math"/>
                  <w:i/>
                  <w:iCs/>
                </w:rPr>
              </m:ctrlPr>
            </m:sSubPr>
            <m:e>
              <m:r>
                <w:rPr>
                  <w:rFonts w:ascii="Cambria Math" w:hAnsi="Cambria Math"/>
                </w:rPr>
                <m:t>V</m:t>
              </m:r>
            </m:e>
            <m:sub>
              <m:r>
                <w:rPr>
                  <w:rFonts w:ascii="Cambria Math" w:hAnsi="Cambria Math"/>
                </w:rPr>
                <m:t>sp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sensor</m:t>
              </m:r>
            </m:sub>
          </m:sSub>
          <m:r>
            <w:rPr>
              <w:rFonts w:ascii="Cambria Math" w:hAnsi="Cambria Math"/>
            </w:rPr>
            <m:t xml:space="preserve"> </m:t>
          </m:r>
        </m:oMath>
      </m:oMathPara>
    </w:p>
    <w:p w14:paraId="71E50C1E" w14:textId="157C5DBF" w:rsidR="009C7349" w:rsidRDefault="001128E8" w:rsidP="005E61F2">
      <w:pPr>
        <w:jc w:val="both"/>
      </w:pPr>
      <w:r>
        <w:t>M</w:t>
      </w:r>
      <w:r w:rsidR="009C7349">
        <w:t>agnetic field Bp measured by a smartphone magnetometer in the absence</w:t>
      </w:r>
      <w:r w:rsidR="00DC577D">
        <w:t xml:space="preserve"> </w:t>
      </w:r>
      <w:r w:rsidR="009C7349">
        <w:t>of hard- and soft-iron effects after rotations in yaw ψ, pitch θ and roll φ by the rotation matrices Rz(ψ),</w:t>
      </w:r>
      <w:r w:rsidR="00DC577D">
        <w:t xml:space="preserve"> </w:t>
      </w:r>
      <w:r w:rsidR="009C7349">
        <w:t>Ry(θ), and</w:t>
      </w:r>
      <w:r w:rsidR="00DC577D">
        <w:t xml:space="preserve"> </w:t>
      </w:r>
      <w:r w:rsidR="009C7349">
        <w:t>Rx(φ) as:</w:t>
      </w:r>
    </w:p>
    <w:p w14:paraId="4DDEC4D1" w14:textId="4D67BA64" w:rsidR="00EA23AB" w:rsidRPr="00EA23AB" w:rsidRDefault="00DC577D" w:rsidP="00EA23AB">
      <w:pPr>
        <w:rPr>
          <w:rFonts w:eastAsiaTheme="minorEastAsia"/>
        </w:rPr>
      </w:pPr>
      <m:oMathPara>
        <m:oMath>
          <m:r>
            <w:rPr>
              <w:rFonts w:ascii="Cambria Math" w:hAnsi="Cambria Math"/>
            </w:rPr>
            <m:t>Bp = 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Br= Rx(φ )Ry(θ )Rz(ψ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oMath>
      </m:oMathPara>
    </w:p>
    <w:p w14:paraId="1F666D6A" w14:textId="4737190F" w:rsidR="00EA23AB" w:rsidRDefault="003836E1" w:rsidP="005E61F2">
      <w:pPr>
        <w:jc w:val="both"/>
        <w:rPr>
          <w:rFonts w:eastAsiaTheme="minorEastAsia"/>
        </w:rPr>
      </w:pPr>
      <w:r w:rsidRPr="003836E1">
        <w:rPr>
          <w:rFonts w:eastAsiaTheme="minorEastAsia"/>
        </w:rPr>
        <w:t>Br is the local geomagnetic field vector with magnitude B and magnetic inclination δ at the smartphone</w:t>
      </w:r>
      <w:r>
        <w:rPr>
          <w:rFonts w:eastAsiaTheme="minorEastAsia"/>
        </w:rPr>
        <w:t xml:space="preserve"> </w:t>
      </w:r>
      <w:r w:rsidRPr="003836E1">
        <w:rPr>
          <w:rFonts w:eastAsiaTheme="minorEastAsia"/>
        </w:rPr>
        <w:t>location.</w:t>
      </w:r>
    </w:p>
    <w:p w14:paraId="27C925D3" w14:textId="58F2EC1E" w:rsidR="00966891" w:rsidRDefault="00966891" w:rsidP="005E61F2">
      <w:pPr>
        <w:jc w:val="both"/>
        <w:rPr>
          <w:rFonts w:eastAsiaTheme="minorEastAsia"/>
        </w:rPr>
      </w:pPr>
      <w:r>
        <w:rPr>
          <w:rFonts w:eastAsiaTheme="minorEastAsia"/>
        </w:rPr>
        <w:t>T</w:t>
      </w:r>
      <w:r w:rsidR="00170D12">
        <w:rPr>
          <w:rFonts w:eastAsiaTheme="minorEastAsia"/>
        </w:rPr>
        <w:t xml:space="preserve">he Magnetic field including </w:t>
      </w:r>
      <w:r w:rsidR="00086981">
        <w:rPr>
          <w:rFonts w:eastAsiaTheme="minorEastAsia"/>
        </w:rPr>
        <w:t xml:space="preserve">hard-iron </w:t>
      </w:r>
      <w:r w:rsidR="00EA0185">
        <w:rPr>
          <w:rFonts w:eastAsiaTheme="minorEastAsia"/>
        </w:rPr>
        <w:t>vector is shown in the equation below:</w:t>
      </w:r>
      <w:r w:rsidR="00170D12">
        <w:rPr>
          <w:rFonts w:eastAsiaTheme="minorEastAsia"/>
        </w:rPr>
        <w:t xml:space="preserve"> </w:t>
      </w:r>
    </w:p>
    <w:p w14:paraId="0E9B53DB" w14:textId="7E9CCE55" w:rsidR="00B5654D" w:rsidRPr="00F8489C" w:rsidRDefault="00212D74" w:rsidP="00F8489C">
      <w:pPr>
        <w:jc w:val="both"/>
        <w:rPr>
          <w:rFonts w:eastAsiaTheme="minorEastAsia"/>
        </w:rPr>
      </w:pPr>
      <m:oMathPara>
        <m:oMath>
          <m:r>
            <w:rPr>
              <w:rFonts w:ascii="Cambria Math" w:hAnsi="Cambria Math"/>
            </w:rPr>
            <w:lastRenderedPageBreak/>
            <m:t>Bp= 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r>
            <w:rPr>
              <w:rFonts w:ascii="Cambria Math" w:hAnsi="Cambria Math"/>
            </w:rPr>
            <m:t>+V</m:t>
          </m:r>
        </m:oMath>
      </m:oMathPara>
    </w:p>
    <w:p w14:paraId="60A48033" w14:textId="3245E3AA" w:rsidR="00F8489C" w:rsidRDefault="00F8489C" w:rsidP="00E83A96">
      <w:pPr>
        <w:jc w:val="both"/>
        <w:rPr>
          <w:rFonts w:eastAsiaTheme="minorEastAsia"/>
        </w:rPr>
      </w:pPr>
      <w:r>
        <w:rPr>
          <w:rFonts w:eastAsiaTheme="minorEastAsia"/>
        </w:rPr>
        <w:t>S</w:t>
      </w:r>
      <w:r w:rsidRPr="00F8489C">
        <w:rPr>
          <w:rFonts w:eastAsiaTheme="minorEastAsia"/>
        </w:rPr>
        <w:t>oft-iron effect as the interfering magnetic field induced by the geomagnetic field onto</w:t>
      </w:r>
      <w:r w:rsidR="00A51A49">
        <w:rPr>
          <w:rFonts w:eastAsiaTheme="minorEastAsia"/>
        </w:rPr>
        <w:t xml:space="preserve"> </w:t>
      </w:r>
      <w:r w:rsidRPr="00F8489C">
        <w:rPr>
          <w:rFonts w:eastAsiaTheme="minorEastAsia"/>
        </w:rPr>
        <w:t xml:space="preserve">normally unmagnetized ferromagnetic components </w:t>
      </w:r>
      <w:r w:rsidR="00A51A49">
        <w:rPr>
          <w:rFonts w:eastAsiaTheme="minorEastAsia"/>
        </w:rPr>
        <w:t>in</w:t>
      </w:r>
      <w:r w:rsidRPr="00F8489C">
        <w:rPr>
          <w:rFonts w:eastAsiaTheme="minorEastAsia"/>
        </w:rPr>
        <w:t xml:space="preserve"> the </w:t>
      </w:r>
      <w:r w:rsidR="00A51A49">
        <w:rPr>
          <w:rFonts w:eastAsiaTheme="minorEastAsia"/>
        </w:rPr>
        <w:t>smartphone</w:t>
      </w:r>
      <w:r w:rsidRPr="00F8489C">
        <w:rPr>
          <w:rFonts w:eastAsiaTheme="minorEastAsia"/>
        </w:rPr>
        <w:t xml:space="preserve">. </w:t>
      </w:r>
    </w:p>
    <w:p w14:paraId="3E3BD217" w14:textId="021CC356" w:rsidR="00831E7A" w:rsidRDefault="00831E7A" w:rsidP="00E83A96">
      <w:pPr>
        <w:jc w:val="both"/>
        <w:rPr>
          <w:rFonts w:eastAsiaTheme="minorEastAsia"/>
        </w:rPr>
      </w:pPr>
      <w:r>
        <w:rPr>
          <w:rFonts w:eastAsiaTheme="minorEastAsia"/>
        </w:rPr>
        <w:t>The magnetic field measure</w:t>
      </w:r>
      <w:r w:rsidR="006F3445">
        <w:rPr>
          <w:rFonts w:eastAsiaTheme="minorEastAsia"/>
        </w:rPr>
        <w:t xml:space="preserve">d Bp including </w:t>
      </w:r>
      <w:r w:rsidR="00926E0C">
        <w:rPr>
          <w:rFonts w:eastAsiaTheme="minorEastAsia"/>
        </w:rPr>
        <w:t xml:space="preserve">soft-iron and hard iron: </w:t>
      </w:r>
    </w:p>
    <w:p w14:paraId="6938D806" w14:textId="3A33EEA3" w:rsidR="00926E0C" w:rsidRPr="001E395F" w:rsidRDefault="00926E0C" w:rsidP="00926E0C">
      <w:pPr>
        <w:jc w:val="both"/>
        <w:rPr>
          <w:rFonts w:eastAsiaTheme="minorEastAsia"/>
        </w:rPr>
      </w:pPr>
      <m:oMathPara>
        <m:oMath>
          <m:r>
            <w:rPr>
              <w:rFonts w:ascii="Cambria Math" w:hAnsi="Cambria Math"/>
            </w:rPr>
            <m:t>Bp= WRx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r>
            <w:rPr>
              <w:rFonts w:ascii="Cambria Math" w:hAnsi="Cambria Math"/>
            </w:rPr>
            <m:t>+V</m:t>
          </m:r>
        </m:oMath>
      </m:oMathPara>
    </w:p>
    <w:p w14:paraId="158ECE60" w14:textId="4A56477B" w:rsidR="006F6561" w:rsidRDefault="001E395F" w:rsidP="00E83A96">
      <w:pPr>
        <w:jc w:val="both"/>
        <w:rPr>
          <w:rFonts w:eastAsiaTheme="minorEastAsia"/>
        </w:rPr>
      </w:pPr>
      <w:r>
        <w:rPr>
          <w:rFonts w:eastAsiaTheme="minorEastAsia"/>
        </w:rPr>
        <w:t>The soluti</w:t>
      </w:r>
      <w:r w:rsidR="00F774C6">
        <w:rPr>
          <w:rFonts w:eastAsiaTheme="minorEastAsia"/>
        </w:rPr>
        <w:t>on implemented in the app is the four</w:t>
      </w:r>
      <w:r w:rsidR="00F42156">
        <w:rPr>
          <w:rFonts w:eastAsiaTheme="minorEastAsia"/>
        </w:rPr>
        <w:t>-</w:t>
      </w:r>
      <w:r w:rsidR="00F774C6">
        <w:rPr>
          <w:rFonts w:eastAsiaTheme="minorEastAsia"/>
        </w:rPr>
        <w:t>parameter</w:t>
      </w:r>
      <w:r w:rsidR="00F42156">
        <w:rPr>
          <w:rFonts w:eastAsiaTheme="minorEastAsia"/>
        </w:rPr>
        <w:t>s</w:t>
      </w:r>
      <w:r w:rsidR="00F774C6">
        <w:rPr>
          <w:rFonts w:eastAsiaTheme="minorEastAsia"/>
        </w:rPr>
        <w:t xml:space="preserve"> calibration presented in </w:t>
      </w:r>
      <w:r w:rsidR="00F61A68">
        <w:rPr>
          <w:rFonts w:eastAsiaTheme="minorEastAsia"/>
        </w:rPr>
        <w:t xml:space="preserve">reference </w:t>
      </w:r>
      <w:r w:rsidR="00F61A68">
        <w:rPr>
          <w:rFonts w:eastAsiaTheme="minorEastAsia"/>
        </w:rPr>
        <w:fldChar w:fldCharType="begin" w:fldLock="1"/>
      </w:r>
      <w:r w:rsidR="00777E90">
        <w:rPr>
          <w:rFonts w:eastAsiaTheme="minorEastAsia"/>
        </w:rPr>
        <w:instrText>ADDIN CSL_CITATION {"citationItems":[{"id":"ITEM-1","itemData":{"abstract":"VR","author":[{"dropping-particle":"","family":"Ozyagcilar","given":"T","non-dropping-particle":"","parse-names":false,"suffix":""}],"container-title":"Freescale semiconductor, AN","id":"ITEM-1","issued":{"date-parts":[["2012"]]},"page":"1-21","title":"Implementing a tilt-compensated eCompass using accelerometer and magnetometer sensors","type":"article-journal"},"uris":["http://www.mendeley.com/documents/?uuid=781f8f10-885e-4e9f-a82d-0b1cd0a1a14a"]}],"mendeley":{"formattedCitation":"[4]","plainTextFormattedCitation":"[4]","previouslyFormattedCitation":"[4]"},"properties":{"noteIndex":0},"schema":"https://github.com/citation-style-language/schema/raw/master/csl-citation.json"}</w:instrText>
      </w:r>
      <w:r w:rsidR="00F61A68">
        <w:rPr>
          <w:rFonts w:eastAsiaTheme="minorEastAsia"/>
        </w:rPr>
        <w:fldChar w:fldCharType="separate"/>
      </w:r>
      <w:r w:rsidR="00DD017A" w:rsidRPr="00DD017A">
        <w:rPr>
          <w:rFonts w:eastAsiaTheme="minorEastAsia"/>
          <w:noProof/>
        </w:rPr>
        <w:t>[4]</w:t>
      </w:r>
      <w:r w:rsidR="00F61A68">
        <w:rPr>
          <w:rFonts w:eastAsiaTheme="minorEastAsia"/>
        </w:rPr>
        <w:fldChar w:fldCharType="end"/>
      </w:r>
      <w:r w:rsidR="00F61A68">
        <w:rPr>
          <w:rFonts w:eastAsiaTheme="minorEastAsia"/>
        </w:rPr>
        <w:t xml:space="preserve">. The objective is to </w:t>
      </w:r>
      <w:r w:rsidR="00FD713D">
        <w:rPr>
          <w:rFonts w:eastAsiaTheme="minorEastAsia"/>
        </w:rPr>
        <w:t xml:space="preserve">calculate </w:t>
      </w:r>
      <w:r w:rsidR="00E47578" w:rsidRPr="00E47578">
        <w:rPr>
          <w:rFonts w:eastAsiaTheme="minorEastAsia"/>
        </w:rPr>
        <w:t xml:space="preserve">the hard iron error </w:t>
      </w:r>
      <m:oMath>
        <m:r>
          <w:rPr>
            <w:rFonts w:ascii="Cambria Math" w:eastAsiaTheme="minorEastAsia" w:hAnsi="Cambria Math"/>
          </w:rPr>
          <m:t xml:space="preserve">V= </m:t>
        </m:r>
        <m:d>
          <m:dPr>
            <m:begChr m:val="["/>
            <m:endChr m:val="]"/>
            <m:ctrlPr>
              <w:rPr>
                <w:rFonts w:ascii="Cambria Math" w:eastAsiaTheme="minorEastAsia" w:hAnsi="Cambria Math"/>
                <w:i/>
              </w:rPr>
            </m:ctrlPr>
          </m:dPr>
          <m:e>
            <m:r>
              <w:rPr>
                <w:rFonts w:ascii="Cambria Math" w:eastAsiaTheme="minorEastAsia" w:hAnsi="Cambria Math"/>
              </w:rPr>
              <m:t>Vx, Vy, Vz</m:t>
            </m:r>
          </m:e>
        </m:d>
      </m:oMath>
      <w:r w:rsidR="004F2166">
        <w:rPr>
          <w:rFonts w:eastAsiaTheme="minorEastAsia"/>
        </w:rPr>
        <w:t xml:space="preserve"> </w:t>
      </w:r>
      <w:r w:rsidR="00E47578" w:rsidRPr="00E47578">
        <w:rPr>
          <w:rFonts w:eastAsiaTheme="minorEastAsia"/>
        </w:rPr>
        <w:t>and the magn</w:t>
      </w:r>
      <w:r w:rsidR="004F2166">
        <w:rPr>
          <w:rFonts w:eastAsiaTheme="minorEastAsia"/>
        </w:rPr>
        <w:t>e</w:t>
      </w:r>
      <w:r w:rsidR="00E47578" w:rsidRPr="00E47578">
        <w:rPr>
          <w:rFonts w:eastAsiaTheme="minorEastAsia"/>
        </w:rPr>
        <w:t>tic field stre</w:t>
      </w:r>
      <w:r w:rsidR="004F2166">
        <w:rPr>
          <w:rFonts w:eastAsiaTheme="minorEastAsia"/>
        </w:rPr>
        <w:t>n</w:t>
      </w:r>
      <w:r w:rsidR="00E47578" w:rsidRPr="00E47578">
        <w:rPr>
          <w:rFonts w:eastAsiaTheme="minorEastAsia"/>
        </w:rPr>
        <w:t>gth</w:t>
      </w:r>
      <w:r w:rsidR="004F2166">
        <w:rPr>
          <w:rFonts w:eastAsiaTheme="minorEastAsia"/>
        </w:rPr>
        <w:t xml:space="preserve"> </w:t>
      </w:r>
      <m:oMath>
        <m:r>
          <m:rPr>
            <m:sty m:val="p"/>
          </m:rPr>
          <w:rPr>
            <w:rFonts w:ascii="Cambria Math" w:eastAsiaTheme="minorEastAsia" w:hAnsi="Cambria Math"/>
          </w:rPr>
          <m:t>B</m:t>
        </m:r>
      </m:oMath>
      <w:r w:rsidR="00DB0B60">
        <w:rPr>
          <w:rFonts w:eastAsiaTheme="minorEastAsia"/>
        </w:rPr>
        <w:t>.</w:t>
      </w:r>
      <w:r w:rsidR="007B4006">
        <w:rPr>
          <w:rFonts w:eastAsiaTheme="minorEastAsia"/>
        </w:rPr>
        <w:t xml:space="preserve"> </w:t>
      </w:r>
    </w:p>
    <w:p w14:paraId="247E6D92" w14:textId="11F03851" w:rsidR="00926E0C" w:rsidRPr="00F8489C" w:rsidRDefault="00C359F7" w:rsidP="00E83A96">
      <w:pPr>
        <w:jc w:val="both"/>
        <w:rPr>
          <w:rFonts w:eastAsiaTheme="minorEastAsia"/>
        </w:rPr>
      </w:pPr>
      <w:r>
        <w:rPr>
          <w:rFonts w:eastAsiaTheme="minorEastAsia"/>
        </w:rPr>
        <w:t xml:space="preserve">The user requested to do </w:t>
      </w:r>
      <w:r w:rsidR="007B4006">
        <w:rPr>
          <w:rFonts w:eastAsiaTheme="minorEastAsia"/>
        </w:rPr>
        <w:t>arbitrary</w:t>
      </w:r>
      <w:r>
        <w:rPr>
          <w:rFonts w:eastAsiaTheme="minorEastAsia"/>
        </w:rPr>
        <w:t xml:space="preserve"> mov</w:t>
      </w:r>
      <w:r w:rsidR="00BB7BA9">
        <w:rPr>
          <w:rFonts w:eastAsiaTheme="minorEastAsia"/>
        </w:rPr>
        <w:t>e</w:t>
      </w:r>
      <w:r>
        <w:rPr>
          <w:rFonts w:eastAsiaTheme="minorEastAsia"/>
        </w:rPr>
        <w:t xml:space="preserve">ment for the smartphone to determine the </w:t>
      </w:r>
      <w:r w:rsidR="008323D8">
        <w:rPr>
          <w:rFonts w:eastAsiaTheme="minorEastAsia"/>
        </w:rPr>
        <w:t>locu</w:t>
      </w:r>
      <w:r w:rsidR="00F82FA7">
        <w:rPr>
          <w:rFonts w:eastAsiaTheme="minorEastAsia"/>
        </w:rPr>
        <w:t xml:space="preserve">s </w:t>
      </w:r>
      <w:r w:rsidR="00EA08BD">
        <w:rPr>
          <w:rFonts w:eastAsiaTheme="minorEastAsia"/>
        </w:rPr>
        <w:t>of the magnetometer</w:t>
      </w:r>
      <w:r w:rsidR="005F07CE">
        <w:rPr>
          <w:rFonts w:eastAsiaTheme="minorEastAsia"/>
        </w:rPr>
        <w:t>.</w:t>
      </w:r>
      <w:r w:rsidR="007B4006">
        <w:rPr>
          <w:rFonts w:eastAsiaTheme="minorEastAsia"/>
        </w:rPr>
        <w:t xml:space="preserve"> </w:t>
      </w:r>
      <w:r w:rsidR="005F07CE" w:rsidRPr="005F07CE">
        <w:rPr>
          <w:rFonts w:eastAsiaTheme="minorEastAsia"/>
        </w:rPr>
        <w:t>The same locus of magnetometer measurements represents the primary information available to the</w:t>
      </w:r>
      <w:r w:rsidR="005F07CE">
        <w:rPr>
          <w:rFonts w:eastAsiaTheme="minorEastAsia"/>
        </w:rPr>
        <w:t xml:space="preserve"> </w:t>
      </w:r>
      <w:r w:rsidR="005F07CE" w:rsidRPr="005F07CE">
        <w:rPr>
          <w:rFonts w:eastAsiaTheme="minorEastAsia"/>
        </w:rPr>
        <w:t>calibration algorithms to determine the hard- and soft-iron calibration</w:t>
      </w:r>
      <w:r w:rsidR="005F07CE">
        <w:rPr>
          <w:rFonts w:eastAsiaTheme="minorEastAsia"/>
        </w:rPr>
        <w:t>.</w:t>
      </w:r>
    </w:p>
    <w:p w14:paraId="1A738EEA" w14:textId="1D8571A7" w:rsidR="00B42A01" w:rsidRDefault="00B42A01" w:rsidP="00B42A01">
      <w:pPr>
        <w:pStyle w:val="Heading2"/>
      </w:pPr>
      <w:r>
        <w:t xml:space="preserve"> </w:t>
      </w:r>
      <w:bookmarkStart w:id="11" w:name="_Toc47115455"/>
      <w:r w:rsidR="00354D19">
        <w:t xml:space="preserve">The 3D </w:t>
      </w:r>
      <w:r w:rsidR="004C7527">
        <w:t>O</w:t>
      </w:r>
      <w:r w:rsidR="00354D19">
        <w:t xml:space="preserve">rientation </w:t>
      </w:r>
      <w:r w:rsidR="004C7527">
        <w:t>Algorithm</w:t>
      </w:r>
      <w:bookmarkEnd w:id="11"/>
    </w:p>
    <w:p w14:paraId="2365C6B2" w14:textId="1A2FD247" w:rsidR="008F2845" w:rsidRDefault="004E68E8" w:rsidP="00A16CD6">
      <w:pPr>
        <w:jc w:val="both"/>
      </w:pPr>
      <w:r>
        <w:t>When the app is started, it determines the user’s initial</w:t>
      </w:r>
      <w:r w:rsidR="00EF4DE1">
        <w:t xml:space="preserve"> </w:t>
      </w:r>
      <w:r>
        <w:t xml:space="preserve">orientation relative to Earth by analyzing </w:t>
      </w:r>
      <w:r w:rsidR="005901F9">
        <w:t xml:space="preserve">the </w:t>
      </w:r>
      <w:r>
        <w:t>magnetic field and</w:t>
      </w:r>
      <w:r w:rsidR="00EF4DE1">
        <w:t xml:space="preserve"> </w:t>
      </w:r>
      <w:r>
        <w:t>gravity data via a Direction Cosine Matrix (DCM)</w:t>
      </w:r>
      <w:r w:rsidR="00C05E4D">
        <w:t xml:space="preserve"> </w:t>
      </w:r>
      <w:r w:rsidR="00C05E4D">
        <w:fldChar w:fldCharType="begin" w:fldLock="1"/>
      </w:r>
      <w:r w:rsidR="00777E90">
        <w:instrText>ADDIN CSL_CITATION {"citationItems":[{"id":"ITEM-1","itemData":{"abstract":"VR","author":[{"dropping-particle":"","family":"Ozyagcilar","given":"T","non-dropping-particle":"","parse-names":false,"suffix":""}],"container-title":"Freescale semiconductor, AN","id":"ITEM-1","issued":{"date-parts":[["2012"]]},"page":"1-21","title":"Implementing a tilt-compensated eCompass using accelerometer and magnetometer sensors","type":"article-journal"},"uris":["http://www.mendeley.com/documents/?uuid=c0f0ec86-3270-4c3f-bf86-91cd63364ba5"]}],"mendeley":{"formattedCitation":"[4]","plainTextFormattedCitation":"[4]","previouslyFormattedCitation":"[4]"},"properties":{"noteIndex":0},"schema":"https://github.com/citation-style-language/schema/raw/master/csl-citation.json"}</w:instrText>
      </w:r>
      <w:r w:rsidR="00C05E4D">
        <w:fldChar w:fldCharType="separate"/>
      </w:r>
      <w:r w:rsidR="00DD017A" w:rsidRPr="00DD017A">
        <w:rPr>
          <w:noProof/>
        </w:rPr>
        <w:t>[4]</w:t>
      </w:r>
      <w:r w:rsidR="00C05E4D">
        <w:fldChar w:fldCharType="end"/>
      </w:r>
      <w:r>
        <w:t>. This initial orientation serves as the origin</w:t>
      </w:r>
      <w:r w:rsidR="00EF4DE1">
        <w:t xml:space="preserve"> </w:t>
      </w:r>
      <w:r>
        <w:t>to which future changes in location are added. The step detector</w:t>
      </w:r>
      <w:r w:rsidR="00EF4DE1">
        <w:t xml:space="preserve"> </w:t>
      </w:r>
      <w:r>
        <w:t>begins counting steps</w:t>
      </w:r>
      <w:r w:rsidR="007246EF">
        <w:t xml:space="preserve"> based on </w:t>
      </w:r>
      <w:r w:rsidR="005901F9">
        <w:t xml:space="preserve">the </w:t>
      </w:r>
      <w:r w:rsidR="007246EF">
        <w:t xml:space="preserve">step detection algorithm (see section </w:t>
      </w:r>
      <w:r w:rsidR="004D3A56">
        <w:t>2.1</w:t>
      </w:r>
      <w:r w:rsidR="007246EF">
        <w:t>)</w:t>
      </w:r>
      <w:r>
        <w:t>. When a step is detected,</w:t>
      </w:r>
      <w:r w:rsidR="00EF4DE1">
        <w:t xml:space="preserve"> </w:t>
      </w:r>
      <w:r>
        <w:t xml:space="preserve">distance traveled is calculated by applying the stride length </w:t>
      </w:r>
      <w:r w:rsidR="00B939B6">
        <w:t xml:space="preserve">the calculated in the stride length estimation algorithm (see section </w:t>
      </w:r>
      <w:r w:rsidR="0016149A">
        <w:t>2.1</w:t>
      </w:r>
      <w:r w:rsidR="00B939B6">
        <w:t>)</w:t>
      </w:r>
      <w:r>
        <w:t xml:space="preserve"> to the step taken. The gyroscope continuously monitors</w:t>
      </w:r>
      <w:r w:rsidR="00EF4DE1">
        <w:t xml:space="preserve"> </w:t>
      </w:r>
      <w:r>
        <w:t>angular rotations via another DCM</w:t>
      </w:r>
      <w:r w:rsidR="001D7CB0">
        <w:t xml:space="preserve"> </w:t>
      </w:r>
      <w:r w:rsidR="004E1FCE">
        <w:fldChar w:fldCharType="begin" w:fldLock="1"/>
      </w:r>
      <w:r w:rsidR="007463B4">
        <w:instrText>ADDIN CSL_CITATION {"citationItems":[{"id":"ITEM-1","itemData":{"ISSN":"1476-2986","abstract":"Until recently the weight and size of inertial sensors has prohibited their use in domains such as human motion capture. Recent improvements in the performance of small and lightweight micro-machined electromechanical systems (MEMS) inertial sensors have made the application of inertial techniques to such problems possible. This has resulted in an increased interest in the topic of inertial navigation, however current introductions to the subject fail to sufficiently describe the error characteristics of inertial systems. We introduce inertial navigation, focusing on strapdown systems based on MEMS devices. A combination of measurement and simulation is used to explore the error characteristics of such systems. For a simple inertial navigation system (INS) based on the Xsens Mtx inertial measurement unit (IMU), we show that the average error in position grows to over 150 m after 60 seconds of operation. The propagation of orientation errors caused by noise perturbing gyroscope signals is identified as the critical cause of such drift. By simulation we examine the significance of individual noise processes perturbing the gyroscope signals, identifying white noise as the process which contributes most to the overall drift of the system. Sensor fusion and domain specific constraints can be used to reduce drift in INSs. For an example INS we show that sensor fusion using magnetometers can reduce the average error in position obtained by the system after 60 seconds from over 150 m to around 5 m. We conclude that whilst MEMS IMU technology is rapidly improving, it is not yet possible to build a MEMS based INS which gives sub-meter position accuracy for more than one minute of operation.","author":[{"dropping-particle":"","family":"Woodman","given":"Oliver J","non-dropping-particle":"","parse-names":false,"suffix":""}],"id":"ITEM-1","issued":{"date-parts":[["2007"]]},"title":"Number 696 An introduction to inertial navigation An introduction to inertial navigation","type":"article-journal"},"uris":["http://www.mendeley.com/documents/?uuid=f1163c55-dfda-3ba5-8811-f1aa72d1910f"]}],"mendeley":{"formattedCitation":"[5]","plainTextFormattedCitation":"[5]","previouslyFormattedCitation":"[5]"},"properties":{"noteIndex":0},"schema":"https://github.com/citation-style-language/schema/raw/master/csl-citation.json"}</w:instrText>
      </w:r>
      <w:r w:rsidR="004E1FCE">
        <w:fldChar w:fldCharType="separate"/>
      </w:r>
      <w:r w:rsidR="004E1FCE" w:rsidRPr="004E1FCE">
        <w:rPr>
          <w:noProof/>
        </w:rPr>
        <w:t>[5]</w:t>
      </w:r>
      <w:r w:rsidR="004E1FCE">
        <w:fldChar w:fldCharType="end"/>
      </w:r>
      <w:r w:rsidR="00432353">
        <w:t>,</w:t>
      </w:r>
      <w:r>
        <w:t xml:space="preserve"> to track changes in heading. Together, the change in</w:t>
      </w:r>
      <w:r w:rsidR="00EF4DE1">
        <w:t xml:space="preserve"> </w:t>
      </w:r>
      <w:r>
        <w:t>heading and distance traveled define a position vector which is</w:t>
      </w:r>
      <w:r w:rsidR="00EF4DE1">
        <w:t xml:space="preserve"> </w:t>
      </w:r>
      <w:r>
        <w:t>applied to the last recorded location to calculate the current</w:t>
      </w:r>
      <w:r w:rsidR="00EF4DE1">
        <w:t xml:space="preserve"> </w:t>
      </w:r>
      <w:r>
        <w:t>location. The current position is plotted to an on-screen graph</w:t>
      </w:r>
      <w:r w:rsidR="00EF4DE1">
        <w:t xml:space="preserve"> </w:t>
      </w:r>
      <w:r>
        <w:t>and stored in various data files for later use.</w:t>
      </w:r>
    </w:p>
    <w:p w14:paraId="0B5A7ABE" w14:textId="76A7C14B" w:rsidR="00665C3B" w:rsidRPr="008F2845" w:rsidRDefault="00555110" w:rsidP="00665C3B">
      <w:pPr>
        <w:jc w:val="both"/>
      </w:pPr>
      <w:r>
        <w:lastRenderedPageBreak/>
        <w:t xml:space="preserve">The calculated biases </w:t>
      </w:r>
      <w:r w:rsidR="009D5FD6">
        <w:t>are</w:t>
      </w:r>
      <w:r>
        <w:t xml:space="preserve"> subtracted from gyrosc</w:t>
      </w:r>
      <w:r w:rsidR="00701202">
        <w:t>ope and magnetometer to have a bias</w:t>
      </w:r>
      <w:r w:rsidR="005901F9">
        <w:t>-</w:t>
      </w:r>
      <w:r w:rsidR="00701202">
        <w:t xml:space="preserve">free data. </w:t>
      </w:r>
      <w:r w:rsidR="005901F9">
        <w:t>T</w:t>
      </w:r>
      <w:r w:rsidR="00351C81">
        <w:t xml:space="preserve">o increase the accuracy and mitigate the dynamic error we </w:t>
      </w:r>
      <w:r w:rsidR="00665C3B">
        <w:t>implement a two</w:t>
      </w:r>
      <w:r w:rsidR="005901F9">
        <w:t>-</w:t>
      </w:r>
      <w:r w:rsidR="00665C3B">
        <w:t>step Kalman filter algorithm. Details in the next section.</w:t>
      </w:r>
    </w:p>
    <w:p w14:paraId="175BD73A" w14:textId="08398E84" w:rsidR="001F3094" w:rsidRDefault="004C7527" w:rsidP="00576DA8">
      <w:pPr>
        <w:pStyle w:val="Heading2"/>
      </w:pPr>
      <w:r>
        <w:t xml:space="preserve"> </w:t>
      </w:r>
      <w:bookmarkStart w:id="12" w:name="_Toc47115456"/>
      <w:r w:rsidR="001F3094">
        <w:t>2-steps Kalman Filter</w:t>
      </w:r>
      <w:bookmarkEnd w:id="12"/>
    </w:p>
    <w:p w14:paraId="231D1122" w14:textId="0C873277" w:rsidR="00F86BF6" w:rsidRDefault="000B3576" w:rsidP="00F86BF6">
      <w:r>
        <w:t>The idea of two</w:t>
      </w:r>
      <w:r w:rsidR="005901F9">
        <w:t>-</w:t>
      </w:r>
      <w:r>
        <w:t xml:space="preserve">step Kalman filtering is from the paper </w:t>
      </w:r>
      <w:r w:rsidR="007463B4">
        <w:fldChar w:fldCharType="begin" w:fldLock="1"/>
      </w:r>
      <w:r w:rsidR="00837D3B">
        <w:instrText>ADDIN CSL_CITATION {"citationItems":[{"id":"ITEM-1","itemData":{"DOI":"10.3390/s18082616","ISSN":"14248220","PMID":"30096944","abstract":"This paper presents a fusion method for combining outputs acquired by low-cost inertial measurement units and electronic magnetic compasses. Specifically, measurements of inertial accelerometer and gyroscope sensors are combined with no-inertial magnetometer sensor measurements to provide the optimal three-dimensional (3D) orientation of the sensors’ axis systems in real time. The method combines Euler–Cardan angles and rotation matrix for attitude and heading representation estimation and deals with the “gimbal lock” problem. The mathematical formulation of the method is based on Kalman filter and takes into account the computational cost required for operation on mobile devices as well as the characteristics of the low-cost microelectromechanical sensors. The method was implemented, debugged, and evaluated in a desktop software utility by using a low-cost sensor system, and it was tested in an augmented reality application on an Android mobile device, while its efficiency was evaluated experimentally.","author":[{"dropping-particle":"","family":"Patonis","given":"Photis","non-dropping-particle":"","parse-names":false,"suffix":""},{"dropping-particle":"","family":"Patia","given":"Petros","non-dropping-particle":"","parse-names":false,"suffix":""},{"dropping-particle":"","family":"Tziavos","given":"Ilias N.","non-dropping-particle":"","parse-names":false,"suffix":""},{"dropping-particle":"","family":"Rossikopoulos","given":"Dimitrios","non-dropping-particle":"","parse-names":false,"suffix":""},{"dropping-particle":"","family":"Margaritis","given":"Konstantinos G.","non-dropping-particle":"","parse-names":false,"suffix":""}],"container-title":"Sensors (Switzerland)","id":"ITEM-1","issue":"8","issued":{"date-parts":[["2018"]]},"title":"A fusion method for combining low-cost IMU/magnetometer outputs for use in applications on mobile devices","type":"article-journal","volume":"18"},"uris":["http://www.mendeley.com/documents/?uuid=ca518783-3425-4c71-8ff4-3d235bbd1493"]}],"mendeley":{"formattedCitation":"[6]","plainTextFormattedCitation":"[6]","previouslyFormattedCitation":"[6]"},"properties":{"noteIndex":0},"schema":"https://github.com/citation-style-language/schema/raw/master/csl-citation.json"}</w:instrText>
      </w:r>
      <w:r w:rsidR="007463B4">
        <w:fldChar w:fldCharType="separate"/>
      </w:r>
      <w:r w:rsidR="007463B4" w:rsidRPr="007463B4">
        <w:rPr>
          <w:noProof/>
        </w:rPr>
        <w:t>[6]</w:t>
      </w:r>
      <w:r w:rsidR="007463B4">
        <w:fldChar w:fldCharType="end"/>
      </w:r>
      <w:r w:rsidR="00946F54">
        <w:t xml:space="preserve">. </w:t>
      </w:r>
      <w:r w:rsidR="00FC53BA">
        <w:t xml:space="preserve">The equation used in the app is derived from both papers </w:t>
      </w:r>
      <w:r w:rsidR="00837D3B">
        <w:fldChar w:fldCharType="begin" w:fldLock="1"/>
      </w:r>
      <w:r w:rsidR="000B203D">
        <w:instrText>ADDIN CSL_CITATION {"citationItems":[{"id":"ITEM-1","itemData":{"DOI":"10.3390/s17092146","ISSN":"14248220","PMID":"28925979","abstract":"In order to reduce the computational complexity, and improve the pitch/roll estimation accuracy of the low-cost attitude heading reference system (AHRS) under conditions of magnetic-distortion, a novel linear Kalman filter, suitable for nonlinear attitude estimation, is proposed in this paper. The new algorithm is the combination of two-step geometrically-intuitive correction (TGIC) and the Kalman filter. In the proposed algorithm, the sequential two-step geometrically-intuitive correction scheme is used to make the current estimation of pitch/roll immune to magnetic distortion. Meanwhile, the TGIC produces a computed quaternion input for the Kalman filter, which avoids the linearization error of measurement equations and reduces the computational complexity. Several experiments have been carried out to validate the performance of the filter design. The results demonstrate that the mean time consumption and the root mean square error (RMSE) of pitch/roll estimation under magnetic disturbances are reduced by 45.9% and 33.8%, respectively, when compared with a standard filter. In addition, the proposed filter is applicable for attitude estimation under various dynamic conditions.","author":[{"dropping-particle":"","family":"Feng","given":"Kaiqiang","non-dropping-particle":"","parse-names":false,"suffix":""},{"dropping-particle":"","family":"Li","given":"Jie","non-dropping-particle":"","parse-names":false,"suffix":""},{"dropping-particle":"","family":"Zhang","given":"Xiaoming","non-dropping-particle":"","parse-names":false,"suffix":""},{"dropping-particle":"","family":"Shen","given":"Chong","non-dropping-particle":"","parse-names":false,"suffix":""},{"dropping-particle":"","family":"Bi","given":"Yu","non-dropping-particle":"","parse-names":false,"suffix":""},{"dropping-particle":"","family":"Zheng","given":"Tao","non-dropping-particle":"","parse-names":false,"suffix":""},{"dropping-particle":"","family":"Liu","given":"Jun","non-dropping-particle":"","parse-names":false,"suffix":""}],"container-title":"Sensors (Switzerland)","id":"ITEM-1","issue":"9","issued":{"date-parts":[["2017"]]},"title":"A new quaternion-based kalman filter for real-time attitude estimation using the two-step geometrically-intuitive correction algorithm","type":"article-journal","volume":"17"},"uris":["http://www.mendeley.com/documents/?uuid=4be52caa-babe-4d01-ba46-3f66ccc29a2c"]},{"id":"ITEM-2","itemData":{"DOI":"10.1.1.117.6808","ISBN":"9780582403857","ISSN":"10069313","PMID":"20578276","abstract":"In 1960, R.E. Kalman published his famous paper describing a recursive solution to the discrete-data linear filtering problem. Since that time, due in large part to advances in digital computing, the Kalman filter has been the subject of extensive research and application, particularly in the area of autonomous or assisted navigation. The Kalman filter is a set of mathematical equations that provides an efficient computational (recursive) means to estimate the state of a process, in a way that minimizes the mean of the squared error. The filter is very powerful in several aspects: it supports estimations of past, present, and even future states, and it can do so even when the precise nature of the modeled system is unknown. The purpose of this paper is to provide a practical introduction to the discrete Kalman filter. This introduction includes a description and some discussion of the basic discrete Kalman filter, a derivation, description and some discussion of the extended Kalman filter, and a relatively simple (tangible) example with real numbers &amp; results.","author":[{"dropping-particle":"","family":"Welch","given":"Greg","non-dropping-particle":"","parse-names":false,"suffix":""},{"dropping-particle":"","family":"Bishop","given":"Gary","non-dropping-particle":"","parse-names":false,"suffix":""}],"container-title":"In Practice","id":"ITEM-2","issue":"1","issued":{"date-parts":[["2006"]]},"page":"1-16","title":"An Introduction to the Kalman Filter","type":"article-journal","volume":"7"},"uris":["http://www.mendeley.com/documents/?uuid=9914f03a-5885-4cd9-af68-964f97e09334"]}],"mendeley":{"formattedCitation":"[7], [8]","manualFormatting":"[7], and [8]","plainTextFormattedCitation":"[7], [8]"},"properties":{"noteIndex":0},"schema":"https://github.com/citation-style-language/schema/raw/master/csl-citation.json"}</w:instrText>
      </w:r>
      <w:r w:rsidR="00837D3B">
        <w:fldChar w:fldCharType="separate"/>
      </w:r>
      <w:r w:rsidR="00837D3B" w:rsidRPr="00837D3B">
        <w:rPr>
          <w:noProof/>
        </w:rPr>
        <w:t>[7],</w:t>
      </w:r>
      <w:r w:rsidR="000B203D">
        <w:rPr>
          <w:noProof/>
        </w:rPr>
        <w:t xml:space="preserve"> and</w:t>
      </w:r>
      <w:r w:rsidR="00837D3B" w:rsidRPr="00837D3B">
        <w:rPr>
          <w:noProof/>
        </w:rPr>
        <w:t xml:space="preserve"> [8]</w:t>
      </w:r>
      <w:r w:rsidR="00837D3B">
        <w:fldChar w:fldCharType="end"/>
      </w:r>
      <w:r w:rsidR="000B203D">
        <w:t xml:space="preserve">. </w:t>
      </w:r>
    </w:p>
    <w:p w14:paraId="0874A6A8" w14:textId="06128BA7" w:rsidR="000B203D" w:rsidRDefault="000B203D" w:rsidP="00F86BF6">
      <w:r>
        <w:t>To Be continue …</w:t>
      </w:r>
    </w:p>
    <w:p w14:paraId="22EBF36D" w14:textId="21521769" w:rsidR="000B203D" w:rsidRDefault="000B203D" w:rsidP="000B203D">
      <w:pPr>
        <w:pStyle w:val="Heading1"/>
      </w:pPr>
      <w:bookmarkStart w:id="13" w:name="_Toc47115457"/>
      <w:r>
        <w:t>Results</w:t>
      </w:r>
      <w:bookmarkEnd w:id="13"/>
    </w:p>
    <w:p w14:paraId="3B1577AD" w14:textId="77777777" w:rsidR="000B203D" w:rsidRDefault="000B203D" w:rsidP="000B203D">
      <w:r>
        <w:t>To Be continue …</w:t>
      </w:r>
    </w:p>
    <w:p w14:paraId="6558EC30" w14:textId="1F69CD7F" w:rsidR="000B203D" w:rsidRDefault="000B203D" w:rsidP="000B203D"/>
    <w:p w14:paraId="38FD55BB" w14:textId="69CEC38B" w:rsidR="000B203D" w:rsidRDefault="000B203D" w:rsidP="000B203D"/>
    <w:p w14:paraId="3C3098D1" w14:textId="2F63644A" w:rsidR="000B203D" w:rsidRDefault="000B203D" w:rsidP="000B203D"/>
    <w:p w14:paraId="130B46F9" w14:textId="32AE7B00" w:rsidR="000B203D" w:rsidRDefault="000B203D" w:rsidP="000B203D"/>
    <w:p w14:paraId="6AB17FD8" w14:textId="3682814C" w:rsidR="000B203D" w:rsidRDefault="000B203D" w:rsidP="000B203D"/>
    <w:p w14:paraId="47A715CD" w14:textId="425DEBD8" w:rsidR="000B203D" w:rsidRPr="000B203D" w:rsidRDefault="000B203D" w:rsidP="000B203D">
      <w:pPr>
        <w:pStyle w:val="Heading1"/>
      </w:pPr>
      <w:bookmarkStart w:id="14" w:name="_Toc47115458"/>
      <w:r>
        <w:t>Conclusion</w:t>
      </w:r>
      <w:bookmarkEnd w:id="14"/>
    </w:p>
    <w:p w14:paraId="40322BF3" w14:textId="77777777" w:rsidR="000B203D" w:rsidRDefault="000B203D" w:rsidP="000B203D">
      <w:r>
        <w:t>To Be continue …</w:t>
      </w:r>
    </w:p>
    <w:p w14:paraId="769316D4" w14:textId="03DFB091" w:rsidR="000B203D" w:rsidRDefault="000B203D" w:rsidP="00F86BF6"/>
    <w:p w14:paraId="37854D5E" w14:textId="28B55CF2" w:rsidR="000B203D" w:rsidRDefault="000B203D" w:rsidP="00F86BF6"/>
    <w:p w14:paraId="50BB6AE2" w14:textId="34B7A0D5" w:rsidR="000B203D" w:rsidRDefault="000B203D" w:rsidP="00F86BF6"/>
    <w:p w14:paraId="03A1D03E" w14:textId="551ABCFE" w:rsidR="000B203D" w:rsidRDefault="000B203D" w:rsidP="00F86BF6"/>
    <w:p w14:paraId="7DD149F7" w14:textId="1D72D7C6" w:rsidR="000B203D" w:rsidRDefault="000B203D" w:rsidP="00F86BF6"/>
    <w:p w14:paraId="78FAFBE2" w14:textId="77777777" w:rsidR="008422D9" w:rsidRPr="00F86BF6" w:rsidRDefault="008422D9" w:rsidP="00F86BF6"/>
    <w:p w14:paraId="5725F2F9" w14:textId="56B0CAAF" w:rsidR="003D7D00" w:rsidRDefault="009B47B0" w:rsidP="009B47B0">
      <w:pPr>
        <w:pStyle w:val="Heading1"/>
        <w:numPr>
          <w:ilvl w:val="0"/>
          <w:numId w:val="0"/>
        </w:numPr>
        <w:jc w:val="left"/>
      </w:pPr>
      <w:bookmarkStart w:id="15" w:name="_Toc47115459"/>
      <w:r>
        <w:lastRenderedPageBreak/>
        <w:t>References</w:t>
      </w:r>
      <w:bookmarkEnd w:id="15"/>
    </w:p>
    <w:p w14:paraId="4EC15D31" w14:textId="5828C59D" w:rsidR="00837D3B" w:rsidRPr="00837D3B" w:rsidRDefault="009B47B0" w:rsidP="00837D3B">
      <w:pPr>
        <w:widowControl w:val="0"/>
        <w:autoSpaceDE w:val="0"/>
        <w:autoSpaceDN w:val="0"/>
        <w:adjustRightInd w:val="0"/>
        <w:ind w:left="640" w:hanging="64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837D3B" w:rsidRPr="00837D3B">
        <w:rPr>
          <w:rFonts w:ascii="Times New Roman" w:hAnsi="Times New Roman" w:cs="Times New Roman"/>
          <w:noProof/>
          <w:szCs w:val="24"/>
        </w:rPr>
        <w:t>[1]</w:t>
      </w:r>
      <w:r w:rsidR="00837D3B" w:rsidRPr="00837D3B">
        <w:rPr>
          <w:rFonts w:ascii="Times New Roman" w:hAnsi="Times New Roman" w:cs="Times New Roman"/>
          <w:noProof/>
          <w:szCs w:val="24"/>
        </w:rPr>
        <w:tab/>
        <w:t xml:space="preserve">A. Rodriguez and U. Shala, “Indoor Positioning using Sensor-fusion in Android Devices,” </w:t>
      </w:r>
      <w:r w:rsidR="00837D3B" w:rsidRPr="00837D3B">
        <w:rPr>
          <w:rFonts w:ascii="Times New Roman" w:hAnsi="Times New Roman" w:cs="Times New Roman"/>
          <w:i/>
          <w:iCs/>
          <w:noProof/>
          <w:szCs w:val="24"/>
        </w:rPr>
        <w:t>Sch. Heal. Soc. Dep. Comput. Sci. Embed. Syst.</w:t>
      </w:r>
      <w:r w:rsidR="00837D3B" w:rsidRPr="00837D3B">
        <w:rPr>
          <w:rFonts w:ascii="Times New Roman" w:hAnsi="Times New Roman" w:cs="Times New Roman"/>
          <w:noProof/>
          <w:szCs w:val="24"/>
        </w:rPr>
        <w:t>, no. September, p. 58, 2011, doi: 10.1.1.367.2683.</w:t>
      </w:r>
    </w:p>
    <w:p w14:paraId="6B20FC83" w14:textId="77777777" w:rsidR="00837D3B" w:rsidRPr="00837D3B" w:rsidRDefault="00837D3B" w:rsidP="00837D3B">
      <w:pPr>
        <w:widowControl w:val="0"/>
        <w:autoSpaceDE w:val="0"/>
        <w:autoSpaceDN w:val="0"/>
        <w:adjustRightInd w:val="0"/>
        <w:ind w:left="640" w:hanging="640"/>
        <w:rPr>
          <w:rFonts w:ascii="Times New Roman" w:hAnsi="Times New Roman" w:cs="Times New Roman"/>
          <w:noProof/>
          <w:szCs w:val="24"/>
        </w:rPr>
      </w:pPr>
      <w:r w:rsidRPr="00837D3B">
        <w:rPr>
          <w:rFonts w:ascii="Times New Roman" w:hAnsi="Times New Roman" w:cs="Times New Roman"/>
          <w:noProof/>
          <w:szCs w:val="24"/>
        </w:rPr>
        <w:t>[2]</w:t>
      </w:r>
      <w:r w:rsidRPr="00837D3B">
        <w:rPr>
          <w:rFonts w:ascii="Times New Roman" w:hAnsi="Times New Roman" w:cs="Times New Roman"/>
          <w:noProof/>
          <w:szCs w:val="24"/>
        </w:rPr>
        <w:tab/>
        <w:t xml:space="preserve">N. Strozzi, F. Parisi, and G. Ferrari, “A Novel Step Detection and Step Length Estimation Algorithm for Hand-held Smartphones,” </w:t>
      </w:r>
      <w:r w:rsidRPr="00837D3B">
        <w:rPr>
          <w:rFonts w:ascii="Times New Roman" w:hAnsi="Times New Roman" w:cs="Times New Roman"/>
          <w:i/>
          <w:iCs/>
          <w:noProof/>
          <w:szCs w:val="24"/>
        </w:rPr>
        <w:t>IPIN 2018 - 9th Int. Conf. Indoor Position. Indoor Navig.</w:t>
      </w:r>
      <w:r w:rsidRPr="00837D3B">
        <w:rPr>
          <w:rFonts w:ascii="Times New Roman" w:hAnsi="Times New Roman" w:cs="Times New Roman"/>
          <w:noProof/>
          <w:szCs w:val="24"/>
        </w:rPr>
        <w:t>, no. September, pp. 24–27, 2018, doi: 10.1109/IPIN.2018.8533807.</w:t>
      </w:r>
    </w:p>
    <w:p w14:paraId="6B841404" w14:textId="77777777" w:rsidR="00837D3B" w:rsidRPr="00837D3B" w:rsidRDefault="00837D3B" w:rsidP="00837D3B">
      <w:pPr>
        <w:widowControl w:val="0"/>
        <w:autoSpaceDE w:val="0"/>
        <w:autoSpaceDN w:val="0"/>
        <w:adjustRightInd w:val="0"/>
        <w:ind w:left="640" w:hanging="640"/>
        <w:rPr>
          <w:rFonts w:ascii="Times New Roman" w:hAnsi="Times New Roman" w:cs="Times New Roman"/>
          <w:noProof/>
          <w:szCs w:val="24"/>
        </w:rPr>
      </w:pPr>
      <w:r w:rsidRPr="00837D3B">
        <w:rPr>
          <w:rFonts w:ascii="Times New Roman" w:hAnsi="Times New Roman" w:cs="Times New Roman"/>
          <w:noProof/>
          <w:szCs w:val="24"/>
        </w:rPr>
        <w:t>[3]</w:t>
      </w:r>
      <w:r w:rsidRPr="00837D3B">
        <w:rPr>
          <w:rFonts w:ascii="Times New Roman" w:hAnsi="Times New Roman" w:cs="Times New Roman"/>
          <w:noProof/>
          <w:szCs w:val="24"/>
        </w:rPr>
        <w:tab/>
        <w:t xml:space="preserve">T. Ozyagcilar, “Calibrating an eCompass in the presence of hard and soft-iron interference,” </w:t>
      </w:r>
      <w:r w:rsidRPr="00837D3B">
        <w:rPr>
          <w:rFonts w:ascii="Times New Roman" w:hAnsi="Times New Roman" w:cs="Times New Roman"/>
          <w:i/>
          <w:iCs/>
          <w:noProof/>
          <w:szCs w:val="24"/>
        </w:rPr>
        <w:t>Free. Semicond. Ltd</w:t>
      </w:r>
      <w:r w:rsidRPr="00837D3B">
        <w:rPr>
          <w:rFonts w:ascii="Times New Roman" w:hAnsi="Times New Roman" w:cs="Times New Roman"/>
          <w:noProof/>
          <w:szCs w:val="24"/>
        </w:rPr>
        <w:t>, pp. 1–17, 2012, [Online]. Available: http://www.freescale.com/files/sensors/doc/app_note/AN4246.pdf.</w:t>
      </w:r>
    </w:p>
    <w:p w14:paraId="4500C2FB" w14:textId="77777777" w:rsidR="00837D3B" w:rsidRPr="00837D3B" w:rsidRDefault="00837D3B" w:rsidP="00837D3B">
      <w:pPr>
        <w:widowControl w:val="0"/>
        <w:autoSpaceDE w:val="0"/>
        <w:autoSpaceDN w:val="0"/>
        <w:adjustRightInd w:val="0"/>
        <w:ind w:left="640" w:hanging="640"/>
        <w:rPr>
          <w:rFonts w:ascii="Times New Roman" w:hAnsi="Times New Roman" w:cs="Times New Roman"/>
          <w:noProof/>
          <w:szCs w:val="24"/>
        </w:rPr>
      </w:pPr>
      <w:r w:rsidRPr="00837D3B">
        <w:rPr>
          <w:rFonts w:ascii="Times New Roman" w:hAnsi="Times New Roman" w:cs="Times New Roman"/>
          <w:noProof/>
          <w:szCs w:val="24"/>
        </w:rPr>
        <w:t>[4]</w:t>
      </w:r>
      <w:r w:rsidRPr="00837D3B">
        <w:rPr>
          <w:rFonts w:ascii="Times New Roman" w:hAnsi="Times New Roman" w:cs="Times New Roman"/>
          <w:noProof/>
          <w:szCs w:val="24"/>
        </w:rPr>
        <w:tab/>
        <w:t xml:space="preserve">T. Ozyagcilar, “Implementing a tilt-compensated eCompass using accelerometer and magnetometer sensors,” </w:t>
      </w:r>
      <w:r w:rsidRPr="00837D3B">
        <w:rPr>
          <w:rFonts w:ascii="Times New Roman" w:hAnsi="Times New Roman" w:cs="Times New Roman"/>
          <w:i/>
          <w:iCs/>
          <w:noProof/>
          <w:szCs w:val="24"/>
        </w:rPr>
        <w:t>Free. Semicond. AN</w:t>
      </w:r>
      <w:r w:rsidRPr="00837D3B">
        <w:rPr>
          <w:rFonts w:ascii="Times New Roman" w:hAnsi="Times New Roman" w:cs="Times New Roman"/>
          <w:noProof/>
          <w:szCs w:val="24"/>
        </w:rPr>
        <w:t>, pp. 1–21, 2012, [Online]. Available: http://freescale.com.hk/files/sensors/doc/app_note/AN4248.pdf.</w:t>
      </w:r>
    </w:p>
    <w:p w14:paraId="4944F5D1" w14:textId="77777777" w:rsidR="00837D3B" w:rsidRPr="00837D3B" w:rsidRDefault="00837D3B" w:rsidP="00837D3B">
      <w:pPr>
        <w:widowControl w:val="0"/>
        <w:autoSpaceDE w:val="0"/>
        <w:autoSpaceDN w:val="0"/>
        <w:adjustRightInd w:val="0"/>
        <w:ind w:left="640" w:hanging="640"/>
        <w:rPr>
          <w:rFonts w:ascii="Times New Roman" w:hAnsi="Times New Roman" w:cs="Times New Roman"/>
          <w:noProof/>
          <w:szCs w:val="24"/>
        </w:rPr>
      </w:pPr>
      <w:r w:rsidRPr="00837D3B">
        <w:rPr>
          <w:rFonts w:ascii="Times New Roman" w:hAnsi="Times New Roman" w:cs="Times New Roman"/>
          <w:noProof/>
          <w:szCs w:val="24"/>
        </w:rPr>
        <w:t>[5]</w:t>
      </w:r>
      <w:r w:rsidRPr="00837D3B">
        <w:rPr>
          <w:rFonts w:ascii="Times New Roman" w:hAnsi="Times New Roman" w:cs="Times New Roman"/>
          <w:noProof/>
          <w:szCs w:val="24"/>
        </w:rPr>
        <w:tab/>
        <w:t>O. J. Woodman, “Number 696 An introduction to inertial navigation An introduction to inertial navigation,” 2007, Accessed: Jul. 31, 2020. [Online]. Available: http://www.cl.cam.ac.uk/http://www.cl.cam.ac.uk/techreports/.</w:t>
      </w:r>
    </w:p>
    <w:p w14:paraId="75973C92" w14:textId="77777777" w:rsidR="00837D3B" w:rsidRPr="00837D3B" w:rsidRDefault="00837D3B" w:rsidP="00837D3B">
      <w:pPr>
        <w:widowControl w:val="0"/>
        <w:autoSpaceDE w:val="0"/>
        <w:autoSpaceDN w:val="0"/>
        <w:adjustRightInd w:val="0"/>
        <w:ind w:left="640" w:hanging="640"/>
        <w:rPr>
          <w:rFonts w:ascii="Times New Roman" w:hAnsi="Times New Roman" w:cs="Times New Roman"/>
          <w:noProof/>
          <w:szCs w:val="24"/>
        </w:rPr>
      </w:pPr>
      <w:r w:rsidRPr="00837D3B">
        <w:rPr>
          <w:rFonts w:ascii="Times New Roman" w:hAnsi="Times New Roman" w:cs="Times New Roman"/>
          <w:noProof/>
          <w:szCs w:val="24"/>
        </w:rPr>
        <w:t>[6]</w:t>
      </w:r>
      <w:r w:rsidRPr="00837D3B">
        <w:rPr>
          <w:rFonts w:ascii="Times New Roman" w:hAnsi="Times New Roman" w:cs="Times New Roman"/>
          <w:noProof/>
          <w:szCs w:val="24"/>
        </w:rPr>
        <w:tab/>
        <w:t xml:space="preserve">P. Patonis, P. Patia, I. N. Tziavos, D. Rossikopoulos, and K. G. Margaritis, “A fusion method for combining low-cost IMU/magnetometer outputs for use in applications on mobile devices,” </w:t>
      </w:r>
      <w:r w:rsidRPr="00837D3B">
        <w:rPr>
          <w:rFonts w:ascii="Times New Roman" w:hAnsi="Times New Roman" w:cs="Times New Roman"/>
          <w:i/>
          <w:iCs/>
          <w:noProof/>
          <w:szCs w:val="24"/>
        </w:rPr>
        <w:t>Sensors (Switzerland)</w:t>
      </w:r>
      <w:r w:rsidRPr="00837D3B">
        <w:rPr>
          <w:rFonts w:ascii="Times New Roman" w:hAnsi="Times New Roman" w:cs="Times New Roman"/>
          <w:noProof/>
          <w:szCs w:val="24"/>
        </w:rPr>
        <w:t>, vol. 18, no. 8, 2018, doi: 10.3390/s18082616.</w:t>
      </w:r>
    </w:p>
    <w:p w14:paraId="45FBB196" w14:textId="77777777" w:rsidR="00837D3B" w:rsidRPr="00837D3B" w:rsidRDefault="00837D3B" w:rsidP="00837D3B">
      <w:pPr>
        <w:widowControl w:val="0"/>
        <w:autoSpaceDE w:val="0"/>
        <w:autoSpaceDN w:val="0"/>
        <w:adjustRightInd w:val="0"/>
        <w:ind w:left="640" w:hanging="640"/>
        <w:rPr>
          <w:rFonts w:ascii="Times New Roman" w:hAnsi="Times New Roman" w:cs="Times New Roman"/>
          <w:noProof/>
          <w:szCs w:val="24"/>
        </w:rPr>
      </w:pPr>
      <w:r w:rsidRPr="00837D3B">
        <w:rPr>
          <w:rFonts w:ascii="Times New Roman" w:hAnsi="Times New Roman" w:cs="Times New Roman"/>
          <w:noProof/>
          <w:szCs w:val="24"/>
        </w:rPr>
        <w:t>[7]</w:t>
      </w:r>
      <w:r w:rsidRPr="00837D3B">
        <w:rPr>
          <w:rFonts w:ascii="Times New Roman" w:hAnsi="Times New Roman" w:cs="Times New Roman"/>
          <w:noProof/>
          <w:szCs w:val="24"/>
        </w:rPr>
        <w:tab/>
        <w:t xml:space="preserve">K. Feng </w:t>
      </w:r>
      <w:r w:rsidRPr="00837D3B">
        <w:rPr>
          <w:rFonts w:ascii="Times New Roman" w:hAnsi="Times New Roman" w:cs="Times New Roman"/>
          <w:i/>
          <w:iCs/>
          <w:noProof/>
          <w:szCs w:val="24"/>
        </w:rPr>
        <w:t>et al.</w:t>
      </w:r>
      <w:r w:rsidRPr="00837D3B">
        <w:rPr>
          <w:rFonts w:ascii="Times New Roman" w:hAnsi="Times New Roman" w:cs="Times New Roman"/>
          <w:noProof/>
          <w:szCs w:val="24"/>
        </w:rPr>
        <w:t xml:space="preserve">, “A new quaternion-based kalman filter for real-time attitude estimation using the two-step geometrically-intuitive correction algorithm,” </w:t>
      </w:r>
      <w:r w:rsidRPr="00837D3B">
        <w:rPr>
          <w:rFonts w:ascii="Times New Roman" w:hAnsi="Times New Roman" w:cs="Times New Roman"/>
          <w:i/>
          <w:iCs/>
          <w:noProof/>
          <w:szCs w:val="24"/>
        </w:rPr>
        <w:t>Sensors (Switzerland)</w:t>
      </w:r>
      <w:r w:rsidRPr="00837D3B">
        <w:rPr>
          <w:rFonts w:ascii="Times New Roman" w:hAnsi="Times New Roman" w:cs="Times New Roman"/>
          <w:noProof/>
          <w:szCs w:val="24"/>
        </w:rPr>
        <w:t>, vol. 17, no. 9, 2017, doi: 10.3390/s17092146.</w:t>
      </w:r>
    </w:p>
    <w:p w14:paraId="63D8ADC4" w14:textId="77777777" w:rsidR="00837D3B" w:rsidRPr="00837D3B" w:rsidRDefault="00837D3B" w:rsidP="00837D3B">
      <w:pPr>
        <w:widowControl w:val="0"/>
        <w:autoSpaceDE w:val="0"/>
        <w:autoSpaceDN w:val="0"/>
        <w:adjustRightInd w:val="0"/>
        <w:ind w:left="640" w:hanging="640"/>
        <w:rPr>
          <w:rFonts w:ascii="Times New Roman" w:hAnsi="Times New Roman" w:cs="Times New Roman"/>
          <w:noProof/>
        </w:rPr>
      </w:pPr>
      <w:r w:rsidRPr="00837D3B">
        <w:rPr>
          <w:rFonts w:ascii="Times New Roman" w:hAnsi="Times New Roman" w:cs="Times New Roman"/>
          <w:noProof/>
          <w:szCs w:val="24"/>
        </w:rPr>
        <w:t>[8]</w:t>
      </w:r>
      <w:r w:rsidRPr="00837D3B">
        <w:rPr>
          <w:rFonts w:ascii="Times New Roman" w:hAnsi="Times New Roman" w:cs="Times New Roman"/>
          <w:noProof/>
          <w:szCs w:val="24"/>
        </w:rPr>
        <w:tab/>
        <w:t xml:space="preserve">G. Welch and G. Bishop, “An Introduction to the Kalman Filter,” </w:t>
      </w:r>
      <w:r w:rsidRPr="00837D3B">
        <w:rPr>
          <w:rFonts w:ascii="Times New Roman" w:hAnsi="Times New Roman" w:cs="Times New Roman"/>
          <w:i/>
          <w:iCs/>
          <w:noProof/>
          <w:szCs w:val="24"/>
        </w:rPr>
        <w:t>In Pract.</w:t>
      </w:r>
      <w:r w:rsidRPr="00837D3B">
        <w:rPr>
          <w:rFonts w:ascii="Times New Roman" w:hAnsi="Times New Roman" w:cs="Times New Roman"/>
          <w:noProof/>
          <w:szCs w:val="24"/>
        </w:rPr>
        <w:t>, vol. 7, no. 1, pp. 1–16, 2006, doi: 10.1.1.117.6808.</w:t>
      </w:r>
    </w:p>
    <w:p w14:paraId="575C8B71" w14:textId="4A13296E" w:rsidR="009B47B0" w:rsidRPr="009B47B0" w:rsidRDefault="009B47B0" w:rsidP="009B47B0">
      <w:r>
        <w:fldChar w:fldCharType="end"/>
      </w:r>
    </w:p>
    <w:p w14:paraId="431D4CAB" w14:textId="24B32A99" w:rsidR="00587C36" w:rsidRPr="00DE4EC8" w:rsidRDefault="00587C36" w:rsidP="004226B9">
      <w:pPr>
        <w:ind w:firstLine="720"/>
      </w:pPr>
    </w:p>
    <w:sectPr w:rsidR="00587C36" w:rsidRPr="00DE4EC8" w:rsidSect="008B0ED5">
      <w:headerReference w:type="first" r:id="rId23"/>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246DD" w14:textId="77777777" w:rsidR="006C56B5" w:rsidRDefault="006C56B5" w:rsidP="00AE4BC6">
      <w:r>
        <w:separator/>
      </w:r>
    </w:p>
  </w:endnote>
  <w:endnote w:type="continuationSeparator" w:id="0">
    <w:p w14:paraId="1E7E9FFA" w14:textId="77777777" w:rsidR="006C56B5" w:rsidRDefault="006C56B5" w:rsidP="00AE4BC6">
      <w:r>
        <w:continuationSeparator/>
      </w:r>
    </w:p>
  </w:endnote>
  <w:endnote w:type="continuationNotice" w:id="1">
    <w:p w14:paraId="7C5E2E26" w14:textId="77777777" w:rsidR="006C56B5" w:rsidRDefault="006C56B5" w:rsidP="00AE4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CDC01" w14:textId="77777777" w:rsidR="0022037C" w:rsidRDefault="0022037C">
    <w:pPr>
      <w:pStyle w:val="Footer"/>
    </w:pPr>
  </w:p>
  <w:p w14:paraId="52FF77F0" w14:textId="77777777" w:rsidR="00537E51" w:rsidRDefault="00537E51"/>
  <w:p w14:paraId="3052A399" w14:textId="77777777" w:rsidR="00537E51" w:rsidRDefault="00537E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71965" w14:textId="77777777" w:rsidR="0022037C" w:rsidRDefault="0022037C">
    <w:pPr>
      <w:pStyle w:val="Footer"/>
    </w:pPr>
  </w:p>
  <w:p w14:paraId="0DDE75E4" w14:textId="77777777" w:rsidR="00537E51" w:rsidRDefault="00537E51"/>
  <w:p w14:paraId="1181E798" w14:textId="77777777" w:rsidR="00537E51" w:rsidRDefault="00537E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F16DF" w14:textId="77777777" w:rsidR="0022037C" w:rsidRDefault="0022037C">
    <w:pPr>
      <w:pStyle w:val="Footer"/>
    </w:pPr>
  </w:p>
  <w:p w14:paraId="70577F31" w14:textId="77777777" w:rsidR="00537E51" w:rsidRDefault="00537E51"/>
  <w:p w14:paraId="7074EF81" w14:textId="77777777" w:rsidR="00537E51" w:rsidRDefault="00537E5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6E63F7" w14:paraId="5506CDA9" w14:textId="77777777">
      <w:trPr>
        <w:trHeight w:val="151"/>
      </w:trPr>
      <w:tc>
        <w:tcPr>
          <w:tcW w:w="2250" w:type="pct"/>
          <w:tcBorders>
            <w:bottom w:val="single" w:sz="4" w:space="0" w:color="4F81BD" w:themeColor="accent1"/>
          </w:tcBorders>
        </w:tcPr>
        <w:p w14:paraId="5506CDA6" w14:textId="3DD524FE" w:rsidR="006E63F7" w:rsidRDefault="006E63F7" w:rsidP="00AE4BC6">
          <w:pPr>
            <w:pStyle w:val="Header"/>
          </w:pPr>
        </w:p>
      </w:tc>
      <w:tc>
        <w:tcPr>
          <w:tcW w:w="500" w:type="pct"/>
          <w:vMerge w:val="restart"/>
          <w:noWrap/>
          <w:vAlign w:val="center"/>
        </w:tcPr>
        <w:p w14:paraId="5506CDA7" w14:textId="77777777" w:rsidR="006E63F7" w:rsidRPr="00E94BAF" w:rsidRDefault="006E63F7">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096863">
            <w:rPr>
              <w:rFonts w:asciiTheme="majorBidi" w:eastAsiaTheme="majorEastAsia" w:hAnsiTheme="majorBidi" w:cstheme="majorBidi"/>
              <w:noProof/>
            </w:rPr>
            <w:t>35</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A8" w14:textId="77777777" w:rsidR="006E63F7" w:rsidRDefault="006E63F7" w:rsidP="00AE4BC6">
          <w:pPr>
            <w:pStyle w:val="Header"/>
          </w:pPr>
        </w:p>
      </w:tc>
    </w:tr>
    <w:tr w:rsidR="006E63F7" w14:paraId="5506CDAD" w14:textId="77777777">
      <w:trPr>
        <w:trHeight w:val="150"/>
      </w:trPr>
      <w:tc>
        <w:tcPr>
          <w:tcW w:w="2250" w:type="pct"/>
          <w:tcBorders>
            <w:top w:val="single" w:sz="4" w:space="0" w:color="4F81BD" w:themeColor="accent1"/>
          </w:tcBorders>
        </w:tcPr>
        <w:p w14:paraId="5506CDAA" w14:textId="77777777" w:rsidR="006E63F7" w:rsidRDefault="006E63F7" w:rsidP="00AE4BC6">
          <w:pPr>
            <w:pStyle w:val="Header"/>
          </w:pPr>
        </w:p>
      </w:tc>
      <w:tc>
        <w:tcPr>
          <w:tcW w:w="500" w:type="pct"/>
          <w:vMerge/>
        </w:tcPr>
        <w:p w14:paraId="5506CDAB" w14:textId="77777777" w:rsidR="006E63F7" w:rsidRDefault="006E63F7" w:rsidP="00AE4BC6">
          <w:pPr>
            <w:pStyle w:val="Header"/>
          </w:pPr>
        </w:p>
      </w:tc>
      <w:tc>
        <w:tcPr>
          <w:tcW w:w="2250" w:type="pct"/>
          <w:tcBorders>
            <w:top w:val="single" w:sz="4" w:space="0" w:color="4F81BD" w:themeColor="accent1"/>
          </w:tcBorders>
        </w:tcPr>
        <w:p w14:paraId="5506CDAC" w14:textId="77777777" w:rsidR="006E63F7" w:rsidRDefault="006E63F7" w:rsidP="00AE4BC6">
          <w:pPr>
            <w:pStyle w:val="Header"/>
          </w:pPr>
        </w:p>
      </w:tc>
    </w:tr>
  </w:tbl>
  <w:p w14:paraId="5506CDAE" w14:textId="77777777" w:rsidR="006E63F7" w:rsidRDefault="006E63F7" w:rsidP="00AE4B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6E63F7" w14:paraId="5506CDB5" w14:textId="77777777" w:rsidTr="008B0ED5">
      <w:trPr>
        <w:trHeight w:val="151"/>
      </w:trPr>
      <w:tc>
        <w:tcPr>
          <w:tcW w:w="2250" w:type="pct"/>
          <w:tcBorders>
            <w:bottom w:val="single" w:sz="4" w:space="0" w:color="4F81BD" w:themeColor="accent1"/>
          </w:tcBorders>
        </w:tcPr>
        <w:p w14:paraId="5506CDB2" w14:textId="77777777" w:rsidR="006E63F7" w:rsidRDefault="006E63F7" w:rsidP="00AE4BC6">
          <w:pPr>
            <w:pStyle w:val="Header"/>
          </w:pPr>
        </w:p>
      </w:tc>
      <w:tc>
        <w:tcPr>
          <w:tcW w:w="500" w:type="pct"/>
          <w:vMerge w:val="restart"/>
          <w:noWrap/>
          <w:vAlign w:val="center"/>
        </w:tcPr>
        <w:p w14:paraId="5506CDB3" w14:textId="77777777" w:rsidR="006E63F7" w:rsidRPr="00E94BAF" w:rsidRDefault="006E63F7" w:rsidP="008B0ED5">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7768DF">
            <w:rPr>
              <w:rFonts w:asciiTheme="majorBidi" w:eastAsiaTheme="majorEastAsia" w:hAnsiTheme="majorBidi" w:cstheme="majorBidi"/>
              <w:noProof/>
            </w:rPr>
            <w:t>i</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B4" w14:textId="77777777" w:rsidR="006E63F7" w:rsidRDefault="006E63F7" w:rsidP="00AE4BC6">
          <w:pPr>
            <w:pStyle w:val="Header"/>
          </w:pPr>
        </w:p>
      </w:tc>
    </w:tr>
    <w:tr w:rsidR="006E63F7" w14:paraId="5506CDB9" w14:textId="77777777" w:rsidTr="008B0ED5">
      <w:trPr>
        <w:trHeight w:val="150"/>
      </w:trPr>
      <w:tc>
        <w:tcPr>
          <w:tcW w:w="2250" w:type="pct"/>
          <w:tcBorders>
            <w:top w:val="single" w:sz="4" w:space="0" w:color="4F81BD" w:themeColor="accent1"/>
          </w:tcBorders>
        </w:tcPr>
        <w:p w14:paraId="5506CDB6" w14:textId="77777777" w:rsidR="006E63F7" w:rsidRDefault="006E63F7" w:rsidP="00AE4BC6">
          <w:pPr>
            <w:pStyle w:val="Header"/>
          </w:pPr>
        </w:p>
      </w:tc>
      <w:tc>
        <w:tcPr>
          <w:tcW w:w="500" w:type="pct"/>
          <w:vMerge/>
        </w:tcPr>
        <w:p w14:paraId="5506CDB7" w14:textId="77777777" w:rsidR="006E63F7" w:rsidRDefault="006E63F7" w:rsidP="00AE4BC6">
          <w:pPr>
            <w:pStyle w:val="Header"/>
          </w:pPr>
        </w:p>
      </w:tc>
      <w:tc>
        <w:tcPr>
          <w:tcW w:w="2250" w:type="pct"/>
          <w:tcBorders>
            <w:top w:val="single" w:sz="4" w:space="0" w:color="4F81BD" w:themeColor="accent1"/>
          </w:tcBorders>
        </w:tcPr>
        <w:p w14:paraId="5506CDB8" w14:textId="77777777" w:rsidR="006E63F7" w:rsidRDefault="006E63F7" w:rsidP="00AE4BC6">
          <w:pPr>
            <w:pStyle w:val="Header"/>
          </w:pPr>
        </w:p>
      </w:tc>
    </w:tr>
  </w:tbl>
  <w:p w14:paraId="5506CDBA" w14:textId="77777777" w:rsidR="006E63F7" w:rsidRDefault="006E63F7" w:rsidP="00AE4B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6E63F7" w14:paraId="5506CDC0" w14:textId="77777777" w:rsidTr="001963F0">
      <w:trPr>
        <w:trHeight w:val="151"/>
      </w:trPr>
      <w:tc>
        <w:tcPr>
          <w:tcW w:w="2250" w:type="pct"/>
          <w:tcBorders>
            <w:bottom w:val="single" w:sz="4" w:space="0" w:color="4F81BD" w:themeColor="accent1"/>
          </w:tcBorders>
        </w:tcPr>
        <w:p w14:paraId="5506CDBD" w14:textId="77777777" w:rsidR="006E63F7" w:rsidRDefault="006E63F7" w:rsidP="00AE4BC6">
          <w:pPr>
            <w:pStyle w:val="Header"/>
          </w:pPr>
        </w:p>
      </w:tc>
      <w:tc>
        <w:tcPr>
          <w:tcW w:w="500" w:type="pct"/>
          <w:vMerge w:val="restart"/>
          <w:noWrap/>
          <w:vAlign w:val="center"/>
        </w:tcPr>
        <w:p w14:paraId="5506CDBE" w14:textId="77777777" w:rsidR="006E63F7" w:rsidRPr="00E94BAF" w:rsidRDefault="006E63F7" w:rsidP="001963F0">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7768DF">
            <w:rPr>
              <w:rFonts w:asciiTheme="majorBidi" w:eastAsiaTheme="majorEastAsia" w:hAnsiTheme="majorBidi" w:cstheme="majorBidi"/>
              <w:noProof/>
            </w:rPr>
            <w:t>1</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BF" w14:textId="77777777" w:rsidR="006E63F7" w:rsidRDefault="006E63F7" w:rsidP="00AE4BC6">
          <w:pPr>
            <w:pStyle w:val="Header"/>
          </w:pPr>
        </w:p>
      </w:tc>
    </w:tr>
    <w:tr w:rsidR="006E63F7" w14:paraId="5506CDC4" w14:textId="77777777" w:rsidTr="001963F0">
      <w:trPr>
        <w:trHeight w:val="150"/>
      </w:trPr>
      <w:tc>
        <w:tcPr>
          <w:tcW w:w="2250" w:type="pct"/>
          <w:tcBorders>
            <w:top w:val="single" w:sz="4" w:space="0" w:color="4F81BD" w:themeColor="accent1"/>
          </w:tcBorders>
        </w:tcPr>
        <w:p w14:paraId="5506CDC1" w14:textId="77777777" w:rsidR="006E63F7" w:rsidRDefault="006E63F7" w:rsidP="00AE4BC6">
          <w:pPr>
            <w:pStyle w:val="Header"/>
          </w:pPr>
        </w:p>
      </w:tc>
      <w:tc>
        <w:tcPr>
          <w:tcW w:w="500" w:type="pct"/>
          <w:vMerge/>
        </w:tcPr>
        <w:p w14:paraId="5506CDC2" w14:textId="77777777" w:rsidR="006E63F7" w:rsidRDefault="006E63F7" w:rsidP="00AE4BC6">
          <w:pPr>
            <w:pStyle w:val="Header"/>
          </w:pPr>
        </w:p>
      </w:tc>
      <w:tc>
        <w:tcPr>
          <w:tcW w:w="2250" w:type="pct"/>
          <w:tcBorders>
            <w:top w:val="single" w:sz="4" w:space="0" w:color="4F81BD" w:themeColor="accent1"/>
          </w:tcBorders>
        </w:tcPr>
        <w:p w14:paraId="5506CDC3" w14:textId="77777777" w:rsidR="006E63F7" w:rsidRDefault="006E63F7" w:rsidP="00AE4BC6">
          <w:pPr>
            <w:pStyle w:val="Header"/>
          </w:pPr>
        </w:p>
      </w:tc>
    </w:tr>
  </w:tbl>
  <w:p w14:paraId="5506CDC5" w14:textId="77777777" w:rsidR="006E63F7" w:rsidRDefault="006E63F7" w:rsidP="00AE4BC6">
    <w:pPr>
      <w:pStyle w:val="Footer"/>
    </w:pPr>
  </w:p>
  <w:p w14:paraId="5506CDC6" w14:textId="77777777" w:rsidR="006E63F7" w:rsidRDefault="006E63F7" w:rsidP="00AE4BC6"/>
  <w:p w14:paraId="173FA838" w14:textId="77777777" w:rsidR="006E63F7" w:rsidRDefault="006E63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1FFF3" w14:textId="77777777" w:rsidR="006C56B5" w:rsidRDefault="006C56B5" w:rsidP="00AE4BC6">
      <w:r>
        <w:separator/>
      </w:r>
    </w:p>
  </w:footnote>
  <w:footnote w:type="continuationSeparator" w:id="0">
    <w:p w14:paraId="0C99079E" w14:textId="77777777" w:rsidR="006C56B5" w:rsidRDefault="006C56B5" w:rsidP="00AE4BC6">
      <w:r>
        <w:continuationSeparator/>
      </w:r>
    </w:p>
  </w:footnote>
  <w:footnote w:type="continuationNotice" w:id="1">
    <w:p w14:paraId="75D6F7F5" w14:textId="77777777" w:rsidR="006C56B5" w:rsidRDefault="006C56B5" w:rsidP="00AE4B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CDA4" w14:textId="66B4729A" w:rsidR="006E63F7" w:rsidRDefault="00FF0AA6" w:rsidP="00E2592C">
    <w:pPr>
      <w:pStyle w:val="HeaderEven"/>
      <w:jc w:val="center"/>
    </w:pPr>
    <w:sdt>
      <w:sdtPr>
        <w:alias w:val="Title"/>
        <w:id w:val="-711805055"/>
        <w:dataBinding w:prefixMappings="xmlns:ns0='http://schemas.openxmlformats.org/package/2006/metadata/core-properties' xmlns:ns1='http://purl.org/dc/elements/1.1/'" w:xpath="/ns0:coreProperties[1]/ns1:title[1]" w:storeItemID="{6C3C8BC8-F283-45AE-878A-BAB7291924A1}"/>
        <w:text/>
      </w:sdtPr>
      <w:sdtEndPr/>
      <w:sdtContent>
        <w:r w:rsidR="00576DA8">
          <w:t>Indoor Localization using Pedestrian Dead Reckoning (PDR)</w:t>
        </w:r>
      </w:sdtContent>
    </w:sdt>
  </w:p>
  <w:p w14:paraId="6E9250C6" w14:textId="2F56F175" w:rsidR="00537E51" w:rsidRDefault="006E63F7" w:rsidP="008422D9">
    <w:pPr>
      <w:pStyle w:val="Header"/>
    </w:pPr>
    <w:r>
      <w:tab/>
    </w:r>
    <w:r>
      <w:tab/>
    </w:r>
    <w:r>
      <w:fldChar w:fldCharType="begin"/>
    </w:r>
    <w:r>
      <w:instrText xml:space="preserve"> DATE \@ "MMMM d, yyyy" </w:instrText>
    </w:r>
    <w:r>
      <w:fldChar w:fldCharType="separate"/>
    </w:r>
    <w:r w:rsidR="00FF0AA6">
      <w:rPr>
        <w:noProof/>
      </w:rPr>
      <w:t>August 10, 2020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F449D" w14:textId="4FA1C752" w:rsidR="00537E51" w:rsidRDefault="0022037C" w:rsidP="008422D9">
    <w:pPr>
      <w:pStyle w:val="papertitle"/>
      <w:spacing w:before="100" w:beforeAutospacing="1" w:after="100" w:afterAutospacing="1"/>
    </w:pPr>
    <w:r>
      <w:t>Pedestrian Dead Reconing (PDR) Algorithm for Indoor Localization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CDAF" w14:textId="69193004" w:rsidR="006E63F7" w:rsidRDefault="00FF0AA6" w:rsidP="008B0ED5">
    <w:pPr>
      <w:pStyle w:val="HeaderEven"/>
    </w:pPr>
    <w:sdt>
      <w:sdtPr>
        <w:alias w:val="Title"/>
        <w:id w:val="977347238"/>
        <w:dataBinding w:prefixMappings="xmlns:ns0='http://schemas.openxmlformats.org/package/2006/metadata/core-properties' xmlns:ns1='http://purl.org/dc/elements/1.1/'" w:xpath="/ns0:coreProperties[1]/ns1:title[1]" w:storeItemID="{6C3C8BC8-F283-45AE-878A-BAB7291924A1}"/>
        <w:text/>
      </w:sdtPr>
      <w:sdtEndPr/>
      <w:sdtContent>
        <w:r w:rsidR="00576DA8">
          <w:t>Indoor Localization using Pedestrian Dead Reckoning (PDR)</w:t>
        </w:r>
      </w:sdtContent>
    </w:sdt>
  </w:p>
  <w:p w14:paraId="5506CDB0" w14:textId="34A5BEED" w:rsidR="006E63F7" w:rsidRPr="00E94BAF" w:rsidRDefault="006E63F7" w:rsidP="00AE4BC6">
    <w:pPr>
      <w:pStyle w:val="Header"/>
    </w:pPr>
    <w:r>
      <w:tab/>
    </w:r>
    <w:r>
      <w:tab/>
    </w:r>
    <w:r>
      <w:fldChar w:fldCharType="begin"/>
    </w:r>
    <w:r>
      <w:instrText xml:space="preserve"> DATE \@ "MMMM d, yyyy" </w:instrText>
    </w:r>
    <w:r>
      <w:fldChar w:fldCharType="separate"/>
    </w:r>
    <w:r w:rsidR="00FF0AA6">
      <w:rPr>
        <w:noProof/>
      </w:rPr>
      <w:t>August 10, 2020</w:t>
    </w:r>
    <w:r>
      <w:fldChar w:fldCharType="end"/>
    </w:r>
  </w:p>
  <w:p w14:paraId="5506CDB1" w14:textId="77777777" w:rsidR="006E63F7" w:rsidRDefault="006E63F7" w:rsidP="00AE4B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2DE03" w14:textId="77777777" w:rsidR="007C46A5" w:rsidRDefault="00FF0AA6" w:rsidP="007C46A5">
    <w:pPr>
      <w:pStyle w:val="HeaderEven"/>
      <w:jc w:val="center"/>
    </w:pPr>
    <w:sdt>
      <w:sdtPr>
        <w:alias w:val="Title"/>
        <w:id w:val="-349173038"/>
        <w:dataBinding w:prefixMappings="xmlns:ns0='http://schemas.openxmlformats.org/package/2006/metadata/core-properties' xmlns:ns1='http://purl.org/dc/elements/1.1/'" w:xpath="/ns0:coreProperties[1]/ns1:title[1]" w:storeItemID="{6C3C8BC8-F283-45AE-878A-BAB7291924A1}"/>
        <w:text/>
      </w:sdtPr>
      <w:sdtEndPr/>
      <w:sdtContent>
        <w:r w:rsidR="007C46A5">
          <w:t>Indoor Localization using Pedestrian Dead Reckoning (PDR)</w:t>
        </w:r>
      </w:sdtContent>
    </w:sdt>
  </w:p>
  <w:p w14:paraId="1418D3D2" w14:textId="0B6025AE" w:rsidR="006E63F7" w:rsidRDefault="007C46A5" w:rsidP="007C46A5">
    <w:pPr>
      <w:pStyle w:val="Header"/>
    </w:pPr>
    <w:r>
      <w:tab/>
    </w:r>
    <w:r>
      <w:tab/>
    </w:r>
    <w:r>
      <w:fldChar w:fldCharType="begin"/>
    </w:r>
    <w:r>
      <w:instrText xml:space="preserve"> DATE \@ "MMMM d, yyyy" </w:instrText>
    </w:r>
    <w:r>
      <w:fldChar w:fldCharType="separate"/>
    </w:r>
    <w:r w:rsidR="00FF0AA6">
      <w:rPr>
        <w:noProof/>
      </w:rPr>
      <w:t>August 10,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194"/>
    <w:multiLevelType w:val="multilevel"/>
    <w:tmpl w:val="01E4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451A5"/>
    <w:multiLevelType w:val="multilevel"/>
    <w:tmpl w:val="E6DC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92A14"/>
    <w:multiLevelType w:val="multilevel"/>
    <w:tmpl w:val="DE82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15FC5"/>
    <w:multiLevelType w:val="multilevel"/>
    <w:tmpl w:val="987A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F5AB4"/>
    <w:multiLevelType w:val="multilevel"/>
    <w:tmpl w:val="C5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72CE9"/>
    <w:multiLevelType w:val="multilevel"/>
    <w:tmpl w:val="4B42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A5B0E"/>
    <w:multiLevelType w:val="hybridMultilevel"/>
    <w:tmpl w:val="1266456A"/>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D97303"/>
    <w:multiLevelType w:val="multilevel"/>
    <w:tmpl w:val="F6EE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F199D"/>
    <w:multiLevelType w:val="multilevel"/>
    <w:tmpl w:val="7F36D0AC"/>
    <w:lvl w:ilvl="0">
      <w:start w:val="8"/>
      <w:numFmt w:val="decimal"/>
      <w:lvlText w:val="%1"/>
      <w:lvlJc w:val="left"/>
      <w:pPr>
        <w:ind w:left="360" w:hanging="360"/>
      </w:pPr>
      <w:rPr>
        <w:rFonts w:asciiTheme="majorBidi" w:eastAsiaTheme="minorHAnsi" w:hAnsiTheme="majorBidi" w:hint="default"/>
        <w:color w:val="0000FF" w:themeColor="hyperlink"/>
        <w:sz w:val="24"/>
        <w:u w:val="single"/>
      </w:rPr>
    </w:lvl>
    <w:lvl w:ilvl="1">
      <w:start w:val="1"/>
      <w:numFmt w:val="decimal"/>
      <w:lvlText w:val="%1.%2"/>
      <w:lvlJc w:val="left"/>
      <w:pPr>
        <w:ind w:left="940" w:hanging="720"/>
      </w:pPr>
      <w:rPr>
        <w:rFonts w:asciiTheme="majorBidi" w:eastAsiaTheme="minorHAnsi" w:hAnsiTheme="majorBidi" w:hint="default"/>
        <w:color w:val="0000FF" w:themeColor="hyperlink"/>
        <w:sz w:val="24"/>
        <w:u w:val="single"/>
      </w:rPr>
    </w:lvl>
    <w:lvl w:ilvl="2">
      <w:start w:val="1"/>
      <w:numFmt w:val="decimal"/>
      <w:lvlText w:val="%1.%2.%3"/>
      <w:lvlJc w:val="left"/>
      <w:pPr>
        <w:ind w:left="1160" w:hanging="720"/>
      </w:pPr>
      <w:rPr>
        <w:rFonts w:asciiTheme="majorBidi" w:eastAsiaTheme="minorHAnsi" w:hAnsiTheme="majorBidi" w:hint="default"/>
        <w:color w:val="0000FF" w:themeColor="hyperlink"/>
        <w:sz w:val="24"/>
        <w:u w:val="single"/>
      </w:rPr>
    </w:lvl>
    <w:lvl w:ilvl="3">
      <w:start w:val="1"/>
      <w:numFmt w:val="decimal"/>
      <w:lvlText w:val="%1.%2.%3.%4"/>
      <w:lvlJc w:val="left"/>
      <w:pPr>
        <w:ind w:left="1740" w:hanging="1080"/>
      </w:pPr>
      <w:rPr>
        <w:rFonts w:asciiTheme="majorBidi" w:eastAsiaTheme="minorHAnsi" w:hAnsiTheme="majorBidi" w:hint="default"/>
        <w:color w:val="0000FF" w:themeColor="hyperlink"/>
        <w:sz w:val="24"/>
        <w:u w:val="single"/>
      </w:rPr>
    </w:lvl>
    <w:lvl w:ilvl="4">
      <w:start w:val="1"/>
      <w:numFmt w:val="decimal"/>
      <w:lvlText w:val="%1.%2.%3.%4.%5"/>
      <w:lvlJc w:val="left"/>
      <w:pPr>
        <w:ind w:left="2320" w:hanging="1440"/>
      </w:pPr>
      <w:rPr>
        <w:rFonts w:asciiTheme="majorBidi" w:eastAsiaTheme="minorHAnsi" w:hAnsiTheme="majorBidi" w:hint="default"/>
        <w:color w:val="0000FF" w:themeColor="hyperlink"/>
        <w:sz w:val="24"/>
        <w:u w:val="single"/>
      </w:rPr>
    </w:lvl>
    <w:lvl w:ilvl="5">
      <w:start w:val="1"/>
      <w:numFmt w:val="decimal"/>
      <w:lvlText w:val="%1.%2.%3.%4.%5.%6"/>
      <w:lvlJc w:val="left"/>
      <w:pPr>
        <w:ind w:left="2540" w:hanging="1440"/>
      </w:pPr>
      <w:rPr>
        <w:rFonts w:asciiTheme="majorBidi" w:eastAsiaTheme="minorHAnsi" w:hAnsiTheme="majorBidi" w:hint="default"/>
        <w:color w:val="0000FF" w:themeColor="hyperlink"/>
        <w:sz w:val="24"/>
        <w:u w:val="single"/>
      </w:rPr>
    </w:lvl>
    <w:lvl w:ilvl="6">
      <w:start w:val="1"/>
      <w:numFmt w:val="decimal"/>
      <w:lvlText w:val="%1.%2.%3.%4.%5.%6.%7"/>
      <w:lvlJc w:val="left"/>
      <w:pPr>
        <w:ind w:left="3120" w:hanging="1800"/>
      </w:pPr>
      <w:rPr>
        <w:rFonts w:asciiTheme="majorBidi" w:eastAsiaTheme="minorHAnsi" w:hAnsiTheme="majorBidi" w:hint="default"/>
        <w:color w:val="0000FF" w:themeColor="hyperlink"/>
        <w:sz w:val="24"/>
        <w:u w:val="single"/>
      </w:rPr>
    </w:lvl>
    <w:lvl w:ilvl="7">
      <w:start w:val="1"/>
      <w:numFmt w:val="decimal"/>
      <w:lvlText w:val="%1.%2.%3.%4.%5.%6.%7.%8"/>
      <w:lvlJc w:val="left"/>
      <w:pPr>
        <w:ind w:left="3700" w:hanging="2160"/>
      </w:pPr>
      <w:rPr>
        <w:rFonts w:asciiTheme="majorBidi" w:eastAsiaTheme="minorHAnsi" w:hAnsiTheme="majorBidi" w:hint="default"/>
        <w:color w:val="0000FF" w:themeColor="hyperlink"/>
        <w:sz w:val="24"/>
        <w:u w:val="single"/>
      </w:rPr>
    </w:lvl>
    <w:lvl w:ilvl="8">
      <w:start w:val="1"/>
      <w:numFmt w:val="decimal"/>
      <w:lvlText w:val="%1.%2.%3.%4.%5.%6.%7.%8.%9"/>
      <w:lvlJc w:val="left"/>
      <w:pPr>
        <w:ind w:left="3920" w:hanging="2160"/>
      </w:pPr>
      <w:rPr>
        <w:rFonts w:asciiTheme="majorBidi" w:eastAsiaTheme="minorHAnsi" w:hAnsiTheme="majorBidi" w:hint="default"/>
        <w:color w:val="0000FF" w:themeColor="hyperlink"/>
        <w:sz w:val="24"/>
        <w:u w:val="single"/>
      </w:rPr>
    </w:lvl>
  </w:abstractNum>
  <w:abstractNum w:abstractNumId="9" w15:restartNumberingAfterBreak="0">
    <w:nsid w:val="4A6D698A"/>
    <w:multiLevelType w:val="multilevel"/>
    <w:tmpl w:val="5A1C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3368A"/>
    <w:multiLevelType w:val="multilevel"/>
    <w:tmpl w:val="19B8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93798"/>
    <w:multiLevelType w:val="multilevel"/>
    <w:tmpl w:val="0C08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33D22"/>
    <w:multiLevelType w:val="multilevel"/>
    <w:tmpl w:val="E294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07793"/>
    <w:multiLevelType w:val="multilevel"/>
    <w:tmpl w:val="4C7A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875B0"/>
    <w:multiLevelType w:val="multilevel"/>
    <w:tmpl w:val="4EB867E0"/>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6BD80113"/>
    <w:multiLevelType w:val="multilevel"/>
    <w:tmpl w:val="CAE0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52578"/>
    <w:multiLevelType w:val="multilevel"/>
    <w:tmpl w:val="4F4E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CB3E38"/>
    <w:multiLevelType w:val="multilevel"/>
    <w:tmpl w:val="45B4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10CD7"/>
    <w:multiLevelType w:val="multilevel"/>
    <w:tmpl w:val="7C2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300E4"/>
    <w:multiLevelType w:val="multilevel"/>
    <w:tmpl w:val="B948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863ACC"/>
    <w:multiLevelType w:val="multilevel"/>
    <w:tmpl w:val="EBE8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E6A03"/>
    <w:multiLevelType w:val="multilevel"/>
    <w:tmpl w:val="7162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5"/>
  </w:num>
  <w:num w:numId="4">
    <w:abstractNumId w:val="7"/>
  </w:num>
  <w:num w:numId="5">
    <w:abstractNumId w:val="10"/>
  </w:num>
  <w:num w:numId="6">
    <w:abstractNumId w:val="2"/>
  </w:num>
  <w:num w:numId="7">
    <w:abstractNumId w:val="19"/>
  </w:num>
  <w:num w:numId="8">
    <w:abstractNumId w:val="21"/>
  </w:num>
  <w:num w:numId="9">
    <w:abstractNumId w:val="3"/>
  </w:num>
  <w:num w:numId="10">
    <w:abstractNumId w:val="5"/>
  </w:num>
  <w:num w:numId="11">
    <w:abstractNumId w:val="20"/>
  </w:num>
  <w:num w:numId="12">
    <w:abstractNumId w:val="11"/>
  </w:num>
  <w:num w:numId="13">
    <w:abstractNumId w:val="9"/>
  </w:num>
  <w:num w:numId="14">
    <w:abstractNumId w:val="1"/>
  </w:num>
  <w:num w:numId="15">
    <w:abstractNumId w:val="0"/>
  </w:num>
  <w:num w:numId="16">
    <w:abstractNumId w:val="17"/>
  </w:num>
  <w:num w:numId="17">
    <w:abstractNumId w:val="13"/>
  </w:num>
  <w:num w:numId="18">
    <w:abstractNumId w:val="12"/>
  </w:num>
  <w:num w:numId="19">
    <w:abstractNumId w:val="4"/>
  </w:num>
  <w:num w:numId="20">
    <w:abstractNumId w:val="16"/>
  </w:num>
  <w:num w:numId="21">
    <w:abstractNumId w:val="18"/>
  </w:num>
  <w:num w:numId="22">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MjYzNje0tDA1NjdW0lEKTi0uzszPAykwtqwFAIcEJMUtAAAA"/>
  </w:docVars>
  <w:rsids>
    <w:rsidRoot w:val="00AC18FC"/>
    <w:rsid w:val="00000572"/>
    <w:rsid w:val="00000BBB"/>
    <w:rsid w:val="0000127C"/>
    <w:rsid w:val="00001417"/>
    <w:rsid w:val="000019B0"/>
    <w:rsid w:val="0000200D"/>
    <w:rsid w:val="00002105"/>
    <w:rsid w:val="00002B12"/>
    <w:rsid w:val="000034EB"/>
    <w:rsid w:val="00003735"/>
    <w:rsid w:val="00003904"/>
    <w:rsid w:val="00003BD0"/>
    <w:rsid w:val="000043B0"/>
    <w:rsid w:val="000048D9"/>
    <w:rsid w:val="0000495E"/>
    <w:rsid w:val="00005510"/>
    <w:rsid w:val="00005EBB"/>
    <w:rsid w:val="000068D7"/>
    <w:rsid w:val="00006B82"/>
    <w:rsid w:val="00006E04"/>
    <w:rsid w:val="000075DB"/>
    <w:rsid w:val="00007F2A"/>
    <w:rsid w:val="00010AA6"/>
    <w:rsid w:val="0001118A"/>
    <w:rsid w:val="000112B9"/>
    <w:rsid w:val="000115E8"/>
    <w:rsid w:val="0001251E"/>
    <w:rsid w:val="00012851"/>
    <w:rsid w:val="00012A28"/>
    <w:rsid w:val="00012E85"/>
    <w:rsid w:val="0001346F"/>
    <w:rsid w:val="00013821"/>
    <w:rsid w:val="00013829"/>
    <w:rsid w:val="00013B4D"/>
    <w:rsid w:val="00014A62"/>
    <w:rsid w:val="00014E79"/>
    <w:rsid w:val="000156C7"/>
    <w:rsid w:val="0001647D"/>
    <w:rsid w:val="000173BB"/>
    <w:rsid w:val="000174BE"/>
    <w:rsid w:val="00017818"/>
    <w:rsid w:val="000179B1"/>
    <w:rsid w:val="000201A7"/>
    <w:rsid w:val="000202A6"/>
    <w:rsid w:val="00020756"/>
    <w:rsid w:val="0002094B"/>
    <w:rsid w:val="000215BB"/>
    <w:rsid w:val="00022960"/>
    <w:rsid w:val="00022B52"/>
    <w:rsid w:val="00022FEE"/>
    <w:rsid w:val="00022FEF"/>
    <w:rsid w:val="00023A72"/>
    <w:rsid w:val="00023C89"/>
    <w:rsid w:val="00024A69"/>
    <w:rsid w:val="000259B4"/>
    <w:rsid w:val="00025B51"/>
    <w:rsid w:val="00025F36"/>
    <w:rsid w:val="0002608D"/>
    <w:rsid w:val="0002634D"/>
    <w:rsid w:val="00027368"/>
    <w:rsid w:val="0002749E"/>
    <w:rsid w:val="00027937"/>
    <w:rsid w:val="0003020F"/>
    <w:rsid w:val="00030BB3"/>
    <w:rsid w:val="000311A9"/>
    <w:rsid w:val="0003171F"/>
    <w:rsid w:val="0003229E"/>
    <w:rsid w:val="00033657"/>
    <w:rsid w:val="00033725"/>
    <w:rsid w:val="00033B69"/>
    <w:rsid w:val="00034191"/>
    <w:rsid w:val="00034757"/>
    <w:rsid w:val="00034908"/>
    <w:rsid w:val="00034B9C"/>
    <w:rsid w:val="000359B1"/>
    <w:rsid w:val="00035D14"/>
    <w:rsid w:val="00035F1D"/>
    <w:rsid w:val="0003627D"/>
    <w:rsid w:val="000372BC"/>
    <w:rsid w:val="00040192"/>
    <w:rsid w:val="00040210"/>
    <w:rsid w:val="00040479"/>
    <w:rsid w:val="00040E79"/>
    <w:rsid w:val="0004108E"/>
    <w:rsid w:val="0004134A"/>
    <w:rsid w:val="00041379"/>
    <w:rsid w:val="000415F7"/>
    <w:rsid w:val="000418C9"/>
    <w:rsid w:val="00041BCC"/>
    <w:rsid w:val="00042152"/>
    <w:rsid w:val="000423E6"/>
    <w:rsid w:val="00042D9A"/>
    <w:rsid w:val="00043654"/>
    <w:rsid w:val="000438EF"/>
    <w:rsid w:val="0004428F"/>
    <w:rsid w:val="0004491D"/>
    <w:rsid w:val="00044C79"/>
    <w:rsid w:val="00044D5A"/>
    <w:rsid w:val="00044FDC"/>
    <w:rsid w:val="000454A3"/>
    <w:rsid w:val="0004685F"/>
    <w:rsid w:val="00046BC5"/>
    <w:rsid w:val="0004701F"/>
    <w:rsid w:val="000476F1"/>
    <w:rsid w:val="00050859"/>
    <w:rsid w:val="00050C03"/>
    <w:rsid w:val="00051231"/>
    <w:rsid w:val="000512AB"/>
    <w:rsid w:val="00051331"/>
    <w:rsid w:val="0005168D"/>
    <w:rsid w:val="000516C9"/>
    <w:rsid w:val="00052322"/>
    <w:rsid w:val="00054445"/>
    <w:rsid w:val="00054A52"/>
    <w:rsid w:val="00054DC0"/>
    <w:rsid w:val="00055F1F"/>
    <w:rsid w:val="00056369"/>
    <w:rsid w:val="00056A9A"/>
    <w:rsid w:val="00056FCD"/>
    <w:rsid w:val="000571BD"/>
    <w:rsid w:val="00057209"/>
    <w:rsid w:val="00057949"/>
    <w:rsid w:val="00060A46"/>
    <w:rsid w:val="00060AC1"/>
    <w:rsid w:val="00061567"/>
    <w:rsid w:val="00061847"/>
    <w:rsid w:val="00061A08"/>
    <w:rsid w:val="0006248B"/>
    <w:rsid w:val="00062FEC"/>
    <w:rsid w:val="00063071"/>
    <w:rsid w:val="00063274"/>
    <w:rsid w:val="00063705"/>
    <w:rsid w:val="0006378D"/>
    <w:rsid w:val="00063861"/>
    <w:rsid w:val="000656FD"/>
    <w:rsid w:val="00065C05"/>
    <w:rsid w:val="000669CE"/>
    <w:rsid w:val="00066CC8"/>
    <w:rsid w:val="0006729F"/>
    <w:rsid w:val="0006731C"/>
    <w:rsid w:val="00070399"/>
    <w:rsid w:val="00070540"/>
    <w:rsid w:val="00070C3F"/>
    <w:rsid w:val="00070D28"/>
    <w:rsid w:val="00071B7F"/>
    <w:rsid w:val="00071CDD"/>
    <w:rsid w:val="00071E37"/>
    <w:rsid w:val="00072B8C"/>
    <w:rsid w:val="00073023"/>
    <w:rsid w:val="00073304"/>
    <w:rsid w:val="0007373D"/>
    <w:rsid w:val="0007376D"/>
    <w:rsid w:val="00074832"/>
    <w:rsid w:val="00075039"/>
    <w:rsid w:val="00075DCC"/>
    <w:rsid w:val="00076282"/>
    <w:rsid w:val="000771FE"/>
    <w:rsid w:val="00077272"/>
    <w:rsid w:val="000776A8"/>
    <w:rsid w:val="00077732"/>
    <w:rsid w:val="000779C0"/>
    <w:rsid w:val="000806CF"/>
    <w:rsid w:val="00080816"/>
    <w:rsid w:val="00080C90"/>
    <w:rsid w:val="00080F47"/>
    <w:rsid w:val="000816A7"/>
    <w:rsid w:val="00081B8A"/>
    <w:rsid w:val="000820A0"/>
    <w:rsid w:val="000820C5"/>
    <w:rsid w:val="00082302"/>
    <w:rsid w:val="00082F2D"/>
    <w:rsid w:val="00083826"/>
    <w:rsid w:val="00084075"/>
    <w:rsid w:val="000841A1"/>
    <w:rsid w:val="00084CAD"/>
    <w:rsid w:val="00084FA1"/>
    <w:rsid w:val="0008589F"/>
    <w:rsid w:val="00086981"/>
    <w:rsid w:val="00086AF8"/>
    <w:rsid w:val="00086E6F"/>
    <w:rsid w:val="000873AB"/>
    <w:rsid w:val="000875F5"/>
    <w:rsid w:val="00090A2F"/>
    <w:rsid w:val="000911D2"/>
    <w:rsid w:val="00091242"/>
    <w:rsid w:val="0009373E"/>
    <w:rsid w:val="0009375D"/>
    <w:rsid w:val="00093AC1"/>
    <w:rsid w:val="00093F9F"/>
    <w:rsid w:val="000941EA"/>
    <w:rsid w:val="000942C2"/>
    <w:rsid w:val="000942D0"/>
    <w:rsid w:val="000953D3"/>
    <w:rsid w:val="00095628"/>
    <w:rsid w:val="00095689"/>
    <w:rsid w:val="000957F3"/>
    <w:rsid w:val="00095AFE"/>
    <w:rsid w:val="00095B63"/>
    <w:rsid w:val="00096863"/>
    <w:rsid w:val="00096D28"/>
    <w:rsid w:val="00096E6D"/>
    <w:rsid w:val="000A0CBC"/>
    <w:rsid w:val="000A108D"/>
    <w:rsid w:val="000A1626"/>
    <w:rsid w:val="000A24D9"/>
    <w:rsid w:val="000A2BA4"/>
    <w:rsid w:val="000A3F75"/>
    <w:rsid w:val="000A4F65"/>
    <w:rsid w:val="000A5226"/>
    <w:rsid w:val="000A5297"/>
    <w:rsid w:val="000A5462"/>
    <w:rsid w:val="000A5EED"/>
    <w:rsid w:val="000A6B66"/>
    <w:rsid w:val="000A6FD4"/>
    <w:rsid w:val="000A756A"/>
    <w:rsid w:val="000B0636"/>
    <w:rsid w:val="000B0D9E"/>
    <w:rsid w:val="000B203D"/>
    <w:rsid w:val="000B23BF"/>
    <w:rsid w:val="000B2D2D"/>
    <w:rsid w:val="000B3309"/>
    <w:rsid w:val="000B3576"/>
    <w:rsid w:val="000B35D5"/>
    <w:rsid w:val="000B400F"/>
    <w:rsid w:val="000B45FD"/>
    <w:rsid w:val="000B55CE"/>
    <w:rsid w:val="000B5C40"/>
    <w:rsid w:val="000B6DE6"/>
    <w:rsid w:val="000B6F5B"/>
    <w:rsid w:val="000B78AC"/>
    <w:rsid w:val="000B7CFA"/>
    <w:rsid w:val="000B7E73"/>
    <w:rsid w:val="000B7F98"/>
    <w:rsid w:val="000C0CDB"/>
    <w:rsid w:val="000C130F"/>
    <w:rsid w:val="000C2183"/>
    <w:rsid w:val="000C22F5"/>
    <w:rsid w:val="000C2510"/>
    <w:rsid w:val="000C2938"/>
    <w:rsid w:val="000C37F0"/>
    <w:rsid w:val="000C5838"/>
    <w:rsid w:val="000C58A2"/>
    <w:rsid w:val="000C5A70"/>
    <w:rsid w:val="000C6058"/>
    <w:rsid w:val="000C636B"/>
    <w:rsid w:val="000C642A"/>
    <w:rsid w:val="000C650F"/>
    <w:rsid w:val="000C6563"/>
    <w:rsid w:val="000C6587"/>
    <w:rsid w:val="000C66A0"/>
    <w:rsid w:val="000C6C88"/>
    <w:rsid w:val="000C7F68"/>
    <w:rsid w:val="000C7FF5"/>
    <w:rsid w:val="000D04D2"/>
    <w:rsid w:val="000D0531"/>
    <w:rsid w:val="000D0F2F"/>
    <w:rsid w:val="000D29DB"/>
    <w:rsid w:val="000D2ADA"/>
    <w:rsid w:val="000D2D46"/>
    <w:rsid w:val="000D3345"/>
    <w:rsid w:val="000D37DE"/>
    <w:rsid w:val="000D3C77"/>
    <w:rsid w:val="000D414E"/>
    <w:rsid w:val="000D4530"/>
    <w:rsid w:val="000D4A56"/>
    <w:rsid w:val="000D4A7A"/>
    <w:rsid w:val="000D55F2"/>
    <w:rsid w:val="000D5647"/>
    <w:rsid w:val="000D5C04"/>
    <w:rsid w:val="000D6C0C"/>
    <w:rsid w:val="000D6E1D"/>
    <w:rsid w:val="000D7E33"/>
    <w:rsid w:val="000D7F2A"/>
    <w:rsid w:val="000E0488"/>
    <w:rsid w:val="000E074D"/>
    <w:rsid w:val="000E0C6E"/>
    <w:rsid w:val="000E111A"/>
    <w:rsid w:val="000E1C6C"/>
    <w:rsid w:val="000E1F40"/>
    <w:rsid w:val="000E2515"/>
    <w:rsid w:val="000E291E"/>
    <w:rsid w:val="000E29F8"/>
    <w:rsid w:val="000E2D57"/>
    <w:rsid w:val="000E3060"/>
    <w:rsid w:val="000E3431"/>
    <w:rsid w:val="000E3790"/>
    <w:rsid w:val="000E3E30"/>
    <w:rsid w:val="000E50E7"/>
    <w:rsid w:val="000E517D"/>
    <w:rsid w:val="000E5D09"/>
    <w:rsid w:val="000E6DED"/>
    <w:rsid w:val="000E72AD"/>
    <w:rsid w:val="000F09BE"/>
    <w:rsid w:val="000F12FB"/>
    <w:rsid w:val="000F1693"/>
    <w:rsid w:val="000F21D6"/>
    <w:rsid w:val="000F30E5"/>
    <w:rsid w:val="000F340C"/>
    <w:rsid w:val="000F374D"/>
    <w:rsid w:val="000F3CB6"/>
    <w:rsid w:val="000F4965"/>
    <w:rsid w:val="000F4D92"/>
    <w:rsid w:val="000F59F8"/>
    <w:rsid w:val="000F5F92"/>
    <w:rsid w:val="000F604C"/>
    <w:rsid w:val="000F678E"/>
    <w:rsid w:val="000F6B6A"/>
    <w:rsid w:val="000F7523"/>
    <w:rsid w:val="000F76C0"/>
    <w:rsid w:val="000F7804"/>
    <w:rsid w:val="001001D8"/>
    <w:rsid w:val="00100B99"/>
    <w:rsid w:val="00100C46"/>
    <w:rsid w:val="001012B5"/>
    <w:rsid w:val="00102989"/>
    <w:rsid w:val="00102F6A"/>
    <w:rsid w:val="00103207"/>
    <w:rsid w:val="00103383"/>
    <w:rsid w:val="00103848"/>
    <w:rsid w:val="001038B9"/>
    <w:rsid w:val="0010393D"/>
    <w:rsid w:val="00103F2D"/>
    <w:rsid w:val="001044C5"/>
    <w:rsid w:val="00104628"/>
    <w:rsid w:val="0010615C"/>
    <w:rsid w:val="00106580"/>
    <w:rsid w:val="00106FBC"/>
    <w:rsid w:val="00107159"/>
    <w:rsid w:val="001102D3"/>
    <w:rsid w:val="00110B29"/>
    <w:rsid w:val="00110E25"/>
    <w:rsid w:val="00111F18"/>
    <w:rsid w:val="001122B1"/>
    <w:rsid w:val="001127C9"/>
    <w:rsid w:val="001128E8"/>
    <w:rsid w:val="00112B8B"/>
    <w:rsid w:val="00112CDD"/>
    <w:rsid w:val="00112F19"/>
    <w:rsid w:val="0011320B"/>
    <w:rsid w:val="00113D1E"/>
    <w:rsid w:val="00114F50"/>
    <w:rsid w:val="001154B9"/>
    <w:rsid w:val="00115928"/>
    <w:rsid w:val="001160F1"/>
    <w:rsid w:val="00116118"/>
    <w:rsid w:val="001205A2"/>
    <w:rsid w:val="0012084A"/>
    <w:rsid w:val="00120CC5"/>
    <w:rsid w:val="00121054"/>
    <w:rsid w:val="0012129C"/>
    <w:rsid w:val="001212AE"/>
    <w:rsid w:val="001224E7"/>
    <w:rsid w:val="001224ED"/>
    <w:rsid w:val="001226FE"/>
    <w:rsid w:val="00122E8F"/>
    <w:rsid w:val="00123433"/>
    <w:rsid w:val="00124FA6"/>
    <w:rsid w:val="00125498"/>
    <w:rsid w:val="001257D2"/>
    <w:rsid w:val="001258F8"/>
    <w:rsid w:val="00125E5D"/>
    <w:rsid w:val="00125EB4"/>
    <w:rsid w:val="00126269"/>
    <w:rsid w:val="001265A0"/>
    <w:rsid w:val="00130146"/>
    <w:rsid w:val="0013081E"/>
    <w:rsid w:val="00130E15"/>
    <w:rsid w:val="00133022"/>
    <w:rsid w:val="001330D5"/>
    <w:rsid w:val="0013366F"/>
    <w:rsid w:val="00133CB7"/>
    <w:rsid w:val="00133FE0"/>
    <w:rsid w:val="00134328"/>
    <w:rsid w:val="001343D8"/>
    <w:rsid w:val="00134599"/>
    <w:rsid w:val="001348F5"/>
    <w:rsid w:val="00134B5A"/>
    <w:rsid w:val="00134F25"/>
    <w:rsid w:val="0013501A"/>
    <w:rsid w:val="00135FD4"/>
    <w:rsid w:val="00136081"/>
    <w:rsid w:val="00136142"/>
    <w:rsid w:val="00136A6D"/>
    <w:rsid w:val="00136E09"/>
    <w:rsid w:val="00137836"/>
    <w:rsid w:val="001379EF"/>
    <w:rsid w:val="00137ADC"/>
    <w:rsid w:val="00137B7C"/>
    <w:rsid w:val="0014006F"/>
    <w:rsid w:val="00140827"/>
    <w:rsid w:val="00140B07"/>
    <w:rsid w:val="00141574"/>
    <w:rsid w:val="00141761"/>
    <w:rsid w:val="00142166"/>
    <w:rsid w:val="00142680"/>
    <w:rsid w:val="0014270E"/>
    <w:rsid w:val="001429EF"/>
    <w:rsid w:val="00142AF2"/>
    <w:rsid w:val="00142E1F"/>
    <w:rsid w:val="001432F6"/>
    <w:rsid w:val="00143372"/>
    <w:rsid w:val="00143490"/>
    <w:rsid w:val="00143E47"/>
    <w:rsid w:val="0014454D"/>
    <w:rsid w:val="0014498E"/>
    <w:rsid w:val="00144D34"/>
    <w:rsid w:val="0014528F"/>
    <w:rsid w:val="00145310"/>
    <w:rsid w:val="0014589F"/>
    <w:rsid w:val="00145EEE"/>
    <w:rsid w:val="001464A6"/>
    <w:rsid w:val="001473F8"/>
    <w:rsid w:val="00147701"/>
    <w:rsid w:val="00147C49"/>
    <w:rsid w:val="00150D70"/>
    <w:rsid w:val="00151288"/>
    <w:rsid w:val="0015172B"/>
    <w:rsid w:val="001518C8"/>
    <w:rsid w:val="00151C57"/>
    <w:rsid w:val="0015200B"/>
    <w:rsid w:val="00152789"/>
    <w:rsid w:val="0015303C"/>
    <w:rsid w:val="00153E66"/>
    <w:rsid w:val="00153F1A"/>
    <w:rsid w:val="001555B2"/>
    <w:rsid w:val="00155C48"/>
    <w:rsid w:val="00156030"/>
    <w:rsid w:val="00156401"/>
    <w:rsid w:val="00156D90"/>
    <w:rsid w:val="00157501"/>
    <w:rsid w:val="00160177"/>
    <w:rsid w:val="0016037F"/>
    <w:rsid w:val="00160C14"/>
    <w:rsid w:val="0016149A"/>
    <w:rsid w:val="00161619"/>
    <w:rsid w:val="00161DA2"/>
    <w:rsid w:val="00161E16"/>
    <w:rsid w:val="00162486"/>
    <w:rsid w:val="0016275C"/>
    <w:rsid w:val="00162986"/>
    <w:rsid w:val="00162D12"/>
    <w:rsid w:val="001630C6"/>
    <w:rsid w:val="0016311F"/>
    <w:rsid w:val="001633C4"/>
    <w:rsid w:val="001634AB"/>
    <w:rsid w:val="0016399A"/>
    <w:rsid w:val="00163CA9"/>
    <w:rsid w:val="00163D6B"/>
    <w:rsid w:val="00164E82"/>
    <w:rsid w:val="001661C0"/>
    <w:rsid w:val="00166D4B"/>
    <w:rsid w:val="0016708A"/>
    <w:rsid w:val="001676B4"/>
    <w:rsid w:val="001679BD"/>
    <w:rsid w:val="001679F6"/>
    <w:rsid w:val="00167BD8"/>
    <w:rsid w:val="00167EEC"/>
    <w:rsid w:val="0017030C"/>
    <w:rsid w:val="00170859"/>
    <w:rsid w:val="00170D12"/>
    <w:rsid w:val="00171BA6"/>
    <w:rsid w:val="00172895"/>
    <w:rsid w:val="00172D28"/>
    <w:rsid w:val="00173475"/>
    <w:rsid w:val="00173661"/>
    <w:rsid w:val="00173FFD"/>
    <w:rsid w:val="00174388"/>
    <w:rsid w:val="00174612"/>
    <w:rsid w:val="0017464D"/>
    <w:rsid w:val="00175525"/>
    <w:rsid w:val="001756AE"/>
    <w:rsid w:val="00176391"/>
    <w:rsid w:val="00176B7F"/>
    <w:rsid w:val="001777DA"/>
    <w:rsid w:val="00177AA3"/>
    <w:rsid w:val="00177BF6"/>
    <w:rsid w:val="00177DEC"/>
    <w:rsid w:val="00177EC4"/>
    <w:rsid w:val="001800B0"/>
    <w:rsid w:val="0018031D"/>
    <w:rsid w:val="001805DE"/>
    <w:rsid w:val="001806BC"/>
    <w:rsid w:val="0018128A"/>
    <w:rsid w:val="001815F3"/>
    <w:rsid w:val="0018197A"/>
    <w:rsid w:val="00181B65"/>
    <w:rsid w:val="001820FD"/>
    <w:rsid w:val="001826B0"/>
    <w:rsid w:val="00183150"/>
    <w:rsid w:val="001832AE"/>
    <w:rsid w:val="001834DC"/>
    <w:rsid w:val="0018355F"/>
    <w:rsid w:val="0018358F"/>
    <w:rsid w:val="00184001"/>
    <w:rsid w:val="001851C1"/>
    <w:rsid w:val="0018557C"/>
    <w:rsid w:val="00185D90"/>
    <w:rsid w:val="001861AA"/>
    <w:rsid w:val="0018651E"/>
    <w:rsid w:val="001866F9"/>
    <w:rsid w:val="00186996"/>
    <w:rsid w:val="001872BA"/>
    <w:rsid w:val="00187B55"/>
    <w:rsid w:val="00187C04"/>
    <w:rsid w:val="00187C2A"/>
    <w:rsid w:val="00187D06"/>
    <w:rsid w:val="00187D93"/>
    <w:rsid w:val="0019014A"/>
    <w:rsid w:val="00190314"/>
    <w:rsid w:val="00190485"/>
    <w:rsid w:val="00191C06"/>
    <w:rsid w:val="00192508"/>
    <w:rsid w:val="00192AD0"/>
    <w:rsid w:val="00192B20"/>
    <w:rsid w:val="00193330"/>
    <w:rsid w:val="0019342C"/>
    <w:rsid w:val="00193D32"/>
    <w:rsid w:val="00195A89"/>
    <w:rsid w:val="001961CC"/>
    <w:rsid w:val="00196282"/>
    <w:rsid w:val="001963F0"/>
    <w:rsid w:val="00196433"/>
    <w:rsid w:val="001966D6"/>
    <w:rsid w:val="001968CB"/>
    <w:rsid w:val="00197256"/>
    <w:rsid w:val="0019764D"/>
    <w:rsid w:val="00197874"/>
    <w:rsid w:val="00197B32"/>
    <w:rsid w:val="001A06C5"/>
    <w:rsid w:val="001A10E7"/>
    <w:rsid w:val="001A1535"/>
    <w:rsid w:val="001A21FA"/>
    <w:rsid w:val="001A36C9"/>
    <w:rsid w:val="001A3E34"/>
    <w:rsid w:val="001A426D"/>
    <w:rsid w:val="001A44E2"/>
    <w:rsid w:val="001A59CD"/>
    <w:rsid w:val="001A7939"/>
    <w:rsid w:val="001B119C"/>
    <w:rsid w:val="001B2C2B"/>
    <w:rsid w:val="001B3127"/>
    <w:rsid w:val="001B3274"/>
    <w:rsid w:val="001B3301"/>
    <w:rsid w:val="001B33E9"/>
    <w:rsid w:val="001B4599"/>
    <w:rsid w:val="001B4928"/>
    <w:rsid w:val="001B4C6E"/>
    <w:rsid w:val="001B5A24"/>
    <w:rsid w:val="001B6066"/>
    <w:rsid w:val="001B6674"/>
    <w:rsid w:val="001B66C3"/>
    <w:rsid w:val="001B691D"/>
    <w:rsid w:val="001B6A14"/>
    <w:rsid w:val="001B74D8"/>
    <w:rsid w:val="001B75F3"/>
    <w:rsid w:val="001B7BD9"/>
    <w:rsid w:val="001B7CB7"/>
    <w:rsid w:val="001B7E81"/>
    <w:rsid w:val="001C0766"/>
    <w:rsid w:val="001C0A25"/>
    <w:rsid w:val="001C1A33"/>
    <w:rsid w:val="001C296F"/>
    <w:rsid w:val="001C3104"/>
    <w:rsid w:val="001C360C"/>
    <w:rsid w:val="001C3A92"/>
    <w:rsid w:val="001C3F56"/>
    <w:rsid w:val="001C4516"/>
    <w:rsid w:val="001C4D19"/>
    <w:rsid w:val="001C5218"/>
    <w:rsid w:val="001C5449"/>
    <w:rsid w:val="001C55CD"/>
    <w:rsid w:val="001C5757"/>
    <w:rsid w:val="001C67C5"/>
    <w:rsid w:val="001C689D"/>
    <w:rsid w:val="001C6B35"/>
    <w:rsid w:val="001C78AF"/>
    <w:rsid w:val="001D01DC"/>
    <w:rsid w:val="001D07EB"/>
    <w:rsid w:val="001D13BF"/>
    <w:rsid w:val="001D1829"/>
    <w:rsid w:val="001D19CB"/>
    <w:rsid w:val="001D2680"/>
    <w:rsid w:val="001D2A70"/>
    <w:rsid w:val="001D2F59"/>
    <w:rsid w:val="001D2FD7"/>
    <w:rsid w:val="001D3066"/>
    <w:rsid w:val="001D38F2"/>
    <w:rsid w:val="001D3E4B"/>
    <w:rsid w:val="001D417F"/>
    <w:rsid w:val="001D4A0D"/>
    <w:rsid w:val="001D4DB9"/>
    <w:rsid w:val="001D4F83"/>
    <w:rsid w:val="001D5939"/>
    <w:rsid w:val="001D5A81"/>
    <w:rsid w:val="001D6205"/>
    <w:rsid w:val="001D78AE"/>
    <w:rsid w:val="001D7B0E"/>
    <w:rsid w:val="001D7CB0"/>
    <w:rsid w:val="001E0185"/>
    <w:rsid w:val="001E0240"/>
    <w:rsid w:val="001E1E0D"/>
    <w:rsid w:val="001E2064"/>
    <w:rsid w:val="001E2B1E"/>
    <w:rsid w:val="001E2E41"/>
    <w:rsid w:val="001E331F"/>
    <w:rsid w:val="001E37CC"/>
    <w:rsid w:val="001E395F"/>
    <w:rsid w:val="001E39C3"/>
    <w:rsid w:val="001E3CCB"/>
    <w:rsid w:val="001E47EC"/>
    <w:rsid w:val="001E4DC9"/>
    <w:rsid w:val="001E5BD2"/>
    <w:rsid w:val="001E5D2C"/>
    <w:rsid w:val="001E628C"/>
    <w:rsid w:val="001E7106"/>
    <w:rsid w:val="001E754E"/>
    <w:rsid w:val="001F0EA4"/>
    <w:rsid w:val="001F132C"/>
    <w:rsid w:val="001F21E9"/>
    <w:rsid w:val="001F22B2"/>
    <w:rsid w:val="001F2704"/>
    <w:rsid w:val="001F3094"/>
    <w:rsid w:val="001F377F"/>
    <w:rsid w:val="001F3826"/>
    <w:rsid w:val="001F3C47"/>
    <w:rsid w:val="001F3CDA"/>
    <w:rsid w:val="001F4A3A"/>
    <w:rsid w:val="001F5676"/>
    <w:rsid w:val="001F62E0"/>
    <w:rsid w:val="001F6AC0"/>
    <w:rsid w:val="001F6B5B"/>
    <w:rsid w:val="001F6B88"/>
    <w:rsid w:val="001F6E04"/>
    <w:rsid w:val="001F6F7B"/>
    <w:rsid w:val="001F73F9"/>
    <w:rsid w:val="001F7C90"/>
    <w:rsid w:val="002002E2"/>
    <w:rsid w:val="002010A0"/>
    <w:rsid w:val="002014D9"/>
    <w:rsid w:val="002015A0"/>
    <w:rsid w:val="002015FE"/>
    <w:rsid w:val="00201E9A"/>
    <w:rsid w:val="0020239B"/>
    <w:rsid w:val="002031E8"/>
    <w:rsid w:val="00203731"/>
    <w:rsid w:val="00203D2F"/>
    <w:rsid w:val="00204584"/>
    <w:rsid w:val="00204A7E"/>
    <w:rsid w:val="00204F3E"/>
    <w:rsid w:val="0020500D"/>
    <w:rsid w:val="00205251"/>
    <w:rsid w:val="00205FC5"/>
    <w:rsid w:val="00206BA2"/>
    <w:rsid w:val="00207029"/>
    <w:rsid w:val="002073A0"/>
    <w:rsid w:val="00207437"/>
    <w:rsid w:val="00207448"/>
    <w:rsid w:val="002075C4"/>
    <w:rsid w:val="00207A35"/>
    <w:rsid w:val="00210723"/>
    <w:rsid w:val="002107F0"/>
    <w:rsid w:val="00210CBB"/>
    <w:rsid w:val="002113FE"/>
    <w:rsid w:val="002114A4"/>
    <w:rsid w:val="00211521"/>
    <w:rsid w:val="00211969"/>
    <w:rsid w:val="002119B1"/>
    <w:rsid w:val="00211DEE"/>
    <w:rsid w:val="00211FDA"/>
    <w:rsid w:val="002128E2"/>
    <w:rsid w:val="00212920"/>
    <w:rsid w:val="00212D74"/>
    <w:rsid w:val="00212E2F"/>
    <w:rsid w:val="002132A3"/>
    <w:rsid w:val="002135D5"/>
    <w:rsid w:val="002135ED"/>
    <w:rsid w:val="00213607"/>
    <w:rsid w:val="00213809"/>
    <w:rsid w:val="002142D0"/>
    <w:rsid w:val="0021439D"/>
    <w:rsid w:val="00214D5C"/>
    <w:rsid w:val="002154FA"/>
    <w:rsid w:val="00216DE2"/>
    <w:rsid w:val="00217313"/>
    <w:rsid w:val="00217399"/>
    <w:rsid w:val="00217519"/>
    <w:rsid w:val="00217E7D"/>
    <w:rsid w:val="0022037C"/>
    <w:rsid w:val="0022055B"/>
    <w:rsid w:val="002219BB"/>
    <w:rsid w:val="00221E2F"/>
    <w:rsid w:val="00221E5B"/>
    <w:rsid w:val="002221F9"/>
    <w:rsid w:val="002223DB"/>
    <w:rsid w:val="0022348A"/>
    <w:rsid w:val="002234F8"/>
    <w:rsid w:val="00223A8A"/>
    <w:rsid w:val="00223AD8"/>
    <w:rsid w:val="002242D1"/>
    <w:rsid w:val="002244C9"/>
    <w:rsid w:val="0022457E"/>
    <w:rsid w:val="002246BD"/>
    <w:rsid w:val="00225572"/>
    <w:rsid w:val="00225633"/>
    <w:rsid w:val="00225B31"/>
    <w:rsid w:val="00226263"/>
    <w:rsid w:val="0022660F"/>
    <w:rsid w:val="00226C55"/>
    <w:rsid w:val="00227180"/>
    <w:rsid w:val="00227619"/>
    <w:rsid w:val="00227939"/>
    <w:rsid w:val="002302AE"/>
    <w:rsid w:val="00230614"/>
    <w:rsid w:val="00230C2D"/>
    <w:rsid w:val="00230FC7"/>
    <w:rsid w:val="00231F23"/>
    <w:rsid w:val="00232958"/>
    <w:rsid w:val="00232F3C"/>
    <w:rsid w:val="00232FB6"/>
    <w:rsid w:val="002338B8"/>
    <w:rsid w:val="002339B7"/>
    <w:rsid w:val="002359D8"/>
    <w:rsid w:val="002362E1"/>
    <w:rsid w:val="00236CE2"/>
    <w:rsid w:val="0023734B"/>
    <w:rsid w:val="002374C8"/>
    <w:rsid w:val="0023775B"/>
    <w:rsid w:val="00237EB7"/>
    <w:rsid w:val="00240D22"/>
    <w:rsid w:val="00241817"/>
    <w:rsid w:val="00241827"/>
    <w:rsid w:val="00241902"/>
    <w:rsid w:val="002428D0"/>
    <w:rsid w:val="002431E3"/>
    <w:rsid w:val="002439A9"/>
    <w:rsid w:val="00243C0B"/>
    <w:rsid w:val="00243DD5"/>
    <w:rsid w:val="002442BE"/>
    <w:rsid w:val="002453E5"/>
    <w:rsid w:val="00245756"/>
    <w:rsid w:val="002476BC"/>
    <w:rsid w:val="002476F5"/>
    <w:rsid w:val="00247AD4"/>
    <w:rsid w:val="002507C0"/>
    <w:rsid w:val="00250AF4"/>
    <w:rsid w:val="00251309"/>
    <w:rsid w:val="002514BB"/>
    <w:rsid w:val="0025191E"/>
    <w:rsid w:val="00252399"/>
    <w:rsid w:val="002523A3"/>
    <w:rsid w:val="002526BA"/>
    <w:rsid w:val="002527F6"/>
    <w:rsid w:val="00252F38"/>
    <w:rsid w:val="002532DC"/>
    <w:rsid w:val="00253A79"/>
    <w:rsid w:val="00254F52"/>
    <w:rsid w:val="00255B3E"/>
    <w:rsid w:val="00255EC3"/>
    <w:rsid w:val="00256529"/>
    <w:rsid w:val="0026052F"/>
    <w:rsid w:val="00260ACA"/>
    <w:rsid w:val="00260CF7"/>
    <w:rsid w:val="0026121B"/>
    <w:rsid w:val="00262C09"/>
    <w:rsid w:val="00262C3E"/>
    <w:rsid w:val="00263009"/>
    <w:rsid w:val="002632EC"/>
    <w:rsid w:val="00263A8A"/>
    <w:rsid w:val="00263B99"/>
    <w:rsid w:val="00263FA1"/>
    <w:rsid w:val="00264A28"/>
    <w:rsid w:val="00264EFE"/>
    <w:rsid w:val="0026570A"/>
    <w:rsid w:val="00265CAE"/>
    <w:rsid w:val="002662ED"/>
    <w:rsid w:val="00266A82"/>
    <w:rsid w:val="002701FA"/>
    <w:rsid w:val="002708C1"/>
    <w:rsid w:val="002709F1"/>
    <w:rsid w:val="00270EA3"/>
    <w:rsid w:val="002715D5"/>
    <w:rsid w:val="00272196"/>
    <w:rsid w:val="002743D4"/>
    <w:rsid w:val="002745A4"/>
    <w:rsid w:val="002748E8"/>
    <w:rsid w:val="00274DE9"/>
    <w:rsid w:val="00274E68"/>
    <w:rsid w:val="002752EC"/>
    <w:rsid w:val="00275BF8"/>
    <w:rsid w:val="0027770D"/>
    <w:rsid w:val="00277E9D"/>
    <w:rsid w:val="00280FFF"/>
    <w:rsid w:val="0028127F"/>
    <w:rsid w:val="00281EA7"/>
    <w:rsid w:val="0028270F"/>
    <w:rsid w:val="002827AE"/>
    <w:rsid w:val="002827E3"/>
    <w:rsid w:val="0028297F"/>
    <w:rsid w:val="00283015"/>
    <w:rsid w:val="002839D6"/>
    <w:rsid w:val="00283A30"/>
    <w:rsid w:val="002843D3"/>
    <w:rsid w:val="002844C7"/>
    <w:rsid w:val="00284778"/>
    <w:rsid w:val="00285A12"/>
    <w:rsid w:val="0028625A"/>
    <w:rsid w:val="00286BB0"/>
    <w:rsid w:val="00286EB3"/>
    <w:rsid w:val="00287188"/>
    <w:rsid w:val="00287A0D"/>
    <w:rsid w:val="00287BBD"/>
    <w:rsid w:val="0029177D"/>
    <w:rsid w:val="0029181D"/>
    <w:rsid w:val="00291B11"/>
    <w:rsid w:val="00292DB6"/>
    <w:rsid w:val="00293550"/>
    <w:rsid w:val="00293984"/>
    <w:rsid w:val="00293A56"/>
    <w:rsid w:val="00293EE5"/>
    <w:rsid w:val="00294E19"/>
    <w:rsid w:val="002954D1"/>
    <w:rsid w:val="0029566B"/>
    <w:rsid w:val="00297641"/>
    <w:rsid w:val="0029765D"/>
    <w:rsid w:val="0029792D"/>
    <w:rsid w:val="002A0825"/>
    <w:rsid w:val="002A0AD1"/>
    <w:rsid w:val="002A0C96"/>
    <w:rsid w:val="002A1626"/>
    <w:rsid w:val="002A1D04"/>
    <w:rsid w:val="002A2220"/>
    <w:rsid w:val="002A2B87"/>
    <w:rsid w:val="002A33E7"/>
    <w:rsid w:val="002A3602"/>
    <w:rsid w:val="002A3643"/>
    <w:rsid w:val="002A36DC"/>
    <w:rsid w:val="002A37F1"/>
    <w:rsid w:val="002A39D7"/>
    <w:rsid w:val="002A3BC2"/>
    <w:rsid w:val="002A4550"/>
    <w:rsid w:val="002A499C"/>
    <w:rsid w:val="002A5915"/>
    <w:rsid w:val="002A5EEA"/>
    <w:rsid w:val="002A6A96"/>
    <w:rsid w:val="002A6CFC"/>
    <w:rsid w:val="002A77FE"/>
    <w:rsid w:val="002B00A6"/>
    <w:rsid w:val="002B0E33"/>
    <w:rsid w:val="002B0F99"/>
    <w:rsid w:val="002B16F3"/>
    <w:rsid w:val="002B206C"/>
    <w:rsid w:val="002B297E"/>
    <w:rsid w:val="002B2DF5"/>
    <w:rsid w:val="002B2F1E"/>
    <w:rsid w:val="002B3590"/>
    <w:rsid w:val="002B3E34"/>
    <w:rsid w:val="002B5ECA"/>
    <w:rsid w:val="002B5F16"/>
    <w:rsid w:val="002B60DB"/>
    <w:rsid w:val="002B6A41"/>
    <w:rsid w:val="002B7A7F"/>
    <w:rsid w:val="002B7CD0"/>
    <w:rsid w:val="002C01D3"/>
    <w:rsid w:val="002C0348"/>
    <w:rsid w:val="002C1030"/>
    <w:rsid w:val="002C1527"/>
    <w:rsid w:val="002C20C9"/>
    <w:rsid w:val="002C281C"/>
    <w:rsid w:val="002C36F8"/>
    <w:rsid w:val="002C3940"/>
    <w:rsid w:val="002C40CC"/>
    <w:rsid w:val="002C4D5C"/>
    <w:rsid w:val="002C5A7B"/>
    <w:rsid w:val="002C5E52"/>
    <w:rsid w:val="002C6452"/>
    <w:rsid w:val="002C68D6"/>
    <w:rsid w:val="002C6D1B"/>
    <w:rsid w:val="002C750A"/>
    <w:rsid w:val="002C7A3B"/>
    <w:rsid w:val="002D0560"/>
    <w:rsid w:val="002D062D"/>
    <w:rsid w:val="002D09E9"/>
    <w:rsid w:val="002D1127"/>
    <w:rsid w:val="002D16C3"/>
    <w:rsid w:val="002D256D"/>
    <w:rsid w:val="002D28D4"/>
    <w:rsid w:val="002D2915"/>
    <w:rsid w:val="002D32F4"/>
    <w:rsid w:val="002D3A1A"/>
    <w:rsid w:val="002D3F51"/>
    <w:rsid w:val="002D411F"/>
    <w:rsid w:val="002D4C7C"/>
    <w:rsid w:val="002D4E1F"/>
    <w:rsid w:val="002D5291"/>
    <w:rsid w:val="002D56D9"/>
    <w:rsid w:val="002D5B37"/>
    <w:rsid w:val="002D5F0A"/>
    <w:rsid w:val="002D6ADD"/>
    <w:rsid w:val="002D7C43"/>
    <w:rsid w:val="002E0190"/>
    <w:rsid w:val="002E07EF"/>
    <w:rsid w:val="002E09F5"/>
    <w:rsid w:val="002E0F05"/>
    <w:rsid w:val="002E115F"/>
    <w:rsid w:val="002E1208"/>
    <w:rsid w:val="002E1A4E"/>
    <w:rsid w:val="002E261F"/>
    <w:rsid w:val="002E2B48"/>
    <w:rsid w:val="002E300E"/>
    <w:rsid w:val="002E39F5"/>
    <w:rsid w:val="002E413A"/>
    <w:rsid w:val="002E455D"/>
    <w:rsid w:val="002E4A7A"/>
    <w:rsid w:val="002E577D"/>
    <w:rsid w:val="002E57C5"/>
    <w:rsid w:val="002E604F"/>
    <w:rsid w:val="002E6505"/>
    <w:rsid w:val="002E699E"/>
    <w:rsid w:val="002E71B8"/>
    <w:rsid w:val="002E7C6C"/>
    <w:rsid w:val="002F10F2"/>
    <w:rsid w:val="002F13BA"/>
    <w:rsid w:val="002F20CE"/>
    <w:rsid w:val="002F2260"/>
    <w:rsid w:val="002F269C"/>
    <w:rsid w:val="002F2EE3"/>
    <w:rsid w:val="002F389C"/>
    <w:rsid w:val="002F3CB5"/>
    <w:rsid w:val="002F3CE3"/>
    <w:rsid w:val="002F4734"/>
    <w:rsid w:val="002F5619"/>
    <w:rsid w:val="002F58A0"/>
    <w:rsid w:val="002F5A49"/>
    <w:rsid w:val="002F5BDC"/>
    <w:rsid w:val="002F66BA"/>
    <w:rsid w:val="002F79CE"/>
    <w:rsid w:val="0030056D"/>
    <w:rsid w:val="00300FED"/>
    <w:rsid w:val="00301154"/>
    <w:rsid w:val="00301251"/>
    <w:rsid w:val="0030183C"/>
    <w:rsid w:val="00301B41"/>
    <w:rsid w:val="00301BD1"/>
    <w:rsid w:val="00301C4C"/>
    <w:rsid w:val="00302803"/>
    <w:rsid w:val="0030295B"/>
    <w:rsid w:val="003039D9"/>
    <w:rsid w:val="00303EB0"/>
    <w:rsid w:val="00305497"/>
    <w:rsid w:val="0030575A"/>
    <w:rsid w:val="0030586F"/>
    <w:rsid w:val="00305AAC"/>
    <w:rsid w:val="00305E3A"/>
    <w:rsid w:val="00306057"/>
    <w:rsid w:val="0030607E"/>
    <w:rsid w:val="003069C1"/>
    <w:rsid w:val="00306A9D"/>
    <w:rsid w:val="0030746A"/>
    <w:rsid w:val="00307C31"/>
    <w:rsid w:val="0031026E"/>
    <w:rsid w:val="00311C7E"/>
    <w:rsid w:val="00312C62"/>
    <w:rsid w:val="00312C7F"/>
    <w:rsid w:val="00313DF4"/>
    <w:rsid w:val="003148A5"/>
    <w:rsid w:val="00314BFD"/>
    <w:rsid w:val="0031564B"/>
    <w:rsid w:val="0031706C"/>
    <w:rsid w:val="003174EE"/>
    <w:rsid w:val="00317790"/>
    <w:rsid w:val="00317B2C"/>
    <w:rsid w:val="003205DE"/>
    <w:rsid w:val="00320CC3"/>
    <w:rsid w:val="00320E75"/>
    <w:rsid w:val="00322077"/>
    <w:rsid w:val="0032227C"/>
    <w:rsid w:val="00322FBC"/>
    <w:rsid w:val="003236A6"/>
    <w:rsid w:val="00324370"/>
    <w:rsid w:val="00324450"/>
    <w:rsid w:val="00324DF9"/>
    <w:rsid w:val="00325702"/>
    <w:rsid w:val="00325B52"/>
    <w:rsid w:val="00325C34"/>
    <w:rsid w:val="003276C8"/>
    <w:rsid w:val="003278D9"/>
    <w:rsid w:val="00327E8A"/>
    <w:rsid w:val="00327EE7"/>
    <w:rsid w:val="00330572"/>
    <w:rsid w:val="003305DD"/>
    <w:rsid w:val="003308CD"/>
    <w:rsid w:val="00330B78"/>
    <w:rsid w:val="00330EBB"/>
    <w:rsid w:val="00331613"/>
    <w:rsid w:val="00331755"/>
    <w:rsid w:val="003317EE"/>
    <w:rsid w:val="00332AD5"/>
    <w:rsid w:val="00332CD2"/>
    <w:rsid w:val="00333171"/>
    <w:rsid w:val="0033334E"/>
    <w:rsid w:val="00333DC5"/>
    <w:rsid w:val="003340DC"/>
    <w:rsid w:val="003340E3"/>
    <w:rsid w:val="00334B1A"/>
    <w:rsid w:val="00335114"/>
    <w:rsid w:val="0033545E"/>
    <w:rsid w:val="00335ACC"/>
    <w:rsid w:val="003372B2"/>
    <w:rsid w:val="00337C2E"/>
    <w:rsid w:val="00337E0E"/>
    <w:rsid w:val="00337FBB"/>
    <w:rsid w:val="003417AA"/>
    <w:rsid w:val="00342769"/>
    <w:rsid w:val="003427BB"/>
    <w:rsid w:val="0034298E"/>
    <w:rsid w:val="00342E4C"/>
    <w:rsid w:val="00343129"/>
    <w:rsid w:val="003442A8"/>
    <w:rsid w:val="003456B7"/>
    <w:rsid w:val="00345D03"/>
    <w:rsid w:val="00347213"/>
    <w:rsid w:val="00347243"/>
    <w:rsid w:val="00347D5D"/>
    <w:rsid w:val="00347E44"/>
    <w:rsid w:val="00351C81"/>
    <w:rsid w:val="00351D18"/>
    <w:rsid w:val="00352571"/>
    <w:rsid w:val="0035365F"/>
    <w:rsid w:val="00354066"/>
    <w:rsid w:val="003549D2"/>
    <w:rsid w:val="00354D19"/>
    <w:rsid w:val="00355493"/>
    <w:rsid w:val="003554AA"/>
    <w:rsid w:val="00355552"/>
    <w:rsid w:val="003559B9"/>
    <w:rsid w:val="00355B0E"/>
    <w:rsid w:val="003562E8"/>
    <w:rsid w:val="00356E46"/>
    <w:rsid w:val="003570A0"/>
    <w:rsid w:val="00357266"/>
    <w:rsid w:val="00357C8D"/>
    <w:rsid w:val="00360918"/>
    <w:rsid w:val="0036092E"/>
    <w:rsid w:val="00360D0C"/>
    <w:rsid w:val="003617FE"/>
    <w:rsid w:val="003618CA"/>
    <w:rsid w:val="00361E64"/>
    <w:rsid w:val="0036202F"/>
    <w:rsid w:val="00362867"/>
    <w:rsid w:val="00362C54"/>
    <w:rsid w:val="00363CBF"/>
    <w:rsid w:val="003641D5"/>
    <w:rsid w:val="00365613"/>
    <w:rsid w:val="00366575"/>
    <w:rsid w:val="00366B34"/>
    <w:rsid w:val="00366E84"/>
    <w:rsid w:val="0036795F"/>
    <w:rsid w:val="003679AC"/>
    <w:rsid w:val="00367FB8"/>
    <w:rsid w:val="00370A77"/>
    <w:rsid w:val="00370DA7"/>
    <w:rsid w:val="00371013"/>
    <w:rsid w:val="00371037"/>
    <w:rsid w:val="003710FD"/>
    <w:rsid w:val="00371B36"/>
    <w:rsid w:val="00371C50"/>
    <w:rsid w:val="00372146"/>
    <w:rsid w:val="0037293E"/>
    <w:rsid w:val="00372AAD"/>
    <w:rsid w:val="00372D08"/>
    <w:rsid w:val="00373304"/>
    <w:rsid w:val="003742C2"/>
    <w:rsid w:val="00374614"/>
    <w:rsid w:val="00374B0E"/>
    <w:rsid w:val="00377465"/>
    <w:rsid w:val="00377E05"/>
    <w:rsid w:val="0038079B"/>
    <w:rsid w:val="00380C8B"/>
    <w:rsid w:val="00380EF9"/>
    <w:rsid w:val="00381608"/>
    <w:rsid w:val="00381D9D"/>
    <w:rsid w:val="00381FA0"/>
    <w:rsid w:val="00382730"/>
    <w:rsid w:val="0038310D"/>
    <w:rsid w:val="003831F0"/>
    <w:rsid w:val="003832E4"/>
    <w:rsid w:val="003836C7"/>
    <w:rsid w:val="003836E1"/>
    <w:rsid w:val="00383B74"/>
    <w:rsid w:val="00383ED4"/>
    <w:rsid w:val="003840AE"/>
    <w:rsid w:val="00384289"/>
    <w:rsid w:val="00384A10"/>
    <w:rsid w:val="00385977"/>
    <w:rsid w:val="003865C5"/>
    <w:rsid w:val="00386608"/>
    <w:rsid w:val="00386C2D"/>
    <w:rsid w:val="003874E3"/>
    <w:rsid w:val="00387864"/>
    <w:rsid w:val="00387A5E"/>
    <w:rsid w:val="00387B53"/>
    <w:rsid w:val="00387CD8"/>
    <w:rsid w:val="00390178"/>
    <w:rsid w:val="003904F3"/>
    <w:rsid w:val="00390801"/>
    <w:rsid w:val="003920EF"/>
    <w:rsid w:val="003925B9"/>
    <w:rsid w:val="003925FA"/>
    <w:rsid w:val="00392B64"/>
    <w:rsid w:val="00393126"/>
    <w:rsid w:val="003933AA"/>
    <w:rsid w:val="00393503"/>
    <w:rsid w:val="0039368A"/>
    <w:rsid w:val="003948C5"/>
    <w:rsid w:val="00394D1E"/>
    <w:rsid w:val="00395722"/>
    <w:rsid w:val="003965BA"/>
    <w:rsid w:val="00396B0A"/>
    <w:rsid w:val="0039746D"/>
    <w:rsid w:val="00397A75"/>
    <w:rsid w:val="00397C63"/>
    <w:rsid w:val="003A05DD"/>
    <w:rsid w:val="003A09C5"/>
    <w:rsid w:val="003A1C13"/>
    <w:rsid w:val="003A2BDC"/>
    <w:rsid w:val="003A3AAC"/>
    <w:rsid w:val="003A42DF"/>
    <w:rsid w:val="003A49FF"/>
    <w:rsid w:val="003A4D35"/>
    <w:rsid w:val="003A51FD"/>
    <w:rsid w:val="003A52D9"/>
    <w:rsid w:val="003A5340"/>
    <w:rsid w:val="003A59B0"/>
    <w:rsid w:val="003A6653"/>
    <w:rsid w:val="003A66BE"/>
    <w:rsid w:val="003A698A"/>
    <w:rsid w:val="003A6F08"/>
    <w:rsid w:val="003A7A93"/>
    <w:rsid w:val="003B100D"/>
    <w:rsid w:val="003B11BA"/>
    <w:rsid w:val="003B149B"/>
    <w:rsid w:val="003B1F97"/>
    <w:rsid w:val="003B27BB"/>
    <w:rsid w:val="003B28BE"/>
    <w:rsid w:val="003B2D13"/>
    <w:rsid w:val="003B2DB1"/>
    <w:rsid w:val="003B35CB"/>
    <w:rsid w:val="003B3CFE"/>
    <w:rsid w:val="003B4333"/>
    <w:rsid w:val="003B4CC6"/>
    <w:rsid w:val="003B4DDF"/>
    <w:rsid w:val="003B55A6"/>
    <w:rsid w:val="003B5ACF"/>
    <w:rsid w:val="003B5B82"/>
    <w:rsid w:val="003B62D0"/>
    <w:rsid w:val="003B67E0"/>
    <w:rsid w:val="003B737E"/>
    <w:rsid w:val="003B7F14"/>
    <w:rsid w:val="003C04AB"/>
    <w:rsid w:val="003C056B"/>
    <w:rsid w:val="003C0C6C"/>
    <w:rsid w:val="003C0EE8"/>
    <w:rsid w:val="003C0F31"/>
    <w:rsid w:val="003C129F"/>
    <w:rsid w:val="003C1EDA"/>
    <w:rsid w:val="003C25EA"/>
    <w:rsid w:val="003C297F"/>
    <w:rsid w:val="003C2C10"/>
    <w:rsid w:val="003C2EC6"/>
    <w:rsid w:val="003C36EA"/>
    <w:rsid w:val="003C554D"/>
    <w:rsid w:val="003C58EF"/>
    <w:rsid w:val="003C66A2"/>
    <w:rsid w:val="003C6D41"/>
    <w:rsid w:val="003C6D6D"/>
    <w:rsid w:val="003C6F98"/>
    <w:rsid w:val="003C73DC"/>
    <w:rsid w:val="003C7411"/>
    <w:rsid w:val="003C74E6"/>
    <w:rsid w:val="003D008A"/>
    <w:rsid w:val="003D03E7"/>
    <w:rsid w:val="003D0442"/>
    <w:rsid w:val="003D0BDE"/>
    <w:rsid w:val="003D1325"/>
    <w:rsid w:val="003D1520"/>
    <w:rsid w:val="003D1AF5"/>
    <w:rsid w:val="003D1BD1"/>
    <w:rsid w:val="003D1F71"/>
    <w:rsid w:val="003D1FED"/>
    <w:rsid w:val="003D2303"/>
    <w:rsid w:val="003D230A"/>
    <w:rsid w:val="003D2380"/>
    <w:rsid w:val="003D2863"/>
    <w:rsid w:val="003D2FEA"/>
    <w:rsid w:val="003D43E5"/>
    <w:rsid w:val="003D44C6"/>
    <w:rsid w:val="003D47B2"/>
    <w:rsid w:val="003D4837"/>
    <w:rsid w:val="003D496B"/>
    <w:rsid w:val="003D4DAB"/>
    <w:rsid w:val="003D4DC0"/>
    <w:rsid w:val="003D5FFB"/>
    <w:rsid w:val="003D6BA7"/>
    <w:rsid w:val="003D742B"/>
    <w:rsid w:val="003D7C20"/>
    <w:rsid w:val="003D7D00"/>
    <w:rsid w:val="003E03DA"/>
    <w:rsid w:val="003E150B"/>
    <w:rsid w:val="003E17A7"/>
    <w:rsid w:val="003E18F2"/>
    <w:rsid w:val="003E1A96"/>
    <w:rsid w:val="003E1FF1"/>
    <w:rsid w:val="003E23DB"/>
    <w:rsid w:val="003E32AC"/>
    <w:rsid w:val="003E341E"/>
    <w:rsid w:val="003E364D"/>
    <w:rsid w:val="003E44BD"/>
    <w:rsid w:val="003E5512"/>
    <w:rsid w:val="003E5DB9"/>
    <w:rsid w:val="003E5E95"/>
    <w:rsid w:val="003E6823"/>
    <w:rsid w:val="003E6D6D"/>
    <w:rsid w:val="003E6E34"/>
    <w:rsid w:val="003E6FA8"/>
    <w:rsid w:val="003E70B6"/>
    <w:rsid w:val="003E7155"/>
    <w:rsid w:val="003E76FD"/>
    <w:rsid w:val="003E7721"/>
    <w:rsid w:val="003E7924"/>
    <w:rsid w:val="003E7AAE"/>
    <w:rsid w:val="003E7F22"/>
    <w:rsid w:val="003F0646"/>
    <w:rsid w:val="003F06CA"/>
    <w:rsid w:val="003F095F"/>
    <w:rsid w:val="003F119B"/>
    <w:rsid w:val="003F11A5"/>
    <w:rsid w:val="003F26A3"/>
    <w:rsid w:val="003F28BF"/>
    <w:rsid w:val="003F38A1"/>
    <w:rsid w:val="003F3D73"/>
    <w:rsid w:val="003F3E68"/>
    <w:rsid w:val="003F4520"/>
    <w:rsid w:val="003F5D14"/>
    <w:rsid w:val="003F7238"/>
    <w:rsid w:val="003F7882"/>
    <w:rsid w:val="004000B8"/>
    <w:rsid w:val="00400140"/>
    <w:rsid w:val="00400794"/>
    <w:rsid w:val="00400A64"/>
    <w:rsid w:val="00400A6E"/>
    <w:rsid w:val="0040253E"/>
    <w:rsid w:val="00402875"/>
    <w:rsid w:val="004029B6"/>
    <w:rsid w:val="00402AF9"/>
    <w:rsid w:val="00403B0C"/>
    <w:rsid w:val="00403D5C"/>
    <w:rsid w:val="00403E69"/>
    <w:rsid w:val="00404233"/>
    <w:rsid w:val="0040432B"/>
    <w:rsid w:val="0040466A"/>
    <w:rsid w:val="00404B2C"/>
    <w:rsid w:val="004050C1"/>
    <w:rsid w:val="0040561B"/>
    <w:rsid w:val="004056E9"/>
    <w:rsid w:val="004057EB"/>
    <w:rsid w:val="00406D33"/>
    <w:rsid w:val="00406F82"/>
    <w:rsid w:val="0040742B"/>
    <w:rsid w:val="00407766"/>
    <w:rsid w:val="00407AD8"/>
    <w:rsid w:val="00410A18"/>
    <w:rsid w:val="00411129"/>
    <w:rsid w:val="00411CD1"/>
    <w:rsid w:val="00412018"/>
    <w:rsid w:val="004122D5"/>
    <w:rsid w:val="00412315"/>
    <w:rsid w:val="0041264F"/>
    <w:rsid w:val="00412893"/>
    <w:rsid w:val="0041296A"/>
    <w:rsid w:val="00413228"/>
    <w:rsid w:val="0041338C"/>
    <w:rsid w:val="004136E6"/>
    <w:rsid w:val="00413AC3"/>
    <w:rsid w:val="004144CC"/>
    <w:rsid w:val="004149FA"/>
    <w:rsid w:val="00415868"/>
    <w:rsid w:val="00415B55"/>
    <w:rsid w:val="00415E9E"/>
    <w:rsid w:val="004167F2"/>
    <w:rsid w:val="00416CBC"/>
    <w:rsid w:val="00416D07"/>
    <w:rsid w:val="00417564"/>
    <w:rsid w:val="00417F15"/>
    <w:rsid w:val="00420BAF"/>
    <w:rsid w:val="00420BBC"/>
    <w:rsid w:val="004214A4"/>
    <w:rsid w:val="00421FF4"/>
    <w:rsid w:val="00422676"/>
    <w:rsid w:val="00422695"/>
    <w:rsid w:val="004226B9"/>
    <w:rsid w:val="004226ED"/>
    <w:rsid w:val="00422ABD"/>
    <w:rsid w:val="00422C9A"/>
    <w:rsid w:val="0042326C"/>
    <w:rsid w:val="004235AE"/>
    <w:rsid w:val="0042406E"/>
    <w:rsid w:val="0042458E"/>
    <w:rsid w:val="00424E81"/>
    <w:rsid w:val="00425B90"/>
    <w:rsid w:val="00426189"/>
    <w:rsid w:val="00426B80"/>
    <w:rsid w:val="00426F4A"/>
    <w:rsid w:val="004274BF"/>
    <w:rsid w:val="00427C6F"/>
    <w:rsid w:val="00427D0B"/>
    <w:rsid w:val="00430084"/>
    <w:rsid w:val="0043010E"/>
    <w:rsid w:val="00430D3B"/>
    <w:rsid w:val="004315D6"/>
    <w:rsid w:val="00431DD4"/>
    <w:rsid w:val="0043231C"/>
    <w:rsid w:val="00432353"/>
    <w:rsid w:val="00432D40"/>
    <w:rsid w:val="0043388B"/>
    <w:rsid w:val="00433E48"/>
    <w:rsid w:val="00434A15"/>
    <w:rsid w:val="00434C59"/>
    <w:rsid w:val="00435CC2"/>
    <w:rsid w:val="00436278"/>
    <w:rsid w:val="004373AD"/>
    <w:rsid w:val="00440B6B"/>
    <w:rsid w:val="00440D86"/>
    <w:rsid w:val="00441AC7"/>
    <w:rsid w:val="00441F44"/>
    <w:rsid w:val="00442E64"/>
    <w:rsid w:val="00442EE0"/>
    <w:rsid w:val="00443C90"/>
    <w:rsid w:val="004442AB"/>
    <w:rsid w:val="004444D2"/>
    <w:rsid w:val="00444C1C"/>
    <w:rsid w:val="0044511D"/>
    <w:rsid w:val="0044520B"/>
    <w:rsid w:val="00445391"/>
    <w:rsid w:val="00445850"/>
    <w:rsid w:val="00445971"/>
    <w:rsid w:val="00445B97"/>
    <w:rsid w:val="004467EE"/>
    <w:rsid w:val="00446C64"/>
    <w:rsid w:val="00446D33"/>
    <w:rsid w:val="00447631"/>
    <w:rsid w:val="004478EC"/>
    <w:rsid w:val="00447D50"/>
    <w:rsid w:val="00450B0B"/>
    <w:rsid w:val="00451208"/>
    <w:rsid w:val="00451226"/>
    <w:rsid w:val="00451D36"/>
    <w:rsid w:val="004525A2"/>
    <w:rsid w:val="0045392D"/>
    <w:rsid w:val="004539E6"/>
    <w:rsid w:val="0045410D"/>
    <w:rsid w:val="00454C24"/>
    <w:rsid w:val="00454E5C"/>
    <w:rsid w:val="00454F54"/>
    <w:rsid w:val="004566FD"/>
    <w:rsid w:val="00456865"/>
    <w:rsid w:val="00457178"/>
    <w:rsid w:val="004601A5"/>
    <w:rsid w:val="004601D2"/>
    <w:rsid w:val="0046055C"/>
    <w:rsid w:val="00460AC1"/>
    <w:rsid w:val="00460DD8"/>
    <w:rsid w:val="00460F6A"/>
    <w:rsid w:val="0046127E"/>
    <w:rsid w:val="004615EF"/>
    <w:rsid w:val="00461AD3"/>
    <w:rsid w:val="004622F9"/>
    <w:rsid w:val="0046236D"/>
    <w:rsid w:val="004623E9"/>
    <w:rsid w:val="004624EF"/>
    <w:rsid w:val="0046267D"/>
    <w:rsid w:val="004628BD"/>
    <w:rsid w:val="0046346D"/>
    <w:rsid w:val="00463792"/>
    <w:rsid w:val="00463CE6"/>
    <w:rsid w:val="00463F47"/>
    <w:rsid w:val="004645B2"/>
    <w:rsid w:val="00464C99"/>
    <w:rsid w:val="00465455"/>
    <w:rsid w:val="004657A4"/>
    <w:rsid w:val="00465CF2"/>
    <w:rsid w:val="00466050"/>
    <w:rsid w:val="0046662E"/>
    <w:rsid w:val="00466E28"/>
    <w:rsid w:val="004676CA"/>
    <w:rsid w:val="0047096E"/>
    <w:rsid w:val="004710E5"/>
    <w:rsid w:val="00471353"/>
    <w:rsid w:val="00471EC1"/>
    <w:rsid w:val="00472A4A"/>
    <w:rsid w:val="00472CD0"/>
    <w:rsid w:val="00473367"/>
    <w:rsid w:val="00473625"/>
    <w:rsid w:val="00473F18"/>
    <w:rsid w:val="00474156"/>
    <w:rsid w:val="00474283"/>
    <w:rsid w:val="00474543"/>
    <w:rsid w:val="00474973"/>
    <w:rsid w:val="004749AA"/>
    <w:rsid w:val="00475A5A"/>
    <w:rsid w:val="00475AEE"/>
    <w:rsid w:val="00475D17"/>
    <w:rsid w:val="004762D2"/>
    <w:rsid w:val="00476385"/>
    <w:rsid w:val="00476E49"/>
    <w:rsid w:val="0047707C"/>
    <w:rsid w:val="00477848"/>
    <w:rsid w:val="00477C42"/>
    <w:rsid w:val="004804D0"/>
    <w:rsid w:val="00481CAD"/>
    <w:rsid w:val="00481E34"/>
    <w:rsid w:val="00482150"/>
    <w:rsid w:val="0048253F"/>
    <w:rsid w:val="00482DD6"/>
    <w:rsid w:val="00484B3E"/>
    <w:rsid w:val="004852E7"/>
    <w:rsid w:val="0048549E"/>
    <w:rsid w:val="00485D9E"/>
    <w:rsid w:val="0048674C"/>
    <w:rsid w:val="00486E78"/>
    <w:rsid w:val="00486F14"/>
    <w:rsid w:val="0048732D"/>
    <w:rsid w:val="0048754D"/>
    <w:rsid w:val="004876BB"/>
    <w:rsid w:val="00487937"/>
    <w:rsid w:val="00487DA2"/>
    <w:rsid w:val="00490005"/>
    <w:rsid w:val="004915A9"/>
    <w:rsid w:val="004915BA"/>
    <w:rsid w:val="0049176B"/>
    <w:rsid w:val="00491853"/>
    <w:rsid w:val="00491C2B"/>
    <w:rsid w:val="00491E57"/>
    <w:rsid w:val="004937AD"/>
    <w:rsid w:val="00493A08"/>
    <w:rsid w:val="00493C96"/>
    <w:rsid w:val="00493FDD"/>
    <w:rsid w:val="00495C2C"/>
    <w:rsid w:val="00495F72"/>
    <w:rsid w:val="0049636E"/>
    <w:rsid w:val="0049684A"/>
    <w:rsid w:val="004969CB"/>
    <w:rsid w:val="004976D1"/>
    <w:rsid w:val="00497D29"/>
    <w:rsid w:val="00497F26"/>
    <w:rsid w:val="004A0AFB"/>
    <w:rsid w:val="004A18B9"/>
    <w:rsid w:val="004A1D73"/>
    <w:rsid w:val="004A1EC8"/>
    <w:rsid w:val="004A317B"/>
    <w:rsid w:val="004A4465"/>
    <w:rsid w:val="004A50AB"/>
    <w:rsid w:val="004A560D"/>
    <w:rsid w:val="004A64DB"/>
    <w:rsid w:val="004A6604"/>
    <w:rsid w:val="004A6673"/>
    <w:rsid w:val="004A67B8"/>
    <w:rsid w:val="004A6B71"/>
    <w:rsid w:val="004A7463"/>
    <w:rsid w:val="004A7EFF"/>
    <w:rsid w:val="004B05D1"/>
    <w:rsid w:val="004B13DB"/>
    <w:rsid w:val="004B18C3"/>
    <w:rsid w:val="004B2C84"/>
    <w:rsid w:val="004B36B6"/>
    <w:rsid w:val="004B3B95"/>
    <w:rsid w:val="004B3BDA"/>
    <w:rsid w:val="004B3CB7"/>
    <w:rsid w:val="004B60AF"/>
    <w:rsid w:val="004B7B1C"/>
    <w:rsid w:val="004B7D60"/>
    <w:rsid w:val="004C0089"/>
    <w:rsid w:val="004C0595"/>
    <w:rsid w:val="004C17B6"/>
    <w:rsid w:val="004C19BA"/>
    <w:rsid w:val="004C27B5"/>
    <w:rsid w:val="004C413B"/>
    <w:rsid w:val="004C4B04"/>
    <w:rsid w:val="004C4B4E"/>
    <w:rsid w:val="004C4B5C"/>
    <w:rsid w:val="004C5000"/>
    <w:rsid w:val="004C513F"/>
    <w:rsid w:val="004C51BA"/>
    <w:rsid w:val="004C536D"/>
    <w:rsid w:val="004C63CE"/>
    <w:rsid w:val="004C651A"/>
    <w:rsid w:val="004C66D6"/>
    <w:rsid w:val="004C737B"/>
    <w:rsid w:val="004C7527"/>
    <w:rsid w:val="004C7681"/>
    <w:rsid w:val="004C7E7E"/>
    <w:rsid w:val="004D0204"/>
    <w:rsid w:val="004D0621"/>
    <w:rsid w:val="004D08A7"/>
    <w:rsid w:val="004D11B4"/>
    <w:rsid w:val="004D125B"/>
    <w:rsid w:val="004D275A"/>
    <w:rsid w:val="004D2D7C"/>
    <w:rsid w:val="004D3795"/>
    <w:rsid w:val="004D3A56"/>
    <w:rsid w:val="004D4112"/>
    <w:rsid w:val="004D42B5"/>
    <w:rsid w:val="004D42EC"/>
    <w:rsid w:val="004D4565"/>
    <w:rsid w:val="004D4EBD"/>
    <w:rsid w:val="004D5544"/>
    <w:rsid w:val="004D56AD"/>
    <w:rsid w:val="004D5774"/>
    <w:rsid w:val="004D5838"/>
    <w:rsid w:val="004D58F7"/>
    <w:rsid w:val="004D5DD4"/>
    <w:rsid w:val="004D6298"/>
    <w:rsid w:val="004D65B5"/>
    <w:rsid w:val="004D72BE"/>
    <w:rsid w:val="004D7CEA"/>
    <w:rsid w:val="004E07B4"/>
    <w:rsid w:val="004E0A92"/>
    <w:rsid w:val="004E110B"/>
    <w:rsid w:val="004E11C9"/>
    <w:rsid w:val="004E1259"/>
    <w:rsid w:val="004E16AB"/>
    <w:rsid w:val="004E17C9"/>
    <w:rsid w:val="004E1F45"/>
    <w:rsid w:val="004E1FCE"/>
    <w:rsid w:val="004E3E59"/>
    <w:rsid w:val="004E40D9"/>
    <w:rsid w:val="004E4BA4"/>
    <w:rsid w:val="004E5466"/>
    <w:rsid w:val="004E64CD"/>
    <w:rsid w:val="004E6846"/>
    <w:rsid w:val="004E68E8"/>
    <w:rsid w:val="004E6C0F"/>
    <w:rsid w:val="004E725F"/>
    <w:rsid w:val="004E740F"/>
    <w:rsid w:val="004F0933"/>
    <w:rsid w:val="004F186A"/>
    <w:rsid w:val="004F2166"/>
    <w:rsid w:val="004F2706"/>
    <w:rsid w:val="004F27BA"/>
    <w:rsid w:val="004F28B8"/>
    <w:rsid w:val="004F33C2"/>
    <w:rsid w:val="004F3949"/>
    <w:rsid w:val="004F4481"/>
    <w:rsid w:val="004F52AD"/>
    <w:rsid w:val="004F5D9D"/>
    <w:rsid w:val="004F5F50"/>
    <w:rsid w:val="004F60BC"/>
    <w:rsid w:val="004F633B"/>
    <w:rsid w:val="004F63D0"/>
    <w:rsid w:val="004F647B"/>
    <w:rsid w:val="004F6803"/>
    <w:rsid w:val="004F705E"/>
    <w:rsid w:val="004F714E"/>
    <w:rsid w:val="004F724D"/>
    <w:rsid w:val="004F7381"/>
    <w:rsid w:val="004F752F"/>
    <w:rsid w:val="004F759A"/>
    <w:rsid w:val="004F7603"/>
    <w:rsid w:val="004F764A"/>
    <w:rsid w:val="005009DF"/>
    <w:rsid w:val="00500EDF"/>
    <w:rsid w:val="00501BA9"/>
    <w:rsid w:val="00501C14"/>
    <w:rsid w:val="005020AB"/>
    <w:rsid w:val="00502A5D"/>
    <w:rsid w:val="005039A9"/>
    <w:rsid w:val="005039CD"/>
    <w:rsid w:val="00503EF0"/>
    <w:rsid w:val="005047D0"/>
    <w:rsid w:val="005048C6"/>
    <w:rsid w:val="00504B8D"/>
    <w:rsid w:val="005053C0"/>
    <w:rsid w:val="00505FFF"/>
    <w:rsid w:val="00506C0D"/>
    <w:rsid w:val="00506E39"/>
    <w:rsid w:val="00507F5A"/>
    <w:rsid w:val="0051100B"/>
    <w:rsid w:val="005110A6"/>
    <w:rsid w:val="005111F1"/>
    <w:rsid w:val="005112C6"/>
    <w:rsid w:val="00511484"/>
    <w:rsid w:val="00511657"/>
    <w:rsid w:val="00511F89"/>
    <w:rsid w:val="00512347"/>
    <w:rsid w:val="005126B8"/>
    <w:rsid w:val="00512EEA"/>
    <w:rsid w:val="0051373D"/>
    <w:rsid w:val="00513783"/>
    <w:rsid w:val="005137D8"/>
    <w:rsid w:val="0051411D"/>
    <w:rsid w:val="00514D0E"/>
    <w:rsid w:val="00514E9C"/>
    <w:rsid w:val="005154CC"/>
    <w:rsid w:val="0051555B"/>
    <w:rsid w:val="005162CF"/>
    <w:rsid w:val="00516AA5"/>
    <w:rsid w:val="00517670"/>
    <w:rsid w:val="00517C24"/>
    <w:rsid w:val="00517E18"/>
    <w:rsid w:val="005204F4"/>
    <w:rsid w:val="00520678"/>
    <w:rsid w:val="00520785"/>
    <w:rsid w:val="005209C5"/>
    <w:rsid w:val="00520BCF"/>
    <w:rsid w:val="00520C72"/>
    <w:rsid w:val="00520DB2"/>
    <w:rsid w:val="00521479"/>
    <w:rsid w:val="005216BB"/>
    <w:rsid w:val="00521B5C"/>
    <w:rsid w:val="00521CC1"/>
    <w:rsid w:val="005224C6"/>
    <w:rsid w:val="00522929"/>
    <w:rsid w:val="00522C7B"/>
    <w:rsid w:val="00523582"/>
    <w:rsid w:val="00523D0C"/>
    <w:rsid w:val="00524730"/>
    <w:rsid w:val="005248A7"/>
    <w:rsid w:val="00524948"/>
    <w:rsid w:val="0052634B"/>
    <w:rsid w:val="00526A8C"/>
    <w:rsid w:val="00527F90"/>
    <w:rsid w:val="005309F7"/>
    <w:rsid w:val="005311FD"/>
    <w:rsid w:val="005313DB"/>
    <w:rsid w:val="005319BD"/>
    <w:rsid w:val="00531B91"/>
    <w:rsid w:val="005336BB"/>
    <w:rsid w:val="005338E2"/>
    <w:rsid w:val="005338FE"/>
    <w:rsid w:val="00534D65"/>
    <w:rsid w:val="00535360"/>
    <w:rsid w:val="005359AD"/>
    <w:rsid w:val="00535ED6"/>
    <w:rsid w:val="00536887"/>
    <w:rsid w:val="0053754C"/>
    <w:rsid w:val="00537ADD"/>
    <w:rsid w:val="00537E51"/>
    <w:rsid w:val="005404EA"/>
    <w:rsid w:val="0054074F"/>
    <w:rsid w:val="005408D0"/>
    <w:rsid w:val="00540D4A"/>
    <w:rsid w:val="0054170B"/>
    <w:rsid w:val="00541AFB"/>
    <w:rsid w:val="0054428C"/>
    <w:rsid w:val="005444E0"/>
    <w:rsid w:val="00544C14"/>
    <w:rsid w:val="00545634"/>
    <w:rsid w:val="00545923"/>
    <w:rsid w:val="005460CF"/>
    <w:rsid w:val="005461A3"/>
    <w:rsid w:val="00547360"/>
    <w:rsid w:val="005473F1"/>
    <w:rsid w:val="005475A2"/>
    <w:rsid w:val="00547616"/>
    <w:rsid w:val="0054762C"/>
    <w:rsid w:val="005476DE"/>
    <w:rsid w:val="005508D3"/>
    <w:rsid w:val="00550E24"/>
    <w:rsid w:val="00551127"/>
    <w:rsid w:val="0055140B"/>
    <w:rsid w:val="0055146A"/>
    <w:rsid w:val="0055200E"/>
    <w:rsid w:val="0055211C"/>
    <w:rsid w:val="00552403"/>
    <w:rsid w:val="005527BB"/>
    <w:rsid w:val="005527C3"/>
    <w:rsid w:val="00553978"/>
    <w:rsid w:val="005540E8"/>
    <w:rsid w:val="005541AC"/>
    <w:rsid w:val="0055474F"/>
    <w:rsid w:val="00554969"/>
    <w:rsid w:val="00554AC3"/>
    <w:rsid w:val="00554D25"/>
    <w:rsid w:val="00554FCC"/>
    <w:rsid w:val="00555110"/>
    <w:rsid w:val="0055522B"/>
    <w:rsid w:val="00555503"/>
    <w:rsid w:val="00555CD2"/>
    <w:rsid w:val="00556139"/>
    <w:rsid w:val="005569B5"/>
    <w:rsid w:val="00556B21"/>
    <w:rsid w:val="00556DA8"/>
    <w:rsid w:val="00556DC0"/>
    <w:rsid w:val="0055770C"/>
    <w:rsid w:val="005604ED"/>
    <w:rsid w:val="0056081D"/>
    <w:rsid w:val="00560E82"/>
    <w:rsid w:val="005615FF"/>
    <w:rsid w:val="00561B90"/>
    <w:rsid w:val="00562994"/>
    <w:rsid w:val="005629C0"/>
    <w:rsid w:val="00562AF8"/>
    <w:rsid w:val="00562FE3"/>
    <w:rsid w:val="00563031"/>
    <w:rsid w:val="005633E3"/>
    <w:rsid w:val="00563614"/>
    <w:rsid w:val="00563805"/>
    <w:rsid w:val="005638C2"/>
    <w:rsid w:val="00563E90"/>
    <w:rsid w:val="00563F2F"/>
    <w:rsid w:val="005642E1"/>
    <w:rsid w:val="0056436A"/>
    <w:rsid w:val="00564DC4"/>
    <w:rsid w:val="00564DED"/>
    <w:rsid w:val="00565205"/>
    <w:rsid w:val="00565319"/>
    <w:rsid w:val="00565745"/>
    <w:rsid w:val="00565D25"/>
    <w:rsid w:val="00565EEC"/>
    <w:rsid w:val="00566EF3"/>
    <w:rsid w:val="005677C6"/>
    <w:rsid w:val="00567B2B"/>
    <w:rsid w:val="005701BF"/>
    <w:rsid w:val="00570203"/>
    <w:rsid w:val="00570AE1"/>
    <w:rsid w:val="00570D94"/>
    <w:rsid w:val="00570FC5"/>
    <w:rsid w:val="005721FB"/>
    <w:rsid w:val="005727F3"/>
    <w:rsid w:val="00572932"/>
    <w:rsid w:val="00572BAC"/>
    <w:rsid w:val="00572C00"/>
    <w:rsid w:val="00573275"/>
    <w:rsid w:val="005735CA"/>
    <w:rsid w:val="005739F9"/>
    <w:rsid w:val="0057413F"/>
    <w:rsid w:val="0057473A"/>
    <w:rsid w:val="0057476E"/>
    <w:rsid w:val="00574F4B"/>
    <w:rsid w:val="00575825"/>
    <w:rsid w:val="00575B4D"/>
    <w:rsid w:val="00576BFC"/>
    <w:rsid w:val="00576DA8"/>
    <w:rsid w:val="0057761D"/>
    <w:rsid w:val="00577931"/>
    <w:rsid w:val="00577D0D"/>
    <w:rsid w:val="0058045B"/>
    <w:rsid w:val="00580F59"/>
    <w:rsid w:val="00581271"/>
    <w:rsid w:val="0058136A"/>
    <w:rsid w:val="005817D2"/>
    <w:rsid w:val="005818A2"/>
    <w:rsid w:val="00582272"/>
    <w:rsid w:val="005823F4"/>
    <w:rsid w:val="005824D3"/>
    <w:rsid w:val="00582A2D"/>
    <w:rsid w:val="00583807"/>
    <w:rsid w:val="005838CC"/>
    <w:rsid w:val="005846A9"/>
    <w:rsid w:val="00584DFD"/>
    <w:rsid w:val="0058547F"/>
    <w:rsid w:val="00585486"/>
    <w:rsid w:val="00585CA7"/>
    <w:rsid w:val="005860F3"/>
    <w:rsid w:val="005861A3"/>
    <w:rsid w:val="00586295"/>
    <w:rsid w:val="0058683C"/>
    <w:rsid w:val="00587C36"/>
    <w:rsid w:val="005901F9"/>
    <w:rsid w:val="005902E8"/>
    <w:rsid w:val="005906ED"/>
    <w:rsid w:val="00590C8F"/>
    <w:rsid w:val="005917FD"/>
    <w:rsid w:val="00591A9F"/>
    <w:rsid w:val="0059302E"/>
    <w:rsid w:val="005931F1"/>
    <w:rsid w:val="00594495"/>
    <w:rsid w:val="0059515E"/>
    <w:rsid w:val="00595718"/>
    <w:rsid w:val="0059589C"/>
    <w:rsid w:val="00595B43"/>
    <w:rsid w:val="00595D7B"/>
    <w:rsid w:val="00595E81"/>
    <w:rsid w:val="005960C3"/>
    <w:rsid w:val="005964C5"/>
    <w:rsid w:val="00596702"/>
    <w:rsid w:val="00596885"/>
    <w:rsid w:val="005969AF"/>
    <w:rsid w:val="00597795"/>
    <w:rsid w:val="005A024F"/>
    <w:rsid w:val="005A03B8"/>
    <w:rsid w:val="005A0B4C"/>
    <w:rsid w:val="005A119C"/>
    <w:rsid w:val="005A12B1"/>
    <w:rsid w:val="005A12B8"/>
    <w:rsid w:val="005A16F5"/>
    <w:rsid w:val="005A2674"/>
    <w:rsid w:val="005A26EE"/>
    <w:rsid w:val="005A2C53"/>
    <w:rsid w:val="005A33CC"/>
    <w:rsid w:val="005A3516"/>
    <w:rsid w:val="005A3595"/>
    <w:rsid w:val="005A475C"/>
    <w:rsid w:val="005A53C2"/>
    <w:rsid w:val="005A5757"/>
    <w:rsid w:val="005A663B"/>
    <w:rsid w:val="005A67D6"/>
    <w:rsid w:val="005A6E7F"/>
    <w:rsid w:val="005A742F"/>
    <w:rsid w:val="005B0389"/>
    <w:rsid w:val="005B0E03"/>
    <w:rsid w:val="005B1008"/>
    <w:rsid w:val="005B157E"/>
    <w:rsid w:val="005B1994"/>
    <w:rsid w:val="005B1A4E"/>
    <w:rsid w:val="005B20AE"/>
    <w:rsid w:val="005B2D4C"/>
    <w:rsid w:val="005B36F8"/>
    <w:rsid w:val="005B4B35"/>
    <w:rsid w:val="005B5CCC"/>
    <w:rsid w:val="005B6274"/>
    <w:rsid w:val="005B64BD"/>
    <w:rsid w:val="005B69C8"/>
    <w:rsid w:val="005B6C8D"/>
    <w:rsid w:val="005B7024"/>
    <w:rsid w:val="005B7150"/>
    <w:rsid w:val="005B7A9C"/>
    <w:rsid w:val="005C0377"/>
    <w:rsid w:val="005C0457"/>
    <w:rsid w:val="005C057F"/>
    <w:rsid w:val="005C0869"/>
    <w:rsid w:val="005C0CCE"/>
    <w:rsid w:val="005C0F3E"/>
    <w:rsid w:val="005C12E7"/>
    <w:rsid w:val="005C1391"/>
    <w:rsid w:val="005C1746"/>
    <w:rsid w:val="005C26F5"/>
    <w:rsid w:val="005C2839"/>
    <w:rsid w:val="005C3463"/>
    <w:rsid w:val="005C3D8D"/>
    <w:rsid w:val="005C3F45"/>
    <w:rsid w:val="005C42F0"/>
    <w:rsid w:val="005C4708"/>
    <w:rsid w:val="005C4DF8"/>
    <w:rsid w:val="005C55AA"/>
    <w:rsid w:val="005C5614"/>
    <w:rsid w:val="005C561D"/>
    <w:rsid w:val="005C60F4"/>
    <w:rsid w:val="005C6135"/>
    <w:rsid w:val="005C6EC9"/>
    <w:rsid w:val="005C7009"/>
    <w:rsid w:val="005C718E"/>
    <w:rsid w:val="005C7F28"/>
    <w:rsid w:val="005D0BE9"/>
    <w:rsid w:val="005D13CE"/>
    <w:rsid w:val="005D18E8"/>
    <w:rsid w:val="005D271D"/>
    <w:rsid w:val="005D27E5"/>
    <w:rsid w:val="005D3B7A"/>
    <w:rsid w:val="005D3D8E"/>
    <w:rsid w:val="005D3E70"/>
    <w:rsid w:val="005D3FAD"/>
    <w:rsid w:val="005D4A70"/>
    <w:rsid w:val="005D599F"/>
    <w:rsid w:val="005D5A0E"/>
    <w:rsid w:val="005D5B9C"/>
    <w:rsid w:val="005D5F4C"/>
    <w:rsid w:val="005D67B1"/>
    <w:rsid w:val="005D6986"/>
    <w:rsid w:val="005D6FD4"/>
    <w:rsid w:val="005D7666"/>
    <w:rsid w:val="005D7749"/>
    <w:rsid w:val="005D7F13"/>
    <w:rsid w:val="005D7F8A"/>
    <w:rsid w:val="005E0528"/>
    <w:rsid w:val="005E0BBC"/>
    <w:rsid w:val="005E1297"/>
    <w:rsid w:val="005E20F6"/>
    <w:rsid w:val="005E2E47"/>
    <w:rsid w:val="005E31DE"/>
    <w:rsid w:val="005E3444"/>
    <w:rsid w:val="005E419A"/>
    <w:rsid w:val="005E4526"/>
    <w:rsid w:val="005E4821"/>
    <w:rsid w:val="005E4FB4"/>
    <w:rsid w:val="005E561E"/>
    <w:rsid w:val="005E5F63"/>
    <w:rsid w:val="005E61F2"/>
    <w:rsid w:val="005E6907"/>
    <w:rsid w:val="005E6B58"/>
    <w:rsid w:val="005E736C"/>
    <w:rsid w:val="005E7D46"/>
    <w:rsid w:val="005F05AE"/>
    <w:rsid w:val="005F07CE"/>
    <w:rsid w:val="005F084A"/>
    <w:rsid w:val="005F1458"/>
    <w:rsid w:val="005F1AD3"/>
    <w:rsid w:val="005F1D36"/>
    <w:rsid w:val="005F1F53"/>
    <w:rsid w:val="005F2140"/>
    <w:rsid w:val="005F24BC"/>
    <w:rsid w:val="005F2F63"/>
    <w:rsid w:val="005F3C4C"/>
    <w:rsid w:val="005F3DDF"/>
    <w:rsid w:val="005F3ECE"/>
    <w:rsid w:val="005F402A"/>
    <w:rsid w:val="005F480B"/>
    <w:rsid w:val="005F4A00"/>
    <w:rsid w:val="005F4D96"/>
    <w:rsid w:val="005F50F4"/>
    <w:rsid w:val="005F52A3"/>
    <w:rsid w:val="005F565F"/>
    <w:rsid w:val="005F580E"/>
    <w:rsid w:val="005F6043"/>
    <w:rsid w:val="005F6464"/>
    <w:rsid w:val="005F6FD2"/>
    <w:rsid w:val="005F75C7"/>
    <w:rsid w:val="005F76E8"/>
    <w:rsid w:val="005F7CD4"/>
    <w:rsid w:val="005F7DAB"/>
    <w:rsid w:val="00600030"/>
    <w:rsid w:val="00600EE0"/>
    <w:rsid w:val="00601837"/>
    <w:rsid w:val="006019CE"/>
    <w:rsid w:val="0060311B"/>
    <w:rsid w:val="00603D76"/>
    <w:rsid w:val="00603D78"/>
    <w:rsid w:val="0060421C"/>
    <w:rsid w:val="006049FB"/>
    <w:rsid w:val="00604F28"/>
    <w:rsid w:val="0060595D"/>
    <w:rsid w:val="0060630B"/>
    <w:rsid w:val="00606557"/>
    <w:rsid w:val="00606C5E"/>
    <w:rsid w:val="00607051"/>
    <w:rsid w:val="00607B8E"/>
    <w:rsid w:val="006106F2"/>
    <w:rsid w:val="006108D2"/>
    <w:rsid w:val="00610C3E"/>
    <w:rsid w:val="00610D0B"/>
    <w:rsid w:val="00610D7C"/>
    <w:rsid w:val="00611853"/>
    <w:rsid w:val="00611AB5"/>
    <w:rsid w:val="00611D83"/>
    <w:rsid w:val="00611F1D"/>
    <w:rsid w:val="006120DD"/>
    <w:rsid w:val="0061277C"/>
    <w:rsid w:val="00612957"/>
    <w:rsid w:val="00612B36"/>
    <w:rsid w:val="00612C06"/>
    <w:rsid w:val="00612E10"/>
    <w:rsid w:val="00613073"/>
    <w:rsid w:val="00613421"/>
    <w:rsid w:val="0061351D"/>
    <w:rsid w:val="00613A27"/>
    <w:rsid w:val="00615A7F"/>
    <w:rsid w:val="00615BEB"/>
    <w:rsid w:val="00615DA6"/>
    <w:rsid w:val="00616685"/>
    <w:rsid w:val="0061687B"/>
    <w:rsid w:val="0061750C"/>
    <w:rsid w:val="00617745"/>
    <w:rsid w:val="00617774"/>
    <w:rsid w:val="00617D62"/>
    <w:rsid w:val="00620ADB"/>
    <w:rsid w:val="00620E2B"/>
    <w:rsid w:val="006212BB"/>
    <w:rsid w:val="0062141D"/>
    <w:rsid w:val="00621A35"/>
    <w:rsid w:val="00621E8D"/>
    <w:rsid w:val="00622ACE"/>
    <w:rsid w:val="00622FA3"/>
    <w:rsid w:val="00623267"/>
    <w:rsid w:val="00623C71"/>
    <w:rsid w:val="00624E0B"/>
    <w:rsid w:val="00624E65"/>
    <w:rsid w:val="00624F5A"/>
    <w:rsid w:val="0062576E"/>
    <w:rsid w:val="00625BFD"/>
    <w:rsid w:val="00625FA1"/>
    <w:rsid w:val="00626247"/>
    <w:rsid w:val="006265D5"/>
    <w:rsid w:val="00626F56"/>
    <w:rsid w:val="0062707A"/>
    <w:rsid w:val="00627361"/>
    <w:rsid w:val="00627DB9"/>
    <w:rsid w:val="00630604"/>
    <w:rsid w:val="00630722"/>
    <w:rsid w:val="006308C4"/>
    <w:rsid w:val="00630B27"/>
    <w:rsid w:val="006311C3"/>
    <w:rsid w:val="0063279C"/>
    <w:rsid w:val="006330CE"/>
    <w:rsid w:val="00634027"/>
    <w:rsid w:val="006343F5"/>
    <w:rsid w:val="00634613"/>
    <w:rsid w:val="00634809"/>
    <w:rsid w:val="00634B20"/>
    <w:rsid w:val="00634E70"/>
    <w:rsid w:val="00635163"/>
    <w:rsid w:val="00636116"/>
    <w:rsid w:val="00636BDD"/>
    <w:rsid w:val="006370D3"/>
    <w:rsid w:val="0063731D"/>
    <w:rsid w:val="00637C8D"/>
    <w:rsid w:val="006417AC"/>
    <w:rsid w:val="00641924"/>
    <w:rsid w:val="00641E01"/>
    <w:rsid w:val="0064215F"/>
    <w:rsid w:val="00642435"/>
    <w:rsid w:val="006425E8"/>
    <w:rsid w:val="006433EF"/>
    <w:rsid w:val="00644398"/>
    <w:rsid w:val="00644789"/>
    <w:rsid w:val="006448E5"/>
    <w:rsid w:val="006451FE"/>
    <w:rsid w:val="00645645"/>
    <w:rsid w:val="00645EAC"/>
    <w:rsid w:val="00646548"/>
    <w:rsid w:val="00646874"/>
    <w:rsid w:val="00647279"/>
    <w:rsid w:val="006472E3"/>
    <w:rsid w:val="00647590"/>
    <w:rsid w:val="00647DA5"/>
    <w:rsid w:val="00647EBB"/>
    <w:rsid w:val="00650BEC"/>
    <w:rsid w:val="00650D38"/>
    <w:rsid w:val="00651863"/>
    <w:rsid w:val="00652927"/>
    <w:rsid w:val="00653E45"/>
    <w:rsid w:val="00654323"/>
    <w:rsid w:val="0065448B"/>
    <w:rsid w:val="006548EC"/>
    <w:rsid w:val="00654C90"/>
    <w:rsid w:val="00655F79"/>
    <w:rsid w:val="00656257"/>
    <w:rsid w:val="006562EE"/>
    <w:rsid w:val="00656899"/>
    <w:rsid w:val="0065724F"/>
    <w:rsid w:val="00657368"/>
    <w:rsid w:val="00657619"/>
    <w:rsid w:val="006578C3"/>
    <w:rsid w:val="006608CA"/>
    <w:rsid w:val="00660A3A"/>
    <w:rsid w:val="006629C2"/>
    <w:rsid w:val="00662AAA"/>
    <w:rsid w:val="00662FB6"/>
    <w:rsid w:val="0066329F"/>
    <w:rsid w:val="00664076"/>
    <w:rsid w:val="006641AA"/>
    <w:rsid w:val="006644C2"/>
    <w:rsid w:val="006647F8"/>
    <w:rsid w:val="006648D1"/>
    <w:rsid w:val="00664C5D"/>
    <w:rsid w:val="00664F56"/>
    <w:rsid w:val="0066585F"/>
    <w:rsid w:val="00665C3B"/>
    <w:rsid w:val="00666416"/>
    <w:rsid w:val="00666DC1"/>
    <w:rsid w:val="006675DB"/>
    <w:rsid w:val="006702B0"/>
    <w:rsid w:val="00671695"/>
    <w:rsid w:val="00671BE3"/>
    <w:rsid w:val="00671D05"/>
    <w:rsid w:val="00671E93"/>
    <w:rsid w:val="00671F86"/>
    <w:rsid w:val="0067227B"/>
    <w:rsid w:val="0067255B"/>
    <w:rsid w:val="00672CDA"/>
    <w:rsid w:val="00673BE9"/>
    <w:rsid w:val="00673E21"/>
    <w:rsid w:val="006747D9"/>
    <w:rsid w:val="00674A7D"/>
    <w:rsid w:val="0067504D"/>
    <w:rsid w:val="00676F2E"/>
    <w:rsid w:val="00677372"/>
    <w:rsid w:val="006774F2"/>
    <w:rsid w:val="0067786C"/>
    <w:rsid w:val="00677B05"/>
    <w:rsid w:val="006802E3"/>
    <w:rsid w:val="00680325"/>
    <w:rsid w:val="006809EE"/>
    <w:rsid w:val="00680B19"/>
    <w:rsid w:val="00682459"/>
    <w:rsid w:val="0068332E"/>
    <w:rsid w:val="006838D4"/>
    <w:rsid w:val="006843FB"/>
    <w:rsid w:val="00684457"/>
    <w:rsid w:val="00685251"/>
    <w:rsid w:val="006856BC"/>
    <w:rsid w:val="00685764"/>
    <w:rsid w:val="00685937"/>
    <w:rsid w:val="00685BD1"/>
    <w:rsid w:val="00686262"/>
    <w:rsid w:val="006862CA"/>
    <w:rsid w:val="0068665A"/>
    <w:rsid w:val="006870D2"/>
    <w:rsid w:val="00687A1A"/>
    <w:rsid w:val="00687C8B"/>
    <w:rsid w:val="0069080E"/>
    <w:rsid w:val="00691B14"/>
    <w:rsid w:val="00693387"/>
    <w:rsid w:val="00693487"/>
    <w:rsid w:val="006935DF"/>
    <w:rsid w:val="006936BC"/>
    <w:rsid w:val="0069435F"/>
    <w:rsid w:val="00694B45"/>
    <w:rsid w:val="00694BA5"/>
    <w:rsid w:val="006952B1"/>
    <w:rsid w:val="006952C0"/>
    <w:rsid w:val="00695314"/>
    <w:rsid w:val="00695525"/>
    <w:rsid w:val="00695D49"/>
    <w:rsid w:val="00695E9A"/>
    <w:rsid w:val="00696168"/>
    <w:rsid w:val="00696405"/>
    <w:rsid w:val="00696574"/>
    <w:rsid w:val="0069665B"/>
    <w:rsid w:val="006969B6"/>
    <w:rsid w:val="00697DF4"/>
    <w:rsid w:val="006A1E78"/>
    <w:rsid w:val="006A3526"/>
    <w:rsid w:val="006A3671"/>
    <w:rsid w:val="006A3AA3"/>
    <w:rsid w:val="006A3B38"/>
    <w:rsid w:val="006A3E7F"/>
    <w:rsid w:val="006A43CA"/>
    <w:rsid w:val="006A47CD"/>
    <w:rsid w:val="006A47FB"/>
    <w:rsid w:val="006A485C"/>
    <w:rsid w:val="006A48E9"/>
    <w:rsid w:val="006A50EB"/>
    <w:rsid w:val="006A5527"/>
    <w:rsid w:val="006A6628"/>
    <w:rsid w:val="006A6A52"/>
    <w:rsid w:val="006A6F48"/>
    <w:rsid w:val="006A71DB"/>
    <w:rsid w:val="006A72AC"/>
    <w:rsid w:val="006A78C2"/>
    <w:rsid w:val="006A799F"/>
    <w:rsid w:val="006B036F"/>
    <w:rsid w:val="006B16FF"/>
    <w:rsid w:val="006B217E"/>
    <w:rsid w:val="006B246F"/>
    <w:rsid w:val="006B31F0"/>
    <w:rsid w:val="006B3235"/>
    <w:rsid w:val="006B333D"/>
    <w:rsid w:val="006B338F"/>
    <w:rsid w:val="006B349C"/>
    <w:rsid w:val="006B3598"/>
    <w:rsid w:val="006B3754"/>
    <w:rsid w:val="006B3D44"/>
    <w:rsid w:val="006B3F6A"/>
    <w:rsid w:val="006B42B9"/>
    <w:rsid w:val="006B4968"/>
    <w:rsid w:val="006B519E"/>
    <w:rsid w:val="006B5267"/>
    <w:rsid w:val="006B5A80"/>
    <w:rsid w:val="006B6068"/>
    <w:rsid w:val="006B6473"/>
    <w:rsid w:val="006B652A"/>
    <w:rsid w:val="006B6D35"/>
    <w:rsid w:val="006B77CF"/>
    <w:rsid w:val="006C0550"/>
    <w:rsid w:val="006C062A"/>
    <w:rsid w:val="006C0BD5"/>
    <w:rsid w:val="006C0D79"/>
    <w:rsid w:val="006C0E31"/>
    <w:rsid w:val="006C2F28"/>
    <w:rsid w:val="006C3179"/>
    <w:rsid w:val="006C3257"/>
    <w:rsid w:val="006C3AB0"/>
    <w:rsid w:val="006C3E26"/>
    <w:rsid w:val="006C3EE8"/>
    <w:rsid w:val="006C40A7"/>
    <w:rsid w:val="006C49C2"/>
    <w:rsid w:val="006C56B5"/>
    <w:rsid w:val="006C60F9"/>
    <w:rsid w:val="006C6251"/>
    <w:rsid w:val="006C7F86"/>
    <w:rsid w:val="006D02FC"/>
    <w:rsid w:val="006D0758"/>
    <w:rsid w:val="006D1CF5"/>
    <w:rsid w:val="006D2599"/>
    <w:rsid w:val="006D289B"/>
    <w:rsid w:val="006D2E82"/>
    <w:rsid w:val="006D3359"/>
    <w:rsid w:val="006D3782"/>
    <w:rsid w:val="006D3A7A"/>
    <w:rsid w:val="006D3AC3"/>
    <w:rsid w:val="006D42E3"/>
    <w:rsid w:val="006D436F"/>
    <w:rsid w:val="006D4853"/>
    <w:rsid w:val="006D4C51"/>
    <w:rsid w:val="006D51EF"/>
    <w:rsid w:val="006D524E"/>
    <w:rsid w:val="006D5A70"/>
    <w:rsid w:val="006D60D5"/>
    <w:rsid w:val="006D6B83"/>
    <w:rsid w:val="006D6EB1"/>
    <w:rsid w:val="006D7027"/>
    <w:rsid w:val="006D7131"/>
    <w:rsid w:val="006D759C"/>
    <w:rsid w:val="006D7B50"/>
    <w:rsid w:val="006D7CB9"/>
    <w:rsid w:val="006E02CB"/>
    <w:rsid w:val="006E0B83"/>
    <w:rsid w:val="006E0F5E"/>
    <w:rsid w:val="006E15D0"/>
    <w:rsid w:val="006E2B98"/>
    <w:rsid w:val="006E2D12"/>
    <w:rsid w:val="006E39CA"/>
    <w:rsid w:val="006E3ABC"/>
    <w:rsid w:val="006E44C8"/>
    <w:rsid w:val="006E4607"/>
    <w:rsid w:val="006E46A7"/>
    <w:rsid w:val="006E4AD5"/>
    <w:rsid w:val="006E5247"/>
    <w:rsid w:val="006E5671"/>
    <w:rsid w:val="006E5B56"/>
    <w:rsid w:val="006E6020"/>
    <w:rsid w:val="006E63F7"/>
    <w:rsid w:val="006E6551"/>
    <w:rsid w:val="006E69A1"/>
    <w:rsid w:val="006E6D10"/>
    <w:rsid w:val="006E720C"/>
    <w:rsid w:val="006E742F"/>
    <w:rsid w:val="006E7F23"/>
    <w:rsid w:val="006F0025"/>
    <w:rsid w:val="006F049B"/>
    <w:rsid w:val="006F0B12"/>
    <w:rsid w:val="006F0DE6"/>
    <w:rsid w:val="006F0F26"/>
    <w:rsid w:val="006F1C27"/>
    <w:rsid w:val="006F3445"/>
    <w:rsid w:val="006F369D"/>
    <w:rsid w:val="006F3766"/>
    <w:rsid w:val="006F3819"/>
    <w:rsid w:val="006F4504"/>
    <w:rsid w:val="006F56F9"/>
    <w:rsid w:val="006F5D61"/>
    <w:rsid w:val="006F6561"/>
    <w:rsid w:val="006F67FD"/>
    <w:rsid w:val="006F6C8D"/>
    <w:rsid w:val="006F6FAB"/>
    <w:rsid w:val="006F77DA"/>
    <w:rsid w:val="006F7FF0"/>
    <w:rsid w:val="00700452"/>
    <w:rsid w:val="00700D56"/>
    <w:rsid w:val="007011BF"/>
    <w:rsid w:val="00701202"/>
    <w:rsid w:val="00701358"/>
    <w:rsid w:val="00701AE0"/>
    <w:rsid w:val="007028E5"/>
    <w:rsid w:val="00703850"/>
    <w:rsid w:val="00703AE6"/>
    <w:rsid w:val="00704698"/>
    <w:rsid w:val="00704F15"/>
    <w:rsid w:val="00705556"/>
    <w:rsid w:val="00705883"/>
    <w:rsid w:val="007060AB"/>
    <w:rsid w:val="007076F1"/>
    <w:rsid w:val="00707912"/>
    <w:rsid w:val="00707D10"/>
    <w:rsid w:val="00710031"/>
    <w:rsid w:val="00710401"/>
    <w:rsid w:val="007104CA"/>
    <w:rsid w:val="00710CF1"/>
    <w:rsid w:val="00710D2A"/>
    <w:rsid w:val="00710D97"/>
    <w:rsid w:val="00711BC4"/>
    <w:rsid w:val="00711DBD"/>
    <w:rsid w:val="00712961"/>
    <w:rsid w:val="00712C84"/>
    <w:rsid w:val="00713504"/>
    <w:rsid w:val="00715031"/>
    <w:rsid w:val="00715170"/>
    <w:rsid w:val="00715205"/>
    <w:rsid w:val="0071588A"/>
    <w:rsid w:val="00715BE0"/>
    <w:rsid w:val="0071663E"/>
    <w:rsid w:val="007167D5"/>
    <w:rsid w:val="007177B3"/>
    <w:rsid w:val="00717E7C"/>
    <w:rsid w:val="00720B7F"/>
    <w:rsid w:val="007217D4"/>
    <w:rsid w:val="0072181D"/>
    <w:rsid w:val="007223A9"/>
    <w:rsid w:val="007229D1"/>
    <w:rsid w:val="00722AAE"/>
    <w:rsid w:val="00722AF9"/>
    <w:rsid w:val="00722FB8"/>
    <w:rsid w:val="007230BB"/>
    <w:rsid w:val="0072442E"/>
    <w:rsid w:val="007246EF"/>
    <w:rsid w:val="0072475A"/>
    <w:rsid w:val="00724E64"/>
    <w:rsid w:val="00725D9B"/>
    <w:rsid w:val="00726014"/>
    <w:rsid w:val="00726024"/>
    <w:rsid w:val="007269BC"/>
    <w:rsid w:val="007270AB"/>
    <w:rsid w:val="00727C98"/>
    <w:rsid w:val="00730E0F"/>
    <w:rsid w:val="00730EBA"/>
    <w:rsid w:val="00731426"/>
    <w:rsid w:val="007322F6"/>
    <w:rsid w:val="007326AA"/>
    <w:rsid w:val="00732CC4"/>
    <w:rsid w:val="00732CF8"/>
    <w:rsid w:val="007330B3"/>
    <w:rsid w:val="007335A6"/>
    <w:rsid w:val="007335D3"/>
    <w:rsid w:val="0073364F"/>
    <w:rsid w:val="0073391D"/>
    <w:rsid w:val="00733957"/>
    <w:rsid w:val="00733B42"/>
    <w:rsid w:val="00733D97"/>
    <w:rsid w:val="00733F63"/>
    <w:rsid w:val="00734018"/>
    <w:rsid w:val="007343B9"/>
    <w:rsid w:val="007347ED"/>
    <w:rsid w:val="00735176"/>
    <w:rsid w:val="00735B4D"/>
    <w:rsid w:val="00735D5C"/>
    <w:rsid w:val="00742593"/>
    <w:rsid w:val="0074284A"/>
    <w:rsid w:val="00742DB8"/>
    <w:rsid w:val="0074481F"/>
    <w:rsid w:val="00744954"/>
    <w:rsid w:val="00744DFA"/>
    <w:rsid w:val="0074539C"/>
    <w:rsid w:val="00746015"/>
    <w:rsid w:val="0074618B"/>
    <w:rsid w:val="007463B4"/>
    <w:rsid w:val="00746891"/>
    <w:rsid w:val="00746C5A"/>
    <w:rsid w:val="00747BF0"/>
    <w:rsid w:val="00747DD2"/>
    <w:rsid w:val="00750382"/>
    <w:rsid w:val="00750560"/>
    <w:rsid w:val="00750912"/>
    <w:rsid w:val="00750970"/>
    <w:rsid w:val="00750F69"/>
    <w:rsid w:val="00751504"/>
    <w:rsid w:val="00751554"/>
    <w:rsid w:val="007517BE"/>
    <w:rsid w:val="007518A6"/>
    <w:rsid w:val="0075246E"/>
    <w:rsid w:val="0075282B"/>
    <w:rsid w:val="00752B11"/>
    <w:rsid w:val="00753321"/>
    <w:rsid w:val="0075347B"/>
    <w:rsid w:val="00753CBE"/>
    <w:rsid w:val="00753E8A"/>
    <w:rsid w:val="00754EBF"/>
    <w:rsid w:val="007556E1"/>
    <w:rsid w:val="007559D2"/>
    <w:rsid w:val="00755BFD"/>
    <w:rsid w:val="0075636A"/>
    <w:rsid w:val="0075793D"/>
    <w:rsid w:val="00757B47"/>
    <w:rsid w:val="00760B90"/>
    <w:rsid w:val="00760C9A"/>
    <w:rsid w:val="007617E8"/>
    <w:rsid w:val="00761B68"/>
    <w:rsid w:val="00762481"/>
    <w:rsid w:val="00762F06"/>
    <w:rsid w:val="00762FA5"/>
    <w:rsid w:val="0076467A"/>
    <w:rsid w:val="00764E52"/>
    <w:rsid w:val="0076610B"/>
    <w:rsid w:val="00766B78"/>
    <w:rsid w:val="00766C32"/>
    <w:rsid w:val="00766D0E"/>
    <w:rsid w:val="0076723E"/>
    <w:rsid w:val="00767972"/>
    <w:rsid w:val="00767DB2"/>
    <w:rsid w:val="0077048A"/>
    <w:rsid w:val="0077077D"/>
    <w:rsid w:val="00770E5F"/>
    <w:rsid w:val="0077143C"/>
    <w:rsid w:val="007714DA"/>
    <w:rsid w:val="00771C45"/>
    <w:rsid w:val="007729D9"/>
    <w:rsid w:val="007733D1"/>
    <w:rsid w:val="0077463E"/>
    <w:rsid w:val="0077567A"/>
    <w:rsid w:val="00775D0E"/>
    <w:rsid w:val="00776570"/>
    <w:rsid w:val="007766A9"/>
    <w:rsid w:val="007768DF"/>
    <w:rsid w:val="00776908"/>
    <w:rsid w:val="00776D57"/>
    <w:rsid w:val="0077796F"/>
    <w:rsid w:val="00777E90"/>
    <w:rsid w:val="00781493"/>
    <w:rsid w:val="00782000"/>
    <w:rsid w:val="00782773"/>
    <w:rsid w:val="00782CAD"/>
    <w:rsid w:val="00782FC6"/>
    <w:rsid w:val="00783B8A"/>
    <w:rsid w:val="0078455E"/>
    <w:rsid w:val="0078498D"/>
    <w:rsid w:val="00784CF5"/>
    <w:rsid w:val="007850A5"/>
    <w:rsid w:val="007850DB"/>
    <w:rsid w:val="007853B6"/>
    <w:rsid w:val="0078560A"/>
    <w:rsid w:val="007859E8"/>
    <w:rsid w:val="00785BF3"/>
    <w:rsid w:val="00785F68"/>
    <w:rsid w:val="00786159"/>
    <w:rsid w:val="007861AD"/>
    <w:rsid w:val="00786622"/>
    <w:rsid w:val="007867C1"/>
    <w:rsid w:val="007869CF"/>
    <w:rsid w:val="00786FE2"/>
    <w:rsid w:val="007873B5"/>
    <w:rsid w:val="0079067D"/>
    <w:rsid w:val="007908C8"/>
    <w:rsid w:val="00790FD8"/>
    <w:rsid w:val="00791015"/>
    <w:rsid w:val="00792184"/>
    <w:rsid w:val="0079241F"/>
    <w:rsid w:val="00792888"/>
    <w:rsid w:val="00792D82"/>
    <w:rsid w:val="00793B93"/>
    <w:rsid w:val="007951A2"/>
    <w:rsid w:val="00795E56"/>
    <w:rsid w:val="007A0203"/>
    <w:rsid w:val="007A0C8C"/>
    <w:rsid w:val="007A10F4"/>
    <w:rsid w:val="007A1377"/>
    <w:rsid w:val="007A17BE"/>
    <w:rsid w:val="007A2438"/>
    <w:rsid w:val="007A3030"/>
    <w:rsid w:val="007A39E5"/>
    <w:rsid w:val="007A3A82"/>
    <w:rsid w:val="007A3F77"/>
    <w:rsid w:val="007A4784"/>
    <w:rsid w:val="007A4DA2"/>
    <w:rsid w:val="007A4DB2"/>
    <w:rsid w:val="007A531A"/>
    <w:rsid w:val="007A5A66"/>
    <w:rsid w:val="007A5DE4"/>
    <w:rsid w:val="007A6473"/>
    <w:rsid w:val="007A6949"/>
    <w:rsid w:val="007A7899"/>
    <w:rsid w:val="007A7B40"/>
    <w:rsid w:val="007A7E75"/>
    <w:rsid w:val="007B0254"/>
    <w:rsid w:val="007B0280"/>
    <w:rsid w:val="007B0E70"/>
    <w:rsid w:val="007B11A8"/>
    <w:rsid w:val="007B156E"/>
    <w:rsid w:val="007B1629"/>
    <w:rsid w:val="007B19F9"/>
    <w:rsid w:val="007B1B06"/>
    <w:rsid w:val="007B283B"/>
    <w:rsid w:val="007B3378"/>
    <w:rsid w:val="007B379D"/>
    <w:rsid w:val="007B4006"/>
    <w:rsid w:val="007B4D06"/>
    <w:rsid w:val="007B5060"/>
    <w:rsid w:val="007B525B"/>
    <w:rsid w:val="007B5EFB"/>
    <w:rsid w:val="007B6385"/>
    <w:rsid w:val="007B643E"/>
    <w:rsid w:val="007B699E"/>
    <w:rsid w:val="007B70D5"/>
    <w:rsid w:val="007C04D7"/>
    <w:rsid w:val="007C1082"/>
    <w:rsid w:val="007C153A"/>
    <w:rsid w:val="007C1A06"/>
    <w:rsid w:val="007C2471"/>
    <w:rsid w:val="007C2DC2"/>
    <w:rsid w:val="007C3074"/>
    <w:rsid w:val="007C3280"/>
    <w:rsid w:val="007C46A5"/>
    <w:rsid w:val="007C50B0"/>
    <w:rsid w:val="007C5532"/>
    <w:rsid w:val="007C77DE"/>
    <w:rsid w:val="007C7BBF"/>
    <w:rsid w:val="007D0737"/>
    <w:rsid w:val="007D112D"/>
    <w:rsid w:val="007D2EE6"/>
    <w:rsid w:val="007D3216"/>
    <w:rsid w:val="007D33E4"/>
    <w:rsid w:val="007D38AD"/>
    <w:rsid w:val="007D41C9"/>
    <w:rsid w:val="007D4282"/>
    <w:rsid w:val="007D4438"/>
    <w:rsid w:val="007D4982"/>
    <w:rsid w:val="007D4DB0"/>
    <w:rsid w:val="007D506D"/>
    <w:rsid w:val="007D63DE"/>
    <w:rsid w:val="007D7139"/>
    <w:rsid w:val="007D7153"/>
    <w:rsid w:val="007D7265"/>
    <w:rsid w:val="007D7266"/>
    <w:rsid w:val="007E0076"/>
    <w:rsid w:val="007E0AC4"/>
    <w:rsid w:val="007E1719"/>
    <w:rsid w:val="007E1AA6"/>
    <w:rsid w:val="007E1D6B"/>
    <w:rsid w:val="007E254B"/>
    <w:rsid w:val="007E292E"/>
    <w:rsid w:val="007E2EFB"/>
    <w:rsid w:val="007E3207"/>
    <w:rsid w:val="007E431A"/>
    <w:rsid w:val="007E5074"/>
    <w:rsid w:val="007E51A7"/>
    <w:rsid w:val="007E5376"/>
    <w:rsid w:val="007E61FE"/>
    <w:rsid w:val="007E7979"/>
    <w:rsid w:val="007F0555"/>
    <w:rsid w:val="007F0D12"/>
    <w:rsid w:val="007F1951"/>
    <w:rsid w:val="007F1C3C"/>
    <w:rsid w:val="007F1E3E"/>
    <w:rsid w:val="007F205D"/>
    <w:rsid w:val="007F23B2"/>
    <w:rsid w:val="007F273C"/>
    <w:rsid w:val="007F2F07"/>
    <w:rsid w:val="007F36D3"/>
    <w:rsid w:val="007F399B"/>
    <w:rsid w:val="007F3A48"/>
    <w:rsid w:val="007F3CDA"/>
    <w:rsid w:val="007F3D06"/>
    <w:rsid w:val="007F4344"/>
    <w:rsid w:val="007F4C1C"/>
    <w:rsid w:val="007F5897"/>
    <w:rsid w:val="007F62A9"/>
    <w:rsid w:val="007F6877"/>
    <w:rsid w:val="007F6A90"/>
    <w:rsid w:val="007F6D46"/>
    <w:rsid w:val="007F7268"/>
    <w:rsid w:val="007F72AF"/>
    <w:rsid w:val="007F72EF"/>
    <w:rsid w:val="007F735E"/>
    <w:rsid w:val="007F7CB6"/>
    <w:rsid w:val="007F7EE5"/>
    <w:rsid w:val="008002ED"/>
    <w:rsid w:val="0080073F"/>
    <w:rsid w:val="00800760"/>
    <w:rsid w:val="008007F3"/>
    <w:rsid w:val="00800B62"/>
    <w:rsid w:val="008015F6"/>
    <w:rsid w:val="00802093"/>
    <w:rsid w:val="0080274A"/>
    <w:rsid w:val="00802A9C"/>
    <w:rsid w:val="00802B6F"/>
    <w:rsid w:val="00802BC0"/>
    <w:rsid w:val="00803188"/>
    <w:rsid w:val="008034CD"/>
    <w:rsid w:val="00803BB9"/>
    <w:rsid w:val="00803FEF"/>
    <w:rsid w:val="008050C3"/>
    <w:rsid w:val="0080546F"/>
    <w:rsid w:val="0080586E"/>
    <w:rsid w:val="00805B71"/>
    <w:rsid w:val="00805C9F"/>
    <w:rsid w:val="0080652A"/>
    <w:rsid w:val="00806B1D"/>
    <w:rsid w:val="00806DA3"/>
    <w:rsid w:val="0080700D"/>
    <w:rsid w:val="00807236"/>
    <w:rsid w:val="00810B3A"/>
    <w:rsid w:val="00810F3E"/>
    <w:rsid w:val="0081181C"/>
    <w:rsid w:val="00811C19"/>
    <w:rsid w:val="00811C79"/>
    <w:rsid w:val="00811E07"/>
    <w:rsid w:val="00813784"/>
    <w:rsid w:val="008138E2"/>
    <w:rsid w:val="00813A81"/>
    <w:rsid w:val="00813F71"/>
    <w:rsid w:val="008143BA"/>
    <w:rsid w:val="00814AA9"/>
    <w:rsid w:val="00814CA2"/>
    <w:rsid w:val="008150F1"/>
    <w:rsid w:val="0081564D"/>
    <w:rsid w:val="008176CF"/>
    <w:rsid w:val="00817C1D"/>
    <w:rsid w:val="00817C28"/>
    <w:rsid w:val="00817FF9"/>
    <w:rsid w:val="008207FB"/>
    <w:rsid w:val="00820EA1"/>
    <w:rsid w:val="00822330"/>
    <w:rsid w:val="00823708"/>
    <w:rsid w:val="008242A2"/>
    <w:rsid w:val="0082484A"/>
    <w:rsid w:val="008255E5"/>
    <w:rsid w:val="00825F8A"/>
    <w:rsid w:val="008260B5"/>
    <w:rsid w:val="0082641A"/>
    <w:rsid w:val="008272AC"/>
    <w:rsid w:val="008273F5"/>
    <w:rsid w:val="00827499"/>
    <w:rsid w:val="008276B4"/>
    <w:rsid w:val="00827FAA"/>
    <w:rsid w:val="00830364"/>
    <w:rsid w:val="00830E4A"/>
    <w:rsid w:val="008311A4"/>
    <w:rsid w:val="00831E7A"/>
    <w:rsid w:val="00832085"/>
    <w:rsid w:val="008323D8"/>
    <w:rsid w:val="0083240F"/>
    <w:rsid w:val="0083434B"/>
    <w:rsid w:val="0083454D"/>
    <w:rsid w:val="0083482F"/>
    <w:rsid w:val="008349A6"/>
    <w:rsid w:val="00835298"/>
    <w:rsid w:val="008357DC"/>
    <w:rsid w:val="00836505"/>
    <w:rsid w:val="00836CF3"/>
    <w:rsid w:val="00836EF4"/>
    <w:rsid w:val="0083793E"/>
    <w:rsid w:val="00837AB2"/>
    <w:rsid w:val="00837D3B"/>
    <w:rsid w:val="0084095C"/>
    <w:rsid w:val="00841107"/>
    <w:rsid w:val="00841503"/>
    <w:rsid w:val="0084180F"/>
    <w:rsid w:val="008420E8"/>
    <w:rsid w:val="008422D9"/>
    <w:rsid w:val="008426B6"/>
    <w:rsid w:val="00843865"/>
    <w:rsid w:val="00843964"/>
    <w:rsid w:val="00844025"/>
    <w:rsid w:val="0084474C"/>
    <w:rsid w:val="00844912"/>
    <w:rsid w:val="00845969"/>
    <w:rsid w:val="00846B99"/>
    <w:rsid w:val="008471F9"/>
    <w:rsid w:val="00847CE6"/>
    <w:rsid w:val="0085003B"/>
    <w:rsid w:val="00850647"/>
    <w:rsid w:val="008510A7"/>
    <w:rsid w:val="008520B9"/>
    <w:rsid w:val="00852290"/>
    <w:rsid w:val="00852F35"/>
    <w:rsid w:val="008530D4"/>
    <w:rsid w:val="00854010"/>
    <w:rsid w:val="00854BCF"/>
    <w:rsid w:val="00855328"/>
    <w:rsid w:val="00855536"/>
    <w:rsid w:val="00855894"/>
    <w:rsid w:val="00855BCF"/>
    <w:rsid w:val="00855F1D"/>
    <w:rsid w:val="008564F0"/>
    <w:rsid w:val="00856DD5"/>
    <w:rsid w:val="00857658"/>
    <w:rsid w:val="00857967"/>
    <w:rsid w:val="00857CAB"/>
    <w:rsid w:val="008607E1"/>
    <w:rsid w:val="00860971"/>
    <w:rsid w:val="00860D03"/>
    <w:rsid w:val="0086151D"/>
    <w:rsid w:val="008617FA"/>
    <w:rsid w:val="00861C41"/>
    <w:rsid w:val="00861FC1"/>
    <w:rsid w:val="008621C0"/>
    <w:rsid w:val="00862877"/>
    <w:rsid w:val="008628A0"/>
    <w:rsid w:val="008635AD"/>
    <w:rsid w:val="008637C8"/>
    <w:rsid w:val="00864526"/>
    <w:rsid w:val="00864575"/>
    <w:rsid w:val="008647DB"/>
    <w:rsid w:val="00864E3F"/>
    <w:rsid w:val="0086502F"/>
    <w:rsid w:val="00865180"/>
    <w:rsid w:val="008652DB"/>
    <w:rsid w:val="00865647"/>
    <w:rsid w:val="00865871"/>
    <w:rsid w:val="0086642F"/>
    <w:rsid w:val="008669B1"/>
    <w:rsid w:val="00867058"/>
    <w:rsid w:val="00867466"/>
    <w:rsid w:val="008675E2"/>
    <w:rsid w:val="00867E25"/>
    <w:rsid w:val="0087027B"/>
    <w:rsid w:val="008709BB"/>
    <w:rsid w:val="0087175D"/>
    <w:rsid w:val="008722DE"/>
    <w:rsid w:val="00872405"/>
    <w:rsid w:val="0087367D"/>
    <w:rsid w:val="008738EE"/>
    <w:rsid w:val="0087446D"/>
    <w:rsid w:val="00874598"/>
    <w:rsid w:val="00874DEC"/>
    <w:rsid w:val="00875BA8"/>
    <w:rsid w:val="00876FCD"/>
    <w:rsid w:val="00877220"/>
    <w:rsid w:val="00877654"/>
    <w:rsid w:val="00880223"/>
    <w:rsid w:val="008806A4"/>
    <w:rsid w:val="00880971"/>
    <w:rsid w:val="00882012"/>
    <w:rsid w:val="0088206B"/>
    <w:rsid w:val="00882D91"/>
    <w:rsid w:val="008836F1"/>
    <w:rsid w:val="008840CD"/>
    <w:rsid w:val="008843D1"/>
    <w:rsid w:val="00884A62"/>
    <w:rsid w:val="00884CC8"/>
    <w:rsid w:val="00884F56"/>
    <w:rsid w:val="0088616A"/>
    <w:rsid w:val="00886799"/>
    <w:rsid w:val="00886D9B"/>
    <w:rsid w:val="0088788C"/>
    <w:rsid w:val="00887CF1"/>
    <w:rsid w:val="0089076D"/>
    <w:rsid w:val="00890DD1"/>
    <w:rsid w:val="00890E80"/>
    <w:rsid w:val="0089123E"/>
    <w:rsid w:val="00891437"/>
    <w:rsid w:val="008925FA"/>
    <w:rsid w:val="00892903"/>
    <w:rsid w:val="008929CA"/>
    <w:rsid w:val="00892A6D"/>
    <w:rsid w:val="00893006"/>
    <w:rsid w:val="00893035"/>
    <w:rsid w:val="008934A6"/>
    <w:rsid w:val="00893CA1"/>
    <w:rsid w:val="008944C2"/>
    <w:rsid w:val="00894D80"/>
    <w:rsid w:val="00895626"/>
    <w:rsid w:val="00895F64"/>
    <w:rsid w:val="008961BC"/>
    <w:rsid w:val="00896CAC"/>
    <w:rsid w:val="008A0202"/>
    <w:rsid w:val="008A0413"/>
    <w:rsid w:val="008A0569"/>
    <w:rsid w:val="008A0B3D"/>
    <w:rsid w:val="008A0F05"/>
    <w:rsid w:val="008A1914"/>
    <w:rsid w:val="008A1D62"/>
    <w:rsid w:val="008A2024"/>
    <w:rsid w:val="008A209D"/>
    <w:rsid w:val="008A2103"/>
    <w:rsid w:val="008A33E1"/>
    <w:rsid w:val="008A42E1"/>
    <w:rsid w:val="008A4441"/>
    <w:rsid w:val="008A4CFD"/>
    <w:rsid w:val="008A5C4B"/>
    <w:rsid w:val="008A7DAA"/>
    <w:rsid w:val="008B057F"/>
    <w:rsid w:val="008B0E56"/>
    <w:rsid w:val="008B0ED5"/>
    <w:rsid w:val="008B1299"/>
    <w:rsid w:val="008B1891"/>
    <w:rsid w:val="008B1BD9"/>
    <w:rsid w:val="008B1D21"/>
    <w:rsid w:val="008B1D99"/>
    <w:rsid w:val="008B348C"/>
    <w:rsid w:val="008B3912"/>
    <w:rsid w:val="008B3AC7"/>
    <w:rsid w:val="008B3E84"/>
    <w:rsid w:val="008B43FB"/>
    <w:rsid w:val="008B4F2E"/>
    <w:rsid w:val="008B4F70"/>
    <w:rsid w:val="008B542C"/>
    <w:rsid w:val="008B62A3"/>
    <w:rsid w:val="008B6993"/>
    <w:rsid w:val="008B74D3"/>
    <w:rsid w:val="008C0846"/>
    <w:rsid w:val="008C0D7E"/>
    <w:rsid w:val="008C0FF5"/>
    <w:rsid w:val="008C115E"/>
    <w:rsid w:val="008C12B6"/>
    <w:rsid w:val="008C24D0"/>
    <w:rsid w:val="008C24F6"/>
    <w:rsid w:val="008C2625"/>
    <w:rsid w:val="008C26FF"/>
    <w:rsid w:val="008C40A1"/>
    <w:rsid w:val="008C4378"/>
    <w:rsid w:val="008C4AB2"/>
    <w:rsid w:val="008C4D52"/>
    <w:rsid w:val="008C5751"/>
    <w:rsid w:val="008C5763"/>
    <w:rsid w:val="008C63CC"/>
    <w:rsid w:val="008C64F1"/>
    <w:rsid w:val="008C6BE4"/>
    <w:rsid w:val="008C6CF9"/>
    <w:rsid w:val="008C783A"/>
    <w:rsid w:val="008D032E"/>
    <w:rsid w:val="008D0798"/>
    <w:rsid w:val="008D0AEC"/>
    <w:rsid w:val="008D0DDB"/>
    <w:rsid w:val="008D1078"/>
    <w:rsid w:val="008D1376"/>
    <w:rsid w:val="008D159A"/>
    <w:rsid w:val="008D261E"/>
    <w:rsid w:val="008D2A72"/>
    <w:rsid w:val="008D3EB3"/>
    <w:rsid w:val="008D4598"/>
    <w:rsid w:val="008D490B"/>
    <w:rsid w:val="008D4B72"/>
    <w:rsid w:val="008D4E2B"/>
    <w:rsid w:val="008D690D"/>
    <w:rsid w:val="008D6D15"/>
    <w:rsid w:val="008D6D25"/>
    <w:rsid w:val="008D6ED4"/>
    <w:rsid w:val="008D72B1"/>
    <w:rsid w:val="008D7368"/>
    <w:rsid w:val="008D7859"/>
    <w:rsid w:val="008D7BCE"/>
    <w:rsid w:val="008D7E65"/>
    <w:rsid w:val="008E06AD"/>
    <w:rsid w:val="008E0A62"/>
    <w:rsid w:val="008E25C3"/>
    <w:rsid w:val="008E29FA"/>
    <w:rsid w:val="008E2D15"/>
    <w:rsid w:val="008E2E97"/>
    <w:rsid w:val="008E364A"/>
    <w:rsid w:val="008E3FA3"/>
    <w:rsid w:val="008E45B1"/>
    <w:rsid w:val="008E47A3"/>
    <w:rsid w:val="008E4A4F"/>
    <w:rsid w:val="008E4C4C"/>
    <w:rsid w:val="008E6527"/>
    <w:rsid w:val="008E69C2"/>
    <w:rsid w:val="008E6D78"/>
    <w:rsid w:val="008E7492"/>
    <w:rsid w:val="008E7FFE"/>
    <w:rsid w:val="008F0C85"/>
    <w:rsid w:val="008F154A"/>
    <w:rsid w:val="008F1AD4"/>
    <w:rsid w:val="008F204F"/>
    <w:rsid w:val="008F21FD"/>
    <w:rsid w:val="008F2845"/>
    <w:rsid w:val="008F29BD"/>
    <w:rsid w:val="008F2ABC"/>
    <w:rsid w:val="008F2CD1"/>
    <w:rsid w:val="008F2FA1"/>
    <w:rsid w:val="008F3BEC"/>
    <w:rsid w:val="008F48CC"/>
    <w:rsid w:val="008F4F8F"/>
    <w:rsid w:val="008F5423"/>
    <w:rsid w:val="008F5A76"/>
    <w:rsid w:val="008F5FBD"/>
    <w:rsid w:val="008F635F"/>
    <w:rsid w:val="008F6B80"/>
    <w:rsid w:val="008F6DA2"/>
    <w:rsid w:val="008F6EC7"/>
    <w:rsid w:val="008F7D67"/>
    <w:rsid w:val="00900DF4"/>
    <w:rsid w:val="00901444"/>
    <w:rsid w:val="00902001"/>
    <w:rsid w:val="00902191"/>
    <w:rsid w:val="009032AD"/>
    <w:rsid w:val="009052D8"/>
    <w:rsid w:val="009057A3"/>
    <w:rsid w:val="00905DDA"/>
    <w:rsid w:val="00906292"/>
    <w:rsid w:val="00906B37"/>
    <w:rsid w:val="00910AAF"/>
    <w:rsid w:val="00910BB3"/>
    <w:rsid w:val="0091131C"/>
    <w:rsid w:val="0091153C"/>
    <w:rsid w:val="00911B20"/>
    <w:rsid w:val="0091274D"/>
    <w:rsid w:val="00912794"/>
    <w:rsid w:val="00912D48"/>
    <w:rsid w:val="00912E20"/>
    <w:rsid w:val="0091302D"/>
    <w:rsid w:val="009137E8"/>
    <w:rsid w:val="00913A89"/>
    <w:rsid w:val="00913F75"/>
    <w:rsid w:val="009141AA"/>
    <w:rsid w:val="00914295"/>
    <w:rsid w:val="00914CD4"/>
    <w:rsid w:val="009159A9"/>
    <w:rsid w:val="009159DB"/>
    <w:rsid w:val="00915FCB"/>
    <w:rsid w:val="0091604F"/>
    <w:rsid w:val="0091614E"/>
    <w:rsid w:val="009167F2"/>
    <w:rsid w:val="00916F27"/>
    <w:rsid w:val="0091718B"/>
    <w:rsid w:val="009174C0"/>
    <w:rsid w:val="0091757C"/>
    <w:rsid w:val="0091763A"/>
    <w:rsid w:val="00920115"/>
    <w:rsid w:val="00920758"/>
    <w:rsid w:val="00920B97"/>
    <w:rsid w:val="00920CAF"/>
    <w:rsid w:val="00920DDB"/>
    <w:rsid w:val="0092109F"/>
    <w:rsid w:val="0092127C"/>
    <w:rsid w:val="009215BF"/>
    <w:rsid w:val="00921731"/>
    <w:rsid w:val="009217C9"/>
    <w:rsid w:val="00921A9B"/>
    <w:rsid w:val="00921D81"/>
    <w:rsid w:val="00922129"/>
    <w:rsid w:val="0092255C"/>
    <w:rsid w:val="00922BB7"/>
    <w:rsid w:val="0092364D"/>
    <w:rsid w:val="00923A99"/>
    <w:rsid w:val="00924381"/>
    <w:rsid w:val="009257D0"/>
    <w:rsid w:val="00926212"/>
    <w:rsid w:val="0092635D"/>
    <w:rsid w:val="00926491"/>
    <w:rsid w:val="009265AA"/>
    <w:rsid w:val="00926B0E"/>
    <w:rsid w:val="00926E0C"/>
    <w:rsid w:val="00926FFB"/>
    <w:rsid w:val="009275E2"/>
    <w:rsid w:val="00927AFB"/>
    <w:rsid w:val="00930983"/>
    <w:rsid w:val="009309CF"/>
    <w:rsid w:val="00930A2B"/>
    <w:rsid w:val="00932575"/>
    <w:rsid w:val="009327D4"/>
    <w:rsid w:val="00932F3C"/>
    <w:rsid w:val="009336CA"/>
    <w:rsid w:val="00933AC8"/>
    <w:rsid w:val="009344E7"/>
    <w:rsid w:val="00934FD8"/>
    <w:rsid w:val="0093561A"/>
    <w:rsid w:val="009358C9"/>
    <w:rsid w:val="00936050"/>
    <w:rsid w:val="0093665B"/>
    <w:rsid w:val="00937BD7"/>
    <w:rsid w:val="00940F4C"/>
    <w:rsid w:val="009410C1"/>
    <w:rsid w:val="0094135B"/>
    <w:rsid w:val="00941906"/>
    <w:rsid w:val="00941B25"/>
    <w:rsid w:val="00941C79"/>
    <w:rsid w:val="00942518"/>
    <w:rsid w:val="0094480A"/>
    <w:rsid w:val="009458ED"/>
    <w:rsid w:val="00945AF9"/>
    <w:rsid w:val="00945C80"/>
    <w:rsid w:val="00946BD7"/>
    <w:rsid w:val="00946CB6"/>
    <w:rsid w:val="00946F54"/>
    <w:rsid w:val="00947485"/>
    <w:rsid w:val="00950133"/>
    <w:rsid w:val="00950465"/>
    <w:rsid w:val="009504F1"/>
    <w:rsid w:val="00950570"/>
    <w:rsid w:val="009517B4"/>
    <w:rsid w:val="00952AC0"/>
    <w:rsid w:val="00952F87"/>
    <w:rsid w:val="0095363B"/>
    <w:rsid w:val="00953C35"/>
    <w:rsid w:val="00954A57"/>
    <w:rsid w:val="009559B9"/>
    <w:rsid w:val="009562CE"/>
    <w:rsid w:val="0095680E"/>
    <w:rsid w:val="00956F93"/>
    <w:rsid w:val="00957382"/>
    <w:rsid w:val="00960B25"/>
    <w:rsid w:val="009619D7"/>
    <w:rsid w:val="00962127"/>
    <w:rsid w:val="009623E8"/>
    <w:rsid w:val="00962E0F"/>
    <w:rsid w:val="00963398"/>
    <w:rsid w:val="00963AA8"/>
    <w:rsid w:val="009649D9"/>
    <w:rsid w:val="00965070"/>
    <w:rsid w:val="00965E7B"/>
    <w:rsid w:val="0096603C"/>
    <w:rsid w:val="00966891"/>
    <w:rsid w:val="00966F98"/>
    <w:rsid w:val="009706BA"/>
    <w:rsid w:val="009708E2"/>
    <w:rsid w:val="009710EA"/>
    <w:rsid w:val="00971295"/>
    <w:rsid w:val="00971AF4"/>
    <w:rsid w:val="00971C7D"/>
    <w:rsid w:val="00971F24"/>
    <w:rsid w:val="00973970"/>
    <w:rsid w:val="00975D24"/>
    <w:rsid w:val="00976055"/>
    <w:rsid w:val="00976E3B"/>
    <w:rsid w:val="00977795"/>
    <w:rsid w:val="00977A38"/>
    <w:rsid w:val="00977AFA"/>
    <w:rsid w:val="009805F4"/>
    <w:rsid w:val="00980A2B"/>
    <w:rsid w:val="009815A5"/>
    <w:rsid w:val="00981628"/>
    <w:rsid w:val="00981FA0"/>
    <w:rsid w:val="00982201"/>
    <w:rsid w:val="009829CC"/>
    <w:rsid w:val="00983175"/>
    <w:rsid w:val="00983239"/>
    <w:rsid w:val="009834B0"/>
    <w:rsid w:val="009837B6"/>
    <w:rsid w:val="00983ABB"/>
    <w:rsid w:val="00984044"/>
    <w:rsid w:val="00984D06"/>
    <w:rsid w:val="00984E62"/>
    <w:rsid w:val="00985649"/>
    <w:rsid w:val="00985A82"/>
    <w:rsid w:val="00986232"/>
    <w:rsid w:val="009875F4"/>
    <w:rsid w:val="00990625"/>
    <w:rsid w:val="00990849"/>
    <w:rsid w:val="0099165D"/>
    <w:rsid w:val="00993138"/>
    <w:rsid w:val="009935CA"/>
    <w:rsid w:val="009936C1"/>
    <w:rsid w:val="00993BB2"/>
    <w:rsid w:val="00993D33"/>
    <w:rsid w:val="00993F53"/>
    <w:rsid w:val="00995269"/>
    <w:rsid w:val="009959F6"/>
    <w:rsid w:val="00995EF1"/>
    <w:rsid w:val="00996FE2"/>
    <w:rsid w:val="00997BFC"/>
    <w:rsid w:val="00997C01"/>
    <w:rsid w:val="00997E94"/>
    <w:rsid w:val="009A047F"/>
    <w:rsid w:val="009A06C8"/>
    <w:rsid w:val="009A0755"/>
    <w:rsid w:val="009A07C4"/>
    <w:rsid w:val="009A0E2C"/>
    <w:rsid w:val="009A19AA"/>
    <w:rsid w:val="009A2063"/>
    <w:rsid w:val="009A2255"/>
    <w:rsid w:val="009A2509"/>
    <w:rsid w:val="009A2DAE"/>
    <w:rsid w:val="009A33CD"/>
    <w:rsid w:val="009A3438"/>
    <w:rsid w:val="009A3790"/>
    <w:rsid w:val="009A41B1"/>
    <w:rsid w:val="009A44C9"/>
    <w:rsid w:val="009A5046"/>
    <w:rsid w:val="009A537B"/>
    <w:rsid w:val="009A5A4E"/>
    <w:rsid w:val="009A5B6B"/>
    <w:rsid w:val="009A5D90"/>
    <w:rsid w:val="009A6626"/>
    <w:rsid w:val="009A74F1"/>
    <w:rsid w:val="009B0165"/>
    <w:rsid w:val="009B118B"/>
    <w:rsid w:val="009B12D9"/>
    <w:rsid w:val="009B2535"/>
    <w:rsid w:val="009B2D8E"/>
    <w:rsid w:val="009B3194"/>
    <w:rsid w:val="009B3245"/>
    <w:rsid w:val="009B3425"/>
    <w:rsid w:val="009B3AC3"/>
    <w:rsid w:val="009B3D71"/>
    <w:rsid w:val="009B3F9B"/>
    <w:rsid w:val="009B47B0"/>
    <w:rsid w:val="009B506A"/>
    <w:rsid w:val="009B543B"/>
    <w:rsid w:val="009B7133"/>
    <w:rsid w:val="009B75FB"/>
    <w:rsid w:val="009C01C4"/>
    <w:rsid w:val="009C0418"/>
    <w:rsid w:val="009C0E6D"/>
    <w:rsid w:val="009C12BD"/>
    <w:rsid w:val="009C15B6"/>
    <w:rsid w:val="009C190C"/>
    <w:rsid w:val="009C1974"/>
    <w:rsid w:val="009C289E"/>
    <w:rsid w:val="009C2B93"/>
    <w:rsid w:val="009C325B"/>
    <w:rsid w:val="009C37F6"/>
    <w:rsid w:val="009C37FF"/>
    <w:rsid w:val="009C4079"/>
    <w:rsid w:val="009C4102"/>
    <w:rsid w:val="009C416E"/>
    <w:rsid w:val="009C4221"/>
    <w:rsid w:val="009C4BC4"/>
    <w:rsid w:val="009C521B"/>
    <w:rsid w:val="009C59C9"/>
    <w:rsid w:val="009C5B26"/>
    <w:rsid w:val="009C6AF8"/>
    <w:rsid w:val="009C70D2"/>
    <w:rsid w:val="009C7349"/>
    <w:rsid w:val="009C7BB5"/>
    <w:rsid w:val="009C7F51"/>
    <w:rsid w:val="009D0955"/>
    <w:rsid w:val="009D14D3"/>
    <w:rsid w:val="009D1A31"/>
    <w:rsid w:val="009D1B56"/>
    <w:rsid w:val="009D2CDA"/>
    <w:rsid w:val="009D2DDD"/>
    <w:rsid w:val="009D2F07"/>
    <w:rsid w:val="009D39DD"/>
    <w:rsid w:val="009D4095"/>
    <w:rsid w:val="009D40DF"/>
    <w:rsid w:val="009D4E2F"/>
    <w:rsid w:val="009D519B"/>
    <w:rsid w:val="009D588E"/>
    <w:rsid w:val="009D5BA6"/>
    <w:rsid w:val="009D5FC1"/>
    <w:rsid w:val="009D5FD6"/>
    <w:rsid w:val="009D6424"/>
    <w:rsid w:val="009D6CD9"/>
    <w:rsid w:val="009D6DB3"/>
    <w:rsid w:val="009D7586"/>
    <w:rsid w:val="009D7B2D"/>
    <w:rsid w:val="009D7B8E"/>
    <w:rsid w:val="009E013F"/>
    <w:rsid w:val="009E0185"/>
    <w:rsid w:val="009E08FE"/>
    <w:rsid w:val="009E0C00"/>
    <w:rsid w:val="009E18B8"/>
    <w:rsid w:val="009E1A1D"/>
    <w:rsid w:val="009E1CA3"/>
    <w:rsid w:val="009E2889"/>
    <w:rsid w:val="009E2C25"/>
    <w:rsid w:val="009E3844"/>
    <w:rsid w:val="009E49FB"/>
    <w:rsid w:val="009E4DA0"/>
    <w:rsid w:val="009E56CC"/>
    <w:rsid w:val="009E5933"/>
    <w:rsid w:val="009E5C4F"/>
    <w:rsid w:val="009E6010"/>
    <w:rsid w:val="009E6C85"/>
    <w:rsid w:val="009E76C4"/>
    <w:rsid w:val="009F07ED"/>
    <w:rsid w:val="009F1215"/>
    <w:rsid w:val="009F3074"/>
    <w:rsid w:val="009F3AB8"/>
    <w:rsid w:val="009F4241"/>
    <w:rsid w:val="009F50CD"/>
    <w:rsid w:val="009F5540"/>
    <w:rsid w:val="009F5AB6"/>
    <w:rsid w:val="009F65AA"/>
    <w:rsid w:val="009F6617"/>
    <w:rsid w:val="009F68DC"/>
    <w:rsid w:val="009F74D1"/>
    <w:rsid w:val="009F77BE"/>
    <w:rsid w:val="009F7974"/>
    <w:rsid w:val="00A00633"/>
    <w:rsid w:val="00A007D7"/>
    <w:rsid w:val="00A0224F"/>
    <w:rsid w:val="00A0237E"/>
    <w:rsid w:val="00A03567"/>
    <w:rsid w:val="00A049AB"/>
    <w:rsid w:val="00A04A82"/>
    <w:rsid w:val="00A04A95"/>
    <w:rsid w:val="00A04ABD"/>
    <w:rsid w:val="00A04E4D"/>
    <w:rsid w:val="00A04EF7"/>
    <w:rsid w:val="00A04EFD"/>
    <w:rsid w:val="00A05357"/>
    <w:rsid w:val="00A058A8"/>
    <w:rsid w:val="00A061E1"/>
    <w:rsid w:val="00A06332"/>
    <w:rsid w:val="00A06811"/>
    <w:rsid w:val="00A0682A"/>
    <w:rsid w:val="00A073E5"/>
    <w:rsid w:val="00A07922"/>
    <w:rsid w:val="00A109FF"/>
    <w:rsid w:val="00A10BA4"/>
    <w:rsid w:val="00A10C7A"/>
    <w:rsid w:val="00A10E78"/>
    <w:rsid w:val="00A11004"/>
    <w:rsid w:val="00A11121"/>
    <w:rsid w:val="00A11559"/>
    <w:rsid w:val="00A119F8"/>
    <w:rsid w:val="00A11A45"/>
    <w:rsid w:val="00A11AA3"/>
    <w:rsid w:val="00A12008"/>
    <w:rsid w:val="00A12DDA"/>
    <w:rsid w:val="00A134F7"/>
    <w:rsid w:val="00A13E3C"/>
    <w:rsid w:val="00A14011"/>
    <w:rsid w:val="00A148D9"/>
    <w:rsid w:val="00A1517E"/>
    <w:rsid w:val="00A15841"/>
    <w:rsid w:val="00A16433"/>
    <w:rsid w:val="00A16704"/>
    <w:rsid w:val="00A16756"/>
    <w:rsid w:val="00A16B6E"/>
    <w:rsid w:val="00A16CD6"/>
    <w:rsid w:val="00A173F6"/>
    <w:rsid w:val="00A175A8"/>
    <w:rsid w:val="00A1763E"/>
    <w:rsid w:val="00A20251"/>
    <w:rsid w:val="00A208CE"/>
    <w:rsid w:val="00A21064"/>
    <w:rsid w:val="00A213A3"/>
    <w:rsid w:val="00A2289B"/>
    <w:rsid w:val="00A22D22"/>
    <w:rsid w:val="00A22F17"/>
    <w:rsid w:val="00A231A4"/>
    <w:rsid w:val="00A23685"/>
    <w:rsid w:val="00A23840"/>
    <w:rsid w:val="00A2392E"/>
    <w:rsid w:val="00A24811"/>
    <w:rsid w:val="00A25792"/>
    <w:rsid w:val="00A26547"/>
    <w:rsid w:val="00A26DE1"/>
    <w:rsid w:val="00A26EA0"/>
    <w:rsid w:val="00A274E4"/>
    <w:rsid w:val="00A30246"/>
    <w:rsid w:val="00A307A4"/>
    <w:rsid w:val="00A310B0"/>
    <w:rsid w:val="00A315A0"/>
    <w:rsid w:val="00A31A25"/>
    <w:rsid w:val="00A31B0E"/>
    <w:rsid w:val="00A31F5B"/>
    <w:rsid w:val="00A32924"/>
    <w:rsid w:val="00A33047"/>
    <w:rsid w:val="00A33945"/>
    <w:rsid w:val="00A33E62"/>
    <w:rsid w:val="00A3412F"/>
    <w:rsid w:val="00A3437C"/>
    <w:rsid w:val="00A348F4"/>
    <w:rsid w:val="00A34B4E"/>
    <w:rsid w:val="00A34CE9"/>
    <w:rsid w:val="00A34EE7"/>
    <w:rsid w:val="00A351A0"/>
    <w:rsid w:val="00A356B6"/>
    <w:rsid w:val="00A35D06"/>
    <w:rsid w:val="00A36E31"/>
    <w:rsid w:val="00A37535"/>
    <w:rsid w:val="00A4040B"/>
    <w:rsid w:val="00A40B64"/>
    <w:rsid w:val="00A40FD9"/>
    <w:rsid w:val="00A417A4"/>
    <w:rsid w:val="00A417F5"/>
    <w:rsid w:val="00A42684"/>
    <w:rsid w:val="00A427A9"/>
    <w:rsid w:val="00A42D51"/>
    <w:rsid w:val="00A43374"/>
    <w:rsid w:val="00A43786"/>
    <w:rsid w:val="00A43850"/>
    <w:rsid w:val="00A449E0"/>
    <w:rsid w:val="00A44A0D"/>
    <w:rsid w:val="00A44A5D"/>
    <w:rsid w:val="00A44DDD"/>
    <w:rsid w:val="00A45335"/>
    <w:rsid w:val="00A45554"/>
    <w:rsid w:val="00A45674"/>
    <w:rsid w:val="00A458A7"/>
    <w:rsid w:val="00A45B33"/>
    <w:rsid w:val="00A47445"/>
    <w:rsid w:val="00A47C58"/>
    <w:rsid w:val="00A47D34"/>
    <w:rsid w:val="00A5017D"/>
    <w:rsid w:val="00A50600"/>
    <w:rsid w:val="00A50738"/>
    <w:rsid w:val="00A507D8"/>
    <w:rsid w:val="00A51310"/>
    <w:rsid w:val="00A514BD"/>
    <w:rsid w:val="00A51644"/>
    <w:rsid w:val="00A51811"/>
    <w:rsid w:val="00A51A49"/>
    <w:rsid w:val="00A51FFF"/>
    <w:rsid w:val="00A52504"/>
    <w:rsid w:val="00A52DE6"/>
    <w:rsid w:val="00A53B66"/>
    <w:rsid w:val="00A53FB6"/>
    <w:rsid w:val="00A54813"/>
    <w:rsid w:val="00A54BAF"/>
    <w:rsid w:val="00A55199"/>
    <w:rsid w:val="00A551C8"/>
    <w:rsid w:val="00A566B8"/>
    <w:rsid w:val="00A569E2"/>
    <w:rsid w:val="00A56E2A"/>
    <w:rsid w:val="00A57299"/>
    <w:rsid w:val="00A573AF"/>
    <w:rsid w:val="00A6023A"/>
    <w:rsid w:val="00A612D6"/>
    <w:rsid w:val="00A61386"/>
    <w:rsid w:val="00A6153A"/>
    <w:rsid w:val="00A6223E"/>
    <w:rsid w:val="00A62FF5"/>
    <w:rsid w:val="00A64493"/>
    <w:rsid w:val="00A6514D"/>
    <w:rsid w:val="00A6534B"/>
    <w:rsid w:val="00A655E5"/>
    <w:rsid w:val="00A6677B"/>
    <w:rsid w:val="00A667B8"/>
    <w:rsid w:val="00A66901"/>
    <w:rsid w:val="00A66D84"/>
    <w:rsid w:val="00A66EAB"/>
    <w:rsid w:val="00A67C2B"/>
    <w:rsid w:val="00A70600"/>
    <w:rsid w:val="00A708DC"/>
    <w:rsid w:val="00A70A75"/>
    <w:rsid w:val="00A70D1B"/>
    <w:rsid w:val="00A715F0"/>
    <w:rsid w:val="00A7175A"/>
    <w:rsid w:val="00A71AAE"/>
    <w:rsid w:val="00A72786"/>
    <w:rsid w:val="00A72E62"/>
    <w:rsid w:val="00A73165"/>
    <w:rsid w:val="00A73545"/>
    <w:rsid w:val="00A73C42"/>
    <w:rsid w:val="00A73CFF"/>
    <w:rsid w:val="00A73E0E"/>
    <w:rsid w:val="00A7526F"/>
    <w:rsid w:val="00A767B1"/>
    <w:rsid w:val="00A769CC"/>
    <w:rsid w:val="00A76A05"/>
    <w:rsid w:val="00A8021C"/>
    <w:rsid w:val="00A80251"/>
    <w:rsid w:val="00A814A2"/>
    <w:rsid w:val="00A81E78"/>
    <w:rsid w:val="00A83BA3"/>
    <w:rsid w:val="00A83EA5"/>
    <w:rsid w:val="00A84460"/>
    <w:rsid w:val="00A84A4D"/>
    <w:rsid w:val="00A85568"/>
    <w:rsid w:val="00A8596A"/>
    <w:rsid w:val="00A8696E"/>
    <w:rsid w:val="00A86A5F"/>
    <w:rsid w:val="00A8773E"/>
    <w:rsid w:val="00A87C74"/>
    <w:rsid w:val="00A9028E"/>
    <w:rsid w:val="00A90D78"/>
    <w:rsid w:val="00A90DF5"/>
    <w:rsid w:val="00A91963"/>
    <w:rsid w:val="00A91B93"/>
    <w:rsid w:val="00A91F84"/>
    <w:rsid w:val="00A92430"/>
    <w:rsid w:val="00A9244E"/>
    <w:rsid w:val="00A92D81"/>
    <w:rsid w:val="00A92E57"/>
    <w:rsid w:val="00A93F06"/>
    <w:rsid w:val="00A93F67"/>
    <w:rsid w:val="00A94264"/>
    <w:rsid w:val="00A943C8"/>
    <w:rsid w:val="00A94B1B"/>
    <w:rsid w:val="00A9506E"/>
    <w:rsid w:val="00A957C0"/>
    <w:rsid w:val="00A95BC6"/>
    <w:rsid w:val="00A95C42"/>
    <w:rsid w:val="00A96725"/>
    <w:rsid w:val="00A97F66"/>
    <w:rsid w:val="00AA01A1"/>
    <w:rsid w:val="00AA0D67"/>
    <w:rsid w:val="00AA179A"/>
    <w:rsid w:val="00AA1D15"/>
    <w:rsid w:val="00AA22EF"/>
    <w:rsid w:val="00AA2336"/>
    <w:rsid w:val="00AA27D9"/>
    <w:rsid w:val="00AA298B"/>
    <w:rsid w:val="00AA316D"/>
    <w:rsid w:val="00AA3263"/>
    <w:rsid w:val="00AA41A8"/>
    <w:rsid w:val="00AA450D"/>
    <w:rsid w:val="00AA507F"/>
    <w:rsid w:val="00AA578C"/>
    <w:rsid w:val="00AA5AD8"/>
    <w:rsid w:val="00AA5E8D"/>
    <w:rsid w:val="00AA6444"/>
    <w:rsid w:val="00AA756B"/>
    <w:rsid w:val="00AA7869"/>
    <w:rsid w:val="00AA7950"/>
    <w:rsid w:val="00AA7CC2"/>
    <w:rsid w:val="00AB0485"/>
    <w:rsid w:val="00AB058C"/>
    <w:rsid w:val="00AB0802"/>
    <w:rsid w:val="00AB0EDB"/>
    <w:rsid w:val="00AB12E6"/>
    <w:rsid w:val="00AB14C2"/>
    <w:rsid w:val="00AB1566"/>
    <w:rsid w:val="00AB1676"/>
    <w:rsid w:val="00AB1816"/>
    <w:rsid w:val="00AB1892"/>
    <w:rsid w:val="00AB1C1B"/>
    <w:rsid w:val="00AB245E"/>
    <w:rsid w:val="00AB2CE0"/>
    <w:rsid w:val="00AB3293"/>
    <w:rsid w:val="00AB3488"/>
    <w:rsid w:val="00AB3F39"/>
    <w:rsid w:val="00AB494E"/>
    <w:rsid w:val="00AB4BFE"/>
    <w:rsid w:val="00AB4DDB"/>
    <w:rsid w:val="00AB5826"/>
    <w:rsid w:val="00AB589A"/>
    <w:rsid w:val="00AB636C"/>
    <w:rsid w:val="00AB6967"/>
    <w:rsid w:val="00AB6BDE"/>
    <w:rsid w:val="00AB718E"/>
    <w:rsid w:val="00AB7273"/>
    <w:rsid w:val="00AB753F"/>
    <w:rsid w:val="00AB77CD"/>
    <w:rsid w:val="00AB7B30"/>
    <w:rsid w:val="00AB7E38"/>
    <w:rsid w:val="00AC0699"/>
    <w:rsid w:val="00AC0A68"/>
    <w:rsid w:val="00AC1522"/>
    <w:rsid w:val="00AC18FC"/>
    <w:rsid w:val="00AC28ED"/>
    <w:rsid w:val="00AC30FB"/>
    <w:rsid w:val="00AC31B7"/>
    <w:rsid w:val="00AC3ACA"/>
    <w:rsid w:val="00AC3F67"/>
    <w:rsid w:val="00AC44B0"/>
    <w:rsid w:val="00AC472B"/>
    <w:rsid w:val="00AC48F0"/>
    <w:rsid w:val="00AC4C96"/>
    <w:rsid w:val="00AC4E15"/>
    <w:rsid w:val="00AC5561"/>
    <w:rsid w:val="00AC5A24"/>
    <w:rsid w:val="00AC5D3F"/>
    <w:rsid w:val="00AC6622"/>
    <w:rsid w:val="00AC66AD"/>
    <w:rsid w:val="00AC6CB4"/>
    <w:rsid w:val="00AC7871"/>
    <w:rsid w:val="00AC78AA"/>
    <w:rsid w:val="00AD015A"/>
    <w:rsid w:val="00AD103E"/>
    <w:rsid w:val="00AD1AF9"/>
    <w:rsid w:val="00AD1C01"/>
    <w:rsid w:val="00AD24CC"/>
    <w:rsid w:val="00AD2523"/>
    <w:rsid w:val="00AD2A0B"/>
    <w:rsid w:val="00AD3291"/>
    <w:rsid w:val="00AD4934"/>
    <w:rsid w:val="00AD497B"/>
    <w:rsid w:val="00AD4B83"/>
    <w:rsid w:val="00AD4B9D"/>
    <w:rsid w:val="00AD5151"/>
    <w:rsid w:val="00AD5689"/>
    <w:rsid w:val="00AD5C91"/>
    <w:rsid w:val="00AD7A2E"/>
    <w:rsid w:val="00AD7B0F"/>
    <w:rsid w:val="00AD7D26"/>
    <w:rsid w:val="00AE0088"/>
    <w:rsid w:val="00AE157B"/>
    <w:rsid w:val="00AE2868"/>
    <w:rsid w:val="00AE30CE"/>
    <w:rsid w:val="00AE39FB"/>
    <w:rsid w:val="00AE4A9E"/>
    <w:rsid w:val="00AE4BC6"/>
    <w:rsid w:val="00AE5604"/>
    <w:rsid w:val="00AE6062"/>
    <w:rsid w:val="00AE6A56"/>
    <w:rsid w:val="00AE6C7A"/>
    <w:rsid w:val="00AE7053"/>
    <w:rsid w:val="00AF02C7"/>
    <w:rsid w:val="00AF03AF"/>
    <w:rsid w:val="00AF04CE"/>
    <w:rsid w:val="00AF057A"/>
    <w:rsid w:val="00AF0947"/>
    <w:rsid w:val="00AF0DB0"/>
    <w:rsid w:val="00AF0E74"/>
    <w:rsid w:val="00AF2DDD"/>
    <w:rsid w:val="00AF3131"/>
    <w:rsid w:val="00AF3EE9"/>
    <w:rsid w:val="00AF426A"/>
    <w:rsid w:val="00AF44C3"/>
    <w:rsid w:val="00AF46F5"/>
    <w:rsid w:val="00AF49AB"/>
    <w:rsid w:val="00AF4BBE"/>
    <w:rsid w:val="00AF4D6B"/>
    <w:rsid w:val="00AF50F1"/>
    <w:rsid w:val="00AF5669"/>
    <w:rsid w:val="00AF5680"/>
    <w:rsid w:val="00AF69AE"/>
    <w:rsid w:val="00AF7087"/>
    <w:rsid w:val="00AF78D3"/>
    <w:rsid w:val="00AF79FF"/>
    <w:rsid w:val="00AF7E7F"/>
    <w:rsid w:val="00B0086E"/>
    <w:rsid w:val="00B02BC6"/>
    <w:rsid w:val="00B03244"/>
    <w:rsid w:val="00B0329C"/>
    <w:rsid w:val="00B04542"/>
    <w:rsid w:val="00B04711"/>
    <w:rsid w:val="00B04760"/>
    <w:rsid w:val="00B04785"/>
    <w:rsid w:val="00B048D0"/>
    <w:rsid w:val="00B04BE8"/>
    <w:rsid w:val="00B04DE1"/>
    <w:rsid w:val="00B05934"/>
    <w:rsid w:val="00B05A0A"/>
    <w:rsid w:val="00B05E26"/>
    <w:rsid w:val="00B07339"/>
    <w:rsid w:val="00B075FE"/>
    <w:rsid w:val="00B07974"/>
    <w:rsid w:val="00B10039"/>
    <w:rsid w:val="00B100A3"/>
    <w:rsid w:val="00B10600"/>
    <w:rsid w:val="00B108DE"/>
    <w:rsid w:val="00B11AEB"/>
    <w:rsid w:val="00B11C2C"/>
    <w:rsid w:val="00B12BBE"/>
    <w:rsid w:val="00B143D2"/>
    <w:rsid w:val="00B14DF4"/>
    <w:rsid w:val="00B154F6"/>
    <w:rsid w:val="00B15BFC"/>
    <w:rsid w:val="00B15FEC"/>
    <w:rsid w:val="00B1607F"/>
    <w:rsid w:val="00B16771"/>
    <w:rsid w:val="00B17C00"/>
    <w:rsid w:val="00B17E29"/>
    <w:rsid w:val="00B17EAA"/>
    <w:rsid w:val="00B200BD"/>
    <w:rsid w:val="00B209CD"/>
    <w:rsid w:val="00B2105A"/>
    <w:rsid w:val="00B21E53"/>
    <w:rsid w:val="00B22323"/>
    <w:rsid w:val="00B22B8F"/>
    <w:rsid w:val="00B232A5"/>
    <w:rsid w:val="00B23519"/>
    <w:rsid w:val="00B2362F"/>
    <w:rsid w:val="00B23BF6"/>
    <w:rsid w:val="00B2410F"/>
    <w:rsid w:val="00B25B16"/>
    <w:rsid w:val="00B25BDA"/>
    <w:rsid w:val="00B279C0"/>
    <w:rsid w:val="00B279F4"/>
    <w:rsid w:val="00B27FD1"/>
    <w:rsid w:val="00B30BFF"/>
    <w:rsid w:val="00B30F18"/>
    <w:rsid w:val="00B311B6"/>
    <w:rsid w:val="00B31764"/>
    <w:rsid w:val="00B31DC3"/>
    <w:rsid w:val="00B32701"/>
    <w:rsid w:val="00B329DD"/>
    <w:rsid w:val="00B3352B"/>
    <w:rsid w:val="00B33E41"/>
    <w:rsid w:val="00B3469D"/>
    <w:rsid w:val="00B34CFD"/>
    <w:rsid w:val="00B34DEE"/>
    <w:rsid w:val="00B3509B"/>
    <w:rsid w:val="00B3520C"/>
    <w:rsid w:val="00B36D6F"/>
    <w:rsid w:val="00B37114"/>
    <w:rsid w:val="00B3752D"/>
    <w:rsid w:val="00B375F4"/>
    <w:rsid w:val="00B40057"/>
    <w:rsid w:val="00B40A0F"/>
    <w:rsid w:val="00B40C00"/>
    <w:rsid w:val="00B41128"/>
    <w:rsid w:val="00B414A9"/>
    <w:rsid w:val="00B4176D"/>
    <w:rsid w:val="00B41FB3"/>
    <w:rsid w:val="00B4226A"/>
    <w:rsid w:val="00B42A01"/>
    <w:rsid w:val="00B42FE7"/>
    <w:rsid w:val="00B4368A"/>
    <w:rsid w:val="00B43D35"/>
    <w:rsid w:val="00B44045"/>
    <w:rsid w:val="00B4426D"/>
    <w:rsid w:val="00B446D2"/>
    <w:rsid w:val="00B44E0B"/>
    <w:rsid w:val="00B45A87"/>
    <w:rsid w:val="00B45D90"/>
    <w:rsid w:val="00B461A2"/>
    <w:rsid w:val="00B46286"/>
    <w:rsid w:val="00B464ED"/>
    <w:rsid w:val="00B470B3"/>
    <w:rsid w:val="00B475F3"/>
    <w:rsid w:val="00B4761E"/>
    <w:rsid w:val="00B5065A"/>
    <w:rsid w:val="00B50AAE"/>
    <w:rsid w:val="00B51204"/>
    <w:rsid w:val="00B51CBD"/>
    <w:rsid w:val="00B531B9"/>
    <w:rsid w:val="00B53CDA"/>
    <w:rsid w:val="00B53FF1"/>
    <w:rsid w:val="00B5491B"/>
    <w:rsid w:val="00B5557C"/>
    <w:rsid w:val="00B556A7"/>
    <w:rsid w:val="00B55BB1"/>
    <w:rsid w:val="00B55D9C"/>
    <w:rsid w:val="00B56085"/>
    <w:rsid w:val="00B56198"/>
    <w:rsid w:val="00B562D7"/>
    <w:rsid w:val="00B56351"/>
    <w:rsid w:val="00B56478"/>
    <w:rsid w:val="00B5654D"/>
    <w:rsid w:val="00B56D96"/>
    <w:rsid w:val="00B56EAB"/>
    <w:rsid w:val="00B57465"/>
    <w:rsid w:val="00B57945"/>
    <w:rsid w:val="00B579C8"/>
    <w:rsid w:val="00B6060D"/>
    <w:rsid w:val="00B60EDA"/>
    <w:rsid w:val="00B612A9"/>
    <w:rsid w:val="00B61824"/>
    <w:rsid w:val="00B61F01"/>
    <w:rsid w:val="00B62479"/>
    <w:rsid w:val="00B62D2B"/>
    <w:rsid w:val="00B62D75"/>
    <w:rsid w:val="00B62E5A"/>
    <w:rsid w:val="00B63260"/>
    <w:rsid w:val="00B636FC"/>
    <w:rsid w:val="00B647E7"/>
    <w:rsid w:val="00B64E54"/>
    <w:rsid w:val="00B65E0A"/>
    <w:rsid w:val="00B660BC"/>
    <w:rsid w:val="00B66131"/>
    <w:rsid w:val="00B664CC"/>
    <w:rsid w:val="00B66586"/>
    <w:rsid w:val="00B66803"/>
    <w:rsid w:val="00B66946"/>
    <w:rsid w:val="00B66955"/>
    <w:rsid w:val="00B66DE9"/>
    <w:rsid w:val="00B679F6"/>
    <w:rsid w:val="00B70C98"/>
    <w:rsid w:val="00B70DC3"/>
    <w:rsid w:val="00B7130E"/>
    <w:rsid w:val="00B716D2"/>
    <w:rsid w:val="00B72061"/>
    <w:rsid w:val="00B7229F"/>
    <w:rsid w:val="00B72334"/>
    <w:rsid w:val="00B726F0"/>
    <w:rsid w:val="00B72723"/>
    <w:rsid w:val="00B7357D"/>
    <w:rsid w:val="00B73FB7"/>
    <w:rsid w:val="00B74D83"/>
    <w:rsid w:val="00B752D3"/>
    <w:rsid w:val="00B754B9"/>
    <w:rsid w:val="00B7565D"/>
    <w:rsid w:val="00B75EE8"/>
    <w:rsid w:val="00B76777"/>
    <w:rsid w:val="00B769DB"/>
    <w:rsid w:val="00B77074"/>
    <w:rsid w:val="00B77168"/>
    <w:rsid w:val="00B771AC"/>
    <w:rsid w:val="00B77A42"/>
    <w:rsid w:val="00B77E02"/>
    <w:rsid w:val="00B8020A"/>
    <w:rsid w:val="00B81382"/>
    <w:rsid w:val="00B813C3"/>
    <w:rsid w:val="00B813C9"/>
    <w:rsid w:val="00B81B11"/>
    <w:rsid w:val="00B81F91"/>
    <w:rsid w:val="00B821D2"/>
    <w:rsid w:val="00B83877"/>
    <w:rsid w:val="00B83AE0"/>
    <w:rsid w:val="00B84A3F"/>
    <w:rsid w:val="00B84CDF"/>
    <w:rsid w:val="00B84E99"/>
    <w:rsid w:val="00B85535"/>
    <w:rsid w:val="00B85EF4"/>
    <w:rsid w:val="00B862D4"/>
    <w:rsid w:val="00B86768"/>
    <w:rsid w:val="00B8708E"/>
    <w:rsid w:val="00B877A5"/>
    <w:rsid w:val="00B87839"/>
    <w:rsid w:val="00B87C61"/>
    <w:rsid w:val="00B87EEB"/>
    <w:rsid w:val="00B87FE4"/>
    <w:rsid w:val="00B90DC6"/>
    <w:rsid w:val="00B90F16"/>
    <w:rsid w:val="00B910E7"/>
    <w:rsid w:val="00B9225C"/>
    <w:rsid w:val="00B92492"/>
    <w:rsid w:val="00B9250D"/>
    <w:rsid w:val="00B9251B"/>
    <w:rsid w:val="00B927E5"/>
    <w:rsid w:val="00B92CDE"/>
    <w:rsid w:val="00B930DF"/>
    <w:rsid w:val="00B93116"/>
    <w:rsid w:val="00B936EF"/>
    <w:rsid w:val="00B9379F"/>
    <w:rsid w:val="00B939B6"/>
    <w:rsid w:val="00B941B9"/>
    <w:rsid w:val="00B94B74"/>
    <w:rsid w:val="00B94C40"/>
    <w:rsid w:val="00B94DDD"/>
    <w:rsid w:val="00B94F63"/>
    <w:rsid w:val="00B954FF"/>
    <w:rsid w:val="00B95740"/>
    <w:rsid w:val="00B95E8A"/>
    <w:rsid w:val="00B96019"/>
    <w:rsid w:val="00B96585"/>
    <w:rsid w:val="00B979B8"/>
    <w:rsid w:val="00BA0848"/>
    <w:rsid w:val="00BA091C"/>
    <w:rsid w:val="00BA0CCF"/>
    <w:rsid w:val="00BA0FAE"/>
    <w:rsid w:val="00BA104B"/>
    <w:rsid w:val="00BA1643"/>
    <w:rsid w:val="00BA2026"/>
    <w:rsid w:val="00BA2183"/>
    <w:rsid w:val="00BA2473"/>
    <w:rsid w:val="00BA251C"/>
    <w:rsid w:val="00BA2BD0"/>
    <w:rsid w:val="00BA2D23"/>
    <w:rsid w:val="00BA3638"/>
    <w:rsid w:val="00BA3703"/>
    <w:rsid w:val="00BA38F3"/>
    <w:rsid w:val="00BA52D6"/>
    <w:rsid w:val="00BA5927"/>
    <w:rsid w:val="00BA5B84"/>
    <w:rsid w:val="00BA6504"/>
    <w:rsid w:val="00BA673E"/>
    <w:rsid w:val="00BA7029"/>
    <w:rsid w:val="00BA7103"/>
    <w:rsid w:val="00BB12AD"/>
    <w:rsid w:val="00BB160C"/>
    <w:rsid w:val="00BB19A2"/>
    <w:rsid w:val="00BB1C89"/>
    <w:rsid w:val="00BB1E08"/>
    <w:rsid w:val="00BB32D9"/>
    <w:rsid w:val="00BB3BBD"/>
    <w:rsid w:val="00BB3C11"/>
    <w:rsid w:val="00BB40DA"/>
    <w:rsid w:val="00BB4FDE"/>
    <w:rsid w:val="00BB5006"/>
    <w:rsid w:val="00BB5982"/>
    <w:rsid w:val="00BB5F24"/>
    <w:rsid w:val="00BB69E2"/>
    <w:rsid w:val="00BB74B9"/>
    <w:rsid w:val="00BB7BA9"/>
    <w:rsid w:val="00BC050B"/>
    <w:rsid w:val="00BC0536"/>
    <w:rsid w:val="00BC06D1"/>
    <w:rsid w:val="00BC1B57"/>
    <w:rsid w:val="00BC1C6C"/>
    <w:rsid w:val="00BC2EE8"/>
    <w:rsid w:val="00BC341C"/>
    <w:rsid w:val="00BC34B3"/>
    <w:rsid w:val="00BC352D"/>
    <w:rsid w:val="00BC3559"/>
    <w:rsid w:val="00BC3A16"/>
    <w:rsid w:val="00BC3C75"/>
    <w:rsid w:val="00BC3E94"/>
    <w:rsid w:val="00BC4708"/>
    <w:rsid w:val="00BC48EB"/>
    <w:rsid w:val="00BC52F1"/>
    <w:rsid w:val="00BC54E5"/>
    <w:rsid w:val="00BC57F9"/>
    <w:rsid w:val="00BC5AAB"/>
    <w:rsid w:val="00BC5BE5"/>
    <w:rsid w:val="00BC5FC3"/>
    <w:rsid w:val="00BC66F5"/>
    <w:rsid w:val="00BC675E"/>
    <w:rsid w:val="00BC704A"/>
    <w:rsid w:val="00BC77E0"/>
    <w:rsid w:val="00BC7AF2"/>
    <w:rsid w:val="00BC7ED0"/>
    <w:rsid w:val="00BD02E0"/>
    <w:rsid w:val="00BD15AE"/>
    <w:rsid w:val="00BD18C9"/>
    <w:rsid w:val="00BD1E04"/>
    <w:rsid w:val="00BD1FF4"/>
    <w:rsid w:val="00BD344E"/>
    <w:rsid w:val="00BD375F"/>
    <w:rsid w:val="00BD386A"/>
    <w:rsid w:val="00BD3C93"/>
    <w:rsid w:val="00BD429A"/>
    <w:rsid w:val="00BD5581"/>
    <w:rsid w:val="00BD60DC"/>
    <w:rsid w:val="00BD634B"/>
    <w:rsid w:val="00BD69EC"/>
    <w:rsid w:val="00BD6AEB"/>
    <w:rsid w:val="00BE00A5"/>
    <w:rsid w:val="00BE09A4"/>
    <w:rsid w:val="00BE1071"/>
    <w:rsid w:val="00BE11B6"/>
    <w:rsid w:val="00BE16DF"/>
    <w:rsid w:val="00BE1742"/>
    <w:rsid w:val="00BE1C8F"/>
    <w:rsid w:val="00BE1CB1"/>
    <w:rsid w:val="00BE2004"/>
    <w:rsid w:val="00BE25FF"/>
    <w:rsid w:val="00BE294C"/>
    <w:rsid w:val="00BE3248"/>
    <w:rsid w:val="00BE3A47"/>
    <w:rsid w:val="00BE40C8"/>
    <w:rsid w:val="00BE40D4"/>
    <w:rsid w:val="00BE411A"/>
    <w:rsid w:val="00BE534D"/>
    <w:rsid w:val="00BE5708"/>
    <w:rsid w:val="00BE5816"/>
    <w:rsid w:val="00BE6919"/>
    <w:rsid w:val="00BE749E"/>
    <w:rsid w:val="00BE74A9"/>
    <w:rsid w:val="00BE78AF"/>
    <w:rsid w:val="00BF03B1"/>
    <w:rsid w:val="00BF073F"/>
    <w:rsid w:val="00BF07C6"/>
    <w:rsid w:val="00BF0AC6"/>
    <w:rsid w:val="00BF1AFA"/>
    <w:rsid w:val="00BF22CA"/>
    <w:rsid w:val="00BF3C0F"/>
    <w:rsid w:val="00BF4538"/>
    <w:rsid w:val="00BF482B"/>
    <w:rsid w:val="00BF48A5"/>
    <w:rsid w:val="00BF56A4"/>
    <w:rsid w:val="00BF5A4D"/>
    <w:rsid w:val="00BF6AFA"/>
    <w:rsid w:val="00BF7211"/>
    <w:rsid w:val="00BF796B"/>
    <w:rsid w:val="00C004F0"/>
    <w:rsid w:val="00C005B9"/>
    <w:rsid w:val="00C00920"/>
    <w:rsid w:val="00C013EC"/>
    <w:rsid w:val="00C016B4"/>
    <w:rsid w:val="00C01D0D"/>
    <w:rsid w:val="00C02686"/>
    <w:rsid w:val="00C0271F"/>
    <w:rsid w:val="00C02FFA"/>
    <w:rsid w:val="00C03AA8"/>
    <w:rsid w:val="00C041A8"/>
    <w:rsid w:val="00C0482D"/>
    <w:rsid w:val="00C0510D"/>
    <w:rsid w:val="00C05718"/>
    <w:rsid w:val="00C05AA7"/>
    <w:rsid w:val="00C05E4D"/>
    <w:rsid w:val="00C05FC9"/>
    <w:rsid w:val="00C0628C"/>
    <w:rsid w:val="00C062A0"/>
    <w:rsid w:val="00C066E2"/>
    <w:rsid w:val="00C06A53"/>
    <w:rsid w:val="00C07711"/>
    <w:rsid w:val="00C07D65"/>
    <w:rsid w:val="00C1027F"/>
    <w:rsid w:val="00C106D4"/>
    <w:rsid w:val="00C10747"/>
    <w:rsid w:val="00C108FD"/>
    <w:rsid w:val="00C10ED8"/>
    <w:rsid w:val="00C11FFB"/>
    <w:rsid w:val="00C1367B"/>
    <w:rsid w:val="00C13F2A"/>
    <w:rsid w:val="00C14AFE"/>
    <w:rsid w:val="00C15739"/>
    <w:rsid w:val="00C161AE"/>
    <w:rsid w:val="00C1649E"/>
    <w:rsid w:val="00C164D6"/>
    <w:rsid w:val="00C16B66"/>
    <w:rsid w:val="00C16D33"/>
    <w:rsid w:val="00C1792B"/>
    <w:rsid w:val="00C17A7C"/>
    <w:rsid w:val="00C17FB9"/>
    <w:rsid w:val="00C200BF"/>
    <w:rsid w:val="00C201FC"/>
    <w:rsid w:val="00C210B2"/>
    <w:rsid w:val="00C217FB"/>
    <w:rsid w:val="00C222E4"/>
    <w:rsid w:val="00C2323D"/>
    <w:rsid w:val="00C2324F"/>
    <w:rsid w:val="00C233A8"/>
    <w:rsid w:val="00C23725"/>
    <w:rsid w:val="00C25F83"/>
    <w:rsid w:val="00C26ED7"/>
    <w:rsid w:val="00C274B2"/>
    <w:rsid w:val="00C27572"/>
    <w:rsid w:val="00C27CFA"/>
    <w:rsid w:val="00C30835"/>
    <w:rsid w:val="00C3115A"/>
    <w:rsid w:val="00C31584"/>
    <w:rsid w:val="00C32615"/>
    <w:rsid w:val="00C3284D"/>
    <w:rsid w:val="00C32936"/>
    <w:rsid w:val="00C33178"/>
    <w:rsid w:val="00C336E2"/>
    <w:rsid w:val="00C33B08"/>
    <w:rsid w:val="00C33D31"/>
    <w:rsid w:val="00C34034"/>
    <w:rsid w:val="00C34292"/>
    <w:rsid w:val="00C344CB"/>
    <w:rsid w:val="00C34B04"/>
    <w:rsid w:val="00C3510E"/>
    <w:rsid w:val="00C3523C"/>
    <w:rsid w:val="00C359F7"/>
    <w:rsid w:val="00C35E5B"/>
    <w:rsid w:val="00C35F55"/>
    <w:rsid w:val="00C3734A"/>
    <w:rsid w:val="00C37BC6"/>
    <w:rsid w:val="00C4001F"/>
    <w:rsid w:val="00C405B7"/>
    <w:rsid w:val="00C40C67"/>
    <w:rsid w:val="00C41931"/>
    <w:rsid w:val="00C41970"/>
    <w:rsid w:val="00C41B78"/>
    <w:rsid w:val="00C41BC6"/>
    <w:rsid w:val="00C41FAA"/>
    <w:rsid w:val="00C42257"/>
    <w:rsid w:val="00C426B1"/>
    <w:rsid w:val="00C432BF"/>
    <w:rsid w:val="00C4398A"/>
    <w:rsid w:val="00C43A23"/>
    <w:rsid w:val="00C43DCF"/>
    <w:rsid w:val="00C4407A"/>
    <w:rsid w:val="00C45E42"/>
    <w:rsid w:val="00C4659A"/>
    <w:rsid w:val="00C4707C"/>
    <w:rsid w:val="00C47801"/>
    <w:rsid w:val="00C47B3F"/>
    <w:rsid w:val="00C47BD5"/>
    <w:rsid w:val="00C47C79"/>
    <w:rsid w:val="00C47FBA"/>
    <w:rsid w:val="00C5044A"/>
    <w:rsid w:val="00C5087D"/>
    <w:rsid w:val="00C51669"/>
    <w:rsid w:val="00C528B1"/>
    <w:rsid w:val="00C53138"/>
    <w:rsid w:val="00C533BE"/>
    <w:rsid w:val="00C547CC"/>
    <w:rsid w:val="00C549A0"/>
    <w:rsid w:val="00C553D8"/>
    <w:rsid w:val="00C56294"/>
    <w:rsid w:val="00C569CF"/>
    <w:rsid w:val="00C5745E"/>
    <w:rsid w:val="00C57623"/>
    <w:rsid w:val="00C60BFA"/>
    <w:rsid w:val="00C6116C"/>
    <w:rsid w:val="00C61DD3"/>
    <w:rsid w:val="00C61E22"/>
    <w:rsid w:val="00C61F2E"/>
    <w:rsid w:val="00C62D56"/>
    <w:rsid w:val="00C62ED3"/>
    <w:rsid w:val="00C63CA5"/>
    <w:rsid w:val="00C640A4"/>
    <w:rsid w:val="00C64288"/>
    <w:rsid w:val="00C64DC9"/>
    <w:rsid w:val="00C656E0"/>
    <w:rsid w:val="00C65A04"/>
    <w:rsid w:val="00C66F2C"/>
    <w:rsid w:val="00C67A35"/>
    <w:rsid w:val="00C67A3B"/>
    <w:rsid w:val="00C67F24"/>
    <w:rsid w:val="00C70142"/>
    <w:rsid w:val="00C70871"/>
    <w:rsid w:val="00C710D3"/>
    <w:rsid w:val="00C71285"/>
    <w:rsid w:val="00C7145B"/>
    <w:rsid w:val="00C72607"/>
    <w:rsid w:val="00C72FBE"/>
    <w:rsid w:val="00C733BC"/>
    <w:rsid w:val="00C748F0"/>
    <w:rsid w:val="00C74EA3"/>
    <w:rsid w:val="00C74F1C"/>
    <w:rsid w:val="00C74FEA"/>
    <w:rsid w:val="00C752F1"/>
    <w:rsid w:val="00C75407"/>
    <w:rsid w:val="00C75563"/>
    <w:rsid w:val="00C75697"/>
    <w:rsid w:val="00C77960"/>
    <w:rsid w:val="00C809A4"/>
    <w:rsid w:val="00C8132D"/>
    <w:rsid w:val="00C82B3B"/>
    <w:rsid w:val="00C8317E"/>
    <w:rsid w:val="00C8371A"/>
    <w:rsid w:val="00C83C65"/>
    <w:rsid w:val="00C84E11"/>
    <w:rsid w:val="00C851ED"/>
    <w:rsid w:val="00C85263"/>
    <w:rsid w:val="00C85361"/>
    <w:rsid w:val="00C855E1"/>
    <w:rsid w:val="00C85B1B"/>
    <w:rsid w:val="00C86162"/>
    <w:rsid w:val="00C86578"/>
    <w:rsid w:val="00C873CC"/>
    <w:rsid w:val="00C87B2F"/>
    <w:rsid w:val="00C87D1F"/>
    <w:rsid w:val="00C9023D"/>
    <w:rsid w:val="00C9105E"/>
    <w:rsid w:val="00C91476"/>
    <w:rsid w:val="00C924C0"/>
    <w:rsid w:val="00C927BB"/>
    <w:rsid w:val="00C9284A"/>
    <w:rsid w:val="00C929B7"/>
    <w:rsid w:val="00C932EF"/>
    <w:rsid w:val="00C933FB"/>
    <w:rsid w:val="00C935E7"/>
    <w:rsid w:val="00C93739"/>
    <w:rsid w:val="00C93875"/>
    <w:rsid w:val="00C94744"/>
    <w:rsid w:val="00C94B2B"/>
    <w:rsid w:val="00C9503E"/>
    <w:rsid w:val="00C95079"/>
    <w:rsid w:val="00C95F79"/>
    <w:rsid w:val="00C9609C"/>
    <w:rsid w:val="00C96110"/>
    <w:rsid w:val="00C96215"/>
    <w:rsid w:val="00C9664E"/>
    <w:rsid w:val="00C96AA3"/>
    <w:rsid w:val="00C96D86"/>
    <w:rsid w:val="00C96FF7"/>
    <w:rsid w:val="00C975F8"/>
    <w:rsid w:val="00C97A72"/>
    <w:rsid w:val="00C97A9F"/>
    <w:rsid w:val="00C97B0B"/>
    <w:rsid w:val="00C97C0C"/>
    <w:rsid w:val="00C97C8F"/>
    <w:rsid w:val="00CA0C18"/>
    <w:rsid w:val="00CA190F"/>
    <w:rsid w:val="00CA3873"/>
    <w:rsid w:val="00CA3B90"/>
    <w:rsid w:val="00CA3BAE"/>
    <w:rsid w:val="00CA49B6"/>
    <w:rsid w:val="00CA4A2A"/>
    <w:rsid w:val="00CA5326"/>
    <w:rsid w:val="00CA6670"/>
    <w:rsid w:val="00CA69DB"/>
    <w:rsid w:val="00CA70E1"/>
    <w:rsid w:val="00CA7382"/>
    <w:rsid w:val="00CA7603"/>
    <w:rsid w:val="00CB152C"/>
    <w:rsid w:val="00CB18BE"/>
    <w:rsid w:val="00CB2AED"/>
    <w:rsid w:val="00CB2B6E"/>
    <w:rsid w:val="00CB2BFA"/>
    <w:rsid w:val="00CB2C06"/>
    <w:rsid w:val="00CB3739"/>
    <w:rsid w:val="00CB37F0"/>
    <w:rsid w:val="00CB4AD5"/>
    <w:rsid w:val="00CB52ED"/>
    <w:rsid w:val="00CB53F2"/>
    <w:rsid w:val="00CB5BF8"/>
    <w:rsid w:val="00CB5FA0"/>
    <w:rsid w:val="00CB6F77"/>
    <w:rsid w:val="00CB70DD"/>
    <w:rsid w:val="00CB7413"/>
    <w:rsid w:val="00CB7695"/>
    <w:rsid w:val="00CB77CC"/>
    <w:rsid w:val="00CB7873"/>
    <w:rsid w:val="00CB7AEF"/>
    <w:rsid w:val="00CB7E86"/>
    <w:rsid w:val="00CB7ECD"/>
    <w:rsid w:val="00CC0D87"/>
    <w:rsid w:val="00CC1012"/>
    <w:rsid w:val="00CC1095"/>
    <w:rsid w:val="00CC1448"/>
    <w:rsid w:val="00CC1AC9"/>
    <w:rsid w:val="00CC1CB2"/>
    <w:rsid w:val="00CC2259"/>
    <w:rsid w:val="00CC2E22"/>
    <w:rsid w:val="00CC39FD"/>
    <w:rsid w:val="00CC3BD5"/>
    <w:rsid w:val="00CC47D8"/>
    <w:rsid w:val="00CC52B7"/>
    <w:rsid w:val="00CC5390"/>
    <w:rsid w:val="00CC5A9C"/>
    <w:rsid w:val="00CC689F"/>
    <w:rsid w:val="00CC6A12"/>
    <w:rsid w:val="00CC6B46"/>
    <w:rsid w:val="00CC6DEC"/>
    <w:rsid w:val="00CC71FF"/>
    <w:rsid w:val="00CD0640"/>
    <w:rsid w:val="00CD0AD0"/>
    <w:rsid w:val="00CD17E2"/>
    <w:rsid w:val="00CD1C1E"/>
    <w:rsid w:val="00CD1E24"/>
    <w:rsid w:val="00CD31A4"/>
    <w:rsid w:val="00CD3394"/>
    <w:rsid w:val="00CD34CC"/>
    <w:rsid w:val="00CD4D54"/>
    <w:rsid w:val="00CD4E1D"/>
    <w:rsid w:val="00CD606B"/>
    <w:rsid w:val="00CD6665"/>
    <w:rsid w:val="00CD69CA"/>
    <w:rsid w:val="00CD6F19"/>
    <w:rsid w:val="00CD6FD4"/>
    <w:rsid w:val="00CD7368"/>
    <w:rsid w:val="00CE03BC"/>
    <w:rsid w:val="00CE08E4"/>
    <w:rsid w:val="00CE0B9F"/>
    <w:rsid w:val="00CE319E"/>
    <w:rsid w:val="00CE37B4"/>
    <w:rsid w:val="00CE38CF"/>
    <w:rsid w:val="00CE51F7"/>
    <w:rsid w:val="00CE5373"/>
    <w:rsid w:val="00CE6214"/>
    <w:rsid w:val="00CE654E"/>
    <w:rsid w:val="00CE66F9"/>
    <w:rsid w:val="00CE67B6"/>
    <w:rsid w:val="00CE6E24"/>
    <w:rsid w:val="00CE75EF"/>
    <w:rsid w:val="00CE7E76"/>
    <w:rsid w:val="00CF0A25"/>
    <w:rsid w:val="00CF0B46"/>
    <w:rsid w:val="00CF0D11"/>
    <w:rsid w:val="00CF1B2F"/>
    <w:rsid w:val="00CF3473"/>
    <w:rsid w:val="00CF366A"/>
    <w:rsid w:val="00CF447A"/>
    <w:rsid w:val="00CF493F"/>
    <w:rsid w:val="00CF4C55"/>
    <w:rsid w:val="00CF5A4D"/>
    <w:rsid w:val="00CF6468"/>
    <w:rsid w:val="00CF678B"/>
    <w:rsid w:val="00CF6C3D"/>
    <w:rsid w:val="00CF6C83"/>
    <w:rsid w:val="00CF71AF"/>
    <w:rsid w:val="00CF754F"/>
    <w:rsid w:val="00CF7565"/>
    <w:rsid w:val="00CF7780"/>
    <w:rsid w:val="00CF77F6"/>
    <w:rsid w:val="00D00ACA"/>
    <w:rsid w:val="00D010EB"/>
    <w:rsid w:val="00D02098"/>
    <w:rsid w:val="00D022E7"/>
    <w:rsid w:val="00D03523"/>
    <w:rsid w:val="00D040ED"/>
    <w:rsid w:val="00D0436A"/>
    <w:rsid w:val="00D045A4"/>
    <w:rsid w:val="00D05253"/>
    <w:rsid w:val="00D05A56"/>
    <w:rsid w:val="00D05F22"/>
    <w:rsid w:val="00D061E3"/>
    <w:rsid w:val="00D06520"/>
    <w:rsid w:val="00D06587"/>
    <w:rsid w:val="00D06836"/>
    <w:rsid w:val="00D0687E"/>
    <w:rsid w:val="00D06F85"/>
    <w:rsid w:val="00D07107"/>
    <w:rsid w:val="00D0794D"/>
    <w:rsid w:val="00D100BF"/>
    <w:rsid w:val="00D10235"/>
    <w:rsid w:val="00D104C7"/>
    <w:rsid w:val="00D11DB8"/>
    <w:rsid w:val="00D12171"/>
    <w:rsid w:val="00D1315C"/>
    <w:rsid w:val="00D138FE"/>
    <w:rsid w:val="00D139A1"/>
    <w:rsid w:val="00D13E4C"/>
    <w:rsid w:val="00D13F54"/>
    <w:rsid w:val="00D14137"/>
    <w:rsid w:val="00D14A46"/>
    <w:rsid w:val="00D16294"/>
    <w:rsid w:val="00D173C2"/>
    <w:rsid w:val="00D174FD"/>
    <w:rsid w:val="00D1769A"/>
    <w:rsid w:val="00D20A64"/>
    <w:rsid w:val="00D20FD4"/>
    <w:rsid w:val="00D215F2"/>
    <w:rsid w:val="00D22841"/>
    <w:rsid w:val="00D22DAE"/>
    <w:rsid w:val="00D22ED3"/>
    <w:rsid w:val="00D237D4"/>
    <w:rsid w:val="00D2444E"/>
    <w:rsid w:val="00D24D3A"/>
    <w:rsid w:val="00D24DB1"/>
    <w:rsid w:val="00D25225"/>
    <w:rsid w:val="00D25411"/>
    <w:rsid w:val="00D25A9F"/>
    <w:rsid w:val="00D260D2"/>
    <w:rsid w:val="00D264DC"/>
    <w:rsid w:val="00D26A0D"/>
    <w:rsid w:val="00D273DE"/>
    <w:rsid w:val="00D27C40"/>
    <w:rsid w:val="00D27C84"/>
    <w:rsid w:val="00D30060"/>
    <w:rsid w:val="00D30153"/>
    <w:rsid w:val="00D3021E"/>
    <w:rsid w:val="00D30897"/>
    <w:rsid w:val="00D30D91"/>
    <w:rsid w:val="00D30EE7"/>
    <w:rsid w:val="00D314B7"/>
    <w:rsid w:val="00D315E9"/>
    <w:rsid w:val="00D31E30"/>
    <w:rsid w:val="00D326A6"/>
    <w:rsid w:val="00D330AC"/>
    <w:rsid w:val="00D33B47"/>
    <w:rsid w:val="00D33CFE"/>
    <w:rsid w:val="00D33D15"/>
    <w:rsid w:val="00D33E65"/>
    <w:rsid w:val="00D342BE"/>
    <w:rsid w:val="00D343DF"/>
    <w:rsid w:val="00D35EB3"/>
    <w:rsid w:val="00D3637D"/>
    <w:rsid w:val="00D369BF"/>
    <w:rsid w:val="00D37059"/>
    <w:rsid w:val="00D3748E"/>
    <w:rsid w:val="00D374C0"/>
    <w:rsid w:val="00D37B2D"/>
    <w:rsid w:val="00D37ECE"/>
    <w:rsid w:val="00D403BA"/>
    <w:rsid w:val="00D40BAB"/>
    <w:rsid w:val="00D415E8"/>
    <w:rsid w:val="00D41AB7"/>
    <w:rsid w:val="00D42097"/>
    <w:rsid w:val="00D4344A"/>
    <w:rsid w:val="00D435A5"/>
    <w:rsid w:val="00D43855"/>
    <w:rsid w:val="00D43CA5"/>
    <w:rsid w:val="00D4455A"/>
    <w:rsid w:val="00D4527C"/>
    <w:rsid w:val="00D4549B"/>
    <w:rsid w:val="00D46343"/>
    <w:rsid w:val="00D466C8"/>
    <w:rsid w:val="00D473DB"/>
    <w:rsid w:val="00D473F0"/>
    <w:rsid w:val="00D477E5"/>
    <w:rsid w:val="00D47E99"/>
    <w:rsid w:val="00D50004"/>
    <w:rsid w:val="00D50230"/>
    <w:rsid w:val="00D505CE"/>
    <w:rsid w:val="00D52D37"/>
    <w:rsid w:val="00D53275"/>
    <w:rsid w:val="00D53C6B"/>
    <w:rsid w:val="00D53FE4"/>
    <w:rsid w:val="00D549A4"/>
    <w:rsid w:val="00D55907"/>
    <w:rsid w:val="00D55B75"/>
    <w:rsid w:val="00D56D18"/>
    <w:rsid w:val="00D57123"/>
    <w:rsid w:val="00D573A2"/>
    <w:rsid w:val="00D5795A"/>
    <w:rsid w:val="00D57BB3"/>
    <w:rsid w:val="00D57BCB"/>
    <w:rsid w:val="00D60605"/>
    <w:rsid w:val="00D60CA1"/>
    <w:rsid w:val="00D61E1D"/>
    <w:rsid w:val="00D6207B"/>
    <w:rsid w:val="00D6223B"/>
    <w:rsid w:val="00D623D6"/>
    <w:rsid w:val="00D62586"/>
    <w:rsid w:val="00D639B2"/>
    <w:rsid w:val="00D64BD5"/>
    <w:rsid w:val="00D6511B"/>
    <w:rsid w:val="00D65E01"/>
    <w:rsid w:val="00D65E08"/>
    <w:rsid w:val="00D66088"/>
    <w:rsid w:val="00D672CD"/>
    <w:rsid w:val="00D676B4"/>
    <w:rsid w:val="00D70BE9"/>
    <w:rsid w:val="00D70DC1"/>
    <w:rsid w:val="00D72393"/>
    <w:rsid w:val="00D72874"/>
    <w:rsid w:val="00D72ADE"/>
    <w:rsid w:val="00D72AF2"/>
    <w:rsid w:val="00D72E9A"/>
    <w:rsid w:val="00D72F81"/>
    <w:rsid w:val="00D731EB"/>
    <w:rsid w:val="00D7362E"/>
    <w:rsid w:val="00D7373E"/>
    <w:rsid w:val="00D73F7B"/>
    <w:rsid w:val="00D74039"/>
    <w:rsid w:val="00D74D41"/>
    <w:rsid w:val="00D74E05"/>
    <w:rsid w:val="00D74E10"/>
    <w:rsid w:val="00D74E8F"/>
    <w:rsid w:val="00D7666E"/>
    <w:rsid w:val="00D766B3"/>
    <w:rsid w:val="00D768D4"/>
    <w:rsid w:val="00D76AC7"/>
    <w:rsid w:val="00D76ADD"/>
    <w:rsid w:val="00D76B67"/>
    <w:rsid w:val="00D77000"/>
    <w:rsid w:val="00D7759E"/>
    <w:rsid w:val="00D77DE8"/>
    <w:rsid w:val="00D77F67"/>
    <w:rsid w:val="00D80080"/>
    <w:rsid w:val="00D81398"/>
    <w:rsid w:val="00D81ABF"/>
    <w:rsid w:val="00D821B5"/>
    <w:rsid w:val="00D82C09"/>
    <w:rsid w:val="00D83083"/>
    <w:rsid w:val="00D83192"/>
    <w:rsid w:val="00D838E5"/>
    <w:rsid w:val="00D8536C"/>
    <w:rsid w:val="00D86F9B"/>
    <w:rsid w:val="00D870F4"/>
    <w:rsid w:val="00D875E3"/>
    <w:rsid w:val="00D87972"/>
    <w:rsid w:val="00D87E6B"/>
    <w:rsid w:val="00D87FC2"/>
    <w:rsid w:val="00D90BD8"/>
    <w:rsid w:val="00D91BB6"/>
    <w:rsid w:val="00D93163"/>
    <w:rsid w:val="00D9352B"/>
    <w:rsid w:val="00D9381C"/>
    <w:rsid w:val="00D952BF"/>
    <w:rsid w:val="00D95AE0"/>
    <w:rsid w:val="00D95FF6"/>
    <w:rsid w:val="00D97140"/>
    <w:rsid w:val="00D9732C"/>
    <w:rsid w:val="00D975F0"/>
    <w:rsid w:val="00D97DF5"/>
    <w:rsid w:val="00DA04CF"/>
    <w:rsid w:val="00DA0996"/>
    <w:rsid w:val="00DA163A"/>
    <w:rsid w:val="00DA1FB2"/>
    <w:rsid w:val="00DA2B00"/>
    <w:rsid w:val="00DA30DA"/>
    <w:rsid w:val="00DA38E3"/>
    <w:rsid w:val="00DA4FBC"/>
    <w:rsid w:val="00DA5604"/>
    <w:rsid w:val="00DA6AA3"/>
    <w:rsid w:val="00DA6AF9"/>
    <w:rsid w:val="00DA7F96"/>
    <w:rsid w:val="00DB0224"/>
    <w:rsid w:val="00DB03FE"/>
    <w:rsid w:val="00DB0B60"/>
    <w:rsid w:val="00DB0D02"/>
    <w:rsid w:val="00DB2136"/>
    <w:rsid w:val="00DB3E8C"/>
    <w:rsid w:val="00DB41D7"/>
    <w:rsid w:val="00DB4726"/>
    <w:rsid w:val="00DB6574"/>
    <w:rsid w:val="00DB671F"/>
    <w:rsid w:val="00DB6813"/>
    <w:rsid w:val="00DB6DB0"/>
    <w:rsid w:val="00DB72F3"/>
    <w:rsid w:val="00DB7337"/>
    <w:rsid w:val="00DB7C1F"/>
    <w:rsid w:val="00DB7EC7"/>
    <w:rsid w:val="00DC021E"/>
    <w:rsid w:val="00DC0515"/>
    <w:rsid w:val="00DC0EDA"/>
    <w:rsid w:val="00DC123F"/>
    <w:rsid w:val="00DC18D5"/>
    <w:rsid w:val="00DC2344"/>
    <w:rsid w:val="00DC2D7B"/>
    <w:rsid w:val="00DC3995"/>
    <w:rsid w:val="00DC44E5"/>
    <w:rsid w:val="00DC44F1"/>
    <w:rsid w:val="00DC4523"/>
    <w:rsid w:val="00DC45A7"/>
    <w:rsid w:val="00DC532E"/>
    <w:rsid w:val="00DC577D"/>
    <w:rsid w:val="00DC5CBF"/>
    <w:rsid w:val="00DC6116"/>
    <w:rsid w:val="00DC6A8E"/>
    <w:rsid w:val="00DC757C"/>
    <w:rsid w:val="00DC773C"/>
    <w:rsid w:val="00DC789B"/>
    <w:rsid w:val="00DC7AEA"/>
    <w:rsid w:val="00DC7D5A"/>
    <w:rsid w:val="00DD017A"/>
    <w:rsid w:val="00DD03E6"/>
    <w:rsid w:val="00DD05EB"/>
    <w:rsid w:val="00DD10CD"/>
    <w:rsid w:val="00DD1BEE"/>
    <w:rsid w:val="00DD1E08"/>
    <w:rsid w:val="00DD202B"/>
    <w:rsid w:val="00DD22BE"/>
    <w:rsid w:val="00DD24ED"/>
    <w:rsid w:val="00DD29A7"/>
    <w:rsid w:val="00DD35ED"/>
    <w:rsid w:val="00DD3CFC"/>
    <w:rsid w:val="00DD41AD"/>
    <w:rsid w:val="00DD4462"/>
    <w:rsid w:val="00DD6299"/>
    <w:rsid w:val="00DD62BD"/>
    <w:rsid w:val="00DD6365"/>
    <w:rsid w:val="00DD64B5"/>
    <w:rsid w:val="00DD6531"/>
    <w:rsid w:val="00DD6B4C"/>
    <w:rsid w:val="00DD6F2F"/>
    <w:rsid w:val="00DD748B"/>
    <w:rsid w:val="00DD76DB"/>
    <w:rsid w:val="00DE04AD"/>
    <w:rsid w:val="00DE051D"/>
    <w:rsid w:val="00DE1356"/>
    <w:rsid w:val="00DE1BF0"/>
    <w:rsid w:val="00DE30E2"/>
    <w:rsid w:val="00DE37D0"/>
    <w:rsid w:val="00DE39DE"/>
    <w:rsid w:val="00DE4208"/>
    <w:rsid w:val="00DE44DD"/>
    <w:rsid w:val="00DE4EC8"/>
    <w:rsid w:val="00DE55D4"/>
    <w:rsid w:val="00DE5AA2"/>
    <w:rsid w:val="00DE5CBF"/>
    <w:rsid w:val="00DE5FDF"/>
    <w:rsid w:val="00DE7741"/>
    <w:rsid w:val="00DF086A"/>
    <w:rsid w:val="00DF10E2"/>
    <w:rsid w:val="00DF14DD"/>
    <w:rsid w:val="00DF1838"/>
    <w:rsid w:val="00DF20AC"/>
    <w:rsid w:val="00DF22C2"/>
    <w:rsid w:val="00DF2610"/>
    <w:rsid w:val="00DF2CE8"/>
    <w:rsid w:val="00DF2DD1"/>
    <w:rsid w:val="00DF3B61"/>
    <w:rsid w:val="00DF3DCA"/>
    <w:rsid w:val="00DF508B"/>
    <w:rsid w:val="00DF5151"/>
    <w:rsid w:val="00DF5341"/>
    <w:rsid w:val="00DF59B5"/>
    <w:rsid w:val="00DF59E9"/>
    <w:rsid w:val="00DF6532"/>
    <w:rsid w:val="00DF6B72"/>
    <w:rsid w:val="00DF6D80"/>
    <w:rsid w:val="00DF702A"/>
    <w:rsid w:val="00DF7806"/>
    <w:rsid w:val="00DF7EF7"/>
    <w:rsid w:val="00DF7F20"/>
    <w:rsid w:val="00E00223"/>
    <w:rsid w:val="00E00237"/>
    <w:rsid w:val="00E00B7E"/>
    <w:rsid w:val="00E011BF"/>
    <w:rsid w:val="00E01ED7"/>
    <w:rsid w:val="00E02753"/>
    <w:rsid w:val="00E030AA"/>
    <w:rsid w:val="00E03181"/>
    <w:rsid w:val="00E03320"/>
    <w:rsid w:val="00E03768"/>
    <w:rsid w:val="00E03EE6"/>
    <w:rsid w:val="00E05548"/>
    <w:rsid w:val="00E061EC"/>
    <w:rsid w:val="00E06317"/>
    <w:rsid w:val="00E064C6"/>
    <w:rsid w:val="00E06853"/>
    <w:rsid w:val="00E06954"/>
    <w:rsid w:val="00E06F12"/>
    <w:rsid w:val="00E07351"/>
    <w:rsid w:val="00E073BA"/>
    <w:rsid w:val="00E0747C"/>
    <w:rsid w:val="00E07A8A"/>
    <w:rsid w:val="00E10219"/>
    <w:rsid w:val="00E1032C"/>
    <w:rsid w:val="00E11915"/>
    <w:rsid w:val="00E1201A"/>
    <w:rsid w:val="00E12237"/>
    <w:rsid w:val="00E13720"/>
    <w:rsid w:val="00E13788"/>
    <w:rsid w:val="00E13CE2"/>
    <w:rsid w:val="00E1453A"/>
    <w:rsid w:val="00E1456B"/>
    <w:rsid w:val="00E1494F"/>
    <w:rsid w:val="00E14B39"/>
    <w:rsid w:val="00E152A0"/>
    <w:rsid w:val="00E152CF"/>
    <w:rsid w:val="00E1625A"/>
    <w:rsid w:val="00E16739"/>
    <w:rsid w:val="00E16969"/>
    <w:rsid w:val="00E17342"/>
    <w:rsid w:val="00E177E4"/>
    <w:rsid w:val="00E17C64"/>
    <w:rsid w:val="00E21A27"/>
    <w:rsid w:val="00E21AFE"/>
    <w:rsid w:val="00E223B9"/>
    <w:rsid w:val="00E2268E"/>
    <w:rsid w:val="00E22C55"/>
    <w:rsid w:val="00E2302E"/>
    <w:rsid w:val="00E237D2"/>
    <w:rsid w:val="00E24829"/>
    <w:rsid w:val="00E24B2E"/>
    <w:rsid w:val="00E2504D"/>
    <w:rsid w:val="00E25160"/>
    <w:rsid w:val="00E2570B"/>
    <w:rsid w:val="00E2592C"/>
    <w:rsid w:val="00E2610F"/>
    <w:rsid w:val="00E265CC"/>
    <w:rsid w:val="00E27C6B"/>
    <w:rsid w:val="00E30559"/>
    <w:rsid w:val="00E30628"/>
    <w:rsid w:val="00E31D4F"/>
    <w:rsid w:val="00E327B6"/>
    <w:rsid w:val="00E329C2"/>
    <w:rsid w:val="00E33050"/>
    <w:rsid w:val="00E3316E"/>
    <w:rsid w:val="00E33729"/>
    <w:rsid w:val="00E339BD"/>
    <w:rsid w:val="00E34902"/>
    <w:rsid w:val="00E34F93"/>
    <w:rsid w:val="00E352D4"/>
    <w:rsid w:val="00E353B5"/>
    <w:rsid w:val="00E3554D"/>
    <w:rsid w:val="00E35857"/>
    <w:rsid w:val="00E35943"/>
    <w:rsid w:val="00E359B2"/>
    <w:rsid w:val="00E35C4F"/>
    <w:rsid w:val="00E36CE6"/>
    <w:rsid w:val="00E3720A"/>
    <w:rsid w:val="00E40C1C"/>
    <w:rsid w:val="00E41464"/>
    <w:rsid w:val="00E41E53"/>
    <w:rsid w:val="00E42187"/>
    <w:rsid w:val="00E4291D"/>
    <w:rsid w:val="00E42976"/>
    <w:rsid w:val="00E43D2C"/>
    <w:rsid w:val="00E4442D"/>
    <w:rsid w:val="00E4595F"/>
    <w:rsid w:val="00E46071"/>
    <w:rsid w:val="00E46681"/>
    <w:rsid w:val="00E46BCF"/>
    <w:rsid w:val="00E46F13"/>
    <w:rsid w:val="00E4738A"/>
    <w:rsid w:val="00E473E3"/>
    <w:rsid w:val="00E47578"/>
    <w:rsid w:val="00E4774B"/>
    <w:rsid w:val="00E4776C"/>
    <w:rsid w:val="00E50298"/>
    <w:rsid w:val="00E505C8"/>
    <w:rsid w:val="00E50C42"/>
    <w:rsid w:val="00E516BD"/>
    <w:rsid w:val="00E5182D"/>
    <w:rsid w:val="00E51A24"/>
    <w:rsid w:val="00E54331"/>
    <w:rsid w:val="00E543CD"/>
    <w:rsid w:val="00E54F5E"/>
    <w:rsid w:val="00E54FAF"/>
    <w:rsid w:val="00E550E8"/>
    <w:rsid w:val="00E554B1"/>
    <w:rsid w:val="00E5677D"/>
    <w:rsid w:val="00E56879"/>
    <w:rsid w:val="00E56FA7"/>
    <w:rsid w:val="00E5797E"/>
    <w:rsid w:val="00E57A80"/>
    <w:rsid w:val="00E57CBD"/>
    <w:rsid w:val="00E60234"/>
    <w:rsid w:val="00E6031A"/>
    <w:rsid w:val="00E60AE1"/>
    <w:rsid w:val="00E62002"/>
    <w:rsid w:val="00E6285C"/>
    <w:rsid w:val="00E62D4E"/>
    <w:rsid w:val="00E63370"/>
    <w:rsid w:val="00E641C4"/>
    <w:rsid w:val="00E64227"/>
    <w:rsid w:val="00E6463C"/>
    <w:rsid w:val="00E64EC1"/>
    <w:rsid w:val="00E6546D"/>
    <w:rsid w:val="00E6571D"/>
    <w:rsid w:val="00E6663C"/>
    <w:rsid w:val="00E66A47"/>
    <w:rsid w:val="00E66D4B"/>
    <w:rsid w:val="00E67120"/>
    <w:rsid w:val="00E67D73"/>
    <w:rsid w:val="00E70950"/>
    <w:rsid w:val="00E70BDD"/>
    <w:rsid w:val="00E71A5F"/>
    <w:rsid w:val="00E723B9"/>
    <w:rsid w:val="00E7252F"/>
    <w:rsid w:val="00E72CBC"/>
    <w:rsid w:val="00E731CA"/>
    <w:rsid w:val="00E73F36"/>
    <w:rsid w:val="00E73F69"/>
    <w:rsid w:val="00E74A8D"/>
    <w:rsid w:val="00E76B43"/>
    <w:rsid w:val="00E77398"/>
    <w:rsid w:val="00E80747"/>
    <w:rsid w:val="00E81042"/>
    <w:rsid w:val="00E81727"/>
    <w:rsid w:val="00E81F3F"/>
    <w:rsid w:val="00E81FCA"/>
    <w:rsid w:val="00E827E5"/>
    <w:rsid w:val="00E833FA"/>
    <w:rsid w:val="00E83A96"/>
    <w:rsid w:val="00E83AA0"/>
    <w:rsid w:val="00E843D8"/>
    <w:rsid w:val="00E84BA4"/>
    <w:rsid w:val="00E8502A"/>
    <w:rsid w:val="00E85B98"/>
    <w:rsid w:val="00E85D68"/>
    <w:rsid w:val="00E85D9B"/>
    <w:rsid w:val="00E862FD"/>
    <w:rsid w:val="00E871FC"/>
    <w:rsid w:val="00E90820"/>
    <w:rsid w:val="00E90BCC"/>
    <w:rsid w:val="00E9112A"/>
    <w:rsid w:val="00E9157A"/>
    <w:rsid w:val="00E9171D"/>
    <w:rsid w:val="00E917BB"/>
    <w:rsid w:val="00E91ABF"/>
    <w:rsid w:val="00E91CD6"/>
    <w:rsid w:val="00E92A0B"/>
    <w:rsid w:val="00E92B9F"/>
    <w:rsid w:val="00E92E6A"/>
    <w:rsid w:val="00E92E75"/>
    <w:rsid w:val="00E93014"/>
    <w:rsid w:val="00E939EC"/>
    <w:rsid w:val="00E93C07"/>
    <w:rsid w:val="00E93E24"/>
    <w:rsid w:val="00E93F86"/>
    <w:rsid w:val="00E94017"/>
    <w:rsid w:val="00E945E8"/>
    <w:rsid w:val="00E946C8"/>
    <w:rsid w:val="00E9472F"/>
    <w:rsid w:val="00E94B38"/>
    <w:rsid w:val="00E94BAF"/>
    <w:rsid w:val="00E94C3E"/>
    <w:rsid w:val="00E94F24"/>
    <w:rsid w:val="00E95378"/>
    <w:rsid w:val="00E956FC"/>
    <w:rsid w:val="00E95DE1"/>
    <w:rsid w:val="00E96243"/>
    <w:rsid w:val="00E962B5"/>
    <w:rsid w:val="00E969D7"/>
    <w:rsid w:val="00E969DD"/>
    <w:rsid w:val="00E96A44"/>
    <w:rsid w:val="00E97115"/>
    <w:rsid w:val="00E97679"/>
    <w:rsid w:val="00E97C5C"/>
    <w:rsid w:val="00E97D1A"/>
    <w:rsid w:val="00EA0185"/>
    <w:rsid w:val="00EA0716"/>
    <w:rsid w:val="00EA08BD"/>
    <w:rsid w:val="00EA0A93"/>
    <w:rsid w:val="00EA147B"/>
    <w:rsid w:val="00EA14BF"/>
    <w:rsid w:val="00EA1ED6"/>
    <w:rsid w:val="00EA21A3"/>
    <w:rsid w:val="00EA2373"/>
    <w:rsid w:val="00EA23AB"/>
    <w:rsid w:val="00EA2EB5"/>
    <w:rsid w:val="00EA3796"/>
    <w:rsid w:val="00EA38F8"/>
    <w:rsid w:val="00EA40AF"/>
    <w:rsid w:val="00EA47C6"/>
    <w:rsid w:val="00EA5140"/>
    <w:rsid w:val="00EA583D"/>
    <w:rsid w:val="00EA5FB9"/>
    <w:rsid w:val="00EA6183"/>
    <w:rsid w:val="00EA63F9"/>
    <w:rsid w:val="00EA673D"/>
    <w:rsid w:val="00EA6C1D"/>
    <w:rsid w:val="00EA7685"/>
    <w:rsid w:val="00EA7A25"/>
    <w:rsid w:val="00EB2AF6"/>
    <w:rsid w:val="00EB2D4A"/>
    <w:rsid w:val="00EB2D92"/>
    <w:rsid w:val="00EB3BDE"/>
    <w:rsid w:val="00EB3FA6"/>
    <w:rsid w:val="00EB5602"/>
    <w:rsid w:val="00EB577D"/>
    <w:rsid w:val="00EB60D4"/>
    <w:rsid w:val="00EB643D"/>
    <w:rsid w:val="00EB6820"/>
    <w:rsid w:val="00EB69F9"/>
    <w:rsid w:val="00EB7829"/>
    <w:rsid w:val="00EB7BBF"/>
    <w:rsid w:val="00EC00B3"/>
    <w:rsid w:val="00EC0C4C"/>
    <w:rsid w:val="00EC21A5"/>
    <w:rsid w:val="00EC265A"/>
    <w:rsid w:val="00EC288D"/>
    <w:rsid w:val="00EC3E59"/>
    <w:rsid w:val="00EC4050"/>
    <w:rsid w:val="00EC5522"/>
    <w:rsid w:val="00EC5C47"/>
    <w:rsid w:val="00EC5CB4"/>
    <w:rsid w:val="00EC6472"/>
    <w:rsid w:val="00EC6AD8"/>
    <w:rsid w:val="00EC738E"/>
    <w:rsid w:val="00EC7887"/>
    <w:rsid w:val="00EC7A53"/>
    <w:rsid w:val="00EC7FB9"/>
    <w:rsid w:val="00ED0313"/>
    <w:rsid w:val="00ED0582"/>
    <w:rsid w:val="00ED0A46"/>
    <w:rsid w:val="00ED2B7F"/>
    <w:rsid w:val="00ED2BC1"/>
    <w:rsid w:val="00ED35FD"/>
    <w:rsid w:val="00ED3DD9"/>
    <w:rsid w:val="00ED44E1"/>
    <w:rsid w:val="00ED5387"/>
    <w:rsid w:val="00ED5618"/>
    <w:rsid w:val="00ED5792"/>
    <w:rsid w:val="00ED5CDB"/>
    <w:rsid w:val="00ED66DA"/>
    <w:rsid w:val="00ED6A94"/>
    <w:rsid w:val="00ED6B86"/>
    <w:rsid w:val="00ED6B98"/>
    <w:rsid w:val="00ED7F59"/>
    <w:rsid w:val="00ED7FAA"/>
    <w:rsid w:val="00EE012B"/>
    <w:rsid w:val="00EE0A54"/>
    <w:rsid w:val="00EE15CC"/>
    <w:rsid w:val="00EE17AF"/>
    <w:rsid w:val="00EE2CB2"/>
    <w:rsid w:val="00EE2FF2"/>
    <w:rsid w:val="00EE3587"/>
    <w:rsid w:val="00EE39C0"/>
    <w:rsid w:val="00EE5F10"/>
    <w:rsid w:val="00EE6281"/>
    <w:rsid w:val="00EE6565"/>
    <w:rsid w:val="00EE6E49"/>
    <w:rsid w:val="00EE6F11"/>
    <w:rsid w:val="00EE75C8"/>
    <w:rsid w:val="00EF1A78"/>
    <w:rsid w:val="00EF1C47"/>
    <w:rsid w:val="00EF34B1"/>
    <w:rsid w:val="00EF4518"/>
    <w:rsid w:val="00EF4D6D"/>
    <w:rsid w:val="00EF4DE1"/>
    <w:rsid w:val="00EF51D9"/>
    <w:rsid w:val="00EF6527"/>
    <w:rsid w:val="00EF656F"/>
    <w:rsid w:val="00EF7A6C"/>
    <w:rsid w:val="00F0050D"/>
    <w:rsid w:val="00F007A4"/>
    <w:rsid w:val="00F013B3"/>
    <w:rsid w:val="00F01604"/>
    <w:rsid w:val="00F017BE"/>
    <w:rsid w:val="00F018BE"/>
    <w:rsid w:val="00F01972"/>
    <w:rsid w:val="00F01FC6"/>
    <w:rsid w:val="00F02414"/>
    <w:rsid w:val="00F02A36"/>
    <w:rsid w:val="00F02ABD"/>
    <w:rsid w:val="00F0341B"/>
    <w:rsid w:val="00F041EB"/>
    <w:rsid w:val="00F047BD"/>
    <w:rsid w:val="00F04F7E"/>
    <w:rsid w:val="00F04F88"/>
    <w:rsid w:val="00F057EE"/>
    <w:rsid w:val="00F069D4"/>
    <w:rsid w:val="00F06A6B"/>
    <w:rsid w:val="00F06F78"/>
    <w:rsid w:val="00F070F1"/>
    <w:rsid w:val="00F0752C"/>
    <w:rsid w:val="00F07625"/>
    <w:rsid w:val="00F119CD"/>
    <w:rsid w:val="00F11C67"/>
    <w:rsid w:val="00F1319E"/>
    <w:rsid w:val="00F1325C"/>
    <w:rsid w:val="00F13424"/>
    <w:rsid w:val="00F14362"/>
    <w:rsid w:val="00F14689"/>
    <w:rsid w:val="00F168AA"/>
    <w:rsid w:val="00F17865"/>
    <w:rsid w:val="00F17E4A"/>
    <w:rsid w:val="00F17E7E"/>
    <w:rsid w:val="00F20770"/>
    <w:rsid w:val="00F20867"/>
    <w:rsid w:val="00F213DE"/>
    <w:rsid w:val="00F21406"/>
    <w:rsid w:val="00F21A63"/>
    <w:rsid w:val="00F22038"/>
    <w:rsid w:val="00F229B2"/>
    <w:rsid w:val="00F22E38"/>
    <w:rsid w:val="00F231FF"/>
    <w:rsid w:val="00F23389"/>
    <w:rsid w:val="00F234C2"/>
    <w:rsid w:val="00F2378A"/>
    <w:rsid w:val="00F23AA1"/>
    <w:rsid w:val="00F25CA0"/>
    <w:rsid w:val="00F25DE7"/>
    <w:rsid w:val="00F26760"/>
    <w:rsid w:val="00F276B8"/>
    <w:rsid w:val="00F30029"/>
    <w:rsid w:val="00F309EE"/>
    <w:rsid w:val="00F30E21"/>
    <w:rsid w:val="00F319A5"/>
    <w:rsid w:val="00F3247B"/>
    <w:rsid w:val="00F3254A"/>
    <w:rsid w:val="00F32726"/>
    <w:rsid w:val="00F33067"/>
    <w:rsid w:val="00F3346B"/>
    <w:rsid w:val="00F33594"/>
    <w:rsid w:val="00F33F4B"/>
    <w:rsid w:val="00F34544"/>
    <w:rsid w:val="00F347BB"/>
    <w:rsid w:val="00F3486F"/>
    <w:rsid w:val="00F34DE1"/>
    <w:rsid w:val="00F3598D"/>
    <w:rsid w:val="00F36E6E"/>
    <w:rsid w:val="00F36FEE"/>
    <w:rsid w:val="00F372F3"/>
    <w:rsid w:val="00F378BD"/>
    <w:rsid w:val="00F37B33"/>
    <w:rsid w:val="00F37B56"/>
    <w:rsid w:val="00F37DB3"/>
    <w:rsid w:val="00F40DF4"/>
    <w:rsid w:val="00F42156"/>
    <w:rsid w:val="00F42A24"/>
    <w:rsid w:val="00F44E38"/>
    <w:rsid w:val="00F45E69"/>
    <w:rsid w:val="00F460CE"/>
    <w:rsid w:val="00F4629E"/>
    <w:rsid w:val="00F46773"/>
    <w:rsid w:val="00F467FF"/>
    <w:rsid w:val="00F46DF8"/>
    <w:rsid w:val="00F47187"/>
    <w:rsid w:val="00F4769F"/>
    <w:rsid w:val="00F50835"/>
    <w:rsid w:val="00F50E9A"/>
    <w:rsid w:val="00F52067"/>
    <w:rsid w:val="00F52316"/>
    <w:rsid w:val="00F52BA8"/>
    <w:rsid w:val="00F52BEC"/>
    <w:rsid w:val="00F53228"/>
    <w:rsid w:val="00F536FF"/>
    <w:rsid w:val="00F53E90"/>
    <w:rsid w:val="00F54FD1"/>
    <w:rsid w:val="00F555A1"/>
    <w:rsid w:val="00F5563D"/>
    <w:rsid w:val="00F55E31"/>
    <w:rsid w:val="00F560FB"/>
    <w:rsid w:val="00F56591"/>
    <w:rsid w:val="00F56D99"/>
    <w:rsid w:val="00F57339"/>
    <w:rsid w:val="00F57361"/>
    <w:rsid w:val="00F57FD6"/>
    <w:rsid w:val="00F60719"/>
    <w:rsid w:val="00F61A68"/>
    <w:rsid w:val="00F622AD"/>
    <w:rsid w:val="00F62863"/>
    <w:rsid w:val="00F62A7B"/>
    <w:rsid w:val="00F63A1F"/>
    <w:rsid w:val="00F63B03"/>
    <w:rsid w:val="00F6448D"/>
    <w:rsid w:val="00F652CC"/>
    <w:rsid w:val="00F65A8A"/>
    <w:rsid w:val="00F65AF0"/>
    <w:rsid w:val="00F65E62"/>
    <w:rsid w:val="00F65F55"/>
    <w:rsid w:val="00F66937"/>
    <w:rsid w:val="00F66AF6"/>
    <w:rsid w:val="00F67755"/>
    <w:rsid w:val="00F67C4C"/>
    <w:rsid w:val="00F67DBB"/>
    <w:rsid w:val="00F70313"/>
    <w:rsid w:val="00F70795"/>
    <w:rsid w:val="00F7088E"/>
    <w:rsid w:val="00F71C02"/>
    <w:rsid w:val="00F7203A"/>
    <w:rsid w:val="00F727AE"/>
    <w:rsid w:val="00F7293E"/>
    <w:rsid w:val="00F72C35"/>
    <w:rsid w:val="00F73371"/>
    <w:rsid w:val="00F74E59"/>
    <w:rsid w:val="00F7549F"/>
    <w:rsid w:val="00F75E21"/>
    <w:rsid w:val="00F76321"/>
    <w:rsid w:val="00F764EC"/>
    <w:rsid w:val="00F7666D"/>
    <w:rsid w:val="00F76D22"/>
    <w:rsid w:val="00F76DA2"/>
    <w:rsid w:val="00F76DA7"/>
    <w:rsid w:val="00F774C6"/>
    <w:rsid w:val="00F77617"/>
    <w:rsid w:val="00F77865"/>
    <w:rsid w:val="00F77906"/>
    <w:rsid w:val="00F8002C"/>
    <w:rsid w:val="00F8022C"/>
    <w:rsid w:val="00F80338"/>
    <w:rsid w:val="00F804EE"/>
    <w:rsid w:val="00F8079E"/>
    <w:rsid w:val="00F81167"/>
    <w:rsid w:val="00F814C4"/>
    <w:rsid w:val="00F818DA"/>
    <w:rsid w:val="00F82445"/>
    <w:rsid w:val="00F829BD"/>
    <w:rsid w:val="00F82FA7"/>
    <w:rsid w:val="00F831FC"/>
    <w:rsid w:val="00F83829"/>
    <w:rsid w:val="00F83E0E"/>
    <w:rsid w:val="00F84113"/>
    <w:rsid w:val="00F84515"/>
    <w:rsid w:val="00F8489C"/>
    <w:rsid w:val="00F84A35"/>
    <w:rsid w:val="00F84C66"/>
    <w:rsid w:val="00F85208"/>
    <w:rsid w:val="00F85A00"/>
    <w:rsid w:val="00F85CBB"/>
    <w:rsid w:val="00F8686A"/>
    <w:rsid w:val="00F86BF6"/>
    <w:rsid w:val="00F87019"/>
    <w:rsid w:val="00F875C2"/>
    <w:rsid w:val="00F878A2"/>
    <w:rsid w:val="00F9039E"/>
    <w:rsid w:val="00F90ADA"/>
    <w:rsid w:val="00F90C8C"/>
    <w:rsid w:val="00F91337"/>
    <w:rsid w:val="00F9137E"/>
    <w:rsid w:val="00F913D5"/>
    <w:rsid w:val="00F917E2"/>
    <w:rsid w:val="00F91C2F"/>
    <w:rsid w:val="00F922FB"/>
    <w:rsid w:val="00F92477"/>
    <w:rsid w:val="00F92949"/>
    <w:rsid w:val="00F92E91"/>
    <w:rsid w:val="00F9486E"/>
    <w:rsid w:val="00F94D3E"/>
    <w:rsid w:val="00F94E0B"/>
    <w:rsid w:val="00F9536A"/>
    <w:rsid w:val="00F95680"/>
    <w:rsid w:val="00F96766"/>
    <w:rsid w:val="00F97342"/>
    <w:rsid w:val="00FA013F"/>
    <w:rsid w:val="00FA0C1E"/>
    <w:rsid w:val="00FA0EF7"/>
    <w:rsid w:val="00FA1A7F"/>
    <w:rsid w:val="00FA2209"/>
    <w:rsid w:val="00FA2373"/>
    <w:rsid w:val="00FA276E"/>
    <w:rsid w:val="00FA3AAF"/>
    <w:rsid w:val="00FA4359"/>
    <w:rsid w:val="00FA4698"/>
    <w:rsid w:val="00FA5050"/>
    <w:rsid w:val="00FA5189"/>
    <w:rsid w:val="00FA5285"/>
    <w:rsid w:val="00FA6E8A"/>
    <w:rsid w:val="00FA756D"/>
    <w:rsid w:val="00FB1296"/>
    <w:rsid w:val="00FB16D2"/>
    <w:rsid w:val="00FB1FE3"/>
    <w:rsid w:val="00FB209C"/>
    <w:rsid w:val="00FB246B"/>
    <w:rsid w:val="00FB24F7"/>
    <w:rsid w:val="00FB25DA"/>
    <w:rsid w:val="00FB2676"/>
    <w:rsid w:val="00FB34CB"/>
    <w:rsid w:val="00FB40B0"/>
    <w:rsid w:val="00FB4827"/>
    <w:rsid w:val="00FB61B4"/>
    <w:rsid w:val="00FB697E"/>
    <w:rsid w:val="00FB79E5"/>
    <w:rsid w:val="00FC002C"/>
    <w:rsid w:val="00FC01FA"/>
    <w:rsid w:val="00FC0C0E"/>
    <w:rsid w:val="00FC1455"/>
    <w:rsid w:val="00FC1818"/>
    <w:rsid w:val="00FC1E4A"/>
    <w:rsid w:val="00FC24CD"/>
    <w:rsid w:val="00FC2B08"/>
    <w:rsid w:val="00FC2E65"/>
    <w:rsid w:val="00FC30E3"/>
    <w:rsid w:val="00FC3171"/>
    <w:rsid w:val="00FC3465"/>
    <w:rsid w:val="00FC4DB1"/>
    <w:rsid w:val="00FC4EDE"/>
    <w:rsid w:val="00FC53BA"/>
    <w:rsid w:val="00FC5C67"/>
    <w:rsid w:val="00FC5DE2"/>
    <w:rsid w:val="00FC678C"/>
    <w:rsid w:val="00FC70AA"/>
    <w:rsid w:val="00FC7DF1"/>
    <w:rsid w:val="00FD0532"/>
    <w:rsid w:val="00FD1800"/>
    <w:rsid w:val="00FD1C59"/>
    <w:rsid w:val="00FD1CE4"/>
    <w:rsid w:val="00FD24A3"/>
    <w:rsid w:val="00FD28EA"/>
    <w:rsid w:val="00FD3111"/>
    <w:rsid w:val="00FD4CBF"/>
    <w:rsid w:val="00FD5377"/>
    <w:rsid w:val="00FD546C"/>
    <w:rsid w:val="00FD56FC"/>
    <w:rsid w:val="00FD5FB0"/>
    <w:rsid w:val="00FD69B8"/>
    <w:rsid w:val="00FD713D"/>
    <w:rsid w:val="00FD7236"/>
    <w:rsid w:val="00FD7255"/>
    <w:rsid w:val="00FE0514"/>
    <w:rsid w:val="00FE0585"/>
    <w:rsid w:val="00FE08F2"/>
    <w:rsid w:val="00FE0D34"/>
    <w:rsid w:val="00FE1276"/>
    <w:rsid w:val="00FE167D"/>
    <w:rsid w:val="00FE17E8"/>
    <w:rsid w:val="00FE236D"/>
    <w:rsid w:val="00FE2565"/>
    <w:rsid w:val="00FE285D"/>
    <w:rsid w:val="00FE2BD1"/>
    <w:rsid w:val="00FE2CBB"/>
    <w:rsid w:val="00FE2F78"/>
    <w:rsid w:val="00FE31B7"/>
    <w:rsid w:val="00FE3D08"/>
    <w:rsid w:val="00FE41A4"/>
    <w:rsid w:val="00FE48E8"/>
    <w:rsid w:val="00FE48F3"/>
    <w:rsid w:val="00FE4B52"/>
    <w:rsid w:val="00FE4E6A"/>
    <w:rsid w:val="00FE549B"/>
    <w:rsid w:val="00FE58B8"/>
    <w:rsid w:val="00FE6180"/>
    <w:rsid w:val="00FE73E5"/>
    <w:rsid w:val="00FF066C"/>
    <w:rsid w:val="00FF0AA6"/>
    <w:rsid w:val="00FF0C25"/>
    <w:rsid w:val="00FF1AC3"/>
    <w:rsid w:val="00FF2DEA"/>
    <w:rsid w:val="00FF321F"/>
    <w:rsid w:val="00FF40DD"/>
    <w:rsid w:val="00FF53AB"/>
    <w:rsid w:val="00FF5436"/>
    <w:rsid w:val="00FF5B68"/>
    <w:rsid w:val="00FF5DCE"/>
    <w:rsid w:val="00FF619D"/>
    <w:rsid w:val="00FF65F1"/>
    <w:rsid w:val="00FF69F7"/>
    <w:rsid w:val="00FF6ECB"/>
    <w:rsid w:val="00FF7302"/>
    <w:rsid w:val="00FF75E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06C907"/>
  <w15:docId w15:val="{FA3FDAA5-9B16-472F-9CD0-6422AA05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3D"/>
    <w:pPr>
      <w:spacing w:line="360" w:lineRule="auto"/>
    </w:pPr>
    <w:rPr>
      <w:rFonts w:asciiTheme="majorBidi" w:hAnsiTheme="majorBidi"/>
      <w:sz w:val="24"/>
    </w:rPr>
  </w:style>
  <w:style w:type="paragraph" w:styleId="Heading1">
    <w:name w:val="heading 1"/>
    <w:basedOn w:val="Normal"/>
    <w:next w:val="Normal"/>
    <w:link w:val="Heading1Char"/>
    <w:uiPriority w:val="9"/>
    <w:qFormat/>
    <w:rsid w:val="00865180"/>
    <w:pPr>
      <w:numPr>
        <w:numId w:val="2"/>
      </w:numPr>
      <w:spacing w:line="240" w:lineRule="auto"/>
      <w:jc w:val="center"/>
      <w:outlineLvl w:val="0"/>
    </w:pPr>
    <w:rPr>
      <w:rFonts w:cstheme="majorBidi"/>
      <w:b/>
      <w:bCs/>
      <w:color w:val="1F497D" w:themeColor="text2"/>
      <w:sz w:val="32"/>
      <w:szCs w:val="32"/>
    </w:rPr>
  </w:style>
  <w:style w:type="paragraph" w:styleId="Heading2">
    <w:name w:val="heading 2"/>
    <w:basedOn w:val="Normal"/>
    <w:next w:val="Normal"/>
    <w:link w:val="Heading2Char"/>
    <w:uiPriority w:val="9"/>
    <w:unhideWhenUsed/>
    <w:qFormat/>
    <w:rsid w:val="00865180"/>
    <w:pPr>
      <w:numPr>
        <w:ilvl w:val="1"/>
        <w:numId w:val="2"/>
      </w:numPr>
      <w:jc w:val="both"/>
      <w:outlineLvl w:val="1"/>
    </w:pPr>
    <w:rPr>
      <w:rFonts w:cstheme="majorBidi"/>
      <w:b/>
      <w:color w:val="4F81BD" w:themeColor="accent1"/>
      <w:sz w:val="27"/>
      <w:szCs w:val="27"/>
    </w:rPr>
  </w:style>
  <w:style w:type="paragraph" w:styleId="Heading3">
    <w:name w:val="heading 3"/>
    <w:basedOn w:val="Normal"/>
    <w:next w:val="Normal"/>
    <w:link w:val="Heading3Char"/>
    <w:uiPriority w:val="9"/>
    <w:unhideWhenUsed/>
    <w:qFormat/>
    <w:rsid w:val="00865180"/>
    <w:pPr>
      <w:keepNext/>
      <w:keepLines/>
      <w:numPr>
        <w:ilvl w:val="2"/>
        <w:numId w:val="2"/>
      </w:numPr>
      <w:spacing w:before="40" w:after="0"/>
      <w:outlineLvl w:val="2"/>
    </w:pPr>
    <w:rPr>
      <w:rFonts w:eastAsiaTheme="majorEastAsia" w:cstheme="majorBidi"/>
      <w:b/>
      <w:color w:val="4F81BD" w:themeColor="accent1"/>
      <w:sz w:val="25"/>
      <w:szCs w:val="24"/>
    </w:rPr>
  </w:style>
  <w:style w:type="paragraph" w:styleId="Heading4">
    <w:name w:val="heading 4"/>
    <w:basedOn w:val="Normal"/>
    <w:next w:val="Normal"/>
    <w:link w:val="Heading4Char"/>
    <w:uiPriority w:val="9"/>
    <w:unhideWhenUsed/>
    <w:qFormat/>
    <w:rsid w:val="00027368"/>
    <w:pPr>
      <w:keepNext/>
      <w:keepLines/>
      <w:numPr>
        <w:ilvl w:val="3"/>
        <w:numId w:val="2"/>
      </w:numPr>
      <w:tabs>
        <w:tab w:val="num" w:pos="360"/>
      </w:tabs>
      <w:spacing w:before="40" w:after="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semiHidden/>
    <w:unhideWhenUsed/>
    <w:qFormat/>
    <w:rsid w:val="00BD3C93"/>
    <w:pPr>
      <w:keepNext/>
      <w:keepLines/>
      <w:numPr>
        <w:ilvl w:val="4"/>
        <w:numId w:val="2"/>
      </w:numPr>
      <w:tabs>
        <w:tab w:val="num" w:pos="360"/>
      </w:tab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D3C93"/>
    <w:pPr>
      <w:keepNext/>
      <w:keepLines/>
      <w:numPr>
        <w:ilvl w:val="5"/>
        <w:numId w:val="2"/>
      </w:numPr>
      <w:tabs>
        <w:tab w:val="num" w:pos="360"/>
      </w:tab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D3C93"/>
    <w:pPr>
      <w:keepNext/>
      <w:keepLines/>
      <w:numPr>
        <w:ilvl w:val="6"/>
        <w:numId w:val="2"/>
      </w:numPr>
      <w:tabs>
        <w:tab w:val="num" w:pos="360"/>
      </w:tab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D3C93"/>
    <w:pPr>
      <w:keepNext/>
      <w:keepLines/>
      <w:numPr>
        <w:ilvl w:val="7"/>
        <w:numId w:val="2"/>
      </w:numPr>
      <w:tabs>
        <w:tab w:val="num" w:pos="360"/>
      </w:tab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3C93"/>
    <w:pPr>
      <w:keepNext/>
      <w:keepLines/>
      <w:numPr>
        <w:ilvl w:val="8"/>
        <w:numId w:val="2"/>
      </w:numPr>
      <w:tabs>
        <w:tab w:val="num" w:pos="360"/>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9B"/>
    <w:pPr>
      <w:ind w:left="720"/>
      <w:contextualSpacing/>
    </w:pPr>
  </w:style>
  <w:style w:type="paragraph" w:styleId="Header">
    <w:name w:val="header"/>
    <w:basedOn w:val="Normal"/>
    <w:link w:val="HeaderChar"/>
    <w:uiPriority w:val="99"/>
    <w:unhideWhenUsed/>
    <w:rsid w:val="00E1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2A0"/>
  </w:style>
  <w:style w:type="paragraph" w:styleId="Footer">
    <w:name w:val="footer"/>
    <w:basedOn w:val="Normal"/>
    <w:link w:val="FooterChar"/>
    <w:uiPriority w:val="99"/>
    <w:unhideWhenUsed/>
    <w:rsid w:val="00E1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2A0"/>
  </w:style>
  <w:style w:type="paragraph" w:styleId="NoSpacing">
    <w:name w:val="No Spacing"/>
    <w:link w:val="NoSpacingChar"/>
    <w:uiPriority w:val="1"/>
    <w:qFormat/>
    <w:rsid w:val="00E152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52A0"/>
    <w:rPr>
      <w:rFonts w:eastAsiaTheme="minorEastAsia"/>
      <w:lang w:eastAsia="ja-JP"/>
    </w:rPr>
  </w:style>
  <w:style w:type="paragraph" w:styleId="BalloonText">
    <w:name w:val="Balloon Text"/>
    <w:basedOn w:val="Normal"/>
    <w:link w:val="BalloonTextChar"/>
    <w:uiPriority w:val="99"/>
    <w:semiHidden/>
    <w:unhideWhenUsed/>
    <w:rsid w:val="00E15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2A0"/>
    <w:rPr>
      <w:rFonts w:ascii="Tahoma" w:hAnsi="Tahoma" w:cs="Tahoma"/>
      <w:sz w:val="16"/>
      <w:szCs w:val="16"/>
    </w:rPr>
  </w:style>
  <w:style w:type="paragraph" w:customStyle="1" w:styleId="3372873BB58A4DED866D2BE34882C06C">
    <w:name w:val="3372873BB58A4DED866D2BE34882C06C"/>
    <w:rsid w:val="00225572"/>
    <w:rPr>
      <w:rFonts w:eastAsiaTheme="minorEastAsia"/>
      <w:lang w:eastAsia="ja-JP"/>
    </w:rPr>
  </w:style>
  <w:style w:type="paragraph" w:customStyle="1" w:styleId="HeaderEven">
    <w:name w:val="Header Even"/>
    <w:basedOn w:val="NoSpacing"/>
    <w:qFormat/>
    <w:rsid w:val="00225572"/>
    <w:pPr>
      <w:pBdr>
        <w:bottom w:val="single" w:sz="4" w:space="1" w:color="4F81BD" w:themeColor="accent1"/>
      </w:pBdr>
    </w:pPr>
    <w:rPr>
      <w:rFonts w:eastAsiaTheme="minorHAnsi" w:cs="Times New Roman"/>
      <w:b/>
      <w:color w:val="1F497D" w:themeColor="text2"/>
      <w:sz w:val="20"/>
      <w:szCs w:val="20"/>
    </w:rPr>
  </w:style>
  <w:style w:type="paragraph" w:customStyle="1" w:styleId="F9E977197262459AB16AE09F8A4F0155">
    <w:name w:val="F9E977197262459AB16AE09F8A4F0155"/>
    <w:rsid w:val="00E94BAF"/>
    <w:rPr>
      <w:rFonts w:eastAsiaTheme="minorEastAsia"/>
      <w:lang w:eastAsia="ja-JP"/>
    </w:rPr>
  </w:style>
  <w:style w:type="table" w:styleId="TableGrid">
    <w:name w:val="Table Grid"/>
    <w:basedOn w:val="TableNormal"/>
    <w:uiPriority w:val="39"/>
    <w:rsid w:val="00BC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050B"/>
    <w:pPr>
      <w:spacing w:before="100" w:beforeAutospacing="1" w:after="100" w:afterAutospacing="1" w:line="240" w:lineRule="auto"/>
    </w:pPr>
    <w:rPr>
      <w:rFonts w:ascii="Times New Roman" w:eastAsiaTheme="minorEastAsia" w:hAnsi="Times New Roman" w:cs="Times New Roman"/>
      <w:szCs w:val="24"/>
    </w:rPr>
  </w:style>
  <w:style w:type="character" w:styleId="Hyperlink">
    <w:name w:val="Hyperlink"/>
    <w:basedOn w:val="DefaultParagraphFont"/>
    <w:uiPriority w:val="99"/>
    <w:unhideWhenUsed/>
    <w:rsid w:val="00753321"/>
    <w:rPr>
      <w:color w:val="0000FF" w:themeColor="hyperlink"/>
      <w:u w:val="single"/>
    </w:rPr>
  </w:style>
  <w:style w:type="character" w:customStyle="1" w:styleId="Heading1Char">
    <w:name w:val="Heading 1 Char"/>
    <w:basedOn w:val="DefaultParagraphFont"/>
    <w:link w:val="Heading1"/>
    <w:uiPriority w:val="9"/>
    <w:rsid w:val="00865180"/>
    <w:rPr>
      <w:rFonts w:asciiTheme="majorBidi" w:hAnsiTheme="majorBidi" w:cstheme="majorBidi"/>
      <w:b/>
      <w:bCs/>
      <w:color w:val="1F497D" w:themeColor="text2"/>
      <w:sz w:val="32"/>
      <w:szCs w:val="32"/>
    </w:rPr>
  </w:style>
  <w:style w:type="character" w:customStyle="1" w:styleId="Heading2Char">
    <w:name w:val="Heading 2 Char"/>
    <w:basedOn w:val="DefaultParagraphFont"/>
    <w:link w:val="Heading2"/>
    <w:uiPriority w:val="9"/>
    <w:rsid w:val="00865180"/>
    <w:rPr>
      <w:rFonts w:asciiTheme="majorBidi" w:hAnsiTheme="majorBidi" w:cstheme="majorBidi"/>
      <w:b/>
      <w:color w:val="4F81BD" w:themeColor="accent1"/>
      <w:sz w:val="27"/>
      <w:szCs w:val="27"/>
    </w:rPr>
  </w:style>
  <w:style w:type="character" w:customStyle="1" w:styleId="Heading3Char">
    <w:name w:val="Heading 3 Char"/>
    <w:basedOn w:val="DefaultParagraphFont"/>
    <w:link w:val="Heading3"/>
    <w:uiPriority w:val="9"/>
    <w:rsid w:val="00865180"/>
    <w:rPr>
      <w:rFonts w:asciiTheme="majorBidi" w:eastAsiaTheme="majorEastAsia" w:hAnsiTheme="majorBidi" w:cstheme="majorBidi"/>
      <w:b/>
      <w:color w:val="4F81BD" w:themeColor="accent1"/>
      <w:sz w:val="25"/>
      <w:szCs w:val="24"/>
    </w:rPr>
  </w:style>
  <w:style w:type="character" w:customStyle="1" w:styleId="Heading4Char">
    <w:name w:val="Heading 4 Char"/>
    <w:basedOn w:val="DefaultParagraphFont"/>
    <w:link w:val="Heading4"/>
    <w:uiPriority w:val="9"/>
    <w:rsid w:val="00027368"/>
    <w:rPr>
      <w:rFonts w:asciiTheme="majorHAnsi" w:eastAsiaTheme="majorEastAsia" w:hAnsiTheme="majorHAnsi" w:cstheme="majorBidi"/>
      <w:iCs/>
      <w:color w:val="365F91" w:themeColor="accent1" w:themeShade="BF"/>
      <w:sz w:val="24"/>
    </w:rPr>
  </w:style>
  <w:style w:type="character" w:customStyle="1" w:styleId="Heading5Char">
    <w:name w:val="Heading 5 Char"/>
    <w:basedOn w:val="DefaultParagraphFont"/>
    <w:link w:val="Heading5"/>
    <w:uiPriority w:val="9"/>
    <w:semiHidden/>
    <w:rsid w:val="00BD3C9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BD3C9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BD3C9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D3C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3C9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F6B80"/>
    <w:pPr>
      <w:spacing w:line="259" w:lineRule="auto"/>
      <w:outlineLvl w:val="9"/>
    </w:pPr>
  </w:style>
  <w:style w:type="paragraph" w:styleId="TOC1">
    <w:name w:val="toc 1"/>
    <w:basedOn w:val="Normal"/>
    <w:next w:val="Normal"/>
    <w:autoRedefine/>
    <w:uiPriority w:val="39"/>
    <w:unhideWhenUsed/>
    <w:rsid w:val="00197B32"/>
    <w:pPr>
      <w:tabs>
        <w:tab w:val="right" w:leader="dot" w:pos="9350"/>
      </w:tabs>
      <w:spacing w:after="100"/>
    </w:pPr>
    <w:rPr>
      <w:rFonts w:cstheme="majorBidi"/>
      <w:noProof/>
    </w:rPr>
  </w:style>
  <w:style w:type="paragraph" w:styleId="TOC2">
    <w:name w:val="toc 2"/>
    <w:basedOn w:val="Normal"/>
    <w:next w:val="Normal"/>
    <w:autoRedefine/>
    <w:uiPriority w:val="39"/>
    <w:unhideWhenUsed/>
    <w:rsid w:val="000D2ADA"/>
    <w:pPr>
      <w:spacing w:after="100"/>
      <w:ind w:left="220"/>
    </w:pPr>
  </w:style>
  <w:style w:type="paragraph" w:customStyle="1" w:styleId="Default">
    <w:name w:val="Default"/>
    <w:rsid w:val="00E06853"/>
    <w:pPr>
      <w:autoSpaceDE w:val="0"/>
      <w:autoSpaceDN w:val="0"/>
      <w:adjustRightInd w:val="0"/>
      <w:spacing w:after="0" w:line="240" w:lineRule="auto"/>
    </w:pPr>
    <w:rPr>
      <w:rFonts w:ascii="Times New Roman" w:hAnsi="Times New Roman" w:cs="Times New Roman"/>
      <w:color w:val="000000"/>
      <w:sz w:val="24"/>
      <w:szCs w:val="24"/>
    </w:rPr>
  </w:style>
  <w:style w:type="paragraph" w:styleId="TOC3">
    <w:name w:val="toc 3"/>
    <w:basedOn w:val="Normal"/>
    <w:next w:val="Normal"/>
    <w:autoRedefine/>
    <w:uiPriority w:val="39"/>
    <w:unhideWhenUsed/>
    <w:rsid w:val="00AB636C"/>
    <w:pPr>
      <w:spacing w:after="100"/>
      <w:ind w:left="480"/>
    </w:pPr>
  </w:style>
  <w:style w:type="paragraph" w:styleId="Caption">
    <w:name w:val="caption"/>
    <w:basedOn w:val="Normal"/>
    <w:next w:val="Normal"/>
    <w:uiPriority w:val="35"/>
    <w:unhideWhenUsed/>
    <w:qFormat/>
    <w:rsid w:val="003617FE"/>
    <w:pPr>
      <w:keepNext/>
      <w:spacing w:line="240" w:lineRule="auto"/>
      <w:jc w:val="center"/>
    </w:pPr>
    <w:rPr>
      <w:i/>
      <w:iCs/>
      <w:color w:val="1F497D" w:themeColor="text2"/>
      <w:sz w:val="20"/>
      <w:szCs w:val="18"/>
    </w:rPr>
  </w:style>
  <w:style w:type="character" w:styleId="PlaceholderText">
    <w:name w:val="Placeholder Text"/>
    <w:basedOn w:val="DefaultParagraphFont"/>
    <w:uiPriority w:val="99"/>
    <w:semiHidden/>
    <w:rsid w:val="00D33CFE"/>
    <w:rPr>
      <w:color w:val="808080"/>
    </w:rPr>
  </w:style>
  <w:style w:type="paragraph" w:styleId="Revision">
    <w:name w:val="Revision"/>
    <w:hidden/>
    <w:uiPriority w:val="99"/>
    <w:semiHidden/>
    <w:rsid w:val="00072B8C"/>
    <w:pPr>
      <w:spacing w:after="0" w:line="240" w:lineRule="auto"/>
    </w:pPr>
    <w:rPr>
      <w:rFonts w:asciiTheme="majorBidi" w:hAnsiTheme="majorBidi"/>
      <w:sz w:val="24"/>
    </w:rPr>
  </w:style>
  <w:style w:type="character" w:styleId="CommentReference">
    <w:name w:val="annotation reference"/>
    <w:basedOn w:val="DefaultParagraphFont"/>
    <w:uiPriority w:val="99"/>
    <w:semiHidden/>
    <w:unhideWhenUsed/>
    <w:rsid w:val="003925FA"/>
    <w:rPr>
      <w:sz w:val="16"/>
      <w:szCs w:val="16"/>
    </w:rPr>
  </w:style>
  <w:style w:type="paragraph" w:styleId="CommentText">
    <w:name w:val="annotation text"/>
    <w:basedOn w:val="Normal"/>
    <w:link w:val="CommentTextChar"/>
    <w:uiPriority w:val="99"/>
    <w:semiHidden/>
    <w:unhideWhenUsed/>
    <w:rsid w:val="003925FA"/>
    <w:pPr>
      <w:spacing w:line="240" w:lineRule="auto"/>
    </w:pPr>
    <w:rPr>
      <w:sz w:val="20"/>
      <w:szCs w:val="20"/>
    </w:rPr>
  </w:style>
  <w:style w:type="character" w:customStyle="1" w:styleId="CommentTextChar">
    <w:name w:val="Comment Text Char"/>
    <w:basedOn w:val="DefaultParagraphFont"/>
    <w:link w:val="CommentText"/>
    <w:uiPriority w:val="99"/>
    <w:semiHidden/>
    <w:rsid w:val="003925FA"/>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3925FA"/>
    <w:rPr>
      <w:b/>
      <w:bCs/>
    </w:rPr>
  </w:style>
  <w:style w:type="character" w:customStyle="1" w:styleId="CommentSubjectChar">
    <w:name w:val="Comment Subject Char"/>
    <w:basedOn w:val="CommentTextChar"/>
    <w:link w:val="CommentSubject"/>
    <w:uiPriority w:val="99"/>
    <w:semiHidden/>
    <w:rsid w:val="003925FA"/>
    <w:rPr>
      <w:rFonts w:asciiTheme="majorBidi" w:hAnsiTheme="majorBidi"/>
      <w:b/>
      <w:bCs/>
      <w:sz w:val="20"/>
      <w:szCs w:val="20"/>
    </w:rPr>
  </w:style>
  <w:style w:type="paragraph" w:customStyle="1" w:styleId="alt">
    <w:name w:val="alt"/>
    <w:basedOn w:val="Normal"/>
    <w:rsid w:val="00860D0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860D03"/>
  </w:style>
  <w:style w:type="character" w:customStyle="1" w:styleId="string">
    <w:name w:val="string"/>
    <w:basedOn w:val="DefaultParagraphFont"/>
    <w:rsid w:val="00860D03"/>
  </w:style>
  <w:style w:type="character" w:customStyle="1" w:styleId="datatypes">
    <w:name w:val="datatypes"/>
    <w:basedOn w:val="DefaultParagraphFont"/>
    <w:rsid w:val="001820FD"/>
  </w:style>
  <w:style w:type="character" w:customStyle="1" w:styleId="comment">
    <w:name w:val="comment"/>
    <w:basedOn w:val="DefaultParagraphFont"/>
    <w:rsid w:val="001820FD"/>
  </w:style>
  <w:style w:type="table" w:styleId="MediumShading1-Accent1">
    <w:name w:val="Medium Shading 1 Accent 1"/>
    <w:basedOn w:val="TableNormal"/>
    <w:uiPriority w:val="63"/>
    <w:rsid w:val="0046236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5C3D8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5C3D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umber">
    <w:name w:val="number"/>
    <w:basedOn w:val="DefaultParagraphFont"/>
    <w:rsid w:val="003D43E5"/>
  </w:style>
  <w:style w:type="table" w:styleId="GridTable2-Accent5">
    <w:name w:val="Grid Table 2 Accent 5"/>
    <w:basedOn w:val="TableNormal"/>
    <w:uiPriority w:val="47"/>
    <w:rsid w:val="00410A1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A43374"/>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pertitle">
    <w:name w:val="paper title"/>
    <w:rsid w:val="0022037C"/>
    <w:pPr>
      <w:spacing w:after="120" w:line="240" w:lineRule="auto"/>
      <w:jc w:val="center"/>
    </w:pPr>
    <w:rPr>
      <w:rFonts w:ascii="Times New Roman" w:eastAsia="MS Mincho" w:hAnsi="Times New Roman" w:cs="Times New Roman"/>
      <w:noProof/>
      <w:sz w:val="48"/>
      <w:szCs w:val="48"/>
    </w:rPr>
  </w:style>
  <w:style w:type="character" w:styleId="UnresolvedMention">
    <w:name w:val="Unresolved Mention"/>
    <w:basedOn w:val="DefaultParagraphFont"/>
    <w:uiPriority w:val="99"/>
    <w:semiHidden/>
    <w:unhideWhenUsed/>
    <w:rsid w:val="00842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5755">
      <w:bodyDiv w:val="1"/>
      <w:marLeft w:val="0"/>
      <w:marRight w:val="0"/>
      <w:marTop w:val="0"/>
      <w:marBottom w:val="0"/>
      <w:divBdr>
        <w:top w:val="none" w:sz="0" w:space="0" w:color="auto"/>
        <w:left w:val="none" w:sz="0" w:space="0" w:color="auto"/>
        <w:bottom w:val="none" w:sz="0" w:space="0" w:color="auto"/>
        <w:right w:val="none" w:sz="0" w:space="0" w:color="auto"/>
      </w:divBdr>
    </w:div>
    <w:div w:id="66461600">
      <w:bodyDiv w:val="1"/>
      <w:marLeft w:val="0"/>
      <w:marRight w:val="0"/>
      <w:marTop w:val="0"/>
      <w:marBottom w:val="0"/>
      <w:divBdr>
        <w:top w:val="none" w:sz="0" w:space="0" w:color="auto"/>
        <w:left w:val="none" w:sz="0" w:space="0" w:color="auto"/>
        <w:bottom w:val="none" w:sz="0" w:space="0" w:color="auto"/>
        <w:right w:val="none" w:sz="0" w:space="0" w:color="auto"/>
      </w:divBdr>
    </w:div>
    <w:div w:id="119879419">
      <w:bodyDiv w:val="1"/>
      <w:marLeft w:val="0"/>
      <w:marRight w:val="0"/>
      <w:marTop w:val="0"/>
      <w:marBottom w:val="0"/>
      <w:divBdr>
        <w:top w:val="none" w:sz="0" w:space="0" w:color="auto"/>
        <w:left w:val="none" w:sz="0" w:space="0" w:color="auto"/>
        <w:bottom w:val="none" w:sz="0" w:space="0" w:color="auto"/>
        <w:right w:val="none" w:sz="0" w:space="0" w:color="auto"/>
      </w:divBdr>
    </w:div>
    <w:div w:id="200244646">
      <w:bodyDiv w:val="1"/>
      <w:marLeft w:val="0"/>
      <w:marRight w:val="0"/>
      <w:marTop w:val="0"/>
      <w:marBottom w:val="0"/>
      <w:divBdr>
        <w:top w:val="none" w:sz="0" w:space="0" w:color="auto"/>
        <w:left w:val="none" w:sz="0" w:space="0" w:color="auto"/>
        <w:bottom w:val="none" w:sz="0" w:space="0" w:color="auto"/>
        <w:right w:val="none" w:sz="0" w:space="0" w:color="auto"/>
      </w:divBdr>
    </w:div>
    <w:div w:id="222958620">
      <w:bodyDiv w:val="1"/>
      <w:marLeft w:val="0"/>
      <w:marRight w:val="0"/>
      <w:marTop w:val="0"/>
      <w:marBottom w:val="0"/>
      <w:divBdr>
        <w:top w:val="none" w:sz="0" w:space="0" w:color="auto"/>
        <w:left w:val="none" w:sz="0" w:space="0" w:color="auto"/>
        <w:bottom w:val="none" w:sz="0" w:space="0" w:color="auto"/>
        <w:right w:val="none" w:sz="0" w:space="0" w:color="auto"/>
      </w:divBdr>
    </w:div>
    <w:div w:id="445540535">
      <w:bodyDiv w:val="1"/>
      <w:marLeft w:val="0"/>
      <w:marRight w:val="0"/>
      <w:marTop w:val="0"/>
      <w:marBottom w:val="0"/>
      <w:divBdr>
        <w:top w:val="none" w:sz="0" w:space="0" w:color="auto"/>
        <w:left w:val="none" w:sz="0" w:space="0" w:color="auto"/>
        <w:bottom w:val="none" w:sz="0" w:space="0" w:color="auto"/>
        <w:right w:val="none" w:sz="0" w:space="0" w:color="auto"/>
      </w:divBdr>
    </w:div>
    <w:div w:id="461268353">
      <w:bodyDiv w:val="1"/>
      <w:marLeft w:val="0"/>
      <w:marRight w:val="0"/>
      <w:marTop w:val="0"/>
      <w:marBottom w:val="0"/>
      <w:divBdr>
        <w:top w:val="none" w:sz="0" w:space="0" w:color="auto"/>
        <w:left w:val="none" w:sz="0" w:space="0" w:color="auto"/>
        <w:bottom w:val="none" w:sz="0" w:space="0" w:color="auto"/>
        <w:right w:val="none" w:sz="0" w:space="0" w:color="auto"/>
      </w:divBdr>
    </w:div>
    <w:div w:id="474418567">
      <w:bodyDiv w:val="1"/>
      <w:marLeft w:val="0"/>
      <w:marRight w:val="0"/>
      <w:marTop w:val="0"/>
      <w:marBottom w:val="0"/>
      <w:divBdr>
        <w:top w:val="none" w:sz="0" w:space="0" w:color="auto"/>
        <w:left w:val="none" w:sz="0" w:space="0" w:color="auto"/>
        <w:bottom w:val="none" w:sz="0" w:space="0" w:color="auto"/>
        <w:right w:val="none" w:sz="0" w:space="0" w:color="auto"/>
      </w:divBdr>
    </w:div>
    <w:div w:id="530992276">
      <w:bodyDiv w:val="1"/>
      <w:marLeft w:val="0"/>
      <w:marRight w:val="0"/>
      <w:marTop w:val="0"/>
      <w:marBottom w:val="0"/>
      <w:divBdr>
        <w:top w:val="none" w:sz="0" w:space="0" w:color="auto"/>
        <w:left w:val="none" w:sz="0" w:space="0" w:color="auto"/>
        <w:bottom w:val="none" w:sz="0" w:space="0" w:color="auto"/>
        <w:right w:val="none" w:sz="0" w:space="0" w:color="auto"/>
      </w:divBdr>
    </w:div>
    <w:div w:id="590969615">
      <w:bodyDiv w:val="1"/>
      <w:marLeft w:val="0"/>
      <w:marRight w:val="0"/>
      <w:marTop w:val="0"/>
      <w:marBottom w:val="0"/>
      <w:divBdr>
        <w:top w:val="none" w:sz="0" w:space="0" w:color="auto"/>
        <w:left w:val="none" w:sz="0" w:space="0" w:color="auto"/>
        <w:bottom w:val="none" w:sz="0" w:space="0" w:color="auto"/>
        <w:right w:val="none" w:sz="0" w:space="0" w:color="auto"/>
      </w:divBdr>
    </w:div>
    <w:div w:id="635568554">
      <w:bodyDiv w:val="1"/>
      <w:marLeft w:val="0"/>
      <w:marRight w:val="0"/>
      <w:marTop w:val="0"/>
      <w:marBottom w:val="0"/>
      <w:divBdr>
        <w:top w:val="none" w:sz="0" w:space="0" w:color="auto"/>
        <w:left w:val="none" w:sz="0" w:space="0" w:color="auto"/>
        <w:bottom w:val="none" w:sz="0" w:space="0" w:color="auto"/>
        <w:right w:val="none" w:sz="0" w:space="0" w:color="auto"/>
      </w:divBdr>
    </w:div>
    <w:div w:id="704064346">
      <w:bodyDiv w:val="1"/>
      <w:marLeft w:val="0"/>
      <w:marRight w:val="0"/>
      <w:marTop w:val="0"/>
      <w:marBottom w:val="0"/>
      <w:divBdr>
        <w:top w:val="none" w:sz="0" w:space="0" w:color="auto"/>
        <w:left w:val="none" w:sz="0" w:space="0" w:color="auto"/>
        <w:bottom w:val="none" w:sz="0" w:space="0" w:color="auto"/>
        <w:right w:val="none" w:sz="0" w:space="0" w:color="auto"/>
      </w:divBdr>
    </w:div>
    <w:div w:id="705638313">
      <w:bodyDiv w:val="1"/>
      <w:marLeft w:val="0"/>
      <w:marRight w:val="0"/>
      <w:marTop w:val="0"/>
      <w:marBottom w:val="0"/>
      <w:divBdr>
        <w:top w:val="none" w:sz="0" w:space="0" w:color="auto"/>
        <w:left w:val="none" w:sz="0" w:space="0" w:color="auto"/>
        <w:bottom w:val="none" w:sz="0" w:space="0" w:color="auto"/>
        <w:right w:val="none" w:sz="0" w:space="0" w:color="auto"/>
      </w:divBdr>
    </w:div>
    <w:div w:id="734623230">
      <w:bodyDiv w:val="1"/>
      <w:marLeft w:val="0"/>
      <w:marRight w:val="0"/>
      <w:marTop w:val="0"/>
      <w:marBottom w:val="0"/>
      <w:divBdr>
        <w:top w:val="none" w:sz="0" w:space="0" w:color="auto"/>
        <w:left w:val="none" w:sz="0" w:space="0" w:color="auto"/>
        <w:bottom w:val="none" w:sz="0" w:space="0" w:color="auto"/>
        <w:right w:val="none" w:sz="0" w:space="0" w:color="auto"/>
      </w:divBdr>
    </w:div>
    <w:div w:id="776562468">
      <w:bodyDiv w:val="1"/>
      <w:marLeft w:val="0"/>
      <w:marRight w:val="0"/>
      <w:marTop w:val="0"/>
      <w:marBottom w:val="0"/>
      <w:divBdr>
        <w:top w:val="none" w:sz="0" w:space="0" w:color="auto"/>
        <w:left w:val="none" w:sz="0" w:space="0" w:color="auto"/>
        <w:bottom w:val="none" w:sz="0" w:space="0" w:color="auto"/>
        <w:right w:val="none" w:sz="0" w:space="0" w:color="auto"/>
      </w:divBdr>
    </w:div>
    <w:div w:id="790705077">
      <w:bodyDiv w:val="1"/>
      <w:marLeft w:val="0"/>
      <w:marRight w:val="0"/>
      <w:marTop w:val="0"/>
      <w:marBottom w:val="0"/>
      <w:divBdr>
        <w:top w:val="none" w:sz="0" w:space="0" w:color="auto"/>
        <w:left w:val="none" w:sz="0" w:space="0" w:color="auto"/>
        <w:bottom w:val="none" w:sz="0" w:space="0" w:color="auto"/>
        <w:right w:val="none" w:sz="0" w:space="0" w:color="auto"/>
      </w:divBdr>
    </w:div>
    <w:div w:id="851837077">
      <w:bodyDiv w:val="1"/>
      <w:marLeft w:val="0"/>
      <w:marRight w:val="0"/>
      <w:marTop w:val="0"/>
      <w:marBottom w:val="0"/>
      <w:divBdr>
        <w:top w:val="none" w:sz="0" w:space="0" w:color="auto"/>
        <w:left w:val="none" w:sz="0" w:space="0" w:color="auto"/>
        <w:bottom w:val="none" w:sz="0" w:space="0" w:color="auto"/>
        <w:right w:val="none" w:sz="0" w:space="0" w:color="auto"/>
      </w:divBdr>
    </w:div>
    <w:div w:id="908223727">
      <w:bodyDiv w:val="1"/>
      <w:marLeft w:val="0"/>
      <w:marRight w:val="0"/>
      <w:marTop w:val="0"/>
      <w:marBottom w:val="0"/>
      <w:divBdr>
        <w:top w:val="none" w:sz="0" w:space="0" w:color="auto"/>
        <w:left w:val="none" w:sz="0" w:space="0" w:color="auto"/>
        <w:bottom w:val="none" w:sz="0" w:space="0" w:color="auto"/>
        <w:right w:val="none" w:sz="0" w:space="0" w:color="auto"/>
      </w:divBdr>
    </w:div>
    <w:div w:id="992493706">
      <w:bodyDiv w:val="1"/>
      <w:marLeft w:val="0"/>
      <w:marRight w:val="0"/>
      <w:marTop w:val="0"/>
      <w:marBottom w:val="0"/>
      <w:divBdr>
        <w:top w:val="none" w:sz="0" w:space="0" w:color="auto"/>
        <w:left w:val="none" w:sz="0" w:space="0" w:color="auto"/>
        <w:bottom w:val="none" w:sz="0" w:space="0" w:color="auto"/>
        <w:right w:val="none" w:sz="0" w:space="0" w:color="auto"/>
      </w:divBdr>
    </w:div>
    <w:div w:id="1141339021">
      <w:bodyDiv w:val="1"/>
      <w:marLeft w:val="0"/>
      <w:marRight w:val="0"/>
      <w:marTop w:val="0"/>
      <w:marBottom w:val="0"/>
      <w:divBdr>
        <w:top w:val="none" w:sz="0" w:space="0" w:color="auto"/>
        <w:left w:val="none" w:sz="0" w:space="0" w:color="auto"/>
        <w:bottom w:val="none" w:sz="0" w:space="0" w:color="auto"/>
        <w:right w:val="none" w:sz="0" w:space="0" w:color="auto"/>
      </w:divBdr>
    </w:div>
    <w:div w:id="1270967375">
      <w:bodyDiv w:val="1"/>
      <w:marLeft w:val="0"/>
      <w:marRight w:val="0"/>
      <w:marTop w:val="0"/>
      <w:marBottom w:val="0"/>
      <w:divBdr>
        <w:top w:val="none" w:sz="0" w:space="0" w:color="auto"/>
        <w:left w:val="none" w:sz="0" w:space="0" w:color="auto"/>
        <w:bottom w:val="none" w:sz="0" w:space="0" w:color="auto"/>
        <w:right w:val="none" w:sz="0" w:space="0" w:color="auto"/>
      </w:divBdr>
    </w:div>
    <w:div w:id="1305817703">
      <w:bodyDiv w:val="1"/>
      <w:marLeft w:val="0"/>
      <w:marRight w:val="0"/>
      <w:marTop w:val="0"/>
      <w:marBottom w:val="0"/>
      <w:divBdr>
        <w:top w:val="none" w:sz="0" w:space="0" w:color="auto"/>
        <w:left w:val="none" w:sz="0" w:space="0" w:color="auto"/>
        <w:bottom w:val="none" w:sz="0" w:space="0" w:color="auto"/>
        <w:right w:val="none" w:sz="0" w:space="0" w:color="auto"/>
      </w:divBdr>
    </w:div>
    <w:div w:id="1431389553">
      <w:bodyDiv w:val="1"/>
      <w:marLeft w:val="0"/>
      <w:marRight w:val="0"/>
      <w:marTop w:val="0"/>
      <w:marBottom w:val="0"/>
      <w:divBdr>
        <w:top w:val="none" w:sz="0" w:space="0" w:color="auto"/>
        <w:left w:val="none" w:sz="0" w:space="0" w:color="auto"/>
        <w:bottom w:val="none" w:sz="0" w:space="0" w:color="auto"/>
        <w:right w:val="none" w:sz="0" w:space="0" w:color="auto"/>
      </w:divBdr>
    </w:div>
    <w:div w:id="1456027759">
      <w:bodyDiv w:val="1"/>
      <w:marLeft w:val="0"/>
      <w:marRight w:val="0"/>
      <w:marTop w:val="0"/>
      <w:marBottom w:val="0"/>
      <w:divBdr>
        <w:top w:val="none" w:sz="0" w:space="0" w:color="auto"/>
        <w:left w:val="none" w:sz="0" w:space="0" w:color="auto"/>
        <w:bottom w:val="none" w:sz="0" w:space="0" w:color="auto"/>
        <w:right w:val="none" w:sz="0" w:space="0" w:color="auto"/>
      </w:divBdr>
    </w:div>
    <w:div w:id="1702633448">
      <w:bodyDiv w:val="1"/>
      <w:marLeft w:val="0"/>
      <w:marRight w:val="0"/>
      <w:marTop w:val="0"/>
      <w:marBottom w:val="0"/>
      <w:divBdr>
        <w:top w:val="none" w:sz="0" w:space="0" w:color="auto"/>
        <w:left w:val="none" w:sz="0" w:space="0" w:color="auto"/>
        <w:bottom w:val="none" w:sz="0" w:space="0" w:color="auto"/>
        <w:right w:val="none" w:sz="0" w:space="0" w:color="auto"/>
      </w:divBdr>
    </w:div>
    <w:div w:id="1724523871">
      <w:bodyDiv w:val="1"/>
      <w:marLeft w:val="0"/>
      <w:marRight w:val="0"/>
      <w:marTop w:val="0"/>
      <w:marBottom w:val="0"/>
      <w:divBdr>
        <w:top w:val="none" w:sz="0" w:space="0" w:color="auto"/>
        <w:left w:val="none" w:sz="0" w:space="0" w:color="auto"/>
        <w:bottom w:val="none" w:sz="0" w:space="0" w:color="auto"/>
        <w:right w:val="none" w:sz="0" w:space="0" w:color="auto"/>
      </w:divBdr>
    </w:div>
    <w:div w:id="1814831118">
      <w:bodyDiv w:val="1"/>
      <w:marLeft w:val="0"/>
      <w:marRight w:val="0"/>
      <w:marTop w:val="0"/>
      <w:marBottom w:val="0"/>
      <w:divBdr>
        <w:top w:val="none" w:sz="0" w:space="0" w:color="auto"/>
        <w:left w:val="none" w:sz="0" w:space="0" w:color="auto"/>
        <w:bottom w:val="none" w:sz="0" w:space="0" w:color="auto"/>
        <w:right w:val="none" w:sz="0" w:space="0" w:color="auto"/>
      </w:divBdr>
    </w:div>
    <w:div w:id="1860510008">
      <w:bodyDiv w:val="1"/>
      <w:marLeft w:val="0"/>
      <w:marRight w:val="0"/>
      <w:marTop w:val="0"/>
      <w:marBottom w:val="0"/>
      <w:divBdr>
        <w:top w:val="none" w:sz="0" w:space="0" w:color="auto"/>
        <w:left w:val="none" w:sz="0" w:space="0" w:color="auto"/>
        <w:bottom w:val="none" w:sz="0" w:space="0" w:color="auto"/>
        <w:right w:val="none" w:sz="0" w:space="0" w:color="auto"/>
      </w:divBdr>
    </w:div>
    <w:div w:id="1868445145">
      <w:bodyDiv w:val="1"/>
      <w:marLeft w:val="0"/>
      <w:marRight w:val="0"/>
      <w:marTop w:val="0"/>
      <w:marBottom w:val="0"/>
      <w:divBdr>
        <w:top w:val="none" w:sz="0" w:space="0" w:color="auto"/>
        <w:left w:val="none" w:sz="0" w:space="0" w:color="auto"/>
        <w:bottom w:val="none" w:sz="0" w:space="0" w:color="auto"/>
        <w:right w:val="none" w:sz="0" w:space="0" w:color="auto"/>
      </w:divBdr>
      <w:divsChild>
        <w:div w:id="484664504">
          <w:marLeft w:val="1166"/>
          <w:marRight w:val="0"/>
          <w:marTop w:val="96"/>
          <w:marBottom w:val="0"/>
          <w:divBdr>
            <w:top w:val="none" w:sz="0" w:space="0" w:color="auto"/>
            <w:left w:val="none" w:sz="0" w:space="0" w:color="auto"/>
            <w:bottom w:val="none" w:sz="0" w:space="0" w:color="auto"/>
            <w:right w:val="none" w:sz="0" w:space="0" w:color="auto"/>
          </w:divBdr>
        </w:div>
        <w:div w:id="731074992">
          <w:marLeft w:val="1166"/>
          <w:marRight w:val="0"/>
          <w:marTop w:val="96"/>
          <w:marBottom w:val="0"/>
          <w:divBdr>
            <w:top w:val="none" w:sz="0" w:space="0" w:color="auto"/>
            <w:left w:val="none" w:sz="0" w:space="0" w:color="auto"/>
            <w:bottom w:val="none" w:sz="0" w:space="0" w:color="auto"/>
            <w:right w:val="none" w:sz="0" w:space="0" w:color="auto"/>
          </w:divBdr>
        </w:div>
        <w:div w:id="1359354049">
          <w:marLeft w:val="547"/>
          <w:marRight w:val="0"/>
          <w:marTop w:val="115"/>
          <w:marBottom w:val="0"/>
          <w:divBdr>
            <w:top w:val="none" w:sz="0" w:space="0" w:color="auto"/>
            <w:left w:val="none" w:sz="0" w:space="0" w:color="auto"/>
            <w:bottom w:val="none" w:sz="0" w:space="0" w:color="auto"/>
            <w:right w:val="none" w:sz="0" w:space="0" w:color="auto"/>
          </w:divBdr>
        </w:div>
      </w:divsChild>
    </w:div>
    <w:div w:id="1925650696">
      <w:bodyDiv w:val="1"/>
      <w:marLeft w:val="0"/>
      <w:marRight w:val="0"/>
      <w:marTop w:val="0"/>
      <w:marBottom w:val="0"/>
      <w:divBdr>
        <w:top w:val="none" w:sz="0" w:space="0" w:color="auto"/>
        <w:left w:val="none" w:sz="0" w:space="0" w:color="auto"/>
        <w:bottom w:val="none" w:sz="0" w:space="0" w:color="auto"/>
        <w:right w:val="none" w:sz="0" w:space="0" w:color="auto"/>
      </w:divBdr>
    </w:div>
    <w:div w:id="1971133706">
      <w:bodyDiv w:val="1"/>
      <w:marLeft w:val="0"/>
      <w:marRight w:val="0"/>
      <w:marTop w:val="0"/>
      <w:marBottom w:val="0"/>
      <w:divBdr>
        <w:top w:val="none" w:sz="0" w:space="0" w:color="auto"/>
        <w:left w:val="none" w:sz="0" w:space="0" w:color="auto"/>
        <w:bottom w:val="none" w:sz="0" w:space="0" w:color="auto"/>
        <w:right w:val="none" w:sz="0" w:space="0" w:color="auto"/>
      </w:divBdr>
    </w:div>
    <w:div w:id="1977835879">
      <w:bodyDiv w:val="1"/>
      <w:marLeft w:val="0"/>
      <w:marRight w:val="0"/>
      <w:marTop w:val="0"/>
      <w:marBottom w:val="0"/>
      <w:divBdr>
        <w:top w:val="none" w:sz="0" w:space="0" w:color="auto"/>
        <w:left w:val="none" w:sz="0" w:space="0" w:color="auto"/>
        <w:bottom w:val="none" w:sz="0" w:space="0" w:color="auto"/>
        <w:right w:val="none" w:sz="0" w:space="0" w:color="auto"/>
      </w:divBdr>
    </w:div>
    <w:div w:id="2043045363">
      <w:bodyDiv w:val="1"/>
      <w:marLeft w:val="0"/>
      <w:marRight w:val="0"/>
      <w:marTop w:val="0"/>
      <w:marBottom w:val="0"/>
      <w:divBdr>
        <w:top w:val="none" w:sz="0" w:space="0" w:color="auto"/>
        <w:left w:val="none" w:sz="0" w:space="0" w:color="auto"/>
        <w:bottom w:val="none" w:sz="0" w:space="0" w:color="auto"/>
        <w:right w:val="none" w:sz="0" w:space="0" w:color="auto"/>
      </w:divBdr>
    </w:div>
    <w:div w:id="21410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93832B33E0AB49932B6104319B2E36" ma:contentTypeVersion="5" ma:contentTypeDescription="Create a new document." ma:contentTypeScope="" ma:versionID="eed75ec7d76ec6353d7746a1ea20a64f">
  <xsd:schema xmlns:xsd="http://www.w3.org/2001/XMLSchema" xmlns:xs="http://www.w3.org/2001/XMLSchema" xmlns:p="http://schemas.microsoft.com/office/2006/metadata/properties" xmlns:ns3="bb3dc638-c273-415d-837a-a434aac6ba72" targetNamespace="http://schemas.microsoft.com/office/2006/metadata/properties" ma:root="true" ma:fieldsID="d48169bc5a5cab1cec432735c27f4cbe" ns3:_="">
    <xsd:import namespace="bb3dc638-c273-415d-837a-a434aac6ba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dc638-c273-415d-837a-a434aac6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And11</b:Tag>
    <b:SourceType>InternetSite</b:SourceType>
    <b:Guid>{E26F58BF-51C3-4523-A8C3-CD5E263DE269}</b:Guid>
    <b:Title>Machine Learning Course by Stanford</b:Title>
    <b:Year>2011</b:Year>
    <b:LCID>en-US</b:LCID>
    <b:Author>
      <b:Author>
        <b:NameList>
          <b:Person>
            <b:Last>Ng</b:Last>
            <b:First>Andrew</b:First>
          </b:Person>
        </b:NameList>
      </b:Author>
    </b:Author>
    <b:ProductionCompany>Coursera</b:ProductionCompany>
    <b:URL>https://www.coursera.org/learn/machine-learning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32662-58D7-48FF-A80F-76D27DC5E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dc638-c273-415d-837a-a434aac6b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05375-0D7E-4A10-BB7A-3199A1D2F978}">
  <ds:schemaRefs>
    <ds:schemaRef ds:uri="bb3dc638-c273-415d-837a-a434aac6ba72"/>
    <ds:schemaRef ds:uri="http://purl.org/dc/terms/"/>
    <ds:schemaRef ds:uri="http://schemas.openxmlformats.org/package/2006/metadata/core-properties"/>
    <ds:schemaRef ds:uri="http://schemas.microsoft.com/office/infopath/2007/PartnerControls"/>
    <ds:schemaRef ds:uri="http://purl.org/dc/elements/1.1/"/>
    <ds:schemaRef ds:uri="http://www.w3.org/XML/1998/namespace"/>
    <ds:schemaRef ds:uri="http://schemas.microsoft.com/office/2006/documentManagement/typ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A29FB24-4566-46C3-85F3-2BED03515DCE}">
  <ds:schemaRefs>
    <ds:schemaRef ds:uri="http://schemas.microsoft.com/sharepoint/v3/contenttype/forms"/>
  </ds:schemaRefs>
</ds:datastoreItem>
</file>

<file path=customXml/itemProps5.xml><?xml version="1.0" encoding="utf-8"?>
<ds:datastoreItem xmlns:ds="http://schemas.openxmlformats.org/officeDocument/2006/customXml" ds:itemID="{6F27B773-AE90-4C1B-B805-9095BEA5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Indoor Localization using Pedestrian Dead Reckoning (PDR)</vt:lpstr>
    </vt:vector>
  </TitlesOfParts>
  <Company>University of Jordan</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Localization using Pedestrian Dead Reckoning (PDR)</dc:title>
  <dc:subject/>
  <dc:creator>Prof. Mehmet Cengiz</dc:creator>
  <cp:keywords/>
  <dc:description/>
  <cp:lastModifiedBy>Ahmad Abdel-Qader</cp:lastModifiedBy>
  <cp:revision>2</cp:revision>
  <cp:lastPrinted>2020-07-31T16:27:00Z</cp:lastPrinted>
  <dcterms:created xsi:type="dcterms:W3CDTF">2020-08-10T11:27:00Z</dcterms:created>
  <dcterms:modified xsi:type="dcterms:W3CDTF">2020-08-10T11:27:00Z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0x010100EA93832B33E0AB49932B6104319B2E36</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nique User Id_1">
    <vt:lpwstr>f2f8b50a-b446-3763-849d-90fe90cb7cad</vt:lpwstr>
  </property>
</Properties>
</file>