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5"/>
        <w:gridCol w:w="3420"/>
        <w:gridCol w:w="2610"/>
        <w:gridCol w:w="3559"/>
      </w:tblGrid>
      <w:tr w:rsidR="00475B02" w:rsidRPr="006F7C77" w14:paraId="61613E8B" w14:textId="77777777" w:rsidTr="00046C1B">
        <w:trPr>
          <w:trHeight w:val="350"/>
          <w:jc w:val="center"/>
        </w:trPr>
        <w:tc>
          <w:tcPr>
            <w:tcW w:w="1525" w:type="dxa"/>
            <w:shd w:val="clear" w:color="auto" w:fill="D9D9D9" w:themeFill="background1" w:themeFillShade="D9"/>
            <w:vAlign w:val="center"/>
          </w:tcPr>
          <w:p w14:paraId="14675BBE" w14:textId="65978B29" w:rsidR="00475B02" w:rsidRPr="006F7C77" w:rsidRDefault="00475B02" w:rsidP="001C4922">
            <w:pPr>
              <w:spacing w:after="0" w:line="240" w:lineRule="auto"/>
              <w:jc w:val="center"/>
              <w:rPr>
                <w:rFonts w:ascii="Times New Roman" w:hAnsi="Times New Roman"/>
                <w:b/>
                <w:color w:val="FF0000"/>
                <w:sz w:val="20"/>
                <w:szCs w:val="20"/>
              </w:rPr>
            </w:pPr>
            <w:r>
              <w:rPr>
                <w:rFonts w:ascii="Times New Roman" w:hAnsi="Times New Roman"/>
                <w:b/>
                <w:sz w:val="20"/>
                <w:szCs w:val="20"/>
              </w:rPr>
              <w:t>CS351</w:t>
            </w:r>
          </w:p>
        </w:tc>
        <w:tc>
          <w:tcPr>
            <w:tcW w:w="3420" w:type="dxa"/>
            <w:shd w:val="clear" w:color="auto" w:fill="D9D9D9" w:themeFill="background1" w:themeFillShade="D9"/>
            <w:vAlign w:val="center"/>
          </w:tcPr>
          <w:p w14:paraId="5C374D08" w14:textId="1DDC481F" w:rsidR="00475B02" w:rsidRPr="006F7C77" w:rsidRDefault="00475B02" w:rsidP="00802973">
            <w:pPr>
              <w:spacing w:after="0" w:line="240" w:lineRule="auto"/>
              <w:jc w:val="center"/>
              <w:rPr>
                <w:rFonts w:ascii="Times New Roman" w:hAnsi="Times New Roman"/>
                <w:b/>
                <w:color w:val="FF0000"/>
                <w:sz w:val="20"/>
                <w:szCs w:val="20"/>
              </w:rPr>
            </w:pPr>
            <w:r>
              <w:rPr>
                <w:rFonts w:ascii="Times New Roman" w:hAnsi="Times New Roman"/>
                <w:b/>
                <w:sz w:val="20"/>
                <w:szCs w:val="20"/>
              </w:rPr>
              <w:t>Artificial Intelligence (3 CH)</w:t>
            </w:r>
          </w:p>
        </w:tc>
        <w:tc>
          <w:tcPr>
            <w:tcW w:w="2610" w:type="dxa"/>
            <w:shd w:val="clear" w:color="auto" w:fill="D9D9D9" w:themeFill="background1" w:themeFillShade="D9"/>
            <w:vAlign w:val="center"/>
          </w:tcPr>
          <w:p w14:paraId="509310E9" w14:textId="63C2373B" w:rsidR="00475B02" w:rsidRPr="00BE5762" w:rsidRDefault="00475B02" w:rsidP="001C4922">
            <w:pPr>
              <w:spacing w:after="0" w:line="240" w:lineRule="auto"/>
              <w:jc w:val="center"/>
              <w:rPr>
                <w:rFonts w:ascii="Times New Roman" w:hAnsi="Times New Roman"/>
                <w:b/>
                <w:sz w:val="20"/>
                <w:szCs w:val="20"/>
              </w:rPr>
            </w:pPr>
            <w:r>
              <w:rPr>
                <w:rFonts w:ascii="Times New Roman" w:hAnsi="Times New Roman"/>
                <w:b/>
                <w:sz w:val="20"/>
                <w:szCs w:val="20"/>
              </w:rPr>
              <w:t>Fall 2025</w:t>
            </w:r>
          </w:p>
        </w:tc>
        <w:tc>
          <w:tcPr>
            <w:tcW w:w="3559" w:type="dxa"/>
            <w:shd w:val="clear" w:color="auto" w:fill="D9D9D9" w:themeFill="background1" w:themeFillShade="D9"/>
            <w:vAlign w:val="center"/>
          </w:tcPr>
          <w:p w14:paraId="57FEB48C" w14:textId="68899020" w:rsidR="00475B02" w:rsidRPr="00BE5762" w:rsidRDefault="00475B02" w:rsidP="00F34C66">
            <w:pPr>
              <w:spacing w:after="0" w:line="240" w:lineRule="auto"/>
              <w:jc w:val="center"/>
              <w:rPr>
                <w:rFonts w:ascii="Times New Roman" w:hAnsi="Times New Roman"/>
                <w:b/>
                <w:color w:val="FF0000"/>
                <w:sz w:val="20"/>
                <w:szCs w:val="20"/>
              </w:rPr>
            </w:pPr>
            <w:r w:rsidRPr="00BE5762">
              <w:rPr>
                <w:rFonts w:ascii="Times New Roman" w:hAnsi="Times New Roman"/>
                <w:b/>
                <w:sz w:val="20"/>
                <w:szCs w:val="20"/>
              </w:rPr>
              <w:t>C</w:t>
            </w:r>
            <w:r w:rsidR="00DF2CBD">
              <w:rPr>
                <w:rFonts w:ascii="Times New Roman" w:hAnsi="Times New Roman"/>
                <w:b/>
                <w:sz w:val="20"/>
                <w:szCs w:val="20"/>
              </w:rPr>
              <w:t>Y</w:t>
            </w:r>
            <w:r w:rsidRPr="00BE5762">
              <w:rPr>
                <w:rFonts w:ascii="Times New Roman" w:hAnsi="Times New Roman"/>
                <w:b/>
                <w:sz w:val="20"/>
                <w:szCs w:val="20"/>
              </w:rPr>
              <w:t>S/SE</w:t>
            </w:r>
          </w:p>
        </w:tc>
      </w:tr>
      <w:tr w:rsidR="006F7C77" w:rsidRPr="006F7C77" w14:paraId="224161B5" w14:textId="77777777" w:rsidTr="00501633">
        <w:trPr>
          <w:trHeight w:val="1169"/>
          <w:jc w:val="center"/>
        </w:trPr>
        <w:tc>
          <w:tcPr>
            <w:tcW w:w="11114" w:type="dxa"/>
            <w:gridSpan w:val="4"/>
          </w:tcPr>
          <w:p w14:paraId="6AA9329C" w14:textId="4E2F5A8C" w:rsidR="00CE6807" w:rsidRPr="00266609" w:rsidRDefault="00CE6807" w:rsidP="00F04010">
            <w:pPr>
              <w:spacing w:before="60" w:after="0" w:line="240" w:lineRule="auto"/>
              <w:jc w:val="both"/>
              <w:rPr>
                <w:rFonts w:ascii="Times New Roman" w:hAnsi="Times New Roman"/>
                <w:bCs/>
                <w:sz w:val="20"/>
                <w:szCs w:val="20"/>
              </w:rPr>
            </w:pPr>
            <w:r w:rsidRPr="00266609">
              <w:rPr>
                <w:rFonts w:ascii="Times New Roman" w:hAnsi="Times New Roman"/>
                <w:b/>
                <w:bCs/>
                <w:sz w:val="20"/>
                <w:szCs w:val="20"/>
              </w:rPr>
              <w:t>Pre-Requisite:</w:t>
            </w:r>
            <w:r w:rsidR="00475B02">
              <w:rPr>
                <w:rFonts w:ascii="Times New Roman" w:hAnsi="Times New Roman"/>
                <w:b/>
                <w:bCs/>
                <w:sz w:val="20"/>
                <w:szCs w:val="20"/>
              </w:rPr>
              <w:t xml:space="preserve"> CS231</w:t>
            </w:r>
          </w:p>
          <w:p w14:paraId="78077BE3" w14:textId="75361757" w:rsidR="00CE6807" w:rsidRPr="00266609" w:rsidRDefault="00CE6807" w:rsidP="002C1387">
            <w:pPr>
              <w:spacing w:after="0" w:line="240" w:lineRule="auto"/>
              <w:jc w:val="both"/>
              <w:rPr>
                <w:rFonts w:ascii="Times New Roman" w:hAnsi="Times New Roman"/>
                <w:bCs/>
                <w:sz w:val="20"/>
                <w:szCs w:val="20"/>
              </w:rPr>
            </w:pPr>
            <w:r w:rsidRPr="00266609">
              <w:rPr>
                <w:rFonts w:ascii="Times New Roman" w:hAnsi="Times New Roman"/>
                <w:sz w:val="20"/>
                <w:szCs w:val="20"/>
              </w:rPr>
              <w:t>Instructor:</w:t>
            </w:r>
            <w:r w:rsidR="00342814" w:rsidRPr="00266609">
              <w:rPr>
                <w:rFonts w:ascii="Times New Roman" w:hAnsi="Times New Roman"/>
                <w:b/>
                <w:sz w:val="20"/>
                <w:szCs w:val="20"/>
              </w:rPr>
              <w:t xml:space="preserve"> </w:t>
            </w:r>
            <w:r w:rsidR="00AC0F89">
              <w:rPr>
                <w:rFonts w:ascii="Times New Roman" w:hAnsi="Times New Roman"/>
                <w:b/>
                <w:sz w:val="20"/>
                <w:szCs w:val="20"/>
              </w:rPr>
              <w:t xml:space="preserve">Muhammad Ahmad Nawaz </w:t>
            </w:r>
          </w:p>
          <w:p w14:paraId="52289EE9" w14:textId="1BD8AF3A" w:rsidR="00CE6807" w:rsidRPr="00266609" w:rsidRDefault="007D18E9" w:rsidP="002C1387">
            <w:pPr>
              <w:pStyle w:val="NoSpacing"/>
              <w:rPr>
                <w:rFonts w:ascii="Times New Roman" w:hAnsi="Times New Roman"/>
                <w:sz w:val="20"/>
                <w:szCs w:val="20"/>
              </w:rPr>
            </w:pPr>
            <w:r w:rsidRPr="00266609">
              <w:rPr>
                <w:rFonts w:ascii="Times New Roman" w:hAnsi="Times New Roman"/>
                <w:sz w:val="20"/>
                <w:szCs w:val="20"/>
              </w:rPr>
              <w:t xml:space="preserve">Office # </w:t>
            </w:r>
            <w:r w:rsidR="00AC0F89">
              <w:rPr>
                <w:rFonts w:ascii="Times New Roman" w:hAnsi="Times New Roman"/>
                <w:sz w:val="20"/>
                <w:szCs w:val="20"/>
              </w:rPr>
              <w:t>SO1-NAB</w:t>
            </w:r>
          </w:p>
          <w:p w14:paraId="7B653CC3" w14:textId="337D3C87" w:rsidR="00CE6807" w:rsidRPr="00266609" w:rsidRDefault="00CE6807" w:rsidP="002C1387">
            <w:pPr>
              <w:pStyle w:val="NoSpacing"/>
              <w:rPr>
                <w:rFonts w:ascii="Times New Roman" w:hAnsi="Times New Roman"/>
                <w:sz w:val="20"/>
                <w:szCs w:val="20"/>
              </w:rPr>
            </w:pPr>
            <w:r w:rsidRPr="00266609">
              <w:rPr>
                <w:rFonts w:ascii="Times New Roman" w:hAnsi="Times New Roman"/>
                <w:sz w:val="20"/>
                <w:szCs w:val="20"/>
              </w:rPr>
              <w:t xml:space="preserve">Email: </w:t>
            </w:r>
            <w:r w:rsidR="00AC0F89">
              <w:rPr>
                <w:rFonts w:ascii="Times New Roman" w:hAnsi="Times New Roman"/>
                <w:sz w:val="20"/>
                <w:szCs w:val="20"/>
              </w:rPr>
              <w:t>engr.ahmad.nawaz@giki.edu.pk</w:t>
            </w:r>
          </w:p>
          <w:p w14:paraId="75D90929" w14:textId="2FCBECAA" w:rsidR="00CE6807" w:rsidRPr="006F7C77" w:rsidRDefault="00342814" w:rsidP="00417367">
            <w:pPr>
              <w:pStyle w:val="NoSpacing"/>
              <w:spacing w:after="120"/>
              <w:rPr>
                <w:rFonts w:ascii="Times New Roman" w:hAnsi="Times New Roman"/>
                <w:i/>
                <w:color w:val="FF0000"/>
                <w:sz w:val="20"/>
                <w:szCs w:val="20"/>
              </w:rPr>
            </w:pPr>
            <w:r w:rsidRPr="00266609">
              <w:rPr>
                <w:rFonts w:ascii="Times New Roman" w:hAnsi="Times New Roman"/>
                <w:sz w:val="20"/>
                <w:szCs w:val="20"/>
              </w:rPr>
              <w:t>Office Hours</w:t>
            </w:r>
            <w:r w:rsidR="00B30A43">
              <w:rPr>
                <w:rFonts w:ascii="Times New Roman" w:hAnsi="Times New Roman"/>
                <w:sz w:val="20"/>
                <w:szCs w:val="20"/>
              </w:rPr>
              <w:t>:</w:t>
            </w:r>
            <w:r w:rsidR="00AC0F89">
              <w:rPr>
                <w:rFonts w:ascii="Times New Roman" w:hAnsi="Times New Roman"/>
                <w:sz w:val="20"/>
                <w:szCs w:val="20"/>
              </w:rPr>
              <w:t xml:space="preserve"> </w:t>
            </w:r>
            <w:r w:rsidR="00967365">
              <w:rPr>
                <w:rFonts w:ascii="Times New Roman" w:hAnsi="Times New Roman"/>
                <w:sz w:val="20"/>
                <w:szCs w:val="20"/>
              </w:rPr>
              <w:t>9 am—1:00 pm</w:t>
            </w:r>
          </w:p>
        </w:tc>
      </w:tr>
    </w:tbl>
    <w:tbl>
      <w:tblPr>
        <w:tblpPr w:leftFromText="180" w:rightFromText="180" w:vertAnchor="text" w:horzAnchor="margin" w:tblpXSpec="center" w:tblpY="240"/>
        <w:tblW w:w="11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1"/>
      </w:tblGrid>
      <w:tr w:rsidR="006F7C77" w:rsidRPr="006F7C77" w14:paraId="6D60DB9E" w14:textId="77777777" w:rsidTr="00AA6F8F">
        <w:tc>
          <w:tcPr>
            <w:tcW w:w="11201" w:type="dxa"/>
            <w:shd w:val="clear" w:color="auto" w:fill="D9D9D9" w:themeFill="background1" w:themeFillShade="D9"/>
          </w:tcPr>
          <w:p w14:paraId="414E2150" w14:textId="77777777" w:rsidR="005F63E2" w:rsidRPr="006F7C77" w:rsidRDefault="005F63E2" w:rsidP="00DD79E7">
            <w:pPr>
              <w:spacing w:after="0" w:line="240" w:lineRule="auto"/>
              <w:jc w:val="center"/>
              <w:rPr>
                <w:rFonts w:ascii="Times New Roman" w:hAnsi="Times New Roman"/>
                <w:b/>
                <w:color w:val="FF0000"/>
                <w:sz w:val="20"/>
                <w:szCs w:val="20"/>
              </w:rPr>
            </w:pPr>
            <w:r w:rsidRPr="00266609">
              <w:rPr>
                <w:rFonts w:ascii="Times New Roman" w:hAnsi="Times New Roman"/>
                <w:b/>
                <w:sz w:val="20"/>
                <w:szCs w:val="20"/>
              </w:rPr>
              <w:t>Course Introduction</w:t>
            </w:r>
          </w:p>
        </w:tc>
      </w:tr>
      <w:tr w:rsidR="00FD06EB" w:rsidRPr="006F7C77" w14:paraId="2DFA130F" w14:textId="77777777" w:rsidTr="00AA6F8F">
        <w:tc>
          <w:tcPr>
            <w:tcW w:w="11201" w:type="dxa"/>
          </w:tcPr>
          <w:p w14:paraId="37D62945" w14:textId="02F75B42" w:rsidR="00FD06EB" w:rsidRPr="00FD06EB" w:rsidRDefault="00FD06EB" w:rsidP="00FD06EB">
            <w:pPr>
              <w:pStyle w:val="TableParagraph"/>
              <w:spacing w:line="237" w:lineRule="auto"/>
              <w:ind w:left="-23" w:right="92"/>
              <w:jc w:val="both"/>
              <w:rPr>
                <w:sz w:val="20"/>
              </w:rPr>
            </w:pPr>
            <w:r w:rsidRPr="00FD06EB">
              <w:rPr>
                <w:sz w:val="20"/>
                <w:szCs w:val="20"/>
              </w:rPr>
              <w:t xml:space="preserve">Artificial Intelligence is tailored towards the design and application of machine intelligence in applied problem solving through knowledge representation and </w:t>
            </w:r>
            <w:r w:rsidR="00142883" w:rsidRPr="00FD06EB">
              <w:rPr>
                <w:sz w:val="20"/>
                <w:szCs w:val="20"/>
              </w:rPr>
              <w:t>problem-solving</w:t>
            </w:r>
            <w:r w:rsidRPr="00FD06EB">
              <w:rPr>
                <w:sz w:val="20"/>
                <w:szCs w:val="20"/>
              </w:rPr>
              <w:t xml:space="preserve"> techniques. The course aims to build upon various concepts of artificial intelligence and knowledge representation to study the representation, development and application of intelligent algorithms in the domain of computing and robotics,</w:t>
            </w:r>
            <w:r w:rsidR="00046C1B">
              <w:rPr>
                <w:sz w:val="20"/>
                <w:szCs w:val="20"/>
              </w:rPr>
              <w:t xml:space="preserve"> </w:t>
            </w:r>
            <w:r w:rsidRPr="00FD06EB">
              <w:rPr>
                <w:sz w:val="20"/>
                <w:szCs w:val="20"/>
              </w:rPr>
              <w:t>such as decision making, automated learning and analysis.</w:t>
            </w:r>
          </w:p>
        </w:tc>
      </w:tr>
      <w:tr w:rsidR="00F20E48" w:rsidRPr="006F7C77" w14:paraId="7B63C1DB" w14:textId="77777777" w:rsidTr="00AA6F8F">
        <w:tc>
          <w:tcPr>
            <w:tcW w:w="11201" w:type="dxa"/>
          </w:tcPr>
          <w:p w14:paraId="77AB22D2" w14:textId="77777777" w:rsidR="00F20E48" w:rsidRPr="00FD06EB" w:rsidRDefault="00F20E48" w:rsidP="00FD06EB">
            <w:pPr>
              <w:pStyle w:val="TableParagraph"/>
              <w:spacing w:line="237" w:lineRule="auto"/>
              <w:ind w:left="-23" w:right="92"/>
              <w:jc w:val="both"/>
              <w:rPr>
                <w:sz w:val="20"/>
                <w:szCs w:val="20"/>
              </w:rPr>
            </w:pPr>
          </w:p>
        </w:tc>
      </w:tr>
      <w:tr w:rsidR="00FD06EB" w:rsidRPr="006F7C77" w14:paraId="13005030" w14:textId="77777777" w:rsidTr="00AA6F8F">
        <w:tc>
          <w:tcPr>
            <w:tcW w:w="11201" w:type="dxa"/>
            <w:shd w:val="clear" w:color="auto" w:fill="D9D9D9" w:themeFill="background1" w:themeFillShade="D9"/>
          </w:tcPr>
          <w:p w14:paraId="6DB9FBDD" w14:textId="77777777" w:rsidR="00FD06EB" w:rsidRPr="00A469AB" w:rsidRDefault="00FD06EB" w:rsidP="00FD06EB">
            <w:pPr>
              <w:spacing w:after="0" w:line="240" w:lineRule="auto"/>
              <w:jc w:val="center"/>
              <w:rPr>
                <w:rFonts w:ascii="Times New Roman" w:hAnsi="Times New Roman"/>
                <w:b/>
                <w:sz w:val="20"/>
                <w:szCs w:val="20"/>
              </w:rPr>
            </w:pPr>
            <w:r w:rsidRPr="00A469AB">
              <w:rPr>
                <w:rFonts w:ascii="Times New Roman" w:hAnsi="Times New Roman"/>
                <w:b/>
                <w:sz w:val="20"/>
                <w:szCs w:val="20"/>
              </w:rPr>
              <w:t>Course Contents</w:t>
            </w:r>
          </w:p>
        </w:tc>
      </w:tr>
      <w:tr w:rsidR="00FD06EB" w:rsidRPr="006F7C77" w14:paraId="3D7370F4" w14:textId="77777777" w:rsidTr="00AA6F8F">
        <w:trPr>
          <w:trHeight w:val="838"/>
        </w:trPr>
        <w:tc>
          <w:tcPr>
            <w:tcW w:w="11201" w:type="dxa"/>
          </w:tcPr>
          <w:p w14:paraId="0E110181" w14:textId="0A4EF0ED" w:rsidR="00FD06EB" w:rsidRPr="00335B2F" w:rsidRDefault="00041901" w:rsidP="00041901">
            <w:pPr>
              <w:pStyle w:val="TableParagraph"/>
              <w:tabs>
                <w:tab w:val="left" w:pos="830"/>
                <w:tab w:val="left" w:pos="831"/>
              </w:tabs>
              <w:spacing w:line="228" w:lineRule="exact"/>
              <w:jc w:val="both"/>
              <w:rPr>
                <w:sz w:val="20"/>
              </w:rPr>
            </w:pPr>
            <w:r w:rsidRPr="00041901">
              <w:rPr>
                <w:sz w:val="20"/>
                <w:szCs w:val="20"/>
              </w:rPr>
              <w:t>This course introduces knowledge representation, decision-making, covering data types, algorithms, heuristics, search space problems, Best First Search, Uniform Cost Search, A/A* algorithms, and shortest path finding. It explores game heuristics through adversarial search and min-max tree searching. The curriculum covers supervised learning techniques, including linear and logistic regression, Random Forests, Decision Trees, Support Vector Machines (SVMs), Artificial Neural Networks (ANNs), Convolutional Neural Networks (CNNs), and k-Nearest Neighbors (KNN), followed by unsupervised learning methods such as k-means and hierarchical clustering, emphasizing cluster analysis and similarity metrics. It also introduces reinforcement learning, focusing on agent-based learning and reward optimization. Students will learn data preparation for machine learning and its cybersecurity applications, including anomaly detection, identifying attacks like injections, and adversarial learning.</w:t>
            </w:r>
          </w:p>
        </w:tc>
      </w:tr>
      <w:tr w:rsidR="00FD06EB" w:rsidRPr="006F7C77" w14:paraId="5ACB763C" w14:textId="77777777" w:rsidTr="00AA6F8F">
        <w:tc>
          <w:tcPr>
            <w:tcW w:w="11201" w:type="dxa"/>
            <w:shd w:val="clear" w:color="auto" w:fill="D9D9D9" w:themeFill="background1" w:themeFillShade="D9"/>
          </w:tcPr>
          <w:p w14:paraId="10C1183C" w14:textId="77777777" w:rsidR="00FD06EB" w:rsidRPr="006F7C77" w:rsidRDefault="00FD06EB" w:rsidP="00FD06EB">
            <w:pPr>
              <w:spacing w:after="0" w:line="240" w:lineRule="auto"/>
              <w:jc w:val="center"/>
              <w:rPr>
                <w:rFonts w:ascii="Times New Roman" w:hAnsi="Times New Roman"/>
                <w:b/>
                <w:color w:val="FF0000"/>
                <w:sz w:val="20"/>
                <w:szCs w:val="20"/>
              </w:rPr>
            </w:pPr>
            <w:r w:rsidRPr="00DE2E9D">
              <w:rPr>
                <w:rFonts w:ascii="Times New Roman" w:hAnsi="Times New Roman"/>
                <w:b/>
                <w:sz w:val="20"/>
                <w:szCs w:val="20"/>
              </w:rPr>
              <w:t>Mapping of CLOs and PLOs</w:t>
            </w:r>
          </w:p>
        </w:tc>
      </w:tr>
      <w:tr w:rsidR="00FD06EB" w:rsidRPr="006F7C77" w14:paraId="702F4B92" w14:textId="77777777" w:rsidTr="00AA6F8F">
        <w:trPr>
          <w:trHeight w:val="440"/>
        </w:trPr>
        <w:tc>
          <w:tcPr>
            <w:tcW w:w="11201" w:type="dxa"/>
          </w:tcPr>
          <w:tbl>
            <w:tblPr>
              <w:tblStyle w:val="TableGrid"/>
              <w:tblpPr w:leftFromText="180" w:rightFromText="180" w:vertAnchor="page" w:horzAnchor="margin" w:tblpY="1"/>
              <w:tblOverlap w:val="never"/>
              <w:tblW w:w="11065" w:type="dxa"/>
              <w:tblLook w:val="04A0" w:firstRow="1" w:lastRow="0" w:firstColumn="1" w:lastColumn="0" w:noHBand="0" w:noVBand="1"/>
            </w:tblPr>
            <w:tblGrid>
              <w:gridCol w:w="824"/>
              <w:gridCol w:w="3521"/>
              <w:gridCol w:w="2256"/>
              <w:gridCol w:w="4464"/>
            </w:tblGrid>
            <w:tr w:rsidR="00032853" w:rsidRPr="006F7C77" w14:paraId="759D0AE0" w14:textId="77777777" w:rsidTr="00032853">
              <w:trPr>
                <w:trHeight w:val="240"/>
              </w:trPr>
              <w:tc>
                <w:tcPr>
                  <w:tcW w:w="824" w:type="dxa"/>
                  <w:vAlign w:val="center"/>
                </w:tcPr>
                <w:p w14:paraId="4A83BDBA" w14:textId="77777777" w:rsidR="00032853" w:rsidRPr="00DE2E9D" w:rsidRDefault="00032853" w:rsidP="00FD06EB">
                  <w:pPr>
                    <w:pStyle w:val="ListParagraph"/>
                    <w:ind w:left="0"/>
                    <w:jc w:val="center"/>
                    <w:rPr>
                      <w:rFonts w:ascii="Times New Roman" w:hAnsi="Times New Roman"/>
                      <w:b/>
                    </w:rPr>
                  </w:pPr>
                  <w:r w:rsidRPr="00DE2E9D">
                    <w:rPr>
                      <w:rFonts w:ascii="Times New Roman" w:hAnsi="Times New Roman"/>
                      <w:b/>
                    </w:rPr>
                    <w:t>Sr. No.</w:t>
                  </w:r>
                </w:p>
              </w:tc>
              <w:tc>
                <w:tcPr>
                  <w:tcW w:w="3521" w:type="dxa"/>
                  <w:vAlign w:val="center"/>
                </w:tcPr>
                <w:p w14:paraId="3B1271EC" w14:textId="77777777" w:rsidR="00032853" w:rsidRPr="00DE2E9D" w:rsidRDefault="00032853" w:rsidP="00FD06EB">
                  <w:pPr>
                    <w:pStyle w:val="ListParagraph"/>
                    <w:spacing w:before="240"/>
                    <w:ind w:left="0"/>
                    <w:jc w:val="center"/>
                    <w:rPr>
                      <w:rFonts w:ascii="Times New Roman" w:hAnsi="Times New Roman"/>
                      <w:b/>
                    </w:rPr>
                  </w:pPr>
                  <w:r w:rsidRPr="00DE2E9D">
                    <w:rPr>
                      <w:rFonts w:ascii="Times New Roman" w:hAnsi="Times New Roman"/>
                      <w:b/>
                    </w:rPr>
                    <w:t>Course Learning Outcomes (CLOs)</w:t>
                  </w:r>
                  <w:r w:rsidRPr="00DE2E9D">
                    <w:rPr>
                      <w:rFonts w:ascii="Times New Roman" w:hAnsi="Times New Roman"/>
                      <w:b/>
                      <w:vertAlign w:val="superscript"/>
                    </w:rPr>
                    <w:t>+</w:t>
                  </w:r>
                </w:p>
              </w:tc>
              <w:tc>
                <w:tcPr>
                  <w:tcW w:w="2256" w:type="dxa"/>
                  <w:vAlign w:val="center"/>
                </w:tcPr>
                <w:p w14:paraId="6E31F5AE" w14:textId="77777777" w:rsidR="00032853" w:rsidRPr="00DE2E9D" w:rsidRDefault="00032853" w:rsidP="00FD06EB">
                  <w:pPr>
                    <w:pStyle w:val="ListParagraph"/>
                    <w:spacing w:before="240"/>
                    <w:ind w:left="0"/>
                    <w:jc w:val="center"/>
                    <w:rPr>
                      <w:rFonts w:ascii="Times New Roman" w:hAnsi="Times New Roman"/>
                      <w:b/>
                    </w:rPr>
                  </w:pPr>
                  <w:r w:rsidRPr="00DE2E9D">
                    <w:rPr>
                      <w:rFonts w:ascii="Times New Roman" w:hAnsi="Times New Roman"/>
                      <w:b/>
                    </w:rPr>
                    <w:t>SA PLOs</w:t>
                  </w:r>
                </w:p>
              </w:tc>
              <w:tc>
                <w:tcPr>
                  <w:tcW w:w="4464" w:type="dxa"/>
                  <w:vAlign w:val="center"/>
                </w:tcPr>
                <w:p w14:paraId="0DAB09A1" w14:textId="77777777" w:rsidR="00032853" w:rsidRPr="00DE2E9D" w:rsidRDefault="00032853" w:rsidP="00FD06EB">
                  <w:pPr>
                    <w:pStyle w:val="ListParagraph"/>
                    <w:spacing w:before="240"/>
                    <w:ind w:left="0"/>
                    <w:jc w:val="center"/>
                    <w:rPr>
                      <w:rFonts w:ascii="Times New Roman" w:hAnsi="Times New Roman"/>
                      <w:b/>
                    </w:rPr>
                  </w:pPr>
                  <w:r w:rsidRPr="00DE2E9D">
                    <w:rPr>
                      <w:rFonts w:ascii="Times New Roman" w:hAnsi="Times New Roman"/>
                      <w:b/>
                    </w:rPr>
                    <w:t xml:space="preserve">Bloom’s Taxonomy level </w:t>
                  </w:r>
                  <w:r w:rsidRPr="00DE2E9D">
                    <w:rPr>
                      <w:rFonts w:ascii="Times New Roman" w:hAnsi="Times New Roman"/>
                      <w:b/>
                      <w:sz w:val="16"/>
                      <w:szCs w:val="16"/>
                    </w:rPr>
                    <w:t>(Cognitive domain)</w:t>
                  </w:r>
                </w:p>
              </w:tc>
            </w:tr>
            <w:tr w:rsidR="00032853" w:rsidRPr="006F7C77" w14:paraId="42CABA11" w14:textId="77777777" w:rsidTr="00032853">
              <w:trPr>
                <w:trHeight w:val="708"/>
              </w:trPr>
              <w:tc>
                <w:tcPr>
                  <w:tcW w:w="824" w:type="dxa"/>
                  <w:vAlign w:val="center"/>
                </w:tcPr>
                <w:p w14:paraId="24B725B8" w14:textId="77777777" w:rsidR="00032853" w:rsidRPr="00275572" w:rsidRDefault="00032853" w:rsidP="00FD06EB">
                  <w:pPr>
                    <w:pStyle w:val="ListParagraph"/>
                    <w:ind w:left="0"/>
                    <w:jc w:val="center"/>
                    <w:rPr>
                      <w:rFonts w:ascii="Times New Roman" w:hAnsi="Times New Roman"/>
                    </w:rPr>
                  </w:pPr>
                  <w:r w:rsidRPr="00275572">
                    <w:rPr>
                      <w:rFonts w:ascii="Times New Roman" w:hAnsi="Times New Roman"/>
                    </w:rPr>
                    <w:t>CLO 1</w:t>
                  </w:r>
                </w:p>
              </w:tc>
              <w:tc>
                <w:tcPr>
                  <w:tcW w:w="3521" w:type="dxa"/>
                  <w:vAlign w:val="center"/>
                </w:tcPr>
                <w:p w14:paraId="212EBE84" w14:textId="0305FF98" w:rsidR="00032853" w:rsidRPr="00275572" w:rsidRDefault="00032853" w:rsidP="00FD06EB">
                  <w:pPr>
                    <w:pStyle w:val="ListParagraph"/>
                    <w:spacing w:before="240"/>
                    <w:ind w:left="0"/>
                    <w:jc w:val="both"/>
                    <w:rPr>
                      <w:rFonts w:ascii="Times New Roman" w:hAnsi="Times New Roman"/>
                    </w:rPr>
                  </w:pPr>
                  <w:r w:rsidRPr="00275572">
                    <w:rPr>
                      <w:rFonts w:ascii="Times New Roman" w:hAnsi="Times New Roman"/>
                    </w:rPr>
                    <w:t xml:space="preserve">Understand </w:t>
                  </w:r>
                  <w:r>
                    <w:rPr>
                      <w:rFonts w:ascii="Times New Roman" w:hAnsi="Times New Roman"/>
                    </w:rPr>
                    <w:t>core and fundamentals of Artificial intelligence such as Intelligent agents, Environment and knowledge representation.</w:t>
                  </w:r>
                </w:p>
              </w:tc>
              <w:tc>
                <w:tcPr>
                  <w:tcW w:w="2256" w:type="dxa"/>
                  <w:vAlign w:val="center"/>
                </w:tcPr>
                <w:p w14:paraId="1B6FBBC3" w14:textId="3AD5E4B6" w:rsidR="00032853" w:rsidRPr="00BC2D52" w:rsidRDefault="00032853" w:rsidP="00FD06EB">
                  <w:pPr>
                    <w:spacing w:line="276" w:lineRule="auto"/>
                    <w:jc w:val="center"/>
                    <w:rPr>
                      <w:rFonts w:ascii="Helvetica Neue" w:hAnsi="Helvetica Neue"/>
                      <w:highlight w:val="yellow"/>
                    </w:rPr>
                  </w:pPr>
                  <w:r>
                    <w:rPr>
                      <w:rFonts w:ascii="Times New Roman" w:hAnsi="Times New Roman"/>
                    </w:rPr>
                    <w:t>GA 2 (</w:t>
                  </w:r>
                  <w:r w:rsidRPr="00BC2D52">
                    <w:rPr>
                      <w:rFonts w:ascii="Times New Roman" w:hAnsi="Times New Roman"/>
                    </w:rPr>
                    <w:t>Knowledge for Solving Computing Problems</w:t>
                  </w:r>
                  <w:r>
                    <w:rPr>
                      <w:rFonts w:ascii="Times New Roman" w:hAnsi="Times New Roman"/>
                    </w:rPr>
                    <w:t>)</w:t>
                  </w:r>
                </w:p>
              </w:tc>
              <w:tc>
                <w:tcPr>
                  <w:tcW w:w="4464" w:type="dxa"/>
                  <w:vAlign w:val="center"/>
                </w:tcPr>
                <w:p w14:paraId="2882F3AB" w14:textId="309D25F8" w:rsidR="00032853" w:rsidRPr="00AB79C2" w:rsidRDefault="00032853" w:rsidP="00FD06EB">
                  <w:pPr>
                    <w:pStyle w:val="ListParagraph"/>
                    <w:spacing w:before="240"/>
                    <w:ind w:left="0"/>
                    <w:jc w:val="center"/>
                    <w:rPr>
                      <w:rFonts w:ascii="Times New Roman" w:hAnsi="Times New Roman"/>
                    </w:rPr>
                  </w:pPr>
                  <w:r w:rsidRPr="00AB79C2">
                    <w:rPr>
                      <w:rFonts w:ascii="Times New Roman" w:hAnsi="Times New Roman"/>
                    </w:rPr>
                    <w:t>C1 (Remembering)</w:t>
                  </w:r>
                </w:p>
              </w:tc>
            </w:tr>
            <w:tr w:rsidR="00032853" w:rsidRPr="006F7C77" w14:paraId="7E0D0242" w14:textId="77777777" w:rsidTr="00032853">
              <w:trPr>
                <w:trHeight w:val="708"/>
              </w:trPr>
              <w:tc>
                <w:tcPr>
                  <w:tcW w:w="824" w:type="dxa"/>
                  <w:vAlign w:val="center"/>
                </w:tcPr>
                <w:p w14:paraId="7650FAEF" w14:textId="77777777" w:rsidR="00032853" w:rsidRPr="005F1539" w:rsidRDefault="00032853" w:rsidP="00FD06EB">
                  <w:pPr>
                    <w:pStyle w:val="ListParagraph"/>
                    <w:ind w:left="0"/>
                    <w:jc w:val="center"/>
                    <w:rPr>
                      <w:rFonts w:ascii="Times New Roman" w:hAnsi="Times New Roman"/>
                    </w:rPr>
                  </w:pPr>
                  <w:r w:rsidRPr="005F1539">
                    <w:rPr>
                      <w:rFonts w:ascii="Times New Roman" w:hAnsi="Times New Roman"/>
                    </w:rPr>
                    <w:t>CLO 2</w:t>
                  </w:r>
                </w:p>
              </w:tc>
              <w:tc>
                <w:tcPr>
                  <w:tcW w:w="3521" w:type="dxa"/>
                  <w:vAlign w:val="center"/>
                </w:tcPr>
                <w:p w14:paraId="1BB79E15" w14:textId="49992CC4" w:rsidR="00032853" w:rsidRPr="005F1539" w:rsidRDefault="00032853" w:rsidP="00FD06EB">
                  <w:pPr>
                    <w:pStyle w:val="ListParagraph"/>
                    <w:spacing w:before="240"/>
                    <w:ind w:left="0"/>
                    <w:jc w:val="both"/>
                    <w:rPr>
                      <w:rFonts w:ascii="Times New Roman" w:hAnsi="Times New Roman"/>
                    </w:rPr>
                  </w:pPr>
                  <w:r>
                    <w:rPr>
                      <w:rFonts w:ascii="Times New Roman" w:hAnsi="Times New Roman"/>
                      <w:bCs/>
                      <w:iCs/>
                    </w:rPr>
                    <w:t xml:space="preserve">Ability to apply AI techniques such as state based, variable based and logic for problem solving. </w:t>
                  </w:r>
                </w:p>
              </w:tc>
              <w:tc>
                <w:tcPr>
                  <w:tcW w:w="2256" w:type="dxa"/>
                  <w:vAlign w:val="center"/>
                </w:tcPr>
                <w:p w14:paraId="03744B76" w14:textId="4E4BCF56" w:rsidR="00032853" w:rsidRPr="00BC2D52" w:rsidRDefault="00032853" w:rsidP="00FD06EB">
                  <w:pPr>
                    <w:spacing w:line="276" w:lineRule="auto"/>
                    <w:jc w:val="center"/>
                    <w:rPr>
                      <w:rFonts w:ascii="Helvetica Neue" w:hAnsi="Helvetica Neue"/>
                      <w:highlight w:val="yellow"/>
                    </w:rPr>
                  </w:pPr>
                  <w:r>
                    <w:rPr>
                      <w:rFonts w:ascii="Times New Roman" w:hAnsi="Times New Roman"/>
                    </w:rPr>
                    <w:t>GA 3 (</w:t>
                  </w:r>
                  <w:r w:rsidRPr="007E39F1">
                    <w:rPr>
                      <w:rFonts w:ascii="Times New Roman" w:hAnsi="Times New Roman"/>
                    </w:rPr>
                    <w:t>Problem Analysis</w:t>
                  </w:r>
                  <w:r>
                    <w:rPr>
                      <w:rFonts w:ascii="Times New Roman" w:hAnsi="Times New Roman"/>
                    </w:rPr>
                    <w:t>)</w:t>
                  </w:r>
                </w:p>
              </w:tc>
              <w:tc>
                <w:tcPr>
                  <w:tcW w:w="4464" w:type="dxa"/>
                  <w:vAlign w:val="center"/>
                </w:tcPr>
                <w:p w14:paraId="1F7F9F3F" w14:textId="1C5D73AF" w:rsidR="00032853" w:rsidRPr="00AB79C2" w:rsidRDefault="00032853" w:rsidP="00FD06EB">
                  <w:pPr>
                    <w:pStyle w:val="ListParagraph"/>
                    <w:spacing w:before="240"/>
                    <w:ind w:left="0"/>
                    <w:jc w:val="center"/>
                    <w:rPr>
                      <w:rFonts w:ascii="Times New Roman" w:hAnsi="Times New Roman"/>
                    </w:rPr>
                  </w:pPr>
                  <w:r w:rsidRPr="00AB79C2">
                    <w:rPr>
                      <w:rFonts w:ascii="Times New Roman" w:hAnsi="Times New Roman"/>
                    </w:rPr>
                    <w:t>C</w:t>
                  </w:r>
                  <w:r>
                    <w:rPr>
                      <w:rFonts w:ascii="Times New Roman" w:hAnsi="Times New Roman"/>
                    </w:rPr>
                    <w:t>3</w:t>
                  </w:r>
                  <w:r w:rsidRPr="00AB79C2">
                    <w:rPr>
                      <w:rFonts w:ascii="Times New Roman" w:hAnsi="Times New Roman"/>
                    </w:rPr>
                    <w:t xml:space="preserve"> (</w:t>
                  </w:r>
                  <w:r>
                    <w:rPr>
                      <w:rFonts w:ascii="Times New Roman" w:hAnsi="Times New Roman"/>
                    </w:rPr>
                    <w:t>Apply</w:t>
                  </w:r>
                  <w:r w:rsidRPr="00AB79C2">
                    <w:rPr>
                      <w:rFonts w:ascii="Times New Roman" w:hAnsi="Times New Roman"/>
                    </w:rPr>
                    <w:t>)</w:t>
                  </w:r>
                </w:p>
              </w:tc>
            </w:tr>
            <w:tr w:rsidR="00032853" w:rsidRPr="006F7C77" w14:paraId="671C7F25" w14:textId="77777777" w:rsidTr="00032853">
              <w:trPr>
                <w:trHeight w:val="467"/>
              </w:trPr>
              <w:tc>
                <w:tcPr>
                  <w:tcW w:w="824" w:type="dxa"/>
                  <w:vAlign w:val="center"/>
                </w:tcPr>
                <w:p w14:paraId="541C9E07" w14:textId="77777777" w:rsidR="00032853" w:rsidRPr="005F1539" w:rsidRDefault="00032853" w:rsidP="00FD06EB">
                  <w:pPr>
                    <w:pStyle w:val="ListParagraph"/>
                    <w:ind w:left="0"/>
                    <w:jc w:val="center"/>
                    <w:rPr>
                      <w:rFonts w:ascii="Times New Roman" w:hAnsi="Times New Roman"/>
                    </w:rPr>
                  </w:pPr>
                  <w:r w:rsidRPr="005F1539">
                    <w:rPr>
                      <w:rFonts w:ascii="Times New Roman" w:hAnsi="Times New Roman"/>
                    </w:rPr>
                    <w:t>CLO 3</w:t>
                  </w:r>
                </w:p>
              </w:tc>
              <w:tc>
                <w:tcPr>
                  <w:tcW w:w="3521" w:type="dxa"/>
                  <w:vAlign w:val="center"/>
                </w:tcPr>
                <w:p w14:paraId="68E75CB7" w14:textId="6965215A" w:rsidR="00032853" w:rsidRPr="005F1539" w:rsidRDefault="00032853" w:rsidP="005B5EEB">
                  <w:pPr>
                    <w:pStyle w:val="NoSpacing"/>
                  </w:pPr>
                  <w:r w:rsidRPr="005154EA">
                    <w:rPr>
                      <w:rFonts w:ascii="Times New Roman" w:hAnsi="Times New Roman"/>
                      <w:bCs/>
                      <w:iCs/>
                    </w:rPr>
                    <w:t>Apply supervised and unsupervised learning techniques to design and implement solutions for regression and classification problems.</w:t>
                  </w:r>
                </w:p>
              </w:tc>
              <w:tc>
                <w:tcPr>
                  <w:tcW w:w="2256" w:type="dxa"/>
                  <w:vAlign w:val="center"/>
                </w:tcPr>
                <w:p w14:paraId="45E80BFC" w14:textId="75A8996F" w:rsidR="00032853" w:rsidRPr="00BC2D52" w:rsidRDefault="00032853" w:rsidP="00FD06EB">
                  <w:pPr>
                    <w:spacing w:line="276" w:lineRule="auto"/>
                    <w:jc w:val="center"/>
                    <w:rPr>
                      <w:rFonts w:ascii="Helvetica Neue" w:hAnsi="Helvetica Neue"/>
                      <w:highlight w:val="yellow"/>
                    </w:rPr>
                  </w:pPr>
                  <w:r>
                    <w:rPr>
                      <w:rFonts w:ascii="Times New Roman" w:hAnsi="Times New Roman"/>
                    </w:rPr>
                    <w:t>GA 4 (</w:t>
                  </w:r>
                  <w:r w:rsidRPr="00A21675">
                    <w:rPr>
                      <w:rFonts w:ascii="Times New Roman" w:hAnsi="Times New Roman"/>
                    </w:rPr>
                    <w:t>Design/Development of Solutions</w:t>
                  </w:r>
                  <w:r>
                    <w:rPr>
                      <w:rFonts w:ascii="Times New Roman" w:hAnsi="Times New Roman"/>
                    </w:rPr>
                    <w:t>)</w:t>
                  </w:r>
                </w:p>
              </w:tc>
              <w:tc>
                <w:tcPr>
                  <w:tcW w:w="4464" w:type="dxa"/>
                  <w:vAlign w:val="center"/>
                </w:tcPr>
                <w:p w14:paraId="722095B7" w14:textId="3E56D037" w:rsidR="00032853" w:rsidRPr="00AB79C2" w:rsidRDefault="00032853" w:rsidP="00FD06EB">
                  <w:pPr>
                    <w:pStyle w:val="ListParagraph"/>
                    <w:spacing w:before="240"/>
                    <w:ind w:left="0"/>
                    <w:jc w:val="center"/>
                    <w:rPr>
                      <w:rFonts w:ascii="Times New Roman" w:hAnsi="Times New Roman"/>
                    </w:rPr>
                  </w:pPr>
                  <w:r w:rsidRPr="00AB79C2">
                    <w:rPr>
                      <w:rFonts w:ascii="Times New Roman" w:hAnsi="Times New Roman"/>
                    </w:rPr>
                    <w:t>C3 (Applying)</w:t>
                  </w:r>
                </w:p>
              </w:tc>
            </w:tr>
            <w:tr w:rsidR="00032853" w:rsidRPr="00BA4216" w14:paraId="00269F9B" w14:textId="77777777" w:rsidTr="00032853">
              <w:trPr>
                <w:gridAfter w:val="3"/>
                <w:wAfter w:w="10241" w:type="dxa"/>
                <w:trHeight w:val="365"/>
              </w:trPr>
              <w:tc>
                <w:tcPr>
                  <w:tcW w:w="824" w:type="dxa"/>
                  <w:tcBorders>
                    <w:right w:val="nil"/>
                  </w:tcBorders>
                  <w:vAlign w:val="center"/>
                </w:tcPr>
                <w:p w14:paraId="1A00D30A" w14:textId="77777777" w:rsidR="00032853" w:rsidRPr="00BA4216" w:rsidRDefault="00032853" w:rsidP="00FD06EB">
                  <w:pPr>
                    <w:pStyle w:val="ListParagraph"/>
                    <w:ind w:left="0"/>
                    <w:jc w:val="center"/>
                    <w:rPr>
                      <w:rFonts w:ascii="Times New Roman" w:hAnsi="Times New Roman"/>
                    </w:rPr>
                  </w:pPr>
                </w:p>
              </w:tc>
            </w:tr>
          </w:tbl>
          <w:tbl>
            <w:tblPr>
              <w:tblStyle w:val="TableGrid"/>
              <w:tblW w:w="10975" w:type="dxa"/>
              <w:tblLook w:val="04A0" w:firstRow="1" w:lastRow="0" w:firstColumn="1" w:lastColumn="0" w:noHBand="0" w:noVBand="1"/>
            </w:tblPr>
            <w:tblGrid>
              <w:gridCol w:w="10975"/>
            </w:tblGrid>
            <w:tr w:rsidR="00FD06EB" w:rsidRPr="00BA4216" w14:paraId="0C4D4107" w14:textId="77777777" w:rsidTr="00DD79E7">
              <w:trPr>
                <w:trHeight w:val="255"/>
              </w:trPr>
              <w:tc>
                <w:tcPr>
                  <w:tcW w:w="10975" w:type="dxa"/>
                  <w:shd w:val="clear" w:color="auto" w:fill="D9D9D9" w:themeFill="background1" w:themeFillShade="D9"/>
                </w:tcPr>
                <w:p w14:paraId="64C59E0D" w14:textId="77777777" w:rsidR="00FD06EB" w:rsidRPr="00BA4216" w:rsidRDefault="00FD06EB" w:rsidP="00BA0C08">
                  <w:pPr>
                    <w:framePr w:hSpace="180" w:wrap="around" w:vAnchor="text" w:hAnchor="margin" w:xAlign="center" w:y="240"/>
                    <w:autoSpaceDE w:val="0"/>
                    <w:autoSpaceDN w:val="0"/>
                    <w:adjustRightInd w:val="0"/>
                    <w:spacing w:line="240" w:lineRule="auto"/>
                    <w:jc w:val="center"/>
                    <w:rPr>
                      <w:rFonts w:ascii="Times New Roman" w:hAnsi="Times New Roman"/>
                    </w:rPr>
                  </w:pPr>
                  <w:r w:rsidRPr="00BA4216">
                    <w:rPr>
                      <w:rFonts w:ascii="Times New Roman" w:hAnsi="Times New Roman"/>
                      <w:b/>
                      <w:bCs/>
                    </w:rPr>
                    <w:t>CLO Assessment Mechanism</w:t>
                  </w:r>
                </w:p>
              </w:tc>
            </w:tr>
          </w:tbl>
          <w:tbl>
            <w:tblPr>
              <w:tblpPr w:leftFromText="180" w:rightFromText="180" w:vertAnchor="text" w:horzAnchor="margin" w:tblpY="69"/>
              <w:tblOverlap w:val="never"/>
              <w:tblW w:w="10972"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6"/>
              <w:gridCol w:w="2020"/>
              <w:gridCol w:w="2242"/>
              <w:gridCol w:w="4164"/>
            </w:tblGrid>
            <w:tr w:rsidR="001D094E" w:rsidRPr="006F7C77" w14:paraId="34990F9F" w14:textId="77777777" w:rsidTr="001D094E">
              <w:trPr>
                <w:trHeight w:val="227"/>
                <w:tblCellSpacing w:w="0" w:type="dxa"/>
              </w:trPr>
              <w:tc>
                <w:tcPr>
                  <w:tcW w:w="2546" w:type="dxa"/>
                  <w:tcBorders>
                    <w:top w:val="outset" w:sz="6" w:space="0" w:color="auto"/>
                    <w:left w:val="outset" w:sz="6" w:space="0" w:color="auto"/>
                    <w:bottom w:val="outset" w:sz="6" w:space="0" w:color="auto"/>
                    <w:right w:val="outset" w:sz="6" w:space="0" w:color="auto"/>
                  </w:tcBorders>
                  <w:hideMark/>
                </w:tcPr>
                <w:p w14:paraId="0AC4656A" w14:textId="77777777" w:rsidR="001D094E" w:rsidRPr="00E654FA" w:rsidRDefault="001D094E" w:rsidP="00FD06EB">
                  <w:pPr>
                    <w:pStyle w:val="NormalWeb"/>
                    <w:jc w:val="center"/>
                    <w:rPr>
                      <w:b/>
                      <w:sz w:val="20"/>
                      <w:szCs w:val="20"/>
                    </w:rPr>
                  </w:pPr>
                  <w:r w:rsidRPr="00E654FA">
                    <w:rPr>
                      <w:b/>
                      <w:sz w:val="20"/>
                      <w:szCs w:val="20"/>
                    </w:rPr>
                    <w:t>Assessment tools</w:t>
                  </w:r>
                </w:p>
              </w:tc>
              <w:tc>
                <w:tcPr>
                  <w:tcW w:w="2020" w:type="dxa"/>
                  <w:tcBorders>
                    <w:top w:val="outset" w:sz="6" w:space="0" w:color="auto"/>
                    <w:left w:val="outset" w:sz="6" w:space="0" w:color="auto"/>
                    <w:bottom w:val="outset" w:sz="6" w:space="0" w:color="auto"/>
                    <w:right w:val="outset" w:sz="6" w:space="0" w:color="auto"/>
                  </w:tcBorders>
                  <w:vAlign w:val="center"/>
                  <w:hideMark/>
                </w:tcPr>
                <w:p w14:paraId="2B734C01" w14:textId="77777777" w:rsidR="001D094E" w:rsidRPr="00E654FA" w:rsidRDefault="001D094E" w:rsidP="00FD06EB">
                  <w:pPr>
                    <w:pStyle w:val="NormalWeb"/>
                    <w:jc w:val="center"/>
                    <w:rPr>
                      <w:sz w:val="20"/>
                      <w:szCs w:val="20"/>
                    </w:rPr>
                  </w:pPr>
                  <w:r w:rsidRPr="00E654FA">
                    <w:rPr>
                      <w:rStyle w:val="Strong"/>
                      <w:rFonts w:eastAsiaTheme="majorEastAsia"/>
                      <w:color w:val="auto"/>
                      <w:sz w:val="20"/>
                      <w:szCs w:val="20"/>
                    </w:rPr>
                    <w:t>CLO_1</w:t>
                  </w:r>
                </w:p>
              </w:tc>
              <w:tc>
                <w:tcPr>
                  <w:tcW w:w="2242" w:type="dxa"/>
                  <w:tcBorders>
                    <w:top w:val="outset" w:sz="6" w:space="0" w:color="auto"/>
                    <w:left w:val="outset" w:sz="6" w:space="0" w:color="auto"/>
                    <w:bottom w:val="outset" w:sz="6" w:space="0" w:color="auto"/>
                    <w:right w:val="outset" w:sz="6" w:space="0" w:color="auto"/>
                  </w:tcBorders>
                </w:tcPr>
                <w:p w14:paraId="01379A8F" w14:textId="77777777" w:rsidR="001D094E" w:rsidRPr="00E654FA" w:rsidRDefault="001D094E" w:rsidP="00FD06EB">
                  <w:pPr>
                    <w:pStyle w:val="NormalWeb"/>
                    <w:jc w:val="center"/>
                    <w:rPr>
                      <w:rStyle w:val="Strong"/>
                      <w:rFonts w:eastAsiaTheme="majorEastAsia"/>
                      <w:color w:val="auto"/>
                      <w:sz w:val="20"/>
                      <w:szCs w:val="20"/>
                    </w:rPr>
                  </w:pPr>
                  <w:r w:rsidRPr="00E654FA">
                    <w:rPr>
                      <w:rStyle w:val="Strong"/>
                      <w:rFonts w:eastAsiaTheme="majorEastAsia"/>
                      <w:color w:val="auto"/>
                      <w:sz w:val="20"/>
                      <w:szCs w:val="20"/>
                    </w:rPr>
                    <w:t>CLO_2</w:t>
                  </w:r>
                </w:p>
              </w:tc>
              <w:tc>
                <w:tcPr>
                  <w:tcW w:w="4164" w:type="dxa"/>
                  <w:tcBorders>
                    <w:top w:val="outset" w:sz="6" w:space="0" w:color="auto"/>
                    <w:left w:val="outset" w:sz="6" w:space="0" w:color="auto"/>
                    <w:bottom w:val="outset" w:sz="6" w:space="0" w:color="auto"/>
                    <w:right w:val="outset" w:sz="6" w:space="0" w:color="auto"/>
                  </w:tcBorders>
                </w:tcPr>
                <w:p w14:paraId="4D310B68" w14:textId="77777777" w:rsidR="001D094E" w:rsidRPr="00E654FA" w:rsidRDefault="001D094E" w:rsidP="00FD06EB">
                  <w:pPr>
                    <w:pStyle w:val="NormalWeb"/>
                    <w:jc w:val="center"/>
                    <w:rPr>
                      <w:rStyle w:val="Strong"/>
                      <w:rFonts w:eastAsiaTheme="majorEastAsia"/>
                      <w:color w:val="auto"/>
                      <w:sz w:val="20"/>
                      <w:szCs w:val="20"/>
                    </w:rPr>
                  </w:pPr>
                  <w:r w:rsidRPr="00E654FA">
                    <w:rPr>
                      <w:rStyle w:val="Strong"/>
                      <w:rFonts w:eastAsiaTheme="majorEastAsia"/>
                      <w:color w:val="auto"/>
                      <w:sz w:val="20"/>
                      <w:szCs w:val="20"/>
                    </w:rPr>
                    <w:t>CLO_3</w:t>
                  </w:r>
                </w:p>
              </w:tc>
            </w:tr>
            <w:tr w:rsidR="001D094E" w:rsidRPr="006F7C77" w14:paraId="05C2A28E" w14:textId="77777777" w:rsidTr="001D094E">
              <w:trPr>
                <w:trHeight w:val="227"/>
                <w:tblCellSpacing w:w="0" w:type="dxa"/>
              </w:trPr>
              <w:tc>
                <w:tcPr>
                  <w:tcW w:w="2546" w:type="dxa"/>
                  <w:tcBorders>
                    <w:top w:val="outset" w:sz="6" w:space="0" w:color="auto"/>
                    <w:left w:val="outset" w:sz="6" w:space="0" w:color="auto"/>
                    <w:bottom w:val="outset" w:sz="6" w:space="0" w:color="auto"/>
                    <w:right w:val="outset" w:sz="6" w:space="0" w:color="auto"/>
                  </w:tcBorders>
                  <w:vAlign w:val="center"/>
                  <w:hideMark/>
                </w:tcPr>
                <w:p w14:paraId="6EF90B52" w14:textId="77777777" w:rsidR="001D094E" w:rsidRPr="00E654FA" w:rsidRDefault="001D094E" w:rsidP="00FD06EB">
                  <w:pPr>
                    <w:pStyle w:val="NormalWeb"/>
                    <w:jc w:val="center"/>
                    <w:rPr>
                      <w:sz w:val="20"/>
                      <w:szCs w:val="20"/>
                    </w:rPr>
                  </w:pPr>
                  <w:r w:rsidRPr="00E654FA">
                    <w:rPr>
                      <w:rStyle w:val="Strong"/>
                      <w:rFonts w:eastAsiaTheme="majorEastAsia"/>
                      <w:b w:val="0"/>
                      <w:color w:val="auto"/>
                      <w:sz w:val="20"/>
                      <w:szCs w:val="20"/>
                    </w:rPr>
                    <w:t xml:space="preserve">Quizzes </w:t>
                  </w:r>
                </w:p>
              </w:tc>
              <w:tc>
                <w:tcPr>
                  <w:tcW w:w="2020" w:type="dxa"/>
                  <w:tcBorders>
                    <w:top w:val="outset" w:sz="6" w:space="0" w:color="auto"/>
                    <w:left w:val="outset" w:sz="6" w:space="0" w:color="auto"/>
                    <w:bottom w:val="outset" w:sz="6" w:space="0" w:color="auto"/>
                    <w:right w:val="outset" w:sz="6" w:space="0" w:color="auto"/>
                  </w:tcBorders>
                  <w:vAlign w:val="center"/>
                  <w:hideMark/>
                </w:tcPr>
                <w:p w14:paraId="63342A58" w14:textId="4DDF6C94" w:rsidR="001D094E" w:rsidRPr="00E654FA" w:rsidRDefault="001D094E" w:rsidP="00FD06EB">
                  <w:pPr>
                    <w:pStyle w:val="NormalWeb"/>
                    <w:jc w:val="center"/>
                    <w:rPr>
                      <w:sz w:val="20"/>
                      <w:szCs w:val="21"/>
                    </w:rPr>
                  </w:pPr>
                  <w:r>
                    <w:rPr>
                      <w:rStyle w:val="Strong"/>
                      <w:rFonts w:eastAsiaTheme="majorEastAsia"/>
                      <w:b w:val="0"/>
                      <w:color w:val="auto"/>
                      <w:sz w:val="20"/>
                      <w:szCs w:val="20"/>
                    </w:rPr>
                    <w:t>50</w:t>
                  </w:r>
                  <w:r w:rsidRPr="00E654FA">
                    <w:rPr>
                      <w:rStyle w:val="Strong"/>
                      <w:rFonts w:eastAsiaTheme="majorEastAsia"/>
                      <w:b w:val="0"/>
                      <w:color w:val="auto"/>
                      <w:sz w:val="20"/>
                      <w:szCs w:val="20"/>
                    </w:rPr>
                    <w:t>%</w:t>
                  </w:r>
                </w:p>
              </w:tc>
              <w:tc>
                <w:tcPr>
                  <w:tcW w:w="2242" w:type="dxa"/>
                  <w:tcBorders>
                    <w:top w:val="outset" w:sz="6" w:space="0" w:color="auto"/>
                    <w:left w:val="outset" w:sz="6" w:space="0" w:color="auto"/>
                    <w:bottom w:val="outset" w:sz="6" w:space="0" w:color="auto"/>
                    <w:right w:val="outset" w:sz="6" w:space="0" w:color="auto"/>
                  </w:tcBorders>
                </w:tcPr>
                <w:p w14:paraId="63495EFD" w14:textId="28605D9D" w:rsidR="001D094E" w:rsidRPr="00E654FA" w:rsidRDefault="00590C75" w:rsidP="00FD06EB">
                  <w:pPr>
                    <w:pStyle w:val="NormalWeb"/>
                    <w:jc w:val="center"/>
                    <w:rPr>
                      <w:rStyle w:val="Strong"/>
                      <w:rFonts w:eastAsiaTheme="majorEastAsia"/>
                      <w:b w:val="0"/>
                      <w:color w:val="auto"/>
                      <w:sz w:val="20"/>
                      <w:szCs w:val="21"/>
                    </w:rPr>
                  </w:pPr>
                  <w:r>
                    <w:rPr>
                      <w:rStyle w:val="Strong"/>
                      <w:rFonts w:eastAsiaTheme="majorEastAsia"/>
                      <w:b w:val="0"/>
                      <w:color w:val="auto"/>
                      <w:sz w:val="20"/>
                      <w:szCs w:val="20"/>
                    </w:rPr>
                    <w:t>20</w:t>
                  </w:r>
                  <w:r w:rsidR="001D094E" w:rsidRPr="00E654FA">
                    <w:rPr>
                      <w:rStyle w:val="Strong"/>
                      <w:rFonts w:eastAsiaTheme="majorEastAsia"/>
                      <w:b w:val="0"/>
                      <w:color w:val="auto"/>
                      <w:sz w:val="20"/>
                      <w:szCs w:val="20"/>
                    </w:rPr>
                    <w:t>%</w:t>
                  </w:r>
                </w:p>
              </w:tc>
              <w:tc>
                <w:tcPr>
                  <w:tcW w:w="4164" w:type="dxa"/>
                  <w:tcBorders>
                    <w:top w:val="outset" w:sz="6" w:space="0" w:color="auto"/>
                    <w:left w:val="outset" w:sz="6" w:space="0" w:color="auto"/>
                    <w:bottom w:val="outset" w:sz="6" w:space="0" w:color="auto"/>
                    <w:right w:val="outset" w:sz="6" w:space="0" w:color="auto"/>
                  </w:tcBorders>
                </w:tcPr>
                <w:p w14:paraId="10CDF4C4" w14:textId="4147E0C6" w:rsidR="001D094E" w:rsidRPr="00E654FA" w:rsidRDefault="001D094E" w:rsidP="00FD06EB">
                  <w:pPr>
                    <w:pStyle w:val="NormalWeb"/>
                    <w:jc w:val="center"/>
                    <w:rPr>
                      <w:rStyle w:val="Strong"/>
                      <w:rFonts w:eastAsiaTheme="majorEastAsia"/>
                      <w:b w:val="0"/>
                      <w:color w:val="auto"/>
                      <w:sz w:val="20"/>
                      <w:szCs w:val="21"/>
                    </w:rPr>
                  </w:pPr>
                </w:p>
              </w:tc>
            </w:tr>
            <w:tr w:rsidR="001D094E" w:rsidRPr="006F7C77" w14:paraId="3DDCBA75" w14:textId="77777777" w:rsidTr="001D094E">
              <w:trPr>
                <w:trHeight w:val="242"/>
                <w:tblCellSpacing w:w="0" w:type="dxa"/>
              </w:trPr>
              <w:tc>
                <w:tcPr>
                  <w:tcW w:w="2546" w:type="dxa"/>
                  <w:tcBorders>
                    <w:top w:val="outset" w:sz="6" w:space="0" w:color="auto"/>
                    <w:left w:val="outset" w:sz="6" w:space="0" w:color="auto"/>
                    <w:bottom w:val="outset" w:sz="6" w:space="0" w:color="auto"/>
                    <w:right w:val="outset" w:sz="6" w:space="0" w:color="auto"/>
                  </w:tcBorders>
                  <w:vAlign w:val="center"/>
                  <w:hideMark/>
                </w:tcPr>
                <w:p w14:paraId="16E2DA29" w14:textId="6EB506A5" w:rsidR="001D094E" w:rsidRPr="00E654FA" w:rsidRDefault="001D094E" w:rsidP="00FD06EB">
                  <w:pPr>
                    <w:pStyle w:val="NormalWeb"/>
                    <w:jc w:val="center"/>
                    <w:rPr>
                      <w:rStyle w:val="Strong"/>
                      <w:rFonts w:eastAsiaTheme="majorEastAsia"/>
                      <w:b w:val="0"/>
                      <w:color w:val="auto"/>
                      <w:sz w:val="20"/>
                      <w:szCs w:val="20"/>
                      <w:highlight w:val="yellow"/>
                    </w:rPr>
                  </w:pPr>
                  <w:r w:rsidRPr="00E654FA">
                    <w:rPr>
                      <w:rStyle w:val="Strong"/>
                      <w:rFonts w:eastAsiaTheme="majorEastAsia"/>
                      <w:b w:val="0"/>
                      <w:color w:val="auto"/>
                      <w:sz w:val="20"/>
                      <w:szCs w:val="20"/>
                    </w:rPr>
                    <w:t>Project</w:t>
                  </w:r>
                </w:p>
              </w:tc>
              <w:tc>
                <w:tcPr>
                  <w:tcW w:w="2020" w:type="dxa"/>
                  <w:tcBorders>
                    <w:top w:val="outset" w:sz="6" w:space="0" w:color="auto"/>
                    <w:left w:val="outset" w:sz="6" w:space="0" w:color="auto"/>
                    <w:bottom w:val="outset" w:sz="6" w:space="0" w:color="auto"/>
                    <w:right w:val="outset" w:sz="6" w:space="0" w:color="auto"/>
                  </w:tcBorders>
                  <w:vAlign w:val="center"/>
                  <w:hideMark/>
                </w:tcPr>
                <w:p w14:paraId="17D80FB1" w14:textId="7BD327E0" w:rsidR="001D094E" w:rsidRPr="00E654FA" w:rsidRDefault="001D094E" w:rsidP="00FD06EB">
                  <w:pPr>
                    <w:pStyle w:val="NormalWeb"/>
                    <w:jc w:val="center"/>
                    <w:rPr>
                      <w:rStyle w:val="Strong"/>
                      <w:rFonts w:eastAsiaTheme="majorEastAsia"/>
                      <w:b w:val="0"/>
                      <w:color w:val="auto"/>
                      <w:sz w:val="20"/>
                      <w:szCs w:val="21"/>
                    </w:rPr>
                  </w:pPr>
                  <w:r>
                    <w:rPr>
                      <w:rStyle w:val="Strong"/>
                      <w:rFonts w:eastAsiaTheme="majorEastAsia"/>
                      <w:b w:val="0"/>
                      <w:color w:val="auto"/>
                      <w:sz w:val="20"/>
                      <w:szCs w:val="20"/>
                    </w:rPr>
                    <w:t>2</w:t>
                  </w:r>
                  <w:r w:rsidRPr="00E654FA">
                    <w:rPr>
                      <w:rStyle w:val="Strong"/>
                      <w:rFonts w:eastAsiaTheme="majorEastAsia"/>
                      <w:b w:val="0"/>
                      <w:color w:val="auto"/>
                      <w:sz w:val="20"/>
                      <w:szCs w:val="20"/>
                    </w:rPr>
                    <w:t>5%</w:t>
                  </w:r>
                </w:p>
              </w:tc>
              <w:tc>
                <w:tcPr>
                  <w:tcW w:w="2242" w:type="dxa"/>
                  <w:tcBorders>
                    <w:top w:val="outset" w:sz="6" w:space="0" w:color="auto"/>
                    <w:left w:val="outset" w:sz="6" w:space="0" w:color="auto"/>
                    <w:bottom w:val="outset" w:sz="6" w:space="0" w:color="auto"/>
                    <w:right w:val="outset" w:sz="6" w:space="0" w:color="auto"/>
                  </w:tcBorders>
                </w:tcPr>
                <w:p w14:paraId="56DEC700" w14:textId="16A442D2" w:rsidR="001D094E" w:rsidRPr="00E654FA" w:rsidRDefault="001D094E" w:rsidP="00FD06EB">
                  <w:pPr>
                    <w:pStyle w:val="NormalWeb"/>
                    <w:jc w:val="center"/>
                    <w:rPr>
                      <w:sz w:val="20"/>
                      <w:szCs w:val="21"/>
                    </w:rPr>
                  </w:pPr>
                  <w:r>
                    <w:rPr>
                      <w:rStyle w:val="Strong"/>
                      <w:rFonts w:eastAsiaTheme="majorEastAsia"/>
                      <w:b w:val="0"/>
                      <w:color w:val="auto"/>
                      <w:sz w:val="20"/>
                      <w:szCs w:val="20"/>
                    </w:rPr>
                    <w:t>3</w:t>
                  </w:r>
                  <w:r w:rsidR="00590C75">
                    <w:rPr>
                      <w:rStyle w:val="Strong"/>
                      <w:rFonts w:eastAsiaTheme="majorEastAsia"/>
                      <w:b w:val="0"/>
                      <w:color w:val="auto"/>
                      <w:sz w:val="20"/>
                      <w:szCs w:val="20"/>
                    </w:rPr>
                    <w:t>0</w:t>
                  </w:r>
                  <w:r w:rsidRPr="00E654FA">
                    <w:rPr>
                      <w:rStyle w:val="Strong"/>
                      <w:rFonts w:eastAsiaTheme="majorEastAsia"/>
                      <w:b w:val="0"/>
                      <w:color w:val="auto"/>
                      <w:sz w:val="20"/>
                      <w:szCs w:val="20"/>
                    </w:rPr>
                    <w:t>%</w:t>
                  </w:r>
                </w:p>
              </w:tc>
              <w:tc>
                <w:tcPr>
                  <w:tcW w:w="4164" w:type="dxa"/>
                  <w:tcBorders>
                    <w:top w:val="outset" w:sz="6" w:space="0" w:color="auto"/>
                    <w:left w:val="outset" w:sz="6" w:space="0" w:color="auto"/>
                    <w:bottom w:val="outset" w:sz="6" w:space="0" w:color="auto"/>
                    <w:right w:val="outset" w:sz="6" w:space="0" w:color="auto"/>
                  </w:tcBorders>
                </w:tcPr>
                <w:p w14:paraId="3B8532B4" w14:textId="3CB6CEF0" w:rsidR="001D094E" w:rsidRPr="00E654FA" w:rsidRDefault="00B25801" w:rsidP="00FD06EB">
                  <w:pPr>
                    <w:pStyle w:val="NormalWeb"/>
                    <w:jc w:val="center"/>
                    <w:rPr>
                      <w:rStyle w:val="Strong"/>
                      <w:rFonts w:eastAsiaTheme="majorEastAsia"/>
                      <w:b w:val="0"/>
                      <w:color w:val="auto"/>
                      <w:sz w:val="20"/>
                      <w:szCs w:val="21"/>
                    </w:rPr>
                  </w:pPr>
                  <w:r>
                    <w:rPr>
                      <w:rStyle w:val="Strong"/>
                      <w:rFonts w:eastAsiaTheme="majorEastAsia"/>
                      <w:b w:val="0"/>
                      <w:color w:val="auto"/>
                      <w:sz w:val="20"/>
                      <w:szCs w:val="20"/>
                    </w:rPr>
                    <w:t>10</w:t>
                  </w:r>
                  <w:r w:rsidR="001D094E" w:rsidRPr="00E654FA">
                    <w:rPr>
                      <w:rStyle w:val="Strong"/>
                      <w:rFonts w:eastAsiaTheme="majorEastAsia"/>
                      <w:b w:val="0"/>
                      <w:color w:val="auto"/>
                      <w:sz w:val="20"/>
                      <w:szCs w:val="20"/>
                    </w:rPr>
                    <w:t>%</w:t>
                  </w:r>
                </w:p>
              </w:tc>
            </w:tr>
            <w:tr w:rsidR="001D094E" w:rsidRPr="006F7C77" w14:paraId="3789EE0D" w14:textId="77777777" w:rsidTr="001D094E">
              <w:trPr>
                <w:trHeight w:val="242"/>
                <w:tblCellSpacing w:w="0" w:type="dxa"/>
              </w:trPr>
              <w:tc>
                <w:tcPr>
                  <w:tcW w:w="2546" w:type="dxa"/>
                  <w:tcBorders>
                    <w:top w:val="outset" w:sz="6" w:space="0" w:color="auto"/>
                    <w:left w:val="outset" w:sz="6" w:space="0" w:color="auto"/>
                    <w:bottom w:val="outset" w:sz="6" w:space="0" w:color="auto"/>
                    <w:right w:val="outset" w:sz="6" w:space="0" w:color="auto"/>
                  </w:tcBorders>
                  <w:vAlign w:val="center"/>
                  <w:hideMark/>
                </w:tcPr>
                <w:p w14:paraId="57E9E176" w14:textId="77777777" w:rsidR="001D094E" w:rsidRPr="00E654FA" w:rsidRDefault="001D094E" w:rsidP="00FD06EB">
                  <w:pPr>
                    <w:pStyle w:val="NormalWeb"/>
                    <w:jc w:val="center"/>
                    <w:rPr>
                      <w:sz w:val="20"/>
                      <w:szCs w:val="20"/>
                    </w:rPr>
                  </w:pPr>
                  <w:r w:rsidRPr="00E654FA">
                    <w:rPr>
                      <w:rStyle w:val="Strong"/>
                      <w:rFonts w:eastAsiaTheme="majorEastAsia"/>
                      <w:b w:val="0"/>
                      <w:color w:val="auto"/>
                      <w:sz w:val="20"/>
                      <w:szCs w:val="20"/>
                    </w:rPr>
                    <w:t xml:space="preserve">Midterm Exam </w:t>
                  </w:r>
                </w:p>
              </w:tc>
              <w:tc>
                <w:tcPr>
                  <w:tcW w:w="2020" w:type="dxa"/>
                  <w:tcBorders>
                    <w:top w:val="outset" w:sz="6" w:space="0" w:color="auto"/>
                    <w:left w:val="outset" w:sz="6" w:space="0" w:color="auto"/>
                    <w:bottom w:val="outset" w:sz="6" w:space="0" w:color="auto"/>
                    <w:right w:val="outset" w:sz="6" w:space="0" w:color="auto"/>
                  </w:tcBorders>
                  <w:vAlign w:val="center"/>
                  <w:hideMark/>
                </w:tcPr>
                <w:p w14:paraId="427B463B" w14:textId="46455CA1" w:rsidR="001D094E" w:rsidRPr="00E654FA" w:rsidRDefault="001D094E" w:rsidP="00FD06EB">
                  <w:pPr>
                    <w:pStyle w:val="NormalWeb"/>
                    <w:jc w:val="center"/>
                    <w:rPr>
                      <w:sz w:val="20"/>
                      <w:szCs w:val="21"/>
                    </w:rPr>
                  </w:pPr>
                  <w:r>
                    <w:rPr>
                      <w:rStyle w:val="Strong"/>
                      <w:rFonts w:eastAsiaTheme="majorEastAsia"/>
                      <w:b w:val="0"/>
                      <w:color w:val="auto"/>
                      <w:sz w:val="20"/>
                      <w:szCs w:val="20"/>
                    </w:rPr>
                    <w:t>2</w:t>
                  </w:r>
                  <w:r w:rsidRPr="00E654FA">
                    <w:rPr>
                      <w:rStyle w:val="Strong"/>
                      <w:rFonts w:eastAsiaTheme="majorEastAsia"/>
                      <w:b w:val="0"/>
                      <w:color w:val="auto"/>
                      <w:sz w:val="20"/>
                      <w:szCs w:val="20"/>
                    </w:rPr>
                    <w:t>5%</w:t>
                  </w:r>
                </w:p>
              </w:tc>
              <w:tc>
                <w:tcPr>
                  <w:tcW w:w="2242" w:type="dxa"/>
                  <w:tcBorders>
                    <w:top w:val="outset" w:sz="6" w:space="0" w:color="auto"/>
                    <w:left w:val="outset" w:sz="6" w:space="0" w:color="auto"/>
                    <w:bottom w:val="outset" w:sz="6" w:space="0" w:color="auto"/>
                    <w:right w:val="outset" w:sz="6" w:space="0" w:color="auto"/>
                  </w:tcBorders>
                </w:tcPr>
                <w:p w14:paraId="0E422186" w14:textId="450E13DC" w:rsidR="001D094E" w:rsidRPr="00E654FA" w:rsidRDefault="00B25801" w:rsidP="00FD06EB">
                  <w:pPr>
                    <w:pStyle w:val="NormalWeb"/>
                    <w:jc w:val="center"/>
                    <w:rPr>
                      <w:rStyle w:val="Strong"/>
                      <w:rFonts w:eastAsiaTheme="majorEastAsia"/>
                      <w:b w:val="0"/>
                      <w:color w:val="auto"/>
                      <w:sz w:val="20"/>
                      <w:szCs w:val="21"/>
                    </w:rPr>
                  </w:pPr>
                  <w:r>
                    <w:rPr>
                      <w:rStyle w:val="Strong"/>
                      <w:rFonts w:eastAsiaTheme="majorEastAsia"/>
                      <w:b w:val="0"/>
                      <w:color w:val="auto"/>
                      <w:sz w:val="20"/>
                      <w:szCs w:val="20"/>
                    </w:rPr>
                    <w:t>30</w:t>
                  </w:r>
                  <w:r w:rsidR="001D094E" w:rsidRPr="00E654FA">
                    <w:rPr>
                      <w:rStyle w:val="Strong"/>
                      <w:rFonts w:eastAsiaTheme="majorEastAsia"/>
                      <w:b w:val="0"/>
                      <w:color w:val="auto"/>
                      <w:sz w:val="20"/>
                      <w:szCs w:val="20"/>
                    </w:rPr>
                    <w:t>%</w:t>
                  </w:r>
                </w:p>
              </w:tc>
              <w:tc>
                <w:tcPr>
                  <w:tcW w:w="4164" w:type="dxa"/>
                  <w:tcBorders>
                    <w:top w:val="outset" w:sz="6" w:space="0" w:color="auto"/>
                    <w:left w:val="outset" w:sz="6" w:space="0" w:color="auto"/>
                    <w:bottom w:val="outset" w:sz="6" w:space="0" w:color="auto"/>
                    <w:right w:val="outset" w:sz="6" w:space="0" w:color="auto"/>
                  </w:tcBorders>
                </w:tcPr>
                <w:p w14:paraId="1A0CCE39" w14:textId="1355C695" w:rsidR="001D094E" w:rsidRPr="00E654FA" w:rsidRDefault="00B25801" w:rsidP="00FD06EB">
                  <w:pPr>
                    <w:pStyle w:val="NormalWeb"/>
                    <w:jc w:val="center"/>
                    <w:rPr>
                      <w:rStyle w:val="Strong"/>
                      <w:rFonts w:eastAsiaTheme="majorEastAsia"/>
                      <w:b w:val="0"/>
                      <w:color w:val="auto"/>
                      <w:sz w:val="20"/>
                      <w:szCs w:val="21"/>
                    </w:rPr>
                  </w:pPr>
                  <w:r>
                    <w:rPr>
                      <w:rStyle w:val="Strong"/>
                      <w:rFonts w:eastAsiaTheme="majorEastAsia"/>
                      <w:b w:val="0"/>
                      <w:color w:val="auto"/>
                      <w:sz w:val="20"/>
                      <w:szCs w:val="20"/>
                    </w:rPr>
                    <w:t>15</w:t>
                  </w:r>
                  <w:r w:rsidR="001D094E" w:rsidRPr="00E654FA">
                    <w:rPr>
                      <w:rStyle w:val="Strong"/>
                      <w:rFonts w:eastAsiaTheme="majorEastAsia"/>
                      <w:b w:val="0"/>
                      <w:color w:val="auto"/>
                      <w:sz w:val="20"/>
                      <w:szCs w:val="20"/>
                    </w:rPr>
                    <w:t>%</w:t>
                  </w:r>
                </w:p>
              </w:tc>
            </w:tr>
            <w:tr w:rsidR="001D094E" w:rsidRPr="006F7C77" w14:paraId="0E09A5EF" w14:textId="77777777" w:rsidTr="001D094E">
              <w:trPr>
                <w:trHeight w:val="252"/>
                <w:tblCellSpacing w:w="0" w:type="dxa"/>
              </w:trPr>
              <w:tc>
                <w:tcPr>
                  <w:tcW w:w="2546" w:type="dxa"/>
                  <w:tcBorders>
                    <w:top w:val="outset" w:sz="6" w:space="0" w:color="auto"/>
                    <w:left w:val="outset" w:sz="6" w:space="0" w:color="auto"/>
                    <w:bottom w:val="outset" w:sz="6" w:space="0" w:color="auto"/>
                    <w:right w:val="outset" w:sz="6" w:space="0" w:color="auto"/>
                  </w:tcBorders>
                  <w:vAlign w:val="center"/>
                  <w:hideMark/>
                </w:tcPr>
                <w:p w14:paraId="417E3E11" w14:textId="77777777" w:rsidR="001D094E" w:rsidRPr="00E654FA" w:rsidRDefault="001D094E" w:rsidP="00FD06EB">
                  <w:pPr>
                    <w:pStyle w:val="NormalWeb"/>
                    <w:jc w:val="center"/>
                    <w:rPr>
                      <w:sz w:val="20"/>
                      <w:szCs w:val="20"/>
                    </w:rPr>
                  </w:pPr>
                  <w:r w:rsidRPr="00E654FA">
                    <w:rPr>
                      <w:rStyle w:val="Strong"/>
                      <w:rFonts w:eastAsiaTheme="majorEastAsia"/>
                      <w:b w:val="0"/>
                      <w:color w:val="auto"/>
                      <w:sz w:val="20"/>
                      <w:szCs w:val="20"/>
                    </w:rPr>
                    <w:t>Final Exam</w:t>
                  </w:r>
                </w:p>
              </w:tc>
              <w:tc>
                <w:tcPr>
                  <w:tcW w:w="2020" w:type="dxa"/>
                  <w:tcBorders>
                    <w:top w:val="outset" w:sz="6" w:space="0" w:color="auto"/>
                    <w:left w:val="outset" w:sz="6" w:space="0" w:color="auto"/>
                    <w:bottom w:val="outset" w:sz="6" w:space="0" w:color="auto"/>
                    <w:right w:val="outset" w:sz="6" w:space="0" w:color="auto"/>
                  </w:tcBorders>
                  <w:vAlign w:val="center"/>
                  <w:hideMark/>
                </w:tcPr>
                <w:p w14:paraId="231FE7BF" w14:textId="543A642C" w:rsidR="001D094E" w:rsidRPr="00E654FA" w:rsidRDefault="001D094E" w:rsidP="00FD06EB">
                  <w:pPr>
                    <w:pStyle w:val="NormalWeb"/>
                    <w:jc w:val="center"/>
                    <w:rPr>
                      <w:rStyle w:val="Strong"/>
                      <w:rFonts w:eastAsiaTheme="majorEastAsia"/>
                      <w:b w:val="0"/>
                      <w:color w:val="auto"/>
                      <w:sz w:val="20"/>
                      <w:szCs w:val="21"/>
                    </w:rPr>
                  </w:pPr>
                </w:p>
              </w:tc>
              <w:tc>
                <w:tcPr>
                  <w:tcW w:w="2242" w:type="dxa"/>
                  <w:tcBorders>
                    <w:top w:val="outset" w:sz="6" w:space="0" w:color="auto"/>
                    <w:left w:val="outset" w:sz="6" w:space="0" w:color="auto"/>
                    <w:bottom w:val="outset" w:sz="6" w:space="0" w:color="auto"/>
                    <w:right w:val="outset" w:sz="6" w:space="0" w:color="auto"/>
                  </w:tcBorders>
                </w:tcPr>
                <w:p w14:paraId="1A0A4E80" w14:textId="53943300" w:rsidR="001D094E" w:rsidRPr="00E654FA" w:rsidRDefault="00590C75" w:rsidP="00FD06EB">
                  <w:pPr>
                    <w:pStyle w:val="NormalWeb"/>
                    <w:jc w:val="center"/>
                    <w:rPr>
                      <w:sz w:val="20"/>
                      <w:szCs w:val="21"/>
                    </w:rPr>
                  </w:pPr>
                  <w:r>
                    <w:rPr>
                      <w:rStyle w:val="Strong"/>
                      <w:rFonts w:eastAsiaTheme="majorEastAsia"/>
                      <w:b w:val="0"/>
                      <w:color w:val="auto"/>
                      <w:sz w:val="20"/>
                      <w:szCs w:val="20"/>
                    </w:rPr>
                    <w:t>20</w:t>
                  </w:r>
                  <w:r w:rsidR="001D094E" w:rsidRPr="00E654FA">
                    <w:rPr>
                      <w:rStyle w:val="Strong"/>
                      <w:rFonts w:eastAsiaTheme="majorEastAsia"/>
                      <w:b w:val="0"/>
                      <w:color w:val="auto"/>
                      <w:sz w:val="20"/>
                      <w:szCs w:val="20"/>
                    </w:rPr>
                    <w:t>%</w:t>
                  </w:r>
                </w:p>
              </w:tc>
              <w:tc>
                <w:tcPr>
                  <w:tcW w:w="4164" w:type="dxa"/>
                  <w:tcBorders>
                    <w:top w:val="outset" w:sz="6" w:space="0" w:color="auto"/>
                    <w:left w:val="outset" w:sz="6" w:space="0" w:color="auto"/>
                    <w:bottom w:val="outset" w:sz="6" w:space="0" w:color="auto"/>
                    <w:right w:val="outset" w:sz="6" w:space="0" w:color="auto"/>
                  </w:tcBorders>
                </w:tcPr>
                <w:p w14:paraId="18723C40" w14:textId="072AF0CF" w:rsidR="001D094E" w:rsidRPr="00E654FA" w:rsidRDefault="00590C75" w:rsidP="00FD06EB">
                  <w:pPr>
                    <w:pStyle w:val="NormalWeb"/>
                    <w:jc w:val="center"/>
                    <w:rPr>
                      <w:rStyle w:val="Strong"/>
                      <w:rFonts w:eastAsiaTheme="majorEastAsia"/>
                      <w:b w:val="0"/>
                      <w:color w:val="auto"/>
                      <w:sz w:val="20"/>
                      <w:szCs w:val="21"/>
                    </w:rPr>
                  </w:pPr>
                  <w:r>
                    <w:rPr>
                      <w:rStyle w:val="Strong"/>
                      <w:rFonts w:eastAsiaTheme="majorEastAsia"/>
                      <w:b w:val="0"/>
                      <w:color w:val="auto"/>
                      <w:sz w:val="20"/>
                      <w:szCs w:val="20"/>
                    </w:rPr>
                    <w:t>75</w:t>
                  </w:r>
                  <w:r w:rsidR="001D094E" w:rsidRPr="00E654FA">
                    <w:rPr>
                      <w:rStyle w:val="Strong"/>
                      <w:rFonts w:eastAsiaTheme="majorEastAsia"/>
                      <w:b w:val="0"/>
                      <w:color w:val="auto"/>
                      <w:sz w:val="20"/>
                      <w:szCs w:val="20"/>
                    </w:rPr>
                    <w:t>%</w:t>
                  </w:r>
                </w:p>
              </w:tc>
            </w:tr>
          </w:tbl>
          <w:p w14:paraId="232F7F31" w14:textId="77777777" w:rsidR="000E582C" w:rsidRPr="006F7C77" w:rsidRDefault="000E582C" w:rsidP="00FD06EB">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line="240" w:lineRule="auto"/>
              <w:rPr>
                <w:rFonts w:ascii="Times New Roman" w:hAnsi="Times New Roman"/>
                <w:color w:val="FF0000"/>
                <w:sz w:val="20"/>
                <w:szCs w:val="20"/>
              </w:rPr>
            </w:pPr>
          </w:p>
        </w:tc>
      </w:tr>
      <w:tr w:rsidR="00FD06EB" w:rsidRPr="006F7C77" w14:paraId="178F08F2" w14:textId="77777777" w:rsidTr="00AA6F8F">
        <w:tc>
          <w:tcPr>
            <w:tcW w:w="11201" w:type="dxa"/>
            <w:shd w:val="clear" w:color="auto" w:fill="D9D9D9" w:themeFill="background1" w:themeFillShade="D9"/>
          </w:tcPr>
          <w:p w14:paraId="617318E6" w14:textId="77777777" w:rsidR="00FD06EB" w:rsidRPr="005F26A6" w:rsidRDefault="00FD06EB" w:rsidP="00FD06EB">
            <w:pPr>
              <w:spacing w:after="0" w:line="240" w:lineRule="auto"/>
              <w:jc w:val="center"/>
              <w:rPr>
                <w:rFonts w:ascii="Times New Roman" w:hAnsi="Times New Roman"/>
                <w:b/>
                <w:bCs/>
                <w:sz w:val="20"/>
                <w:szCs w:val="20"/>
              </w:rPr>
            </w:pPr>
            <w:r w:rsidRPr="005F26A6">
              <w:rPr>
                <w:rFonts w:ascii="Times New Roman" w:hAnsi="Times New Roman"/>
                <w:b/>
                <w:bCs/>
                <w:sz w:val="20"/>
                <w:szCs w:val="20"/>
              </w:rPr>
              <w:t>Overall Grading Policy</w:t>
            </w:r>
          </w:p>
        </w:tc>
      </w:tr>
      <w:tr w:rsidR="00FD06EB" w:rsidRPr="006F7C77" w14:paraId="4EBEEA0A" w14:textId="77777777" w:rsidTr="00AA6F8F">
        <w:trPr>
          <w:trHeight w:val="1412"/>
        </w:trPr>
        <w:tc>
          <w:tcPr>
            <w:tcW w:w="11201" w:type="dxa"/>
            <w:shd w:val="clear" w:color="auto" w:fill="FFFFFF" w:themeFill="background1"/>
          </w:tcPr>
          <w:tbl>
            <w:tblPr>
              <w:tblpPr w:leftFromText="180" w:rightFromText="180" w:vertAnchor="text" w:horzAnchor="margin" w:tblpY="-132"/>
              <w:tblOverlap w:val="never"/>
              <w:tblW w:w="10718"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83"/>
              <w:gridCol w:w="5935"/>
            </w:tblGrid>
            <w:tr w:rsidR="00FD06EB" w:rsidRPr="005F26A6" w14:paraId="71C4715A" w14:textId="77777777" w:rsidTr="00DD79E7">
              <w:trPr>
                <w:trHeight w:val="346"/>
                <w:tblCellSpacing w:w="0" w:type="dxa"/>
              </w:trPr>
              <w:tc>
                <w:tcPr>
                  <w:tcW w:w="4783" w:type="dxa"/>
                  <w:tcBorders>
                    <w:top w:val="outset" w:sz="6" w:space="0" w:color="auto"/>
                    <w:left w:val="outset" w:sz="6" w:space="0" w:color="auto"/>
                    <w:bottom w:val="outset" w:sz="6" w:space="0" w:color="auto"/>
                    <w:right w:val="outset" w:sz="6" w:space="0" w:color="auto"/>
                  </w:tcBorders>
                  <w:hideMark/>
                </w:tcPr>
                <w:p w14:paraId="6556FA23" w14:textId="77777777" w:rsidR="00FD06EB" w:rsidRPr="005F26A6" w:rsidRDefault="00FD06EB" w:rsidP="00FD06EB">
                  <w:pPr>
                    <w:pStyle w:val="NormalWeb"/>
                    <w:rPr>
                      <w:sz w:val="20"/>
                      <w:szCs w:val="20"/>
                    </w:rPr>
                  </w:pPr>
                  <w:r w:rsidRPr="005F26A6">
                    <w:rPr>
                      <w:rStyle w:val="Strong"/>
                      <w:rFonts w:eastAsiaTheme="majorEastAsia"/>
                      <w:color w:val="auto"/>
                      <w:sz w:val="20"/>
                      <w:szCs w:val="20"/>
                    </w:rPr>
                    <w:t xml:space="preserve">                                Assessment Items</w:t>
                  </w:r>
                </w:p>
              </w:tc>
              <w:tc>
                <w:tcPr>
                  <w:tcW w:w="5935" w:type="dxa"/>
                  <w:tcBorders>
                    <w:top w:val="outset" w:sz="6" w:space="0" w:color="auto"/>
                    <w:left w:val="outset" w:sz="6" w:space="0" w:color="auto"/>
                    <w:bottom w:val="outset" w:sz="6" w:space="0" w:color="auto"/>
                    <w:right w:val="outset" w:sz="6" w:space="0" w:color="auto"/>
                  </w:tcBorders>
                  <w:vAlign w:val="center"/>
                  <w:hideMark/>
                </w:tcPr>
                <w:p w14:paraId="54C702D4" w14:textId="77777777" w:rsidR="00FD06EB" w:rsidRPr="005F26A6" w:rsidRDefault="00FD06EB" w:rsidP="00FD06EB">
                  <w:pPr>
                    <w:pStyle w:val="NormalWeb"/>
                    <w:jc w:val="center"/>
                    <w:rPr>
                      <w:sz w:val="20"/>
                      <w:szCs w:val="20"/>
                    </w:rPr>
                  </w:pPr>
                  <w:r w:rsidRPr="005F26A6">
                    <w:rPr>
                      <w:rStyle w:val="Strong"/>
                      <w:rFonts w:eastAsiaTheme="majorEastAsia"/>
                      <w:color w:val="auto"/>
                      <w:sz w:val="20"/>
                      <w:szCs w:val="20"/>
                    </w:rPr>
                    <w:t>Percentage</w:t>
                  </w:r>
                </w:p>
              </w:tc>
            </w:tr>
            <w:tr w:rsidR="00FD06EB" w:rsidRPr="005F26A6" w14:paraId="2B6C620E" w14:textId="77777777" w:rsidTr="004165EA">
              <w:trPr>
                <w:trHeight w:val="225"/>
                <w:tblCellSpacing w:w="0" w:type="dxa"/>
              </w:trPr>
              <w:tc>
                <w:tcPr>
                  <w:tcW w:w="4783" w:type="dxa"/>
                  <w:tcBorders>
                    <w:top w:val="outset" w:sz="6" w:space="0" w:color="auto"/>
                    <w:left w:val="outset" w:sz="6" w:space="0" w:color="auto"/>
                    <w:bottom w:val="outset" w:sz="6" w:space="0" w:color="auto"/>
                    <w:right w:val="outset" w:sz="6" w:space="0" w:color="auto"/>
                  </w:tcBorders>
                  <w:vAlign w:val="center"/>
                  <w:hideMark/>
                </w:tcPr>
                <w:p w14:paraId="183D90F2" w14:textId="77777777" w:rsidR="00FD06EB" w:rsidRPr="005F26A6" w:rsidRDefault="00FD06EB" w:rsidP="00FD06EB">
                  <w:pPr>
                    <w:pStyle w:val="NormalWeb"/>
                    <w:jc w:val="center"/>
                    <w:rPr>
                      <w:b/>
                      <w:sz w:val="20"/>
                      <w:szCs w:val="20"/>
                    </w:rPr>
                  </w:pPr>
                  <w:r w:rsidRPr="005F26A6">
                    <w:rPr>
                      <w:rStyle w:val="Strong"/>
                      <w:rFonts w:eastAsiaTheme="majorEastAsia"/>
                      <w:b w:val="0"/>
                      <w:color w:val="auto"/>
                      <w:sz w:val="20"/>
                      <w:szCs w:val="20"/>
                    </w:rPr>
                    <w:t xml:space="preserve">Quizzes </w:t>
                  </w:r>
                </w:p>
              </w:tc>
              <w:tc>
                <w:tcPr>
                  <w:tcW w:w="5935" w:type="dxa"/>
                  <w:tcBorders>
                    <w:top w:val="outset" w:sz="6" w:space="0" w:color="auto"/>
                    <w:left w:val="outset" w:sz="6" w:space="0" w:color="auto"/>
                    <w:bottom w:val="outset" w:sz="6" w:space="0" w:color="auto"/>
                    <w:right w:val="outset" w:sz="6" w:space="0" w:color="auto"/>
                  </w:tcBorders>
                  <w:vAlign w:val="center"/>
                  <w:hideMark/>
                </w:tcPr>
                <w:p w14:paraId="0CEE4226" w14:textId="77777777" w:rsidR="00FD06EB" w:rsidRPr="005F26A6" w:rsidRDefault="00FD06EB" w:rsidP="00FD06EB">
                  <w:pPr>
                    <w:pStyle w:val="NormalWeb"/>
                    <w:jc w:val="center"/>
                    <w:rPr>
                      <w:b/>
                      <w:sz w:val="20"/>
                      <w:szCs w:val="20"/>
                    </w:rPr>
                  </w:pPr>
                  <w:r w:rsidRPr="005F26A6">
                    <w:rPr>
                      <w:rStyle w:val="Strong"/>
                      <w:rFonts w:eastAsiaTheme="majorEastAsia"/>
                      <w:b w:val="0"/>
                      <w:color w:val="auto"/>
                      <w:sz w:val="20"/>
                      <w:szCs w:val="20"/>
                    </w:rPr>
                    <w:t>15%</w:t>
                  </w:r>
                </w:p>
              </w:tc>
            </w:tr>
            <w:tr w:rsidR="00FD06EB" w:rsidRPr="005F26A6" w14:paraId="3C1AEFA9" w14:textId="77777777" w:rsidTr="004165EA">
              <w:trPr>
                <w:trHeight w:val="234"/>
                <w:tblCellSpacing w:w="0" w:type="dxa"/>
              </w:trPr>
              <w:tc>
                <w:tcPr>
                  <w:tcW w:w="4783" w:type="dxa"/>
                  <w:tcBorders>
                    <w:top w:val="outset" w:sz="6" w:space="0" w:color="auto"/>
                    <w:left w:val="outset" w:sz="6" w:space="0" w:color="auto"/>
                    <w:bottom w:val="outset" w:sz="6" w:space="0" w:color="auto"/>
                    <w:right w:val="outset" w:sz="6" w:space="0" w:color="auto"/>
                  </w:tcBorders>
                  <w:vAlign w:val="center"/>
                </w:tcPr>
                <w:p w14:paraId="77FA7A0A" w14:textId="6F32E3F3" w:rsidR="00FD06EB" w:rsidRPr="005F26A6" w:rsidRDefault="00FD06EB" w:rsidP="00FD06EB">
                  <w:pPr>
                    <w:pStyle w:val="NormalWeb"/>
                    <w:jc w:val="center"/>
                    <w:rPr>
                      <w:rStyle w:val="Strong"/>
                      <w:rFonts w:eastAsiaTheme="majorEastAsia"/>
                      <w:b w:val="0"/>
                      <w:color w:val="auto"/>
                      <w:sz w:val="20"/>
                      <w:szCs w:val="20"/>
                    </w:rPr>
                  </w:pPr>
                  <w:r w:rsidRPr="005F26A6">
                    <w:rPr>
                      <w:rStyle w:val="Strong"/>
                      <w:rFonts w:eastAsiaTheme="majorEastAsia"/>
                      <w:b w:val="0"/>
                      <w:color w:val="auto"/>
                      <w:sz w:val="20"/>
                      <w:szCs w:val="20"/>
                    </w:rPr>
                    <w:t>Project</w:t>
                  </w:r>
                </w:p>
              </w:tc>
              <w:tc>
                <w:tcPr>
                  <w:tcW w:w="5935" w:type="dxa"/>
                  <w:tcBorders>
                    <w:top w:val="outset" w:sz="6" w:space="0" w:color="auto"/>
                    <w:left w:val="outset" w:sz="6" w:space="0" w:color="auto"/>
                    <w:bottom w:val="outset" w:sz="6" w:space="0" w:color="auto"/>
                    <w:right w:val="outset" w:sz="6" w:space="0" w:color="auto"/>
                  </w:tcBorders>
                  <w:vAlign w:val="center"/>
                </w:tcPr>
                <w:p w14:paraId="5F28D25C" w14:textId="77777777" w:rsidR="00FD06EB" w:rsidRPr="005F26A6" w:rsidRDefault="00FD06EB" w:rsidP="00FD06EB">
                  <w:pPr>
                    <w:pStyle w:val="NormalWeb"/>
                    <w:jc w:val="center"/>
                    <w:rPr>
                      <w:rStyle w:val="Strong"/>
                      <w:rFonts w:eastAsiaTheme="majorEastAsia"/>
                      <w:b w:val="0"/>
                      <w:color w:val="auto"/>
                      <w:sz w:val="20"/>
                      <w:szCs w:val="20"/>
                    </w:rPr>
                  </w:pPr>
                  <w:r w:rsidRPr="005F26A6">
                    <w:rPr>
                      <w:rStyle w:val="Strong"/>
                      <w:rFonts w:eastAsiaTheme="majorEastAsia"/>
                      <w:b w:val="0"/>
                      <w:color w:val="auto"/>
                      <w:sz w:val="20"/>
                      <w:szCs w:val="20"/>
                    </w:rPr>
                    <w:t>15%</w:t>
                  </w:r>
                </w:p>
              </w:tc>
            </w:tr>
            <w:tr w:rsidR="00FD06EB" w:rsidRPr="005F26A6" w14:paraId="27D33C79" w14:textId="77777777" w:rsidTr="004165EA">
              <w:trPr>
                <w:trHeight w:val="243"/>
                <w:tblCellSpacing w:w="0" w:type="dxa"/>
              </w:trPr>
              <w:tc>
                <w:tcPr>
                  <w:tcW w:w="4783" w:type="dxa"/>
                  <w:tcBorders>
                    <w:top w:val="outset" w:sz="6" w:space="0" w:color="auto"/>
                    <w:left w:val="outset" w:sz="6" w:space="0" w:color="auto"/>
                    <w:bottom w:val="outset" w:sz="6" w:space="0" w:color="auto"/>
                    <w:right w:val="outset" w:sz="6" w:space="0" w:color="auto"/>
                  </w:tcBorders>
                  <w:vAlign w:val="center"/>
                  <w:hideMark/>
                </w:tcPr>
                <w:p w14:paraId="7068F0DF" w14:textId="77777777" w:rsidR="00FD06EB" w:rsidRPr="005F26A6" w:rsidRDefault="00FD06EB" w:rsidP="00FD06EB">
                  <w:pPr>
                    <w:pStyle w:val="NormalWeb"/>
                    <w:jc w:val="center"/>
                    <w:rPr>
                      <w:b/>
                      <w:sz w:val="20"/>
                      <w:szCs w:val="20"/>
                    </w:rPr>
                  </w:pPr>
                  <w:r w:rsidRPr="005F26A6">
                    <w:rPr>
                      <w:rStyle w:val="Strong"/>
                      <w:rFonts w:eastAsiaTheme="majorEastAsia"/>
                      <w:b w:val="0"/>
                      <w:color w:val="auto"/>
                      <w:sz w:val="20"/>
                      <w:szCs w:val="20"/>
                    </w:rPr>
                    <w:t xml:space="preserve">Midterm Exam </w:t>
                  </w:r>
                </w:p>
              </w:tc>
              <w:tc>
                <w:tcPr>
                  <w:tcW w:w="5935" w:type="dxa"/>
                  <w:tcBorders>
                    <w:top w:val="outset" w:sz="6" w:space="0" w:color="auto"/>
                    <w:left w:val="outset" w:sz="6" w:space="0" w:color="auto"/>
                    <w:bottom w:val="outset" w:sz="6" w:space="0" w:color="auto"/>
                    <w:right w:val="outset" w:sz="6" w:space="0" w:color="auto"/>
                  </w:tcBorders>
                  <w:vAlign w:val="center"/>
                  <w:hideMark/>
                </w:tcPr>
                <w:p w14:paraId="04ED89FC" w14:textId="77777777" w:rsidR="00FD06EB" w:rsidRPr="005F26A6" w:rsidRDefault="00FD06EB" w:rsidP="00FD06EB">
                  <w:pPr>
                    <w:pStyle w:val="NormalWeb"/>
                    <w:jc w:val="center"/>
                    <w:rPr>
                      <w:b/>
                      <w:sz w:val="20"/>
                      <w:szCs w:val="20"/>
                    </w:rPr>
                  </w:pPr>
                  <w:r w:rsidRPr="005F26A6">
                    <w:rPr>
                      <w:rStyle w:val="Strong"/>
                      <w:rFonts w:eastAsiaTheme="majorEastAsia"/>
                      <w:b w:val="0"/>
                      <w:color w:val="auto"/>
                      <w:sz w:val="20"/>
                      <w:szCs w:val="20"/>
                    </w:rPr>
                    <w:t>30%</w:t>
                  </w:r>
                </w:p>
              </w:tc>
            </w:tr>
            <w:tr w:rsidR="00FD06EB" w:rsidRPr="005F26A6" w14:paraId="78EDF901" w14:textId="77777777" w:rsidTr="004165EA">
              <w:trPr>
                <w:trHeight w:val="234"/>
                <w:tblCellSpacing w:w="0" w:type="dxa"/>
              </w:trPr>
              <w:tc>
                <w:tcPr>
                  <w:tcW w:w="4783" w:type="dxa"/>
                  <w:tcBorders>
                    <w:top w:val="outset" w:sz="6" w:space="0" w:color="auto"/>
                    <w:left w:val="outset" w:sz="6" w:space="0" w:color="auto"/>
                    <w:bottom w:val="outset" w:sz="6" w:space="0" w:color="auto"/>
                    <w:right w:val="outset" w:sz="6" w:space="0" w:color="auto"/>
                  </w:tcBorders>
                  <w:vAlign w:val="center"/>
                  <w:hideMark/>
                </w:tcPr>
                <w:p w14:paraId="6DC3C313" w14:textId="77777777" w:rsidR="00FD06EB" w:rsidRPr="005F26A6" w:rsidRDefault="00FD06EB" w:rsidP="00FD06EB">
                  <w:pPr>
                    <w:pStyle w:val="NormalWeb"/>
                    <w:jc w:val="center"/>
                    <w:rPr>
                      <w:b/>
                      <w:sz w:val="20"/>
                      <w:szCs w:val="20"/>
                    </w:rPr>
                  </w:pPr>
                  <w:r w:rsidRPr="005F26A6">
                    <w:rPr>
                      <w:rStyle w:val="Strong"/>
                      <w:rFonts w:eastAsiaTheme="majorEastAsia"/>
                      <w:b w:val="0"/>
                      <w:color w:val="auto"/>
                      <w:sz w:val="20"/>
                      <w:szCs w:val="20"/>
                    </w:rPr>
                    <w:t xml:space="preserve">Final Exam </w:t>
                  </w:r>
                </w:p>
              </w:tc>
              <w:tc>
                <w:tcPr>
                  <w:tcW w:w="5935" w:type="dxa"/>
                  <w:tcBorders>
                    <w:top w:val="outset" w:sz="6" w:space="0" w:color="auto"/>
                    <w:left w:val="outset" w:sz="6" w:space="0" w:color="auto"/>
                    <w:bottom w:val="outset" w:sz="6" w:space="0" w:color="auto"/>
                    <w:right w:val="outset" w:sz="6" w:space="0" w:color="auto"/>
                  </w:tcBorders>
                  <w:vAlign w:val="center"/>
                  <w:hideMark/>
                </w:tcPr>
                <w:p w14:paraId="0A1F96EF" w14:textId="77777777" w:rsidR="00FD06EB" w:rsidRPr="005F26A6" w:rsidRDefault="00FD06EB" w:rsidP="00FD06EB">
                  <w:pPr>
                    <w:pStyle w:val="NormalWeb"/>
                    <w:spacing w:before="0" w:beforeAutospacing="0" w:after="0" w:afterAutospacing="0"/>
                    <w:jc w:val="center"/>
                    <w:rPr>
                      <w:b/>
                      <w:sz w:val="20"/>
                      <w:szCs w:val="20"/>
                    </w:rPr>
                  </w:pPr>
                  <w:r w:rsidRPr="005F26A6">
                    <w:rPr>
                      <w:rStyle w:val="Strong"/>
                      <w:rFonts w:eastAsiaTheme="majorEastAsia"/>
                      <w:b w:val="0"/>
                      <w:color w:val="auto"/>
                      <w:sz w:val="20"/>
                      <w:szCs w:val="20"/>
                    </w:rPr>
                    <w:t>40%</w:t>
                  </w:r>
                </w:p>
              </w:tc>
            </w:tr>
          </w:tbl>
          <w:p w14:paraId="5C76A5AE" w14:textId="77777777" w:rsidR="00FD06EB" w:rsidRPr="005F26A6" w:rsidRDefault="00FD06EB" w:rsidP="00FD06EB">
            <w:pPr>
              <w:spacing w:after="0" w:line="240" w:lineRule="auto"/>
              <w:rPr>
                <w:rFonts w:ascii="Times New Roman" w:hAnsi="Times New Roman"/>
                <w:b/>
                <w:bCs/>
                <w:sz w:val="20"/>
                <w:szCs w:val="20"/>
              </w:rPr>
            </w:pPr>
          </w:p>
        </w:tc>
      </w:tr>
      <w:tr w:rsidR="00FD06EB" w:rsidRPr="006F7C77" w14:paraId="6C55AC96" w14:textId="77777777" w:rsidTr="00AA6F8F">
        <w:tc>
          <w:tcPr>
            <w:tcW w:w="11201" w:type="dxa"/>
            <w:shd w:val="clear" w:color="auto" w:fill="D9D9D9" w:themeFill="background1" w:themeFillShade="D9"/>
          </w:tcPr>
          <w:p w14:paraId="0D2555B5" w14:textId="77777777" w:rsidR="00FD06EB" w:rsidRPr="005F26A6" w:rsidRDefault="00FD06EB" w:rsidP="00FD06EB">
            <w:pPr>
              <w:spacing w:after="0" w:line="240" w:lineRule="auto"/>
              <w:jc w:val="center"/>
              <w:rPr>
                <w:rFonts w:ascii="Times New Roman" w:hAnsi="Times New Roman"/>
                <w:b/>
                <w:sz w:val="20"/>
                <w:szCs w:val="20"/>
              </w:rPr>
            </w:pPr>
            <w:r w:rsidRPr="005F26A6">
              <w:rPr>
                <w:rFonts w:ascii="Times New Roman" w:hAnsi="Times New Roman"/>
                <w:b/>
                <w:bCs/>
                <w:sz w:val="20"/>
                <w:szCs w:val="20"/>
              </w:rPr>
              <w:t>Text and Reference Books</w:t>
            </w:r>
          </w:p>
        </w:tc>
      </w:tr>
      <w:tr w:rsidR="00FD06EB" w:rsidRPr="006F7C77" w14:paraId="57D74517" w14:textId="77777777" w:rsidTr="00231C19">
        <w:trPr>
          <w:trHeight w:val="803"/>
        </w:trPr>
        <w:tc>
          <w:tcPr>
            <w:tcW w:w="11201" w:type="dxa"/>
          </w:tcPr>
          <w:p w14:paraId="2DCADA4C" w14:textId="2A64B05C" w:rsidR="00FD06EB" w:rsidRPr="00713E31" w:rsidRDefault="00FD06EB" w:rsidP="00FD06EB">
            <w:pPr>
              <w:autoSpaceDE w:val="0"/>
              <w:autoSpaceDN w:val="0"/>
              <w:adjustRightInd w:val="0"/>
              <w:spacing w:before="40" w:after="0" w:line="240" w:lineRule="auto"/>
              <w:ind w:left="357"/>
              <w:jc w:val="both"/>
              <w:rPr>
                <w:rFonts w:ascii="Times New Roman" w:hAnsi="Times New Roman"/>
                <w:b/>
                <w:sz w:val="20"/>
                <w:szCs w:val="20"/>
              </w:rPr>
            </w:pPr>
            <w:r w:rsidRPr="00713E31">
              <w:rPr>
                <w:rFonts w:ascii="Times New Roman" w:hAnsi="Times New Roman"/>
                <w:b/>
                <w:sz w:val="20"/>
                <w:szCs w:val="20"/>
              </w:rPr>
              <w:t>Textbook:</w:t>
            </w:r>
          </w:p>
          <w:p w14:paraId="42290654" w14:textId="77777777" w:rsidR="00C437CE" w:rsidRPr="00C437CE" w:rsidRDefault="00C437CE" w:rsidP="00C437CE">
            <w:pPr>
              <w:pStyle w:val="Default"/>
              <w:numPr>
                <w:ilvl w:val="0"/>
                <w:numId w:val="6"/>
              </w:numPr>
              <w:rPr>
                <w:bCs/>
                <w:color w:val="auto"/>
                <w:sz w:val="20"/>
                <w:szCs w:val="20"/>
              </w:rPr>
            </w:pPr>
            <w:r w:rsidRPr="00C437CE">
              <w:rPr>
                <w:bCs/>
                <w:color w:val="auto"/>
                <w:sz w:val="20"/>
                <w:szCs w:val="20"/>
              </w:rPr>
              <w:t xml:space="preserve">Artificial Intelligence – A modern approach, 4th edition, by Stuart Russell and Peter </w:t>
            </w:r>
            <w:proofErr w:type="spellStart"/>
            <w:r w:rsidRPr="00C437CE">
              <w:rPr>
                <w:bCs/>
                <w:color w:val="auto"/>
                <w:sz w:val="20"/>
                <w:szCs w:val="20"/>
              </w:rPr>
              <w:t>Norvig</w:t>
            </w:r>
            <w:proofErr w:type="spellEnd"/>
            <w:r w:rsidRPr="00C437CE">
              <w:rPr>
                <w:bCs/>
                <w:color w:val="auto"/>
                <w:sz w:val="20"/>
                <w:szCs w:val="20"/>
              </w:rPr>
              <w:t xml:space="preserve"> (2021)</w:t>
            </w:r>
          </w:p>
          <w:p w14:paraId="3AE4AE51" w14:textId="77777777" w:rsidR="00C437CE" w:rsidRPr="00C437CE" w:rsidRDefault="00C437CE" w:rsidP="00C437CE">
            <w:pPr>
              <w:pStyle w:val="Default"/>
              <w:numPr>
                <w:ilvl w:val="0"/>
                <w:numId w:val="6"/>
              </w:numPr>
              <w:rPr>
                <w:bCs/>
                <w:color w:val="auto"/>
                <w:sz w:val="20"/>
                <w:szCs w:val="20"/>
              </w:rPr>
            </w:pPr>
            <w:r w:rsidRPr="00C437CE">
              <w:rPr>
                <w:bCs/>
                <w:color w:val="auto"/>
                <w:sz w:val="20"/>
                <w:szCs w:val="20"/>
              </w:rPr>
              <w:t xml:space="preserve">Artificial Intelligence – Latest Advances, New Paradigms and Novel Applications, 5th edition by </w:t>
            </w:r>
            <w:proofErr w:type="spellStart"/>
            <w:r w:rsidRPr="00C437CE">
              <w:rPr>
                <w:bCs/>
                <w:color w:val="auto"/>
                <w:sz w:val="20"/>
                <w:szCs w:val="20"/>
              </w:rPr>
              <w:t>Eneko</w:t>
            </w:r>
            <w:proofErr w:type="spellEnd"/>
            <w:r w:rsidRPr="00C437CE">
              <w:rPr>
                <w:bCs/>
                <w:color w:val="auto"/>
                <w:sz w:val="20"/>
                <w:szCs w:val="20"/>
              </w:rPr>
              <w:t xml:space="preserve"> </w:t>
            </w:r>
            <w:proofErr w:type="spellStart"/>
            <w:r w:rsidRPr="00C437CE">
              <w:rPr>
                <w:bCs/>
                <w:color w:val="auto"/>
                <w:sz w:val="20"/>
                <w:szCs w:val="20"/>
              </w:rPr>
              <w:t>Osaba</w:t>
            </w:r>
            <w:proofErr w:type="spellEnd"/>
            <w:r w:rsidRPr="00C437CE">
              <w:rPr>
                <w:bCs/>
                <w:color w:val="auto"/>
                <w:sz w:val="20"/>
                <w:szCs w:val="20"/>
              </w:rPr>
              <w:t xml:space="preserve">, Esther Villar, Jesus L. Lobo and </w:t>
            </w:r>
            <w:proofErr w:type="spellStart"/>
            <w:r w:rsidRPr="00C437CE">
              <w:rPr>
                <w:bCs/>
                <w:color w:val="auto"/>
                <w:sz w:val="20"/>
                <w:szCs w:val="20"/>
              </w:rPr>
              <w:t>Ibai</w:t>
            </w:r>
            <w:proofErr w:type="spellEnd"/>
            <w:r w:rsidRPr="00C437CE">
              <w:rPr>
                <w:bCs/>
                <w:color w:val="auto"/>
                <w:sz w:val="20"/>
                <w:szCs w:val="20"/>
              </w:rPr>
              <w:t xml:space="preserve"> Lana (2021)</w:t>
            </w:r>
          </w:p>
          <w:p w14:paraId="4AD3C8F0" w14:textId="77777777" w:rsidR="00FD06EB" w:rsidRDefault="00FD06EB" w:rsidP="00FD06EB">
            <w:pPr>
              <w:autoSpaceDE w:val="0"/>
              <w:autoSpaceDN w:val="0"/>
              <w:adjustRightInd w:val="0"/>
              <w:spacing w:before="40" w:after="0" w:line="240" w:lineRule="auto"/>
              <w:ind w:left="357"/>
              <w:jc w:val="both"/>
              <w:rPr>
                <w:rFonts w:ascii="Times New Roman" w:hAnsi="Times New Roman"/>
                <w:b/>
                <w:sz w:val="20"/>
                <w:szCs w:val="20"/>
              </w:rPr>
            </w:pPr>
          </w:p>
          <w:p w14:paraId="169A603B" w14:textId="16941AC6" w:rsidR="00FD06EB" w:rsidRPr="00713E31" w:rsidRDefault="00FD06EB" w:rsidP="00FD06EB">
            <w:pPr>
              <w:autoSpaceDE w:val="0"/>
              <w:autoSpaceDN w:val="0"/>
              <w:adjustRightInd w:val="0"/>
              <w:spacing w:before="40" w:after="0" w:line="240" w:lineRule="auto"/>
              <w:ind w:left="357"/>
              <w:jc w:val="both"/>
              <w:rPr>
                <w:rFonts w:ascii="Times New Roman" w:hAnsi="Times New Roman"/>
                <w:b/>
                <w:sz w:val="20"/>
                <w:szCs w:val="20"/>
              </w:rPr>
            </w:pPr>
            <w:r w:rsidRPr="00713E31">
              <w:rPr>
                <w:rFonts w:ascii="Times New Roman" w:hAnsi="Times New Roman"/>
                <w:b/>
                <w:sz w:val="20"/>
                <w:szCs w:val="20"/>
              </w:rPr>
              <w:lastRenderedPageBreak/>
              <w:t>Reference books:</w:t>
            </w:r>
          </w:p>
          <w:p w14:paraId="7F040240" w14:textId="1E665398" w:rsidR="00FD06EB" w:rsidRPr="00713E31" w:rsidRDefault="00156DF2" w:rsidP="00FD06EB">
            <w:pPr>
              <w:pStyle w:val="Default"/>
              <w:numPr>
                <w:ilvl w:val="0"/>
                <w:numId w:val="6"/>
              </w:numPr>
              <w:rPr>
                <w:i/>
                <w:sz w:val="20"/>
                <w:szCs w:val="20"/>
              </w:rPr>
            </w:pPr>
            <w:r>
              <w:rPr>
                <w:rFonts w:ascii="Cambria" w:hAnsi="Cambria"/>
                <w:sz w:val="20"/>
              </w:rPr>
              <w:t>Artificial</w:t>
            </w:r>
            <w:r>
              <w:rPr>
                <w:rFonts w:ascii="Cambria" w:hAnsi="Cambria"/>
                <w:spacing w:val="-4"/>
                <w:sz w:val="20"/>
              </w:rPr>
              <w:t xml:space="preserve"> </w:t>
            </w:r>
            <w:r>
              <w:rPr>
                <w:rFonts w:ascii="Cambria" w:hAnsi="Cambria"/>
                <w:sz w:val="20"/>
              </w:rPr>
              <w:t>Intelligence</w:t>
            </w:r>
            <w:r>
              <w:rPr>
                <w:rFonts w:ascii="Cambria" w:hAnsi="Cambria"/>
                <w:spacing w:val="-4"/>
                <w:sz w:val="20"/>
              </w:rPr>
              <w:t xml:space="preserve"> </w:t>
            </w:r>
            <w:r>
              <w:rPr>
                <w:rFonts w:ascii="Cambria" w:hAnsi="Cambria"/>
                <w:sz w:val="20"/>
              </w:rPr>
              <w:t>in</w:t>
            </w:r>
            <w:r>
              <w:rPr>
                <w:rFonts w:ascii="Cambria" w:hAnsi="Cambria"/>
                <w:spacing w:val="-1"/>
                <w:sz w:val="20"/>
              </w:rPr>
              <w:t xml:space="preserve"> </w:t>
            </w:r>
            <w:r>
              <w:rPr>
                <w:rFonts w:ascii="Cambria" w:hAnsi="Cambria"/>
                <w:sz w:val="20"/>
              </w:rPr>
              <w:t>the</w:t>
            </w:r>
            <w:r>
              <w:rPr>
                <w:rFonts w:ascii="Cambria" w:hAnsi="Cambria"/>
                <w:spacing w:val="-4"/>
                <w:sz w:val="20"/>
              </w:rPr>
              <w:t xml:space="preserve"> </w:t>
            </w:r>
            <w:r>
              <w:rPr>
                <w:rFonts w:ascii="Cambria" w:hAnsi="Cambria"/>
                <w:sz w:val="20"/>
              </w:rPr>
              <w:t>21</w:t>
            </w:r>
            <w:proofErr w:type="spellStart"/>
            <w:r>
              <w:rPr>
                <w:rFonts w:ascii="Cambria" w:hAnsi="Cambria"/>
                <w:position w:val="5"/>
                <w:sz w:val="13"/>
              </w:rPr>
              <w:t>st</w:t>
            </w:r>
            <w:proofErr w:type="spellEnd"/>
            <w:r>
              <w:rPr>
                <w:rFonts w:ascii="Cambria" w:hAnsi="Cambria"/>
                <w:spacing w:val="13"/>
                <w:position w:val="5"/>
                <w:sz w:val="13"/>
              </w:rPr>
              <w:t xml:space="preserve"> </w:t>
            </w:r>
            <w:r>
              <w:rPr>
                <w:rFonts w:ascii="Cambria" w:hAnsi="Cambria"/>
                <w:sz w:val="20"/>
              </w:rPr>
              <w:t>Century</w:t>
            </w:r>
            <w:r>
              <w:rPr>
                <w:rFonts w:ascii="Cambria" w:hAnsi="Cambria"/>
                <w:spacing w:val="-1"/>
                <w:sz w:val="20"/>
              </w:rPr>
              <w:t xml:space="preserve"> </w:t>
            </w:r>
            <w:r>
              <w:rPr>
                <w:rFonts w:ascii="Cambria" w:hAnsi="Cambria"/>
                <w:sz w:val="20"/>
              </w:rPr>
              <w:t>by</w:t>
            </w:r>
            <w:r>
              <w:rPr>
                <w:rFonts w:ascii="Cambria" w:hAnsi="Cambria"/>
                <w:spacing w:val="-3"/>
                <w:sz w:val="20"/>
              </w:rPr>
              <w:t xml:space="preserve"> </w:t>
            </w:r>
            <w:r>
              <w:rPr>
                <w:rFonts w:ascii="Cambria" w:hAnsi="Cambria"/>
                <w:sz w:val="20"/>
              </w:rPr>
              <w:t>Stephan</w:t>
            </w:r>
            <w:r>
              <w:rPr>
                <w:rFonts w:ascii="Cambria" w:hAnsi="Cambria"/>
                <w:spacing w:val="-3"/>
                <w:sz w:val="20"/>
              </w:rPr>
              <w:t xml:space="preserve"> </w:t>
            </w:r>
            <w:proofErr w:type="spellStart"/>
            <w:r>
              <w:rPr>
                <w:rFonts w:ascii="Cambria" w:hAnsi="Cambria"/>
                <w:sz w:val="20"/>
              </w:rPr>
              <w:t>Lucci</w:t>
            </w:r>
            <w:proofErr w:type="spellEnd"/>
            <w:r>
              <w:rPr>
                <w:rFonts w:ascii="Cambria" w:hAnsi="Cambria"/>
                <w:spacing w:val="-5"/>
                <w:sz w:val="20"/>
              </w:rPr>
              <w:t xml:space="preserve"> </w:t>
            </w:r>
            <w:r>
              <w:rPr>
                <w:rFonts w:ascii="Cambria" w:hAnsi="Cambria"/>
                <w:sz w:val="20"/>
              </w:rPr>
              <w:t>and</w:t>
            </w:r>
            <w:r>
              <w:rPr>
                <w:rFonts w:ascii="Cambria" w:hAnsi="Cambria"/>
                <w:spacing w:val="-3"/>
                <w:sz w:val="20"/>
              </w:rPr>
              <w:t xml:space="preserve"> </w:t>
            </w:r>
            <w:r>
              <w:rPr>
                <w:rFonts w:ascii="Cambria" w:hAnsi="Cambria"/>
                <w:sz w:val="20"/>
              </w:rPr>
              <w:t>Danny</w:t>
            </w:r>
            <w:r>
              <w:rPr>
                <w:rFonts w:ascii="Cambria" w:hAnsi="Cambria"/>
                <w:spacing w:val="-2"/>
                <w:sz w:val="20"/>
              </w:rPr>
              <w:t xml:space="preserve"> </w:t>
            </w:r>
            <w:r>
              <w:rPr>
                <w:rFonts w:ascii="Cambria" w:hAnsi="Cambria"/>
                <w:sz w:val="20"/>
              </w:rPr>
              <w:t xml:space="preserve">Kopek </w:t>
            </w:r>
            <w:r>
              <w:rPr>
                <w:sz w:val="20"/>
              </w:rPr>
              <w:t>(2012)</w:t>
            </w:r>
          </w:p>
        </w:tc>
      </w:tr>
      <w:tr w:rsidR="00FD06EB" w:rsidRPr="006F7C77" w14:paraId="3B35A4BC" w14:textId="77777777" w:rsidTr="00AA6F8F">
        <w:trPr>
          <w:trHeight w:val="190"/>
        </w:trPr>
        <w:tc>
          <w:tcPr>
            <w:tcW w:w="11201" w:type="dxa"/>
            <w:shd w:val="clear" w:color="auto" w:fill="D9D9D9" w:themeFill="background1" w:themeFillShade="D9"/>
          </w:tcPr>
          <w:p w14:paraId="7882564C" w14:textId="77777777" w:rsidR="00FD06EB" w:rsidRPr="00003EC0" w:rsidRDefault="00FD06EB" w:rsidP="00FD06EB">
            <w:pPr>
              <w:autoSpaceDE w:val="0"/>
              <w:autoSpaceDN w:val="0"/>
              <w:adjustRightInd w:val="0"/>
              <w:spacing w:after="0" w:line="240" w:lineRule="auto"/>
              <w:jc w:val="center"/>
              <w:rPr>
                <w:rFonts w:ascii="Times New Roman" w:hAnsi="Times New Roman"/>
                <w:sz w:val="20"/>
                <w:szCs w:val="20"/>
              </w:rPr>
            </w:pPr>
            <w:r w:rsidRPr="00003EC0">
              <w:rPr>
                <w:rFonts w:ascii="Times New Roman" w:hAnsi="Times New Roman"/>
                <w:b/>
                <w:sz w:val="20"/>
                <w:szCs w:val="20"/>
              </w:rPr>
              <w:lastRenderedPageBreak/>
              <w:t>Administrative Instruction</w:t>
            </w:r>
          </w:p>
        </w:tc>
      </w:tr>
      <w:tr w:rsidR="00FD06EB" w:rsidRPr="006F7C77" w14:paraId="3651894F" w14:textId="77777777" w:rsidTr="00AA6F8F">
        <w:trPr>
          <w:trHeight w:val="894"/>
        </w:trPr>
        <w:tc>
          <w:tcPr>
            <w:tcW w:w="11201" w:type="dxa"/>
          </w:tcPr>
          <w:p w14:paraId="2F6E2B60" w14:textId="64B2628A" w:rsidR="00FD06EB" w:rsidRPr="00231C19" w:rsidRDefault="00FD06EB" w:rsidP="00FD06EB">
            <w:pPr>
              <w:pStyle w:val="Default"/>
              <w:numPr>
                <w:ilvl w:val="0"/>
                <w:numId w:val="6"/>
              </w:numPr>
              <w:rPr>
                <w:bCs/>
                <w:color w:val="auto"/>
                <w:sz w:val="20"/>
                <w:szCs w:val="20"/>
              </w:rPr>
            </w:pPr>
            <w:r w:rsidRPr="00231C19">
              <w:rPr>
                <w:bCs/>
                <w:color w:val="auto"/>
                <w:sz w:val="20"/>
                <w:szCs w:val="20"/>
              </w:rPr>
              <w:t>According to institute policy, 80% attendance is mandatory to appear in the final examination.</w:t>
            </w:r>
          </w:p>
          <w:p w14:paraId="3082C7A2" w14:textId="77777777" w:rsidR="00FD06EB" w:rsidRPr="00231C19" w:rsidRDefault="00FD06EB" w:rsidP="00FD06EB">
            <w:pPr>
              <w:pStyle w:val="Default"/>
              <w:numPr>
                <w:ilvl w:val="0"/>
                <w:numId w:val="6"/>
              </w:numPr>
              <w:rPr>
                <w:bCs/>
                <w:color w:val="auto"/>
                <w:sz w:val="20"/>
                <w:szCs w:val="20"/>
              </w:rPr>
            </w:pPr>
            <w:r w:rsidRPr="00231C19">
              <w:rPr>
                <w:bCs/>
                <w:color w:val="auto"/>
                <w:sz w:val="20"/>
                <w:szCs w:val="20"/>
              </w:rPr>
              <w:t xml:space="preserve">Assignments must be submitted as per instructions mentioned in the assignments. </w:t>
            </w:r>
          </w:p>
          <w:p w14:paraId="24316FD0" w14:textId="77777777" w:rsidR="00FD06EB" w:rsidRPr="00231C19" w:rsidRDefault="00FD06EB" w:rsidP="00FD06EB">
            <w:pPr>
              <w:pStyle w:val="Default"/>
              <w:numPr>
                <w:ilvl w:val="0"/>
                <w:numId w:val="6"/>
              </w:numPr>
              <w:rPr>
                <w:bCs/>
                <w:color w:val="auto"/>
                <w:sz w:val="20"/>
                <w:szCs w:val="20"/>
              </w:rPr>
            </w:pPr>
            <w:r w:rsidRPr="00231C19">
              <w:rPr>
                <w:bCs/>
                <w:color w:val="auto"/>
                <w:sz w:val="20"/>
                <w:szCs w:val="20"/>
              </w:rPr>
              <w:t>In any case, there will be no retake of (scheduled/surprise) quizzes.</w:t>
            </w:r>
          </w:p>
          <w:p w14:paraId="6040F05A" w14:textId="179B4FDD" w:rsidR="00FD06EB" w:rsidRPr="00003EC0" w:rsidRDefault="00FD06EB" w:rsidP="00FD06EB">
            <w:pPr>
              <w:pStyle w:val="Default"/>
              <w:numPr>
                <w:ilvl w:val="0"/>
                <w:numId w:val="6"/>
              </w:numPr>
              <w:rPr>
                <w:b/>
                <w:color w:val="auto"/>
                <w:sz w:val="20"/>
                <w:szCs w:val="20"/>
              </w:rPr>
            </w:pPr>
            <w:r w:rsidRPr="00231C19">
              <w:rPr>
                <w:bCs/>
                <w:color w:val="auto"/>
                <w:sz w:val="20"/>
                <w:szCs w:val="20"/>
              </w:rPr>
              <w:t>For queries, kindly follow the office hours to avoid any inconvenience.</w:t>
            </w:r>
          </w:p>
        </w:tc>
      </w:tr>
      <w:tr w:rsidR="00FD06EB" w:rsidRPr="006F7C77" w14:paraId="2D0119B1" w14:textId="77777777" w:rsidTr="00AA6F8F">
        <w:trPr>
          <w:trHeight w:val="190"/>
        </w:trPr>
        <w:tc>
          <w:tcPr>
            <w:tcW w:w="11201" w:type="dxa"/>
            <w:shd w:val="clear" w:color="auto" w:fill="D9D9D9" w:themeFill="background1" w:themeFillShade="D9"/>
          </w:tcPr>
          <w:p w14:paraId="710D79A8" w14:textId="77777777" w:rsidR="00FD06EB" w:rsidRPr="00003EC0" w:rsidRDefault="00FD06EB" w:rsidP="00FD06EB">
            <w:pPr>
              <w:pStyle w:val="ListParagraph"/>
              <w:tabs>
                <w:tab w:val="left" w:pos="5081"/>
              </w:tabs>
              <w:spacing w:after="0" w:line="240" w:lineRule="auto"/>
              <w:jc w:val="center"/>
              <w:rPr>
                <w:rFonts w:ascii="Times New Roman" w:hAnsi="Times New Roman"/>
                <w:b/>
                <w:sz w:val="20"/>
                <w:szCs w:val="20"/>
              </w:rPr>
            </w:pPr>
            <w:r w:rsidRPr="00003EC0">
              <w:rPr>
                <w:rFonts w:ascii="Times New Roman" w:hAnsi="Times New Roman"/>
                <w:b/>
                <w:sz w:val="20"/>
                <w:szCs w:val="20"/>
              </w:rPr>
              <w:t xml:space="preserve">Computer Usage/Software Tool </w:t>
            </w:r>
          </w:p>
        </w:tc>
      </w:tr>
      <w:tr w:rsidR="00FD06EB" w:rsidRPr="006F7C77" w14:paraId="1D6A7252" w14:textId="77777777" w:rsidTr="00AA6F8F">
        <w:trPr>
          <w:trHeight w:val="190"/>
        </w:trPr>
        <w:tc>
          <w:tcPr>
            <w:tcW w:w="11201" w:type="dxa"/>
          </w:tcPr>
          <w:p w14:paraId="1E43784A" w14:textId="032F2894" w:rsidR="00FD06EB" w:rsidRPr="00003EC0" w:rsidRDefault="00FD06EB" w:rsidP="00FD06EB">
            <w:pPr>
              <w:pStyle w:val="ListParagraph"/>
              <w:numPr>
                <w:ilvl w:val="0"/>
                <w:numId w:val="6"/>
              </w:numPr>
              <w:rPr>
                <w:rFonts w:ascii="Times New Roman" w:eastAsiaTheme="minorHAnsi" w:hAnsi="Times New Roman"/>
                <w:bCs/>
                <w:sz w:val="20"/>
                <w:szCs w:val="20"/>
              </w:rPr>
            </w:pPr>
            <w:r w:rsidRPr="00B764BB">
              <w:rPr>
                <w:rFonts w:ascii="Times New Roman" w:eastAsiaTheme="minorHAnsi" w:hAnsi="Times New Roman"/>
                <w:bCs/>
                <w:sz w:val="20"/>
                <w:szCs w:val="20"/>
              </w:rPr>
              <w:t>Use of data visualization and project management tools</w:t>
            </w:r>
          </w:p>
        </w:tc>
      </w:tr>
      <w:tr w:rsidR="00FD06EB" w:rsidRPr="006F7C77" w14:paraId="6833CDD1" w14:textId="77777777" w:rsidTr="00AA6F8F">
        <w:trPr>
          <w:trHeight w:val="190"/>
        </w:trPr>
        <w:tc>
          <w:tcPr>
            <w:tcW w:w="11201" w:type="dxa"/>
            <w:shd w:val="clear" w:color="auto" w:fill="D9D9D9" w:themeFill="background1" w:themeFillShade="D9"/>
          </w:tcPr>
          <w:p w14:paraId="17B0798D" w14:textId="1A2825E3" w:rsidR="00FD06EB" w:rsidRPr="006F7C77" w:rsidRDefault="00FD06EB" w:rsidP="00FD06EB">
            <w:pPr>
              <w:autoSpaceDE w:val="0"/>
              <w:autoSpaceDN w:val="0"/>
              <w:adjustRightInd w:val="0"/>
              <w:spacing w:after="0" w:line="240" w:lineRule="auto"/>
              <w:jc w:val="center"/>
              <w:rPr>
                <w:rFonts w:ascii="Times New Roman" w:hAnsi="Times New Roman"/>
                <w:b/>
                <w:bCs/>
                <w:color w:val="FF0000"/>
                <w:sz w:val="20"/>
                <w:szCs w:val="20"/>
              </w:rPr>
            </w:pPr>
            <w:r>
              <w:rPr>
                <w:rFonts w:ascii="Times New Roman" w:hAnsi="Times New Roman"/>
                <w:b/>
                <w:bCs/>
                <w:sz w:val="20"/>
                <w:szCs w:val="20"/>
              </w:rPr>
              <w:t>Weekly</w:t>
            </w:r>
            <w:r w:rsidRPr="002739B0">
              <w:rPr>
                <w:rFonts w:ascii="Times New Roman" w:hAnsi="Times New Roman"/>
                <w:b/>
                <w:bCs/>
                <w:sz w:val="20"/>
                <w:szCs w:val="20"/>
              </w:rPr>
              <w:t xml:space="preserve"> Breakdown</w:t>
            </w:r>
          </w:p>
        </w:tc>
      </w:tr>
      <w:tr w:rsidR="00FD06EB" w:rsidRPr="006F7C77" w14:paraId="2DD774D9" w14:textId="77777777" w:rsidTr="00AA6F8F">
        <w:tc>
          <w:tcPr>
            <w:tcW w:w="11201" w:type="dxa"/>
          </w:tcPr>
          <w:p w14:paraId="6AC67946"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1: Introduction to AI &amp; Agents</w:t>
            </w:r>
          </w:p>
          <w:p w14:paraId="5B2750EA" w14:textId="77777777" w:rsidR="00504300" w:rsidRPr="00504300" w:rsidRDefault="00504300" w:rsidP="00504300">
            <w:pPr>
              <w:numPr>
                <w:ilvl w:val="0"/>
                <w:numId w:val="14"/>
              </w:numPr>
              <w:spacing w:before="100" w:beforeAutospacing="1" w:after="100" w:afterAutospacing="1" w:line="240" w:lineRule="auto"/>
              <w:rPr>
                <w:rFonts w:ascii="Times New Roman" w:hAnsi="Times New Roman"/>
              </w:rPr>
            </w:pPr>
            <w:r w:rsidRPr="00504300">
              <w:rPr>
                <w:rFonts w:ascii="Times New Roman" w:hAnsi="Times New Roman"/>
              </w:rPr>
              <w:t>Introduction to AI</w:t>
            </w:r>
          </w:p>
          <w:p w14:paraId="0E57FCCC" w14:textId="77777777" w:rsidR="00504300" w:rsidRPr="00504300" w:rsidRDefault="00504300" w:rsidP="00504300">
            <w:pPr>
              <w:numPr>
                <w:ilvl w:val="0"/>
                <w:numId w:val="14"/>
              </w:numPr>
              <w:spacing w:before="100" w:beforeAutospacing="1" w:after="100" w:afterAutospacing="1" w:line="240" w:lineRule="auto"/>
              <w:rPr>
                <w:rFonts w:ascii="Times New Roman" w:hAnsi="Times New Roman"/>
              </w:rPr>
            </w:pPr>
            <w:r w:rsidRPr="00504300">
              <w:rPr>
                <w:rFonts w:ascii="Times New Roman" w:hAnsi="Times New Roman"/>
              </w:rPr>
              <w:t>Thinking and Acting Humanly vs Rationally</w:t>
            </w:r>
          </w:p>
          <w:p w14:paraId="6089E524" w14:textId="77777777" w:rsidR="00504300" w:rsidRPr="00504300" w:rsidRDefault="00504300" w:rsidP="00504300">
            <w:pPr>
              <w:numPr>
                <w:ilvl w:val="0"/>
                <w:numId w:val="14"/>
              </w:numPr>
              <w:spacing w:before="100" w:beforeAutospacing="1" w:after="100" w:afterAutospacing="1" w:line="240" w:lineRule="auto"/>
              <w:rPr>
                <w:rFonts w:ascii="Times New Roman" w:hAnsi="Times New Roman"/>
              </w:rPr>
            </w:pPr>
            <w:r w:rsidRPr="00504300">
              <w:rPr>
                <w:rFonts w:ascii="Times New Roman" w:hAnsi="Times New Roman"/>
              </w:rPr>
              <w:t>Optimization Problems</w:t>
            </w:r>
          </w:p>
          <w:p w14:paraId="25287769" w14:textId="77777777" w:rsidR="00504300" w:rsidRPr="00504300" w:rsidRDefault="00504300" w:rsidP="00504300">
            <w:pPr>
              <w:numPr>
                <w:ilvl w:val="0"/>
                <w:numId w:val="14"/>
              </w:numPr>
              <w:spacing w:before="100" w:beforeAutospacing="1" w:after="100" w:afterAutospacing="1" w:line="240" w:lineRule="auto"/>
              <w:rPr>
                <w:rFonts w:ascii="Times New Roman" w:hAnsi="Times New Roman"/>
              </w:rPr>
            </w:pPr>
            <w:r w:rsidRPr="00504300">
              <w:rPr>
                <w:rFonts w:ascii="Times New Roman" w:hAnsi="Times New Roman"/>
              </w:rPr>
              <w:t>Intelligent Agents: Simple &amp; Model-Based Reflex Agents</w:t>
            </w:r>
          </w:p>
          <w:p w14:paraId="080B4875"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2: Advanced Intelligent Agents &amp; Search Basics</w:t>
            </w:r>
          </w:p>
          <w:p w14:paraId="33E75778" w14:textId="77777777" w:rsidR="00504300" w:rsidRPr="00504300" w:rsidRDefault="00504300" w:rsidP="00504300">
            <w:pPr>
              <w:numPr>
                <w:ilvl w:val="0"/>
                <w:numId w:val="15"/>
              </w:numPr>
              <w:spacing w:before="100" w:beforeAutospacing="1" w:after="100" w:afterAutospacing="1" w:line="240" w:lineRule="auto"/>
              <w:rPr>
                <w:rFonts w:ascii="Times New Roman" w:hAnsi="Times New Roman"/>
              </w:rPr>
            </w:pPr>
            <w:r w:rsidRPr="00504300">
              <w:rPr>
                <w:rFonts w:ascii="Times New Roman" w:hAnsi="Times New Roman"/>
              </w:rPr>
              <w:t>Intelligent Agents: Goal-Based &amp; Utility-Based Agents</w:t>
            </w:r>
          </w:p>
          <w:p w14:paraId="4D135B74" w14:textId="77777777" w:rsidR="00504300" w:rsidRPr="00504300" w:rsidRDefault="00504300" w:rsidP="00504300">
            <w:pPr>
              <w:numPr>
                <w:ilvl w:val="0"/>
                <w:numId w:val="15"/>
              </w:numPr>
              <w:spacing w:before="100" w:beforeAutospacing="1" w:after="100" w:afterAutospacing="1" w:line="240" w:lineRule="auto"/>
              <w:rPr>
                <w:rFonts w:ascii="Times New Roman" w:hAnsi="Times New Roman"/>
              </w:rPr>
            </w:pPr>
            <w:r w:rsidRPr="00504300">
              <w:rPr>
                <w:rFonts w:ascii="Times New Roman" w:hAnsi="Times New Roman"/>
              </w:rPr>
              <w:t>Intelligent Agents: Learning Agents</w:t>
            </w:r>
          </w:p>
          <w:p w14:paraId="7AA84834" w14:textId="77777777" w:rsidR="00504300" w:rsidRPr="00504300" w:rsidRDefault="00504300" w:rsidP="00504300">
            <w:pPr>
              <w:numPr>
                <w:ilvl w:val="0"/>
                <w:numId w:val="15"/>
              </w:numPr>
              <w:spacing w:before="100" w:beforeAutospacing="1" w:after="100" w:afterAutospacing="1" w:line="240" w:lineRule="auto"/>
              <w:rPr>
                <w:rFonts w:ascii="Times New Roman" w:hAnsi="Times New Roman"/>
              </w:rPr>
            </w:pPr>
            <w:r w:rsidRPr="00504300">
              <w:rPr>
                <w:rFonts w:ascii="Times New Roman" w:hAnsi="Times New Roman"/>
              </w:rPr>
              <w:t>State Space Search – I</w:t>
            </w:r>
          </w:p>
          <w:p w14:paraId="4B6A6D11"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3: Search Strategies I</w:t>
            </w:r>
          </w:p>
          <w:p w14:paraId="4CE712DF" w14:textId="77777777" w:rsidR="00504300" w:rsidRPr="00504300" w:rsidRDefault="00504300" w:rsidP="00504300">
            <w:pPr>
              <w:numPr>
                <w:ilvl w:val="0"/>
                <w:numId w:val="16"/>
              </w:numPr>
              <w:spacing w:before="100" w:beforeAutospacing="1" w:after="100" w:afterAutospacing="1" w:line="240" w:lineRule="auto"/>
              <w:rPr>
                <w:rFonts w:ascii="Times New Roman" w:hAnsi="Times New Roman"/>
              </w:rPr>
            </w:pPr>
            <w:r w:rsidRPr="00504300">
              <w:rPr>
                <w:rFonts w:ascii="Times New Roman" w:hAnsi="Times New Roman"/>
              </w:rPr>
              <w:t>State Space Search – II (Examples)</w:t>
            </w:r>
          </w:p>
          <w:p w14:paraId="57CBCBDA" w14:textId="77777777" w:rsidR="00504300" w:rsidRPr="00504300" w:rsidRDefault="00504300" w:rsidP="00504300">
            <w:pPr>
              <w:numPr>
                <w:ilvl w:val="0"/>
                <w:numId w:val="16"/>
              </w:numPr>
              <w:spacing w:before="100" w:beforeAutospacing="1" w:after="100" w:afterAutospacing="1" w:line="240" w:lineRule="auto"/>
              <w:rPr>
                <w:rFonts w:ascii="Times New Roman" w:hAnsi="Times New Roman"/>
              </w:rPr>
            </w:pPr>
            <w:r w:rsidRPr="00504300">
              <w:rPr>
                <w:rFonts w:ascii="Times New Roman" w:hAnsi="Times New Roman"/>
              </w:rPr>
              <w:t>Uninformed Search (Breadth-First, Depth-First, Uniform Cost Search)</w:t>
            </w:r>
          </w:p>
          <w:p w14:paraId="18365C6A"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4: Search Strategies II</w:t>
            </w:r>
          </w:p>
          <w:p w14:paraId="78840DBF" w14:textId="77777777" w:rsidR="00504300" w:rsidRPr="00504300" w:rsidRDefault="00504300" w:rsidP="00504300">
            <w:pPr>
              <w:numPr>
                <w:ilvl w:val="0"/>
                <w:numId w:val="17"/>
              </w:numPr>
              <w:spacing w:before="100" w:beforeAutospacing="1" w:after="100" w:afterAutospacing="1" w:line="240" w:lineRule="auto"/>
              <w:rPr>
                <w:rFonts w:ascii="Times New Roman" w:hAnsi="Times New Roman"/>
              </w:rPr>
            </w:pPr>
            <w:r w:rsidRPr="00504300">
              <w:rPr>
                <w:rFonts w:ascii="Times New Roman" w:hAnsi="Times New Roman"/>
              </w:rPr>
              <w:t>Informed Search &amp; Heuristics</w:t>
            </w:r>
          </w:p>
          <w:p w14:paraId="7D103DE9" w14:textId="77777777" w:rsidR="00504300" w:rsidRPr="00504300" w:rsidRDefault="00504300" w:rsidP="00504300">
            <w:pPr>
              <w:numPr>
                <w:ilvl w:val="0"/>
                <w:numId w:val="17"/>
              </w:numPr>
              <w:spacing w:before="100" w:beforeAutospacing="1" w:after="100" w:afterAutospacing="1" w:line="240" w:lineRule="auto"/>
              <w:rPr>
                <w:rFonts w:ascii="Times New Roman" w:hAnsi="Times New Roman"/>
              </w:rPr>
            </w:pPr>
            <w:r w:rsidRPr="00504300">
              <w:rPr>
                <w:rFonts w:ascii="Times New Roman" w:hAnsi="Times New Roman"/>
              </w:rPr>
              <w:t>A* Algorithm</w:t>
            </w:r>
          </w:p>
          <w:p w14:paraId="732418A4" w14:textId="77777777" w:rsidR="00504300" w:rsidRPr="00504300" w:rsidRDefault="00504300" w:rsidP="00504300">
            <w:pPr>
              <w:numPr>
                <w:ilvl w:val="0"/>
                <w:numId w:val="17"/>
              </w:numPr>
              <w:spacing w:before="100" w:beforeAutospacing="1" w:after="100" w:afterAutospacing="1" w:line="240" w:lineRule="auto"/>
              <w:rPr>
                <w:rFonts w:ascii="Times New Roman" w:hAnsi="Times New Roman"/>
              </w:rPr>
            </w:pPr>
            <w:r w:rsidRPr="00504300">
              <w:rPr>
                <w:rFonts w:ascii="Times New Roman" w:hAnsi="Times New Roman"/>
              </w:rPr>
              <w:t>Best-First Search</w:t>
            </w:r>
          </w:p>
          <w:p w14:paraId="7D53B033"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5: Constraint Satisfaction Problems (CSPs)</w:t>
            </w:r>
          </w:p>
          <w:p w14:paraId="0E9B7D95" w14:textId="77777777" w:rsidR="00504300" w:rsidRPr="00504300" w:rsidRDefault="00504300" w:rsidP="00504300">
            <w:pPr>
              <w:numPr>
                <w:ilvl w:val="0"/>
                <w:numId w:val="18"/>
              </w:numPr>
              <w:spacing w:before="100" w:beforeAutospacing="1" w:after="100" w:afterAutospacing="1" w:line="240" w:lineRule="auto"/>
              <w:rPr>
                <w:rFonts w:ascii="Times New Roman" w:hAnsi="Times New Roman"/>
              </w:rPr>
            </w:pPr>
            <w:r w:rsidRPr="00504300">
              <w:rPr>
                <w:rFonts w:ascii="Times New Roman" w:hAnsi="Times New Roman"/>
              </w:rPr>
              <w:t>Defining CSPs</w:t>
            </w:r>
          </w:p>
          <w:p w14:paraId="7E2D63B7" w14:textId="77777777" w:rsidR="00504300" w:rsidRPr="00504300" w:rsidRDefault="00504300" w:rsidP="00504300">
            <w:pPr>
              <w:numPr>
                <w:ilvl w:val="0"/>
                <w:numId w:val="18"/>
              </w:numPr>
              <w:spacing w:before="100" w:beforeAutospacing="1" w:after="100" w:afterAutospacing="1" w:line="240" w:lineRule="auto"/>
              <w:rPr>
                <w:rFonts w:ascii="Times New Roman" w:hAnsi="Times New Roman"/>
              </w:rPr>
            </w:pPr>
            <w:r w:rsidRPr="00504300">
              <w:rPr>
                <w:rFonts w:ascii="Times New Roman" w:hAnsi="Times New Roman"/>
              </w:rPr>
              <w:t>Backtracking Search</w:t>
            </w:r>
          </w:p>
          <w:p w14:paraId="2E57523A" w14:textId="77777777" w:rsidR="00504300" w:rsidRPr="00504300" w:rsidRDefault="00504300" w:rsidP="00504300">
            <w:pPr>
              <w:numPr>
                <w:ilvl w:val="0"/>
                <w:numId w:val="18"/>
              </w:numPr>
              <w:spacing w:before="100" w:beforeAutospacing="1" w:after="100" w:afterAutospacing="1" w:line="240" w:lineRule="auto"/>
              <w:rPr>
                <w:rFonts w:ascii="Times New Roman" w:hAnsi="Times New Roman"/>
              </w:rPr>
            </w:pPr>
            <w:r w:rsidRPr="00504300">
              <w:rPr>
                <w:rFonts w:ascii="Times New Roman" w:hAnsi="Times New Roman"/>
              </w:rPr>
              <w:t>Constraint Propagation (Forward Checking, Arc Consistency)</w:t>
            </w:r>
          </w:p>
          <w:p w14:paraId="66FA4087" w14:textId="77777777" w:rsidR="00504300" w:rsidRPr="00504300" w:rsidRDefault="00504300" w:rsidP="00504300">
            <w:pPr>
              <w:numPr>
                <w:ilvl w:val="0"/>
                <w:numId w:val="18"/>
              </w:numPr>
              <w:spacing w:before="100" w:beforeAutospacing="1" w:after="100" w:afterAutospacing="1" w:line="240" w:lineRule="auto"/>
              <w:rPr>
                <w:rFonts w:ascii="Times New Roman" w:hAnsi="Times New Roman"/>
              </w:rPr>
            </w:pPr>
            <w:r w:rsidRPr="00504300">
              <w:rPr>
                <w:rFonts w:ascii="Times New Roman" w:hAnsi="Times New Roman"/>
              </w:rPr>
              <w:t>Applications in AI &amp; Cybersecurity</w:t>
            </w:r>
          </w:p>
          <w:p w14:paraId="3D17BA8E"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6: Introduction to Machine Learning</w:t>
            </w:r>
          </w:p>
          <w:p w14:paraId="525CB4FF" w14:textId="77777777" w:rsidR="00504300" w:rsidRPr="00504300" w:rsidRDefault="00504300" w:rsidP="00504300">
            <w:pPr>
              <w:numPr>
                <w:ilvl w:val="0"/>
                <w:numId w:val="19"/>
              </w:numPr>
              <w:spacing w:before="100" w:beforeAutospacing="1" w:after="100" w:afterAutospacing="1" w:line="240" w:lineRule="auto"/>
              <w:rPr>
                <w:rFonts w:ascii="Times New Roman" w:hAnsi="Times New Roman"/>
              </w:rPr>
            </w:pPr>
            <w:r w:rsidRPr="00504300">
              <w:rPr>
                <w:rFonts w:ascii="Times New Roman" w:hAnsi="Times New Roman"/>
              </w:rPr>
              <w:t>What is Machine Learning?</w:t>
            </w:r>
          </w:p>
          <w:p w14:paraId="49988B8E" w14:textId="77777777" w:rsidR="00504300" w:rsidRPr="00504300" w:rsidRDefault="00504300" w:rsidP="00504300">
            <w:pPr>
              <w:numPr>
                <w:ilvl w:val="0"/>
                <w:numId w:val="19"/>
              </w:numPr>
              <w:spacing w:before="100" w:beforeAutospacing="1" w:after="100" w:afterAutospacing="1" w:line="240" w:lineRule="auto"/>
              <w:rPr>
                <w:rFonts w:ascii="Times New Roman" w:hAnsi="Times New Roman"/>
              </w:rPr>
            </w:pPr>
            <w:r w:rsidRPr="00504300">
              <w:rPr>
                <w:rFonts w:ascii="Times New Roman" w:hAnsi="Times New Roman"/>
              </w:rPr>
              <w:t>Categories: Supervised, Unsupervised, Reinforcement</w:t>
            </w:r>
          </w:p>
          <w:p w14:paraId="7C2E9628" w14:textId="77777777" w:rsidR="00504300" w:rsidRPr="00504300" w:rsidRDefault="00504300" w:rsidP="00504300">
            <w:pPr>
              <w:numPr>
                <w:ilvl w:val="0"/>
                <w:numId w:val="19"/>
              </w:numPr>
              <w:spacing w:before="100" w:beforeAutospacing="1" w:after="100" w:afterAutospacing="1" w:line="240" w:lineRule="auto"/>
              <w:rPr>
                <w:rFonts w:ascii="Times New Roman" w:hAnsi="Times New Roman"/>
              </w:rPr>
            </w:pPr>
            <w:r w:rsidRPr="00504300">
              <w:rPr>
                <w:rFonts w:ascii="Times New Roman" w:hAnsi="Times New Roman"/>
              </w:rPr>
              <w:t>Data Preparation &amp; Feature Engineering</w:t>
            </w:r>
          </w:p>
          <w:p w14:paraId="224378FD" w14:textId="77777777" w:rsidR="00504300" w:rsidRPr="00504300" w:rsidRDefault="00504300" w:rsidP="00504300">
            <w:pPr>
              <w:numPr>
                <w:ilvl w:val="0"/>
                <w:numId w:val="19"/>
              </w:numPr>
              <w:spacing w:before="100" w:beforeAutospacing="1" w:after="100" w:afterAutospacing="1" w:line="240" w:lineRule="auto"/>
              <w:rPr>
                <w:rFonts w:ascii="Times New Roman" w:hAnsi="Times New Roman"/>
              </w:rPr>
            </w:pPr>
            <w:r w:rsidRPr="00504300">
              <w:rPr>
                <w:rFonts w:ascii="Times New Roman" w:hAnsi="Times New Roman"/>
              </w:rPr>
              <w:t>Training, Validation &amp; Testing Splits</w:t>
            </w:r>
          </w:p>
          <w:p w14:paraId="11855083" w14:textId="77777777" w:rsidR="00504300" w:rsidRPr="00504300" w:rsidRDefault="00504300" w:rsidP="00504300">
            <w:pPr>
              <w:numPr>
                <w:ilvl w:val="0"/>
                <w:numId w:val="19"/>
              </w:numPr>
              <w:spacing w:before="100" w:beforeAutospacing="1" w:after="100" w:afterAutospacing="1" w:line="240" w:lineRule="auto"/>
              <w:rPr>
                <w:rFonts w:ascii="Times New Roman" w:hAnsi="Times New Roman"/>
              </w:rPr>
            </w:pPr>
            <w:r w:rsidRPr="00504300">
              <w:rPr>
                <w:rFonts w:ascii="Times New Roman" w:hAnsi="Times New Roman"/>
              </w:rPr>
              <w:t>Cybersecurity-oriented datasets</w:t>
            </w:r>
          </w:p>
          <w:p w14:paraId="23444B07"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7: Supervised Learning I — Regression</w:t>
            </w:r>
          </w:p>
          <w:p w14:paraId="0DFF07F0" w14:textId="77777777" w:rsidR="00504300" w:rsidRPr="00504300" w:rsidRDefault="00504300" w:rsidP="00504300">
            <w:pPr>
              <w:numPr>
                <w:ilvl w:val="0"/>
                <w:numId w:val="20"/>
              </w:numPr>
              <w:spacing w:before="100" w:beforeAutospacing="1" w:after="100" w:afterAutospacing="1" w:line="240" w:lineRule="auto"/>
              <w:rPr>
                <w:rFonts w:ascii="Times New Roman" w:hAnsi="Times New Roman"/>
              </w:rPr>
            </w:pPr>
            <w:r w:rsidRPr="00504300">
              <w:rPr>
                <w:rFonts w:ascii="Times New Roman" w:hAnsi="Times New Roman"/>
              </w:rPr>
              <w:lastRenderedPageBreak/>
              <w:t>Linear Regression (mathematical foundation, examples)</w:t>
            </w:r>
          </w:p>
          <w:p w14:paraId="0BE0451A" w14:textId="77777777" w:rsidR="00504300" w:rsidRPr="00504300" w:rsidRDefault="00504300" w:rsidP="00504300">
            <w:pPr>
              <w:numPr>
                <w:ilvl w:val="0"/>
                <w:numId w:val="20"/>
              </w:numPr>
              <w:spacing w:before="100" w:beforeAutospacing="1" w:after="100" w:afterAutospacing="1" w:line="240" w:lineRule="auto"/>
              <w:rPr>
                <w:rFonts w:ascii="Times New Roman" w:hAnsi="Times New Roman"/>
              </w:rPr>
            </w:pPr>
            <w:r w:rsidRPr="00504300">
              <w:rPr>
                <w:rFonts w:ascii="Times New Roman" w:hAnsi="Times New Roman"/>
              </w:rPr>
              <w:t>Logistic Regression (binary classification, ROC curve, log-loss)</w:t>
            </w:r>
          </w:p>
          <w:p w14:paraId="35C7B1CA" w14:textId="77777777" w:rsidR="00504300" w:rsidRPr="00504300" w:rsidRDefault="00504300" w:rsidP="00504300">
            <w:pPr>
              <w:numPr>
                <w:ilvl w:val="0"/>
                <w:numId w:val="20"/>
              </w:numPr>
              <w:spacing w:before="100" w:beforeAutospacing="1" w:after="100" w:afterAutospacing="1" w:line="240" w:lineRule="auto"/>
              <w:rPr>
                <w:rFonts w:ascii="Times New Roman" w:hAnsi="Times New Roman"/>
              </w:rPr>
            </w:pPr>
            <w:r w:rsidRPr="00504300">
              <w:rPr>
                <w:rFonts w:ascii="Times New Roman" w:hAnsi="Times New Roman"/>
              </w:rPr>
              <w:t>Applications: Anomaly Detection with Regression Models</w:t>
            </w:r>
          </w:p>
          <w:p w14:paraId="1601A1B1"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8: Supervised Learning II — Trees &amp; Ensembles</w:t>
            </w:r>
          </w:p>
          <w:p w14:paraId="57A4D280" w14:textId="77777777" w:rsidR="00504300" w:rsidRPr="00504300" w:rsidRDefault="00504300" w:rsidP="00504300">
            <w:pPr>
              <w:numPr>
                <w:ilvl w:val="0"/>
                <w:numId w:val="21"/>
              </w:numPr>
              <w:spacing w:before="100" w:beforeAutospacing="1" w:after="100" w:afterAutospacing="1" w:line="240" w:lineRule="auto"/>
              <w:rPr>
                <w:rFonts w:ascii="Times New Roman" w:hAnsi="Times New Roman"/>
              </w:rPr>
            </w:pPr>
            <w:r w:rsidRPr="00504300">
              <w:rPr>
                <w:rFonts w:ascii="Times New Roman" w:hAnsi="Times New Roman"/>
              </w:rPr>
              <w:t>Decision Trees (Entropy, Gini Index, ID3/CART)</w:t>
            </w:r>
          </w:p>
          <w:p w14:paraId="692C521D" w14:textId="77777777" w:rsidR="00504300" w:rsidRPr="00504300" w:rsidRDefault="00504300" w:rsidP="00504300">
            <w:pPr>
              <w:numPr>
                <w:ilvl w:val="0"/>
                <w:numId w:val="21"/>
              </w:numPr>
              <w:spacing w:before="100" w:beforeAutospacing="1" w:after="100" w:afterAutospacing="1" w:line="240" w:lineRule="auto"/>
              <w:rPr>
                <w:rFonts w:ascii="Times New Roman" w:hAnsi="Times New Roman"/>
              </w:rPr>
            </w:pPr>
            <w:r w:rsidRPr="00504300">
              <w:rPr>
                <w:rFonts w:ascii="Times New Roman" w:hAnsi="Times New Roman"/>
              </w:rPr>
              <w:t>Overfitting &amp; Pruning Techniques</w:t>
            </w:r>
          </w:p>
          <w:p w14:paraId="645705AA" w14:textId="77777777" w:rsidR="00504300" w:rsidRPr="00504300" w:rsidRDefault="00504300" w:rsidP="00504300">
            <w:pPr>
              <w:numPr>
                <w:ilvl w:val="0"/>
                <w:numId w:val="21"/>
              </w:numPr>
              <w:spacing w:before="100" w:beforeAutospacing="1" w:after="100" w:afterAutospacing="1" w:line="240" w:lineRule="auto"/>
              <w:rPr>
                <w:rFonts w:ascii="Times New Roman" w:hAnsi="Times New Roman"/>
              </w:rPr>
            </w:pPr>
            <w:r w:rsidRPr="00504300">
              <w:rPr>
                <w:rFonts w:ascii="Times New Roman" w:hAnsi="Times New Roman"/>
              </w:rPr>
              <w:t>Random Forests (bagging, feature importance)</w:t>
            </w:r>
          </w:p>
          <w:p w14:paraId="79813082" w14:textId="77777777" w:rsidR="00504300" w:rsidRPr="00504300" w:rsidRDefault="00504300" w:rsidP="00504300">
            <w:pPr>
              <w:numPr>
                <w:ilvl w:val="0"/>
                <w:numId w:val="21"/>
              </w:numPr>
              <w:spacing w:before="100" w:beforeAutospacing="1" w:after="100" w:afterAutospacing="1" w:line="240" w:lineRule="auto"/>
              <w:rPr>
                <w:rFonts w:ascii="Times New Roman" w:hAnsi="Times New Roman"/>
              </w:rPr>
            </w:pPr>
            <w:r w:rsidRPr="00504300">
              <w:rPr>
                <w:rFonts w:ascii="Times New Roman" w:hAnsi="Times New Roman"/>
              </w:rPr>
              <w:t>Application: Attack detection with Random Forests</w:t>
            </w:r>
          </w:p>
          <w:p w14:paraId="5D2202B1"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9: Supervised Learning III — Support Vector Machines (SVMs)</w:t>
            </w:r>
          </w:p>
          <w:p w14:paraId="7CCE2AC5" w14:textId="77777777" w:rsidR="00504300" w:rsidRPr="00504300" w:rsidRDefault="00504300" w:rsidP="00504300">
            <w:pPr>
              <w:numPr>
                <w:ilvl w:val="0"/>
                <w:numId w:val="22"/>
              </w:numPr>
              <w:spacing w:before="100" w:beforeAutospacing="1" w:after="100" w:afterAutospacing="1" w:line="240" w:lineRule="auto"/>
              <w:rPr>
                <w:rFonts w:ascii="Times New Roman" w:hAnsi="Times New Roman"/>
              </w:rPr>
            </w:pPr>
            <w:r w:rsidRPr="00504300">
              <w:rPr>
                <w:rFonts w:ascii="Times New Roman" w:hAnsi="Times New Roman"/>
              </w:rPr>
              <w:t>Concept of Maximum Margin Classifier</w:t>
            </w:r>
          </w:p>
          <w:p w14:paraId="0C4BCC0B" w14:textId="77777777" w:rsidR="00504300" w:rsidRPr="00504300" w:rsidRDefault="00504300" w:rsidP="00504300">
            <w:pPr>
              <w:numPr>
                <w:ilvl w:val="0"/>
                <w:numId w:val="22"/>
              </w:numPr>
              <w:spacing w:before="100" w:beforeAutospacing="1" w:after="100" w:afterAutospacing="1" w:line="240" w:lineRule="auto"/>
              <w:rPr>
                <w:rFonts w:ascii="Times New Roman" w:hAnsi="Times New Roman"/>
              </w:rPr>
            </w:pPr>
            <w:r w:rsidRPr="00504300">
              <w:rPr>
                <w:rFonts w:ascii="Times New Roman" w:hAnsi="Times New Roman"/>
              </w:rPr>
              <w:t>Kernel Tricks for Nonlinear Classification</w:t>
            </w:r>
          </w:p>
          <w:p w14:paraId="52DF7ADE" w14:textId="77777777" w:rsidR="00504300" w:rsidRPr="00504300" w:rsidRDefault="00504300" w:rsidP="00504300">
            <w:pPr>
              <w:numPr>
                <w:ilvl w:val="0"/>
                <w:numId w:val="22"/>
              </w:numPr>
              <w:spacing w:before="100" w:beforeAutospacing="1" w:after="100" w:afterAutospacing="1" w:line="240" w:lineRule="auto"/>
              <w:rPr>
                <w:rFonts w:ascii="Times New Roman" w:hAnsi="Times New Roman"/>
              </w:rPr>
            </w:pPr>
            <w:r w:rsidRPr="00504300">
              <w:rPr>
                <w:rFonts w:ascii="Times New Roman" w:hAnsi="Times New Roman"/>
              </w:rPr>
              <w:t>Hyperparameter Tuning (C, Gamma)</w:t>
            </w:r>
          </w:p>
          <w:p w14:paraId="62796B51" w14:textId="77777777" w:rsidR="00504300" w:rsidRPr="00504300" w:rsidRDefault="00504300" w:rsidP="00504300">
            <w:pPr>
              <w:numPr>
                <w:ilvl w:val="0"/>
                <w:numId w:val="22"/>
              </w:numPr>
              <w:spacing w:before="100" w:beforeAutospacing="1" w:after="100" w:afterAutospacing="1" w:line="240" w:lineRule="auto"/>
              <w:rPr>
                <w:rFonts w:ascii="Times New Roman" w:hAnsi="Times New Roman"/>
              </w:rPr>
            </w:pPr>
            <w:r w:rsidRPr="00504300">
              <w:rPr>
                <w:rFonts w:ascii="Times New Roman" w:hAnsi="Times New Roman"/>
              </w:rPr>
              <w:t>Case Study: Intrusion Detection with SVMs</w:t>
            </w:r>
          </w:p>
          <w:p w14:paraId="74829D8F"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10: Supervised Learning IV — Neural Networks</w:t>
            </w:r>
          </w:p>
          <w:p w14:paraId="51E3780D" w14:textId="77777777" w:rsidR="00504300" w:rsidRPr="00504300" w:rsidRDefault="00504300" w:rsidP="00504300">
            <w:pPr>
              <w:numPr>
                <w:ilvl w:val="0"/>
                <w:numId w:val="23"/>
              </w:numPr>
              <w:spacing w:before="100" w:beforeAutospacing="1" w:after="100" w:afterAutospacing="1" w:line="240" w:lineRule="auto"/>
              <w:rPr>
                <w:rFonts w:ascii="Times New Roman" w:hAnsi="Times New Roman"/>
              </w:rPr>
            </w:pPr>
            <w:r w:rsidRPr="00504300">
              <w:rPr>
                <w:rFonts w:ascii="Times New Roman" w:hAnsi="Times New Roman"/>
              </w:rPr>
              <w:t>Artificial Neural Networks (ANNs) basics</w:t>
            </w:r>
          </w:p>
          <w:p w14:paraId="1E81635D" w14:textId="77777777" w:rsidR="00504300" w:rsidRPr="00504300" w:rsidRDefault="00504300" w:rsidP="00504300">
            <w:pPr>
              <w:numPr>
                <w:ilvl w:val="0"/>
                <w:numId w:val="23"/>
              </w:numPr>
              <w:spacing w:before="100" w:beforeAutospacing="1" w:after="100" w:afterAutospacing="1" w:line="240" w:lineRule="auto"/>
              <w:rPr>
                <w:rFonts w:ascii="Times New Roman" w:hAnsi="Times New Roman"/>
              </w:rPr>
            </w:pPr>
            <w:r w:rsidRPr="00504300">
              <w:rPr>
                <w:rFonts w:ascii="Times New Roman" w:hAnsi="Times New Roman"/>
              </w:rPr>
              <w:t>Backpropagation &amp; Activation Functions</w:t>
            </w:r>
          </w:p>
          <w:p w14:paraId="64CDBC0D" w14:textId="77777777" w:rsidR="00504300" w:rsidRPr="00504300" w:rsidRDefault="00504300" w:rsidP="00504300">
            <w:pPr>
              <w:numPr>
                <w:ilvl w:val="0"/>
                <w:numId w:val="23"/>
              </w:numPr>
              <w:spacing w:before="100" w:beforeAutospacing="1" w:after="100" w:afterAutospacing="1" w:line="240" w:lineRule="auto"/>
              <w:rPr>
                <w:rFonts w:ascii="Times New Roman" w:hAnsi="Times New Roman"/>
              </w:rPr>
            </w:pPr>
            <w:r w:rsidRPr="00504300">
              <w:rPr>
                <w:rFonts w:ascii="Times New Roman" w:hAnsi="Times New Roman"/>
              </w:rPr>
              <w:t>Introduction to Deep Learning Architectures</w:t>
            </w:r>
          </w:p>
          <w:p w14:paraId="43B433B0" w14:textId="77777777" w:rsidR="00504300" w:rsidRPr="00504300" w:rsidRDefault="00504300" w:rsidP="00504300">
            <w:pPr>
              <w:numPr>
                <w:ilvl w:val="0"/>
                <w:numId w:val="23"/>
              </w:numPr>
              <w:spacing w:before="100" w:beforeAutospacing="1" w:after="100" w:afterAutospacing="1" w:line="240" w:lineRule="auto"/>
              <w:rPr>
                <w:rFonts w:ascii="Times New Roman" w:hAnsi="Times New Roman"/>
              </w:rPr>
            </w:pPr>
            <w:r w:rsidRPr="00504300">
              <w:rPr>
                <w:rFonts w:ascii="Times New Roman" w:hAnsi="Times New Roman"/>
              </w:rPr>
              <w:t>Cybersecurity Use Case: Detecting phishing or malware with ANNs</w:t>
            </w:r>
          </w:p>
          <w:p w14:paraId="075FE25C"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11: Supervised Learning V — Convolutional Neural Networks (CNNs)</w:t>
            </w:r>
          </w:p>
          <w:p w14:paraId="047B9FE5" w14:textId="77777777" w:rsidR="00504300" w:rsidRPr="00504300" w:rsidRDefault="00504300" w:rsidP="00504300">
            <w:pPr>
              <w:numPr>
                <w:ilvl w:val="0"/>
                <w:numId w:val="24"/>
              </w:numPr>
              <w:spacing w:before="100" w:beforeAutospacing="1" w:after="100" w:afterAutospacing="1" w:line="240" w:lineRule="auto"/>
              <w:rPr>
                <w:rFonts w:ascii="Times New Roman" w:hAnsi="Times New Roman"/>
              </w:rPr>
            </w:pPr>
            <w:r w:rsidRPr="00504300">
              <w:rPr>
                <w:rFonts w:ascii="Times New Roman" w:hAnsi="Times New Roman"/>
              </w:rPr>
              <w:t>Convolution, Pooling, Fully Connected Layers</w:t>
            </w:r>
          </w:p>
          <w:p w14:paraId="15B1B7B6" w14:textId="77777777" w:rsidR="00504300" w:rsidRPr="00504300" w:rsidRDefault="00504300" w:rsidP="00504300">
            <w:pPr>
              <w:numPr>
                <w:ilvl w:val="0"/>
                <w:numId w:val="24"/>
              </w:numPr>
              <w:spacing w:before="100" w:beforeAutospacing="1" w:after="100" w:afterAutospacing="1" w:line="240" w:lineRule="auto"/>
              <w:rPr>
                <w:rFonts w:ascii="Times New Roman" w:hAnsi="Times New Roman"/>
              </w:rPr>
            </w:pPr>
            <w:r w:rsidRPr="00504300">
              <w:rPr>
                <w:rFonts w:ascii="Times New Roman" w:hAnsi="Times New Roman"/>
              </w:rPr>
              <w:t>CNNs in Image &amp; Sequence Data</w:t>
            </w:r>
          </w:p>
          <w:p w14:paraId="5DE17856" w14:textId="77777777" w:rsidR="00504300" w:rsidRPr="00504300" w:rsidRDefault="00504300" w:rsidP="00504300">
            <w:pPr>
              <w:numPr>
                <w:ilvl w:val="0"/>
                <w:numId w:val="24"/>
              </w:numPr>
              <w:spacing w:before="100" w:beforeAutospacing="1" w:after="100" w:afterAutospacing="1" w:line="240" w:lineRule="auto"/>
              <w:rPr>
                <w:rFonts w:ascii="Times New Roman" w:hAnsi="Times New Roman"/>
              </w:rPr>
            </w:pPr>
            <w:r w:rsidRPr="00504300">
              <w:rPr>
                <w:rFonts w:ascii="Times New Roman" w:hAnsi="Times New Roman"/>
              </w:rPr>
              <w:t>Case Study: Traffic/Packet Pattern Recognition in Cybersecurity</w:t>
            </w:r>
          </w:p>
          <w:p w14:paraId="7E15FEBF"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12: Supervised Learning VI — k-Nearest Neighbors &amp; Model Evaluation</w:t>
            </w:r>
          </w:p>
          <w:p w14:paraId="2CDAECB5" w14:textId="77777777" w:rsidR="00504300" w:rsidRPr="00504300" w:rsidRDefault="00504300" w:rsidP="00504300">
            <w:pPr>
              <w:numPr>
                <w:ilvl w:val="0"/>
                <w:numId w:val="25"/>
              </w:numPr>
              <w:spacing w:before="100" w:beforeAutospacing="1" w:after="100" w:afterAutospacing="1" w:line="240" w:lineRule="auto"/>
              <w:rPr>
                <w:rFonts w:ascii="Times New Roman" w:hAnsi="Times New Roman"/>
              </w:rPr>
            </w:pPr>
            <w:r w:rsidRPr="00504300">
              <w:rPr>
                <w:rFonts w:ascii="Times New Roman" w:hAnsi="Times New Roman"/>
              </w:rPr>
              <w:t>k-Nearest Neighbors (distance metrics, scaling)</w:t>
            </w:r>
          </w:p>
          <w:p w14:paraId="65B7B764" w14:textId="77777777" w:rsidR="00504300" w:rsidRPr="00504300" w:rsidRDefault="00504300" w:rsidP="00504300">
            <w:pPr>
              <w:numPr>
                <w:ilvl w:val="0"/>
                <w:numId w:val="25"/>
              </w:numPr>
              <w:spacing w:before="100" w:beforeAutospacing="1" w:after="100" w:afterAutospacing="1" w:line="240" w:lineRule="auto"/>
              <w:rPr>
                <w:rFonts w:ascii="Times New Roman" w:hAnsi="Times New Roman"/>
              </w:rPr>
            </w:pPr>
            <w:r w:rsidRPr="00504300">
              <w:rPr>
                <w:rFonts w:ascii="Times New Roman" w:hAnsi="Times New Roman"/>
              </w:rPr>
              <w:t>Evaluation Metrics: Precision, Recall, F1, ROC-AUC</w:t>
            </w:r>
          </w:p>
          <w:p w14:paraId="540356C9" w14:textId="77777777" w:rsidR="00504300" w:rsidRPr="00504300" w:rsidRDefault="00504300" w:rsidP="00504300">
            <w:pPr>
              <w:numPr>
                <w:ilvl w:val="0"/>
                <w:numId w:val="25"/>
              </w:numPr>
              <w:spacing w:before="100" w:beforeAutospacing="1" w:after="100" w:afterAutospacing="1" w:line="240" w:lineRule="auto"/>
              <w:rPr>
                <w:rFonts w:ascii="Times New Roman" w:hAnsi="Times New Roman"/>
              </w:rPr>
            </w:pPr>
            <w:r w:rsidRPr="00504300">
              <w:rPr>
                <w:rFonts w:ascii="Times New Roman" w:hAnsi="Times New Roman"/>
              </w:rPr>
              <w:t>Cross-Validation Techniques</w:t>
            </w:r>
          </w:p>
          <w:p w14:paraId="1F254699" w14:textId="77777777" w:rsidR="00504300" w:rsidRPr="00504300" w:rsidRDefault="00504300" w:rsidP="00504300">
            <w:pPr>
              <w:numPr>
                <w:ilvl w:val="0"/>
                <w:numId w:val="25"/>
              </w:numPr>
              <w:spacing w:before="100" w:beforeAutospacing="1" w:after="100" w:afterAutospacing="1" w:line="240" w:lineRule="auto"/>
              <w:rPr>
                <w:rFonts w:ascii="Times New Roman" w:hAnsi="Times New Roman"/>
              </w:rPr>
            </w:pPr>
            <w:r w:rsidRPr="00504300">
              <w:rPr>
                <w:rFonts w:ascii="Times New Roman" w:hAnsi="Times New Roman"/>
              </w:rPr>
              <w:t>Comparative Analysis: SVM vs ANN vs KNN</w:t>
            </w:r>
          </w:p>
          <w:p w14:paraId="7373E8A5"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13: Unsupervised Learning I — Clustering</w:t>
            </w:r>
          </w:p>
          <w:p w14:paraId="40B0F88E" w14:textId="77777777" w:rsidR="00504300" w:rsidRPr="00504300" w:rsidRDefault="00504300" w:rsidP="00504300">
            <w:pPr>
              <w:numPr>
                <w:ilvl w:val="0"/>
                <w:numId w:val="26"/>
              </w:numPr>
              <w:spacing w:before="100" w:beforeAutospacing="1" w:after="100" w:afterAutospacing="1" w:line="240" w:lineRule="auto"/>
              <w:rPr>
                <w:rFonts w:ascii="Times New Roman" w:hAnsi="Times New Roman"/>
              </w:rPr>
            </w:pPr>
            <w:r w:rsidRPr="00504300">
              <w:rPr>
                <w:rFonts w:ascii="Times New Roman" w:hAnsi="Times New Roman"/>
              </w:rPr>
              <w:t>Introduction to Clustering</w:t>
            </w:r>
          </w:p>
          <w:p w14:paraId="603C27BE" w14:textId="77777777" w:rsidR="00504300" w:rsidRPr="00504300" w:rsidRDefault="00504300" w:rsidP="00504300">
            <w:pPr>
              <w:numPr>
                <w:ilvl w:val="0"/>
                <w:numId w:val="26"/>
              </w:numPr>
              <w:spacing w:before="100" w:beforeAutospacing="1" w:after="100" w:afterAutospacing="1" w:line="240" w:lineRule="auto"/>
              <w:rPr>
                <w:rFonts w:ascii="Times New Roman" w:hAnsi="Times New Roman"/>
              </w:rPr>
            </w:pPr>
            <w:r w:rsidRPr="00504300">
              <w:rPr>
                <w:rFonts w:ascii="Times New Roman" w:hAnsi="Times New Roman"/>
              </w:rPr>
              <w:t>k-Means Clustering &amp; Variants</w:t>
            </w:r>
          </w:p>
          <w:p w14:paraId="7ECD7AC9" w14:textId="77777777" w:rsidR="00504300" w:rsidRPr="00504300" w:rsidRDefault="00504300" w:rsidP="00504300">
            <w:pPr>
              <w:numPr>
                <w:ilvl w:val="0"/>
                <w:numId w:val="26"/>
              </w:numPr>
              <w:spacing w:before="100" w:beforeAutospacing="1" w:after="100" w:afterAutospacing="1" w:line="240" w:lineRule="auto"/>
              <w:rPr>
                <w:rFonts w:ascii="Times New Roman" w:hAnsi="Times New Roman"/>
              </w:rPr>
            </w:pPr>
            <w:r w:rsidRPr="00504300">
              <w:rPr>
                <w:rFonts w:ascii="Times New Roman" w:hAnsi="Times New Roman"/>
              </w:rPr>
              <w:t>Similarity Metrics (Euclidean, Cosine, Jaccard)</w:t>
            </w:r>
          </w:p>
          <w:p w14:paraId="2BEC7E43" w14:textId="77777777" w:rsidR="00504300" w:rsidRPr="00504300" w:rsidRDefault="00504300" w:rsidP="00504300">
            <w:pPr>
              <w:numPr>
                <w:ilvl w:val="0"/>
                <w:numId w:val="26"/>
              </w:numPr>
              <w:spacing w:before="100" w:beforeAutospacing="1" w:after="100" w:afterAutospacing="1" w:line="240" w:lineRule="auto"/>
              <w:rPr>
                <w:rFonts w:ascii="Times New Roman" w:hAnsi="Times New Roman"/>
              </w:rPr>
            </w:pPr>
            <w:r w:rsidRPr="00504300">
              <w:rPr>
                <w:rFonts w:ascii="Times New Roman" w:hAnsi="Times New Roman"/>
              </w:rPr>
              <w:t>Application: Anomaly Detection &amp; Log Analysis</w:t>
            </w:r>
          </w:p>
          <w:p w14:paraId="6C766079"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t>Week 14: Unsupervised Learning II — Advanced Clustering</w:t>
            </w:r>
          </w:p>
          <w:p w14:paraId="145FE6E3" w14:textId="77777777" w:rsidR="00504300" w:rsidRPr="00504300" w:rsidRDefault="00504300" w:rsidP="00504300">
            <w:pPr>
              <w:numPr>
                <w:ilvl w:val="0"/>
                <w:numId w:val="27"/>
              </w:numPr>
              <w:spacing w:before="100" w:beforeAutospacing="1" w:after="100" w:afterAutospacing="1" w:line="240" w:lineRule="auto"/>
              <w:rPr>
                <w:rFonts w:ascii="Times New Roman" w:hAnsi="Times New Roman"/>
              </w:rPr>
            </w:pPr>
            <w:r w:rsidRPr="00504300">
              <w:rPr>
                <w:rFonts w:ascii="Times New Roman" w:hAnsi="Times New Roman"/>
              </w:rPr>
              <w:t>Hierarchical Clustering &amp; Dendrograms</w:t>
            </w:r>
          </w:p>
          <w:p w14:paraId="3E295FB7" w14:textId="77777777" w:rsidR="00504300" w:rsidRPr="00504300" w:rsidRDefault="00504300" w:rsidP="00504300">
            <w:pPr>
              <w:numPr>
                <w:ilvl w:val="0"/>
                <w:numId w:val="27"/>
              </w:numPr>
              <w:spacing w:before="100" w:beforeAutospacing="1" w:after="100" w:afterAutospacing="1" w:line="240" w:lineRule="auto"/>
              <w:rPr>
                <w:rFonts w:ascii="Times New Roman" w:hAnsi="Times New Roman"/>
              </w:rPr>
            </w:pPr>
            <w:r w:rsidRPr="00504300">
              <w:rPr>
                <w:rFonts w:ascii="Times New Roman" w:hAnsi="Times New Roman"/>
              </w:rPr>
              <w:t>Density-Based Methods (DBSCAN, OPTICS overview)</w:t>
            </w:r>
          </w:p>
          <w:p w14:paraId="5449D3BC" w14:textId="77777777" w:rsidR="00504300" w:rsidRPr="00504300" w:rsidRDefault="00504300" w:rsidP="00504300">
            <w:pPr>
              <w:numPr>
                <w:ilvl w:val="0"/>
                <w:numId w:val="27"/>
              </w:numPr>
              <w:spacing w:before="100" w:beforeAutospacing="1" w:after="100" w:afterAutospacing="1" w:line="240" w:lineRule="auto"/>
              <w:rPr>
                <w:rFonts w:ascii="Times New Roman" w:hAnsi="Times New Roman"/>
              </w:rPr>
            </w:pPr>
            <w:r w:rsidRPr="00504300">
              <w:rPr>
                <w:rFonts w:ascii="Times New Roman" w:hAnsi="Times New Roman"/>
              </w:rPr>
              <w:t>Visualization of Clusters (t-SNE, PCA)</w:t>
            </w:r>
          </w:p>
          <w:p w14:paraId="2F4CAE7C" w14:textId="77777777" w:rsidR="00504300" w:rsidRPr="00504300" w:rsidRDefault="00504300" w:rsidP="00504300">
            <w:pPr>
              <w:numPr>
                <w:ilvl w:val="0"/>
                <w:numId w:val="27"/>
              </w:numPr>
              <w:spacing w:before="100" w:beforeAutospacing="1" w:after="100" w:afterAutospacing="1" w:line="240" w:lineRule="auto"/>
              <w:rPr>
                <w:rFonts w:ascii="Times New Roman" w:hAnsi="Times New Roman"/>
              </w:rPr>
            </w:pPr>
            <w:r w:rsidRPr="00504300">
              <w:rPr>
                <w:rFonts w:ascii="Times New Roman" w:hAnsi="Times New Roman"/>
              </w:rPr>
              <w:t>Application: Grouping malicious vs benign traffic</w:t>
            </w:r>
          </w:p>
          <w:p w14:paraId="31EBC663" w14:textId="77777777" w:rsidR="00504300" w:rsidRPr="00504300" w:rsidRDefault="00504300" w:rsidP="00504300">
            <w:pPr>
              <w:spacing w:before="100" w:beforeAutospacing="1" w:after="100" w:afterAutospacing="1" w:line="240" w:lineRule="auto"/>
              <w:outlineLvl w:val="2"/>
              <w:rPr>
                <w:rFonts w:ascii="Times New Roman" w:hAnsi="Times New Roman"/>
                <w:b/>
                <w:bCs/>
              </w:rPr>
            </w:pPr>
            <w:r w:rsidRPr="00504300">
              <w:rPr>
                <w:rFonts w:ascii="Times New Roman" w:hAnsi="Times New Roman"/>
                <w:b/>
                <w:bCs/>
              </w:rPr>
              <w:lastRenderedPageBreak/>
              <w:t>Week 15: Reinforcement Learning &amp; Cybersecurity Applications</w:t>
            </w:r>
          </w:p>
          <w:p w14:paraId="3D2698EF" w14:textId="77777777" w:rsidR="00504300" w:rsidRPr="00504300" w:rsidRDefault="00504300" w:rsidP="00504300">
            <w:pPr>
              <w:numPr>
                <w:ilvl w:val="0"/>
                <w:numId w:val="28"/>
              </w:numPr>
              <w:spacing w:before="100" w:beforeAutospacing="1" w:after="100" w:afterAutospacing="1" w:line="240" w:lineRule="auto"/>
              <w:rPr>
                <w:rFonts w:ascii="Times New Roman" w:hAnsi="Times New Roman"/>
              </w:rPr>
            </w:pPr>
            <w:r w:rsidRPr="00504300">
              <w:rPr>
                <w:rFonts w:ascii="Times New Roman" w:hAnsi="Times New Roman"/>
              </w:rPr>
              <w:t>Reinforcement Learning Basics: Agent, Environment, Reward</w:t>
            </w:r>
          </w:p>
          <w:p w14:paraId="0CC5E1EB" w14:textId="77777777" w:rsidR="00504300" w:rsidRPr="00504300" w:rsidRDefault="00504300" w:rsidP="00504300">
            <w:pPr>
              <w:numPr>
                <w:ilvl w:val="0"/>
                <w:numId w:val="28"/>
              </w:numPr>
              <w:spacing w:before="100" w:beforeAutospacing="1" w:after="100" w:afterAutospacing="1" w:line="240" w:lineRule="auto"/>
              <w:rPr>
                <w:rFonts w:ascii="Times New Roman" w:hAnsi="Times New Roman"/>
              </w:rPr>
            </w:pPr>
            <w:r w:rsidRPr="00504300">
              <w:rPr>
                <w:rFonts w:ascii="Times New Roman" w:hAnsi="Times New Roman"/>
              </w:rPr>
              <w:t>Q-Learning &amp; Exploration vs Exploitation</w:t>
            </w:r>
          </w:p>
          <w:p w14:paraId="1E78A6BA" w14:textId="77777777" w:rsidR="00504300" w:rsidRPr="00504300" w:rsidRDefault="00504300" w:rsidP="00504300">
            <w:pPr>
              <w:numPr>
                <w:ilvl w:val="0"/>
                <w:numId w:val="28"/>
              </w:numPr>
              <w:spacing w:before="100" w:beforeAutospacing="1" w:after="100" w:afterAutospacing="1" w:line="240" w:lineRule="auto"/>
              <w:rPr>
                <w:rFonts w:ascii="Times New Roman" w:hAnsi="Times New Roman"/>
              </w:rPr>
            </w:pPr>
            <w:r w:rsidRPr="00504300">
              <w:rPr>
                <w:rFonts w:ascii="Times New Roman" w:hAnsi="Times New Roman"/>
              </w:rPr>
              <w:t>Deep Q-Networks (DQN) Basics</w:t>
            </w:r>
          </w:p>
          <w:p w14:paraId="15A0E372" w14:textId="77777777" w:rsidR="00504300" w:rsidRPr="00504300" w:rsidRDefault="00504300" w:rsidP="00504300">
            <w:pPr>
              <w:numPr>
                <w:ilvl w:val="0"/>
                <w:numId w:val="28"/>
              </w:numPr>
              <w:spacing w:before="100" w:beforeAutospacing="1" w:after="100" w:afterAutospacing="1" w:line="240" w:lineRule="auto"/>
              <w:rPr>
                <w:rFonts w:ascii="Times New Roman" w:hAnsi="Times New Roman"/>
              </w:rPr>
            </w:pPr>
            <w:r w:rsidRPr="00504300">
              <w:rPr>
                <w:rFonts w:ascii="Times New Roman" w:hAnsi="Times New Roman"/>
              </w:rPr>
              <w:t>Adversarial Learning in Cybersecurity</w:t>
            </w:r>
          </w:p>
          <w:p w14:paraId="584256E4" w14:textId="77777777" w:rsidR="00504300" w:rsidRPr="00504300" w:rsidRDefault="00504300" w:rsidP="00504300">
            <w:pPr>
              <w:numPr>
                <w:ilvl w:val="0"/>
                <w:numId w:val="28"/>
              </w:numPr>
              <w:spacing w:before="100" w:beforeAutospacing="1" w:after="100" w:afterAutospacing="1" w:line="240" w:lineRule="auto"/>
              <w:rPr>
                <w:rFonts w:ascii="Times New Roman" w:hAnsi="Times New Roman"/>
              </w:rPr>
            </w:pPr>
            <w:r w:rsidRPr="00504300">
              <w:rPr>
                <w:rFonts w:ascii="Times New Roman" w:hAnsi="Times New Roman"/>
              </w:rPr>
              <w:t>Applications: Automated Defense Systems, Intrusion Response</w:t>
            </w:r>
          </w:p>
          <w:p w14:paraId="0EADB260" w14:textId="4BE8418E" w:rsidR="00504300" w:rsidRPr="00857CB6" w:rsidRDefault="00504300" w:rsidP="00857CB6">
            <w:pPr>
              <w:numPr>
                <w:ilvl w:val="0"/>
                <w:numId w:val="28"/>
              </w:numPr>
              <w:spacing w:before="100" w:beforeAutospacing="1" w:after="100" w:afterAutospacing="1" w:line="240" w:lineRule="auto"/>
              <w:rPr>
                <w:rFonts w:ascii="Times New Roman" w:hAnsi="Times New Roman"/>
              </w:rPr>
            </w:pPr>
            <w:r w:rsidRPr="00504300">
              <w:rPr>
                <w:rFonts w:ascii="Times New Roman" w:hAnsi="Times New Roman"/>
              </w:rPr>
              <w:t>Course Recap &amp; Final Project Presentations</w:t>
            </w:r>
          </w:p>
          <w:p w14:paraId="7C143237" w14:textId="43152E87" w:rsidR="00504300" w:rsidRPr="006F7C77" w:rsidRDefault="00504300" w:rsidP="00FD06EB">
            <w:pPr>
              <w:pStyle w:val="ListParagraph"/>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after="0" w:line="240" w:lineRule="auto"/>
              <w:rPr>
                <w:rFonts w:ascii="Times New Roman" w:hAnsi="Times New Roman"/>
                <w:color w:val="FF0000"/>
                <w:sz w:val="20"/>
                <w:szCs w:val="20"/>
              </w:rPr>
            </w:pPr>
          </w:p>
        </w:tc>
      </w:tr>
    </w:tbl>
    <w:tbl>
      <w:tblPr>
        <w:tblStyle w:val="TableGrid"/>
        <w:tblW w:w="8996" w:type="dxa"/>
        <w:tblLayout w:type="fixed"/>
        <w:tblLook w:val="04A0" w:firstRow="1" w:lastRow="0" w:firstColumn="1" w:lastColumn="0" w:noHBand="0" w:noVBand="1"/>
      </w:tblPr>
      <w:tblGrid>
        <w:gridCol w:w="2795"/>
        <w:gridCol w:w="6201"/>
      </w:tblGrid>
      <w:tr w:rsidR="00497438" w:rsidRPr="00D918E8" w14:paraId="62AC2429" w14:textId="77777777" w:rsidTr="00F20E48">
        <w:trPr>
          <w:trHeight w:hRule="exact" w:val="370"/>
        </w:trPr>
        <w:tc>
          <w:tcPr>
            <w:tcW w:w="2795" w:type="dxa"/>
            <w:tcBorders>
              <w:top w:val="single" w:sz="4" w:space="0" w:color="auto"/>
              <w:left w:val="single" w:sz="4" w:space="0" w:color="auto"/>
              <w:bottom w:val="single" w:sz="4" w:space="0" w:color="auto"/>
              <w:right w:val="single" w:sz="4" w:space="0" w:color="auto"/>
            </w:tcBorders>
            <w:vAlign w:val="center"/>
            <w:hideMark/>
          </w:tcPr>
          <w:p w14:paraId="336349AF" w14:textId="77777777" w:rsidR="00497438" w:rsidRPr="00D918E8" w:rsidRDefault="00497438" w:rsidP="00435481">
            <w:pPr>
              <w:rPr>
                <w:rFonts w:ascii="Times New Roman" w:hAnsi="Times New Roman"/>
                <w:b/>
                <w:bCs/>
              </w:rPr>
            </w:pPr>
            <w:r w:rsidRPr="00D918E8">
              <w:rPr>
                <w:rFonts w:ascii="Times New Roman" w:hAnsi="Times New Roman"/>
                <w:b/>
                <w:bCs/>
              </w:rPr>
              <w:lastRenderedPageBreak/>
              <w:t>Version</w:t>
            </w:r>
          </w:p>
        </w:tc>
        <w:tc>
          <w:tcPr>
            <w:tcW w:w="6201" w:type="dxa"/>
            <w:tcBorders>
              <w:top w:val="single" w:sz="4" w:space="0" w:color="auto"/>
              <w:left w:val="single" w:sz="4" w:space="0" w:color="auto"/>
              <w:bottom w:val="single" w:sz="4" w:space="0" w:color="auto"/>
              <w:right w:val="single" w:sz="4" w:space="0" w:color="auto"/>
            </w:tcBorders>
            <w:vAlign w:val="center"/>
          </w:tcPr>
          <w:p w14:paraId="030E9D10" w14:textId="77777777" w:rsidR="00497438" w:rsidRPr="00D918E8" w:rsidRDefault="00497438" w:rsidP="00435481">
            <w:pPr>
              <w:jc w:val="center"/>
              <w:rPr>
                <w:rFonts w:ascii="Times New Roman" w:hAnsi="Times New Roman"/>
              </w:rPr>
            </w:pPr>
            <w:r>
              <w:rPr>
                <w:rFonts w:ascii="Times New Roman" w:hAnsi="Times New Roman"/>
              </w:rPr>
              <w:t>Fall 2025</w:t>
            </w:r>
          </w:p>
        </w:tc>
      </w:tr>
      <w:tr w:rsidR="00497438" w:rsidRPr="00D918E8" w14:paraId="4F38046A" w14:textId="77777777" w:rsidTr="00F20E48">
        <w:trPr>
          <w:trHeight w:hRule="exact" w:val="370"/>
        </w:trPr>
        <w:tc>
          <w:tcPr>
            <w:tcW w:w="2795" w:type="dxa"/>
            <w:tcBorders>
              <w:top w:val="single" w:sz="4" w:space="0" w:color="auto"/>
              <w:left w:val="single" w:sz="4" w:space="0" w:color="auto"/>
              <w:bottom w:val="single" w:sz="4" w:space="0" w:color="auto"/>
              <w:right w:val="single" w:sz="4" w:space="0" w:color="auto"/>
            </w:tcBorders>
            <w:vAlign w:val="center"/>
            <w:hideMark/>
          </w:tcPr>
          <w:p w14:paraId="00F41F54" w14:textId="77777777" w:rsidR="00497438" w:rsidRPr="00D918E8" w:rsidRDefault="00497438" w:rsidP="00435481">
            <w:pPr>
              <w:rPr>
                <w:rFonts w:ascii="Times New Roman" w:hAnsi="Times New Roman"/>
                <w:b/>
                <w:bCs/>
              </w:rPr>
            </w:pPr>
            <w:r w:rsidRPr="00705F08">
              <w:rPr>
                <w:rFonts w:ascii="Times New Roman" w:hAnsi="Times New Roman"/>
                <w:b/>
                <w:bCs/>
              </w:rPr>
              <w:t>Name of Instructor</w:t>
            </w:r>
          </w:p>
        </w:tc>
        <w:tc>
          <w:tcPr>
            <w:tcW w:w="6201" w:type="dxa"/>
            <w:tcBorders>
              <w:top w:val="single" w:sz="4" w:space="0" w:color="auto"/>
              <w:left w:val="single" w:sz="4" w:space="0" w:color="auto"/>
              <w:bottom w:val="single" w:sz="4" w:space="0" w:color="auto"/>
              <w:right w:val="single" w:sz="4" w:space="0" w:color="auto"/>
            </w:tcBorders>
            <w:vAlign w:val="center"/>
          </w:tcPr>
          <w:p w14:paraId="3062893F" w14:textId="0F610FA4" w:rsidR="00497438" w:rsidRPr="00D918E8" w:rsidRDefault="00497438" w:rsidP="00435481">
            <w:pPr>
              <w:jc w:val="center"/>
              <w:rPr>
                <w:rFonts w:ascii="Times New Roman" w:hAnsi="Times New Roman"/>
              </w:rPr>
            </w:pPr>
            <w:r>
              <w:rPr>
                <w:rFonts w:ascii="Times New Roman" w:hAnsi="Times New Roman"/>
              </w:rPr>
              <w:t>Engr. Muhammad Ahmad Nawaz</w:t>
            </w:r>
          </w:p>
        </w:tc>
      </w:tr>
      <w:tr w:rsidR="00497438" w:rsidRPr="00D918E8" w14:paraId="0A1379C5" w14:textId="77777777" w:rsidTr="00F20E48">
        <w:trPr>
          <w:trHeight w:hRule="exact" w:val="711"/>
        </w:trPr>
        <w:tc>
          <w:tcPr>
            <w:tcW w:w="2795" w:type="dxa"/>
            <w:tcBorders>
              <w:top w:val="single" w:sz="4" w:space="0" w:color="auto"/>
              <w:left w:val="single" w:sz="4" w:space="0" w:color="auto"/>
              <w:bottom w:val="single" w:sz="4" w:space="0" w:color="auto"/>
              <w:right w:val="single" w:sz="4" w:space="0" w:color="auto"/>
            </w:tcBorders>
            <w:vAlign w:val="center"/>
          </w:tcPr>
          <w:p w14:paraId="330E2346" w14:textId="77777777" w:rsidR="00497438" w:rsidRPr="00705F08" w:rsidRDefault="00497438" w:rsidP="00435481">
            <w:pPr>
              <w:rPr>
                <w:rFonts w:ascii="Times New Roman" w:hAnsi="Times New Roman"/>
                <w:b/>
                <w:bCs/>
              </w:rPr>
            </w:pPr>
            <w:r w:rsidRPr="00705F08">
              <w:rPr>
                <w:rFonts w:ascii="Times New Roman" w:hAnsi="Times New Roman"/>
                <w:b/>
                <w:bCs/>
              </w:rPr>
              <w:t>Instructor’s Signature</w:t>
            </w:r>
          </w:p>
        </w:tc>
        <w:tc>
          <w:tcPr>
            <w:tcW w:w="6201" w:type="dxa"/>
            <w:tcBorders>
              <w:top w:val="single" w:sz="4" w:space="0" w:color="auto"/>
              <w:left w:val="single" w:sz="4" w:space="0" w:color="auto"/>
              <w:bottom w:val="single" w:sz="4" w:space="0" w:color="auto"/>
              <w:right w:val="single" w:sz="4" w:space="0" w:color="auto"/>
            </w:tcBorders>
            <w:vAlign w:val="center"/>
          </w:tcPr>
          <w:p w14:paraId="406BFE9C" w14:textId="77777777" w:rsidR="00497438" w:rsidRPr="00D918E8" w:rsidRDefault="00497438" w:rsidP="00435481">
            <w:pPr>
              <w:jc w:val="center"/>
              <w:rPr>
                <w:rFonts w:ascii="Times New Roman" w:hAnsi="Times New Roman"/>
              </w:rPr>
            </w:pPr>
          </w:p>
        </w:tc>
      </w:tr>
      <w:tr w:rsidR="00F20E48" w:rsidRPr="00D918E8" w14:paraId="52E6DAAF" w14:textId="77777777" w:rsidTr="00F20E48">
        <w:trPr>
          <w:trHeight w:hRule="exact" w:val="711"/>
        </w:trPr>
        <w:tc>
          <w:tcPr>
            <w:tcW w:w="2795" w:type="dxa"/>
            <w:tcBorders>
              <w:top w:val="single" w:sz="4" w:space="0" w:color="auto"/>
              <w:left w:val="single" w:sz="4" w:space="0" w:color="auto"/>
              <w:bottom w:val="single" w:sz="4" w:space="0" w:color="auto"/>
              <w:right w:val="single" w:sz="4" w:space="0" w:color="auto"/>
            </w:tcBorders>
            <w:vAlign w:val="center"/>
          </w:tcPr>
          <w:p w14:paraId="75922D60" w14:textId="3DA264F2" w:rsidR="00F20E48" w:rsidRPr="00705F08" w:rsidRDefault="00F20E48" w:rsidP="00F20E48">
            <w:pPr>
              <w:rPr>
                <w:rFonts w:ascii="Times New Roman" w:hAnsi="Times New Roman"/>
                <w:b/>
                <w:bCs/>
              </w:rPr>
            </w:pPr>
            <w:r w:rsidRPr="00705F08">
              <w:rPr>
                <w:rFonts w:ascii="Times New Roman" w:hAnsi="Times New Roman"/>
                <w:b/>
                <w:bCs/>
              </w:rPr>
              <w:t xml:space="preserve">Name of </w:t>
            </w:r>
            <w:r>
              <w:rPr>
                <w:rFonts w:ascii="Times New Roman" w:hAnsi="Times New Roman"/>
                <w:b/>
                <w:bCs/>
              </w:rPr>
              <w:t xml:space="preserve">Lab </w:t>
            </w:r>
            <w:r w:rsidRPr="00705F08">
              <w:rPr>
                <w:rFonts w:ascii="Times New Roman" w:hAnsi="Times New Roman"/>
                <w:b/>
                <w:bCs/>
              </w:rPr>
              <w:t>Instructor</w:t>
            </w:r>
          </w:p>
        </w:tc>
        <w:tc>
          <w:tcPr>
            <w:tcW w:w="6201" w:type="dxa"/>
            <w:tcBorders>
              <w:top w:val="single" w:sz="4" w:space="0" w:color="auto"/>
              <w:left w:val="single" w:sz="4" w:space="0" w:color="auto"/>
              <w:bottom w:val="single" w:sz="4" w:space="0" w:color="auto"/>
              <w:right w:val="single" w:sz="4" w:space="0" w:color="auto"/>
            </w:tcBorders>
            <w:vAlign w:val="center"/>
          </w:tcPr>
          <w:p w14:paraId="03E3BD6E" w14:textId="7DC9DA5E" w:rsidR="00F20E48" w:rsidRPr="00D918E8" w:rsidRDefault="00F20E48" w:rsidP="00F20E48">
            <w:pPr>
              <w:jc w:val="center"/>
              <w:rPr>
                <w:rFonts w:ascii="Times New Roman" w:hAnsi="Times New Roman"/>
              </w:rPr>
            </w:pPr>
            <w:r>
              <w:rPr>
                <w:rFonts w:ascii="Times New Roman" w:hAnsi="Times New Roman"/>
              </w:rPr>
              <w:t xml:space="preserve">Noor </w:t>
            </w:r>
            <w:proofErr w:type="spellStart"/>
            <w:r>
              <w:rPr>
                <w:rFonts w:ascii="Times New Roman" w:hAnsi="Times New Roman"/>
              </w:rPr>
              <w:t>Nayyer</w:t>
            </w:r>
            <w:proofErr w:type="spellEnd"/>
          </w:p>
        </w:tc>
      </w:tr>
      <w:tr w:rsidR="00F20E48" w:rsidRPr="00D918E8" w14:paraId="1A69B5A6" w14:textId="77777777" w:rsidTr="00F20E48">
        <w:trPr>
          <w:trHeight w:hRule="exact" w:val="711"/>
        </w:trPr>
        <w:tc>
          <w:tcPr>
            <w:tcW w:w="2795" w:type="dxa"/>
            <w:tcBorders>
              <w:top w:val="single" w:sz="4" w:space="0" w:color="auto"/>
              <w:left w:val="single" w:sz="4" w:space="0" w:color="auto"/>
              <w:bottom w:val="single" w:sz="4" w:space="0" w:color="auto"/>
              <w:right w:val="single" w:sz="4" w:space="0" w:color="auto"/>
            </w:tcBorders>
            <w:vAlign w:val="center"/>
          </w:tcPr>
          <w:p w14:paraId="55085BF2" w14:textId="3FF88F68" w:rsidR="00F20E48" w:rsidRPr="00705F08" w:rsidRDefault="00F20E48" w:rsidP="00F20E48">
            <w:pPr>
              <w:rPr>
                <w:rFonts w:ascii="Times New Roman" w:hAnsi="Times New Roman"/>
                <w:b/>
                <w:bCs/>
              </w:rPr>
            </w:pPr>
            <w:r>
              <w:rPr>
                <w:rFonts w:ascii="Times New Roman" w:hAnsi="Times New Roman"/>
                <w:b/>
                <w:bCs/>
              </w:rPr>
              <w:t xml:space="preserve">Lab </w:t>
            </w:r>
            <w:r w:rsidRPr="00705F08">
              <w:rPr>
                <w:rFonts w:ascii="Times New Roman" w:hAnsi="Times New Roman"/>
                <w:b/>
                <w:bCs/>
              </w:rPr>
              <w:t>Instructor’s Signature</w:t>
            </w:r>
          </w:p>
        </w:tc>
        <w:tc>
          <w:tcPr>
            <w:tcW w:w="6201" w:type="dxa"/>
            <w:tcBorders>
              <w:top w:val="single" w:sz="4" w:space="0" w:color="auto"/>
              <w:left w:val="single" w:sz="4" w:space="0" w:color="auto"/>
              <w:bottom w:val="single" w:sz="4" w:space="0" w:color="auto"/>
              <w:right w:val="single" w:sz="4" w:space="0" w:color="auto"/>
            </w:tcBorders>
            <w:vAlign w:val="center"/>
          </w:tcPr>
          <w:p w14:paraId="3CBC2F27" w14:textId="77777777" w:rsidR="00F20E48" w:rsidRPr="00D918E8" w:rsidRDefault="00F20E48" w:rsidP="00F20E48">
            <w:pPr>
              <w:jc w:val="center"/>
              <w:rPr>
                <w:rFonts w:ascii="Times New Roman" w:hAnsi="Times New Roman"/>
              </w:rPr>
            </w:pPr>
          </w:p>
        </w:tc>
      </w:tr>
      <w:tr w:rsidR="00F20E48" w:rsidRPr="00D918E8" w14:paraId="2C19E3E9" w14:textId="77777777" w:rsidTr="00F20E48">
        <w:trPr>
          <w:trHeight w:hRule="exact" w:val="370"/>
        </w:trPr>
        <w:tc>
          <w:tcPr>
            <w:tcW w:w="2795" w:type="dxa"/>
            <w:tcBorders>
              <w:top w:val="single" w:sz="4" w:space="0" w:color="auto"/>
              <w:left w:val="single" w:sz="4" w:space="0" w:color="auto"/>
              <w:bottom w:val="single" w:sz="4" w:space="0" w:color="auto"/>
              <w:right w:val="single" w:sz="4" w:space="0" w:color="auto"/>
            </w:tcBorders>
            <w:vAlign w:val="center"/>
          </w:tcPr>
          <w:p w14:paraId="28333EE7" w14:textId="77777777" w:rsidR="00F20E48" w:rsidRPr="00705F08" w:rsidRDefault="00F20E48" w:rsidP="00F20E48">
            <w:pPr>
              <w:rPr>
                <w:rFonts w:ascii="Times New Roman" w:hAnsi="Times New Roman"/>
                <w:b/>
                <w:bCs/>
              </w:rPr>
            </w:pPr>
            <w:r w:rsidRPr="00705F08">
              <w:rPr>
                <w:rFonts w:ascii="Times New Roman" w:hAnsi="Times New Roman"/>
                <w:b/>
                <w:bCs/>
              </w:rPr>
              <w:t xml:space="preserve">Date </w:t>
            </w:r>
          </w:p>
        </w:tc>
        <w:tc>
          <w:tcPr>
            <w:tcW w:w="6201" w:type="dxa"/>
            <w:tcBorders>
              <w:top w:val="single" w:sz="4" w:space="0" w:color="auto"/>
              <w:left w:val="single" w:sz="4" w:space="0" w:color="auto"/>
              <w:bottom w:val="single" w:sz="4" w:space="0" w:color="auto"/>
              <w:right w:val="single" w:sz="4" w:space="0" w:color="auto"/>
            </w:tcBorders>
            <w:vAlign w:val="center"/>
          </w:tcPr>
          <w:p w14:paraId="5100F092" w14:textId="77777777" w:rsidR="00F20E48" w:rsidRPr="00D918E8" w:rsidRDefault="00F20E48" w:rsidP="00F20E48">
            <w:pPr>
              <w:jc w:val="center"/>
              <w:rPr>
                <w:rFonts w:ascii="Times New Roman" w:hAnsi="Times New Roman"/>
              </w:rPr>
            </w:pPr>
          </w:p>
        </w:tc>
      </w:tr>
      <w:tr w:rsidR="00F20E48" w:rsidRPr="00D918E8" w14:paraId="62E87723" w14:textId="77777777" w:rsidTr="00F20E48">
        <w:trPr>
          <w:trHeight w:hRule="exact" w:val="370"/>
        </w:trPr>
        <w:tc>
          <w:tcPr>
            <w:tcW w:w="2795" w:type="dxa"/>
            <w:tcBorders>
              <w:top w:val="single" w:sz="4" w:space="0" w:color="auto"/>
              <w:left w:val="single" w:sz="4" w:space="0" w:color="auto"/>
              <w:bottom w:val="single" w:sz="4" w:space="0" w:color="auto"/>
              <w:right w:val="single" w:sz="4" w:space="0" w:color="auto"/>
            </w:tcBorders>
            <w:vAlign w:val="center"/>
            <w:hideMark/>
          </w:tcPr>
          <w:p w14:paraId="7849376F" w14:textId="77777777" w:rsidR="00F20E48" w:rsidRPr="00D918E8" w:rsidRDefault="00F20E48" w:rsidP="00F20E48">
            <w:pPr>
              <w:rPr>
                <w:rFonts w:ascii="Times New Roman" w:hAnsi="Times New Roman"/>
                <w:b/>
                <w:bCs/>
              </w:rPr>
            </w:pPr>
            <w:r w:rsidRPr="00705F08">
              <w:rPr>
                <w:rFonts w:ascii="Times New Roman" w:hAnsi="Times New Roman"/>
                <w:b/>
                <w:bCs/>
              </w:rPr>
              <w:t xml:space="preserve">Name of </w:t>
            </w:r>
            <w:proofErr w:type="spellStart"/>
            <w:r w:rsidRPr="00705F08">
              <w:rPr>
                <w:rFonts w:ascii="Times New Roman" w:hAnsi="Times New Roman"/>
                <w:b/>
                <w:bCs/>
              </w:rPr>
              <w:t>HoD</w:t>
            </w:r>
            <w:proofErr w:type="spellEnd"/>
          </w:p>
        </w:tc>
        <w:tc>
          <w:tcPr>
            <w:tcW w:w="6201" w:type="dxa"/>
            <w:tcBorders>
              <w:top w:val="single" w:sz="4" w:space="0" w:color="auto"/>
              <w:left w:val="single" w:sz="4" w:space="0" w:color="auto"/>
              <w:bottom w:val="single" w:sz="4" w:space="0" w:color="auto"/>
              <w:right w:val="single" w:sz="4" w:space="0" w:color="auto"/>
            </w:tcBorders>
            <w:vAlign w:val="center"/>
          </w:tcPr>
          <w:p w14:paraId="2BE09CB4" w14:textId="77777777" w:rsidR="00F20E48" w:rsidRPr="00D918E8" w:rsidRDefault="00F20E48" w:rsidP="00F20E48">
            <w:pPr>
              <w:jc w:val="center"/>
              <w:rPr>
                <w:rFonts w:ascii="Times New Roman" w:hAnsi="Times New Roman"/>
              </w:rPr>
            </w:pPr>
            <w:r>
              <w:rPr>
                <w:rFonts w:ascii="Times New Roman" w:hAnsi="Times New Roman"/>
              </w:rPr>
              <w:t>Prof. Dr. Ghulam Abbas</w:t>
            </w:r>
          </w:p>
        </w:tc>
      </w:tr>
      <w:tr w:rsidR="00F20E48" w:rsidRPr="00D918E8" w14:paraId="258CF9DB" w14:textId="77777777" w:rsidTr="00F20E48">
        <w:trPr>
          <w:trHeight w:hRule="exact" w:val="717"/>
        </w:trPr>
        <w:tc>
          <w:tcPr>
            <w:tcW w:w="2795" w:type="dxa"/>
            <w:tcBorders>
              <w:top w:val="single" w:sz="4" w:space="0" w:color="auto"/>
              <w:left w:val="single" w:sz="4" w:space="0" w:color="auto"/>
              <w:bottom w:val="single" w:sz="4" w:space="0" w:color="auto"/>
              <w:right w:val="single" w:sz="4" w:space="0" w:color="auto"/>
            </w:tcBorders>
            <w:vAlign w:val="center"/>
          </w:tcPr>
          <w:p w14:paraId="0B2F5A14" w14:textId="77777777" w:rsidR="00F20E48" w:rsidRPr="00705F08" w:rsidRDefault="00F20E48" w:rsidP="00F20E48">
            <w:pPr>
              <w:rPr>
                <w:rFonts w:ascii="Times New Roman" w:hAnsi="Times New Roman"/>
                <w:b/>
                <w:bCs/>
              </w:rPr>
            </w:pPr>
            <w:proofErr w:type="spellStart"/>
            <w:r w:rsidRPr="00705F08">
              <w:rPr>
                <w:rFonts w:ascii="Times New Roman" w:hAnsi="Times New Roman"/>
                <w:b/>
                <w:bCs/>
              </w:rPr>
              <w:t>HoD’s</w:t>
            </w:r>
            <w:proofErr w:type="spellEnd"/>
            <w:r w:rsidRPr="00705F08">
              <w:rPr>
                <w:rFonts w:ascii="Times New Roman" w:hAnsi="Times New Roman"/>
                <w:b/>
                <w:bCs/>
              </w:rPr>
              <w:t xml:space="preserve"> Signature</w:t>
            </w:r>
          </w:p>
        </w:tc>
        <w:tc>
          <w:tcPr>
            <w:tcW w:w="6201" w:type="dxa"/>
            <w:tcBorders>
              <w:top w:val="single" w:sz="4" w:space="0" w:color="auto"/>
              <w:left w:val="single" w:sz="4" w:space="0" w:color="auto"/>
              <w:bottom w:val="single" w:sz="4" w:space="0" w:color="auto"/>
              <w:right w:val="single" w:sz="4" w:space="0" w:color="auto"/>
            </w:tcBorders>
            <w:vAlign w:val="center"/>
          </w:tcPr>
          <w:p w14:paraId="329F5502" w14:textId="77777777" w:rsidR="00F20E48" w:rsidRPr="00D918E8" w:rsidRDefault="00F20E48" w:rsidP="00F20E48">
            <w:pPr>
              <w:jc w:val="center"/>
              <w:rPr>
                <w:rFonts w:ascii="Times New Roman" w:hAnsi="Times New Roman"/>
              </w:rPr>
            </w:pPr>
          </w:p>
        </w:tc>
      </w:tr>
      <w:tr w:rsidR="00F20E48" w:rsidRPr="00D918E8" w14:paraId="6CCD5453" w14:textId="77777777" w:rsidTr="00F20E48">
        <w:trPr>
          <w:trHeight w:hRule="exact" w:val="370"/>
        </w:trPr>
        <w:tc>
          <w:tcPr>
            <w:tcW w:w="2795" w:type="dxa"/>
            <w:tcBorders>
              <w:top w:val="single" w:sz="4" w:space="0" w:color="auto"/>
              <w:left w:val="single" w:sz="4" w:space="0" w:color="auto"/>
              <w:bottom w:val="single" w:sz="4" w:space="0" w:color="auto"/>
              <w:right w:val="single" w:sz="4" w:space="0" w:color="auto"/>
            </w:tcBorders>
            <w:vAlign w:val="center"/>
          </w:tcPr>
          <w:p w14:paraId="2C5A0F04" w14:textId="77777777" w:rsidR="00F20E48" w:rsidRPr="00705F08" w:rsidRDefault="00F20E48" w:rsidP="00F20E48">
            <w:pPr>
              <w:rPr>
                <w:rFonts w:ascii="Times New Roman" w:hAnsi="Times New Roman"/>
                <w:b/>
                <w:bCs/>
              </w:rPr>
            </w:pPr>
            <w:r w:rsidRPr="00705F08">
              <w:rPr>
                <w:rFonts w:ascii="Times New Roman" w:hAnsi="Times New Roman"/>
                <w:b/>
                <w:bCs/>
              </w:rPr>
              <w:t>Date</w:t>
            </w:r>
          </w:p>
        </w:tc>
        <w:tc>
          <w:tcPr>
            <w:tcW w:w="6201" w:type="dxa"/>
            <w:tcBorders>
              <w:top w:val="single" w:sz="4" w:space="0" w:color="auto"/>
              <w:left w:val="single" w:sz="4" w:space="0" w:color="auto"/>
              <w:bottom w:val="single" w:sz="4" w:space="0" w:color="auto"/>
              <w:right w:val="single" w:sz="4" w:space="0" w:color="auto"/>
            </w:tcBorders>
            <w:vAlign w:val="center"/>
          </w:tcPr>
          <w:p w14:paraId="15FED8BC" w14:textId="2BF285AF" w:rsidR="00F20E48" w:rsidRPr="00D918E8" w:rsidRDefault="00F20E48" w:rsidP="00F20E48">
            <w:pPr>
              <w:jc w:val="center"/>
              <w:rPr>
                <w:rFonts w:ascii="Times New Roman" w:hAnsi="Times New Roman"/>
              </w:rPr>
            </w:pPr>
            <w:r>
              <w:rPr>
                <w:rFonts w:ascii="Times New Roman" w:hAnsi="Times New Roman"/>
              </w:rPr>
              <w:t>August 29, 2025</w:t>
            </w:r>
          </w:p>
        </w:tc>
      </w:tr>
    </w:tbl>
    <w:p w14:paraId="57232475" w14:textId="77777777" w:rsidR="00872152" w:rsidRPr="006F7C77" w:rsidRDefault="00872152">
      <w:pPr>
        <w:rPr>
          <w:rFonts w:ascii="Times New Roman" w:hAnsi="Times New Roman"/>
          <w:color w:val="FF0000"/>
          <w:sz w:val="20"/>
          <w:szCs w:val="20"/>
        </w:rPr>
      </w:pPr>
    </w:p>
    <w:sectPr w:rsidR="00872152" w:rsidRPr="006F7C77" w:rsidSect="00CE6807">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61A"/>
    <w:multiLevelType w:val="multilevel"/>
    <w:tmpl w:val="74E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724A0"/>
    <w:multiLevelType w:val="multilevel"/>
    <w:tmpl w:val="AFF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F4F08"/>
    <w:multiLevelType w:val="multilevel"/>
    <w:tmpl w:val="754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8672A"/>
    <w:multiLevelType w:val="hybridMultilevel"/>
    <w:tmpl w:val="553E9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B3923"/>
    <w:multiLevelType w:val="multilevel"/>
    <w:tmpl w:val="88F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44413"/>
    <w:multiLevelType w:val="multilevel"/>
    <w:tmpl w:val="98F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81DEF"/>
    <w:multiLevelType w:val="multilevel"/>
    <w:tmpl w:val="FC2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73331"/>
    <w:multiLevelType w:val="multilevel"/>
    <w:tmpl w:val="30E0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959A9"/>
    <w:multiLevelType w:val="hybridMultilevel"/>
    <w:tmpl w:val="7F26722A"/>
    <w:lvl w:ilvl="0" w:tplc="440A8E3C">
      <w:start w:val="1"/>
      <w:numFmt w:val="decimal"/>
      <w:lvlText w:val="%1."/>
      <w:lvlJc w:val="left"/>
      <w:pPr>
        <w:ind w:left="720" w:hanging="360"/>
      </w:pPr>
      <w:rPr>
        <w:rFonts w:ascii="Times New Roman" w:hAnsi="Times New Roman" w:cs="Times New Roman" w:hint="default"/>
        <w:color w:val="000000"/>
        <w:sz w:val="1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61711"/>
    <w:multiLevelType w:val="hybridMultilevel"/>
    <w:tmpl w:val="1742A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771089"/>
    <w:multiLevelType w:val="hybridMultilevel"/>
    <w:tmpl w:val="37A042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55343B"/>
    <w:multiLevelType w:val="multilevel"/>
    <w:tmpl w:val="0DB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E3B18"/>
    <w:multiLevelType w:val="multilevel"/>
    <w:tmpl w:val="808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46BD4"/>
    <w:multiLevelType w:val="multilevel"/>
    <w:tmpl w:val="FCC2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22B67"/>
    <w:multiLevelType w:val="multilevel"/>
    <w:tmpl w:val="825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A2929"/>
    <w:multiLevelType w:val="hybridMultilevel"/>
    <w:tmpl w:val="83CCB14E"/>
    <w:lvl w:ilvl="0" w:tplc="71DEBD6C">
      <w:start w:val="1"/>
      <w:numFmt w:val="decimal"/>
      <w:lvlText w:val="%1."/>
      <w:lvlJc w:val="left"/>
      <w:pPr>
        <w:ind w:left="830" w:hanging="360"/>
      </w:pPr>
      <w:rPr>
        <w:rFonts w:ascii="Times New Roman" w:eastAsia="Times New Roman" w:hAnsi="Times New Roman" w:cs="Times New Roman" w:hint="default"/>
        <w:b/>
        <w:bCs/>
        <w:w w:val="101"/>
        <w:sz w:val="18"/>
        <w:szCs w:val="18"/>
        <w:lang w:val="en-US" w:eastAsia="en-US" w:bidi="ar-SA"/>
      </w:rPr>
    </w:lvl>
    <w:lvl w:ilvl="1" w:tplc="4FB0739A">
      <w:numFmt w:val="bullet"/>
      <w:lvlText w:val="•"/>
      <w:lvlJc w:val="left"/>
      <w:pPr>
        <w:ind w:left="1875" w:hanging="360"/>
      </w:pPr>
      <w:rPr>
        <w:rFonts w:hint="default"/>
        <w:lang w:val="en-US" w:eastAsia="en-US" w:bidi="ar-SA"/>
      </w:rPr>
    </w:lvl>
    <w:lvl w:ilvl="2" w:tplc="770A31A2">
      <w:numFmt w:val="bullet"/>
      <w:lvlText w:val="•"/>
      <w:lvlJc w:val="left"/>
      <w:pPr>
        <w:ind w:left="2910" w:hanging="360"/>
      </w:pPr>
      <w:rPr>
        <w:rFonts w:hint="default"/>
        <w:lang w:val="en-US" w:eastAsia="en-US" w:bidi="ar-SA"/>
      </w:rPr>
    </w:lvl>
    <w:lvl w:ilvl="3" w:tplc="7C821434">
      <w:numFmt w:val="bullet"/>
      <w:lvlText w:val="•"/>
      <w:lvlJc w:val="left"/>
      <w:pPr>
        <w:ind w:left="3946" w:hanging="360"/>
      </w:pPr>
      <w:rPr>
        <w:rFonts w:hint="default"/>
        <w:lang w:val="en-US" w:eastAsia="en-US" w:bidi="ar-SA"/>
      </w:rPr>
    </w:lvl>
    <w:lvl w:ilvl="4" w:tplc="879038F0">
      <w:numFmt w:val="bullet"/>
      <w:lvlText w:val="•"/>
      <w:lvlJc w:val="left"/>
      <w:pPr>
        <w:ind w:left="4981" w:hanging="360"/>
      </w:pPr>
      <w:rPr>
        <w:rFonts w:hint="default"/>
        <w:lang w:val="en-US" w:eastAsia="en-US" w:bidi="ar-SA"/>
      </w:rPr>
    </w:lvl>
    <w:lvl w:ilvl="5" w:tplc="D54A163A">
      <w:numFmt w:val="bullet"/>
      <w:lvlText w:val="•"/>
      <w:lvlJc w:val="left"/>
      <w:pPr>
        <w:ind w:left="6017" w:hanging="360"/>
      </w:pPr>
      <w:rPr>
        <w:rFonts w:hint="default"/>
        <w:lang w:val="en-US" w:eastAsia="en-US" w:bidi="ar-SA"/>
      </w:rPr>
    </w:lvl>
    <w:lvl w:ilvl="6" w:tplc="1AF0AE76">
      <w:numFmt w:val="bullet"/>
      <w:lvlText w:val="•"/>
      <w:lvlJc w:val="left"/>
      <w:pPr>
        <w:ind w:left="7052" w:hanging="360"/>
      </w:pPr>
      <w:rPr>
        <w:rFonts w:hint="default"/>
        <w:lang w:val="en-US" w:eastAsia="en-US" w:bidi="ar-SA"/>
      </w:rPr>
    </w:lvl>
    <w:lvl w:ilvl="7" w:tplc="82487FC0">
      <w:numFmt w:val="bullet"/>
      <w:lvlText w:val="•"/>
      <w:lvlJc w:val="left"/>
      <w:pPr>
        <w:ind w:left="8087" w:hanging="360"/>
      </w:pPr>
      <w:rPr>
        <w:rFonts w:hint="default"/>
        <w:lang w:val="en-US" w:eastAsia="en-US" w:bidi="ar-SA"/>
      </w:rPr>
    </w:lvl>
    <w:lvl w:ilvl="8" w:tplc="4DD69380">
      <w:numFmt w:val="bullet"/>
      <w:lvlText w:val="•"/>
      <w:lvlJc w:val="left"/>
      <w:pPr>
        <w:ind w:left="9123" w:hanging="360"/>
      </w:pPr>
      <w:rPr>
        <w:rFonts w:hint="default"/>
        <w:lang w:val="en-US" w:eastAsia="en-US" w:bidi="ar-SA"/>
      </w:rPr>
    </w:lvl>
  </w:abstractNum>
  <w:abstractNum w:abstractNumId="16" w15:restartNumberingAfterBreak="0">
    <w:nsid w:val="56025906"/>
    <w:multiLevelType w:val="hybridMultilevel"/>
    <w:tmpl w:val="FECA55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3F4CFE"/>
    <w:multiLevelType w:val="hybridMultilevel"/>
    <w:tmpl w:val="CDA25010"/>
    <w:lvl w:ilvl="0" w:tplc="C7A499B4">
      <w:numFmt w:val="bullet"/>
      <w:lvlText w:val=""/>
      <w:lvlJc w:val="left"/>
      <w:pPr>
        <w:ind w:left="830" w:hanging="360"/>
      </w:pPr>
      <w:rPr>
        <w:rFonts w:ascii="Symbol" w:eastAsia="Symbol" w:hAnsi="Symbol" w:cs="Symbol" w:hint="default"/>
        <w:w w:val="100"/>
        <w:sz w:val="20"/>
        <w:szCs w:val="20"/>
        <w:lang w:val="en-US" w:eastAsia="en-US" w:bidi="ar-SA"/>
      </w:rPr>
    </w:lvl>
    <w:lvl w:ilvl="1" w:tplc="3C6672E8">
      <w:numFmt w:val="bullet"/>
      <w:lvlText w:val="•"/>
      <w:lvlJc w:val="left"/>
      <w:pPr>
        <w:ind w:left="1875" w:hanging="360"/>
      </w:pPr>
      <w:rPr>
        <w:rFonts w:hint="default"/>
        <w:lang w:val="en-US" w:eastAsia="en-US" w:bidi="ar-SA"/>
      </w:rPr>
    </w:lvl>
    <w:lvl w:ilvl="2" w:tplc="CF3491A2">
      <w:numFmt w:val="bullet"/>
      <w:lvlText w:val="•"/>
      <w:lvlJc w:val="left"/>
      <w:pPr>
        <w:ind w:left="2911" w:hanging="360"/>
      </w:pPr>
      <w:rPr>
        <w:rFonts w:hint="default"/>
        <w:lang w:val="en-US" w:eastAsia="en-US" w:bidi="ar-SA"/>
      </w:rPr>
    </w:lvl>
    <w:lvl w:ilvl="3" w:tplc="748C90CA">
      <w:numFmt w:val="bullet"/>
      <w:lvlText w:val="•"/>
      <w:lvlJc w:val="left"/>
      <w:pPr>
        <w:ind w:left="3946" w:hanging="360"/>
      </w:pPr>
      <w:rPr>
        <w:rFonts w:hint="default"/>
        <w:lang w:val="en-US" w:eastAsia="en-US" w:bidi="ar-SA"/>
      </w:rPr>
    </w:lvl>
    <w:lvl w:ilvl="4" w:tplc="28989648">
      <w:numFmt w:val="bullet"/>
      <w:lvlText w:val="•"/>
      <w:lvlJc w:val="left"/>
      <w:pPr>
        <w:ind w:left="4982" w:hanging="360"/>
      </w:pPr>
      <w:rPr>
        <w:rFonts w:hint="default"/>
        <w:lang w:val="en-US" w:eastAsia="en-US" w:bidi="ar-SA"/>
      </w:rPr>
    </w:lvl>
    <w:lvl w:ilvl="5" w:tplc="E3722838">
      <w:numFmt w:val="bullet"/>
      <w:lvlText w:val="•"/>
      <w:lvlJc w:val="left"/>
      <w:pPr>
        <w:ind w:left="6018" w:hanging="360"/>
      </w:pPr>
      <w:rPr>
        <w:rFonts w:hint="default"/>
        <w:lang w:val="en-US" w:eastAsia="en-US" w:bidi="ar-SA"/>
      </w:rPr>
    </w:lvl>
    <w:lvl w:ilvl="6" w:tplc="478C2D88">
      <w:numFmt w:val="bullet"/>
      <w:lvlText w:val="•"/>
      <w:lvlJc w:val="left"/>
      <w:pPr>
        <w:ind w:left="7053" w:hanging="360"/>
      </w:pPr>
      <w:rPr>
        <w:rFonts w:hint="default"/>
        <w:lang w:val="en-US" w:eastAsia="en-US" w:bidi="ar-SA"/>
      </w:rPr>
    </w:lvl>
    <w:lvl w:ilvl="7" w:tplc="29BC6E8A">
      <w:numFmt w:val="bullet"/>
      <w:lvlText w:val="•"/>
      <w:lvlJc w:val="left"/>
      <w:pPr>
        <w:ind w:left="8089" w:hanging="360"/>
      </w:pPr>
      <w:rPr>
        <w:rFonts w:hint="default"/>
        <w:lang w:val="en-US" w:eastAsia="en-US" w:bidi="ar-SA"/>
      </w:rPr>
    </w:lvl>
    <w:lvl w:ilvl="8" w:tplc="05B43BD4">
      <w:numFmt w:val="bullet"/>
      <w:lvlText w:val="•"/>
      <w:lvlJc w:val="left"/>
      <w:pPr>
        <w:ind w:left="9124" w:hanging="360"/>
      </w:pPr>
      <w:rPr>
        <w:rFonts w:hint="default"/>
        <w:lang w:val="en-US" w:eastAsia="en-US" w:bidi="ar-SA"/>
      </w:rPr>
    </w:lvl>
  </w:abstractNum>
  <w:abstractNum w:abstractNumId="18" w15:restartNumberingAfterBreak="0">
    <w:nsid w:val="584A6AB2"/>
    <w:multiLevelType w:val="hybridMultilevel"/>
    <w:tmpl w:val="59162BA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9EB62B7"/>
    <w:multiLevelType w:val="multilevel"/>
    <w:tmpl w:val="8FA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51DF4"/>
    <w:multiLevelType w:val="multilevel"/>
    <w:tmpl w:val="A3B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50BF2"/>
    <w:multiLevelType w:val="multilevel"/>
    <w:tmpl w:val="0A52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5715A"/>
    <w:multiLevelType w:val="hybridMultilevel"/>
    <w:tmpl w:val="BF40A1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F0ACE"/>
    <w:multiLevelType w:val="hybridMultilevel"/>
    <w:tmpl w:val="3EAA4E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675668"/>
    <w:multiLevelType w:val="hybridMultilevel"/>
    <w:tmpl w:val="816A3B18"/>
    <w:lvl w:ilvl="0" w:tplc="8E528CC4">
      <w:start w:val="1"/>
      <w:numFmt w:val="decimal"/>
      <w:lvlText w:val="%1."/>
      <w:lvlJc w:val="left"/>
      <w:pPr>
        <w:ind w:left="720" w:hanging="360"/>
      </w:pPr>
      <w:rPr>
        <w:rFonts w:ascii="Times New Roman" w:hAnsi="Times New Roman" w:cs="Times New Roman" w:hint="default"/>
        <w:b/>
        <w:color w:val="000000"/>
        <w:sz w:val="18"/>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8211013"/>
    <w:multiLevelType w:val="multilevel"/>
    <w:tmpl w:val="A57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9145D2"/>
    <w:multiLevelType w:val="hybridMultilevel"/>
    <w:tmpl w:val="FF40CF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CA6A38"/>
    <w:multiLevelType w:val="multilevel"/>
    <w:tmpl w:val="602A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6"/>
  </w:num>
  <w:num w:numId="3">
    <w:abstractNumId w:val="22"/>
  </w:num>
  <w:num w:numId="4">
    <w:abstractNumId w:val="10"/>
  </w:num>
  <w:num w:numId="5">
    <w:abstractNumId w:val="16"/>
  </w:num>
  <w:num w:numId="6">
    <w:abstractNumId w:val="3"/>
  </w:num>
  <w:num w:numId="7">
    <w:abstractNumId w:val="8"/>
  </w:num>
  <w:num w:numId="8">
    <w:abstractNumId w:val="24"/>
  </w:num>
  <w:num w:numId="9">
    <w:abstractNumId w:val="9"/>
  </w:num>
  <w:num w:numId="10">
    <w:abstractNumId w:val="5"/>
  </w:num>
  <w:num w:numId="11">
    <w:abstractNumId w:val="18"/>
  </w:num>
  <w:num w:numId="12">
    <w:abstractNumId w:val="15"/>
  </w:num>
  <w:num w:numId="13">
    <w:abstractNumId w:val="17"/>
  </w:num>
  <w:num w:numId="14">
    <w:abstractNumId w:val="13"/>
  </w:num>
  <w:num w:numId="15">
    <w:abstractNumId w:val="2"/>
  </w:num>
  <w:num w:numId="16">
    <w:abstractNumId w:val="12"/>
  </w:num>
  <w:num w:numId="17">
    <w:abstractNumId w:val="21"/>
  </w:num>
  <w:num w:numId="18">
    <w:abstractNumId w:val="7"/>
  </w:num>
  <w:num w:numId="19">
    <w:abstractNumId w:val="1"/>
  </w:num>
  <w:num w:numId="20">
    <w:abstractNumId w:val="20"/>
  </w:num>
  <w:num w:numId="21">
    <w:abstractNumId w:val="14"/>
  </w:num>
  <w:num w:numId="22">
    <w:abstractNumId w:val="0"/>
  </w:num>
  <w:num w:numId="23">
    <w:abstractNumId w:val="25"/>
  </w:num>
  <w:num w:numId="24">
    <w:abstractNumId w:val="19"/>
  </w:num>
  <w:num w:numId="25">
    <w:abstractNumId w:val="4"/>
  </w:num>
  <w:num w:numId="26">
    <w:abstractNumId w:val="11"/>
  </w:num>
  <w:num w:numId="27">
    <w:abstractNumId w:val="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CzMDQzsDQ1NDS2sDBU0lEKTi0uzszPAykwrgUAYPqOmywAAAA="/>
  </w:docVars>
  <w:rsids>
    <w:rsidRoot w:val="00CE6807"/>
    <w:rsid w:val="00003EC0"/>
    <w:rsid w:val="00006C85"/>
    <w:rsid w:val="000101D3"/>
    <w:rsid w:val="00013931"/>
    <w:rsid w:val="0001489E"/>
    <w:rsid w:val="000224B4"/>
    <w:rsid w:val="00031B00"/>
    <w:rsid w:val="00032853"/>
    <w:rsid w:val="000402D3"/>
    <w:rsid w:val="00041901"/>
    <w:rsid w:val="00046C1B"/>
    <w:rsid w:val="000547B8"/>
    <w:rsid w:val="0005587B"/>
    <w:rsid w:val="00057097"/>
    <w:rsid w:val="00060B64"/>
    <w:rsid w:val="00061930"/>
    <w:rsid w:val="00062458"/>
    <w:rsid w:val="0007180C"/>
    <w:rsid w:val="000724AE"/>
    <w:rsid w:val="00072BC8"/>
    <w:rsid w:val="000758E1"/>
    <w:rsid w:val="00081BA2"/>
    <w:rsid w:val="000920AC"/>
    <w:rsid w:val="000934B9"/>
    <w:rsid w:val="0009418A"/>
    <w:rsid w:val="000A1B73"/>
    <w:rsid w:val="000A38C4"/>
    <w:rsid w:val="000A3C73"/>
    <w:rsid w:val="000A3D8F"/>
    <w:rsid w:val="000B0FBF"/>
    <w:rsid w:val="000B3E67"/>
    <w:rsid w:val="000B78B0"/>
    <w:rsid w:val="000C2CB3"/>
    <w:rsid w:val="000C6C6A"/>
    <w:rsid w:val="000D41EE"/>
    <w:rsid w:val="000E1C38"/>
    <w:rsid w:val="000E582C"/>
    <w:rsid w:val="000F2743"/>
    <w:rsid w:val="000F2CC9"/>
    <w:rsid w:val="000F2F6C"/>
    <w:rsid w:val="000F3D4F"/>
    <w:rsid w:val="000F4370"/>
    <w:rsid w:val="000F4E85"/>
    <w:rsid w:val="001001DF"/>
    <w:rsid w:val="001022C3"/>
    <w:rsid w:val="00107FE8"/>
    <w:rsid w:val="00116535"/>
    <w:rsid w:val="0012235A"/>
    <w:rsid w:val="00130A01"/>
    <w:rsid w:val="00131D22"/>
    <w:rsid w:val="00142883"/>
    <w:rsid w:val="0014295F"/>
    <w:rsid w:val="00147977"/>
    <w:rsid w:val="001518DE"/>
    <w:rsid w:val="00156DF2"/>
    <w:rsid w:val="00170281"/>
    <w:rsid w:val="001853BE"/>
    <w:rsid w:val="00185E43"/>
    <w:rsid w:val="001879F5"/>
    <w:rsid w:val="001938D8"/>
    <w:rsid w:val="00194F12"/>
    <w:rsid w:val="001A25D6"/>
    <w:rsid w:val="001B4D9F"/>
    <w:rsid w:val="001B5B98"/>
    <w:rsid w:val="001C0DA1"/>
    <w:rsid w:val="001C1056"/>
    <w:rsid w:val="001C25E5"/>
    <w:rsid w:val="001C3EBC"/>
    <w:rsid w:val="001C4922"/>
    <w:rsid w:val="001C4E75"/>
    <w:rsid w:val="001C6E0C"/>
    <w:rsid w:val="001C7A69"/>
    <w:rsid w:val="001D094E"/>
    <w:rsid w:val="001D60E2"/>
    <w:rsid w:val="001E0947"/>
    <w:rsid w:val="001E2A61"/>
    <w:rsid w:val="001F06F7"/>
    <w:rsid w:val="001F7720"/>
    <w:rsid w:val="001F79EC"/>
    <w:rsid w:val="00215A23"/>
    <w:rsid w:val="00221AF0"/>
    <w:rsid w:val="0022399C"/>
    <w:rsid w:val="00224572"/>
    <w:rsid w:val="0022504C"/>
    <w:rsid w:val="0022691A"/>
    <w:rsid w:val="002270B4"/>
    <w:rsid w:val="00231C19"/>
    <w:rsid w:val="00237C2D"/>
    <w:rsid w:val="00241485"/>
    <w:rsid w:val="00241DD7"/>
    <w:rsid w:val="00247EDE"/>
    <w:rsid w:val="00261C36"/>
    <w:rsid w:val="00266609"/>
    <w:rsid w:val="0027313A"/>
    <w:rsid w:val="002739B0"/>
    <w:rsid w:val="00275572"/>
    <w:rsid w:val="00276EB9"/>
    <w:rsid w:val="00277042"/>
    <w:rsid w:val="00281AA5"/>
    <w:rsid w:val="00284CDB"/>
    <w:rsid w:val="00285A66"/>
    <w:rsid w:val="00294B20"/>
    <w:rsid w:val="00295BA2"/>
    <w:rsid w:val="002B14C7"/>
    <w:rsid w:val="002B1A57"/>
    <w:rsid w:val="002C214A"/>
    <w:rsid w:val="002C532F"/>
    <w:rsid w:val="002D0939"/>
    <w:rsid w:val="002E062A"/>
    <w:rsid w:val="002E2FB2"/>
    <w:rsid w:val="002E6406"/>
    <w:rsid w:val="002E6A62"/>
    <w:rsid w:val="002F1BB5"/>
    <w:rsid w:val="002F4D14"/>
    <w:rsid w:val="00301B3A"/>
    <w:rsid w:val="00307207"/>
    <w:rsid w:val="003242A9"/>
    <w:rsid w:val="003301CD"/>
    <w:rsid w:val="003344D5"/>
    <w:rsid w:val="00335B2F"/>
    <w:rsid w:val="00336892"/>
    <w:rsid w:val="0033720C"/>
    <w:rsid w:val="00342814"/>
    <w:rsid w:val="0035105D"/>
    <w:rsid w:val="00353481"/>
    <w:rsid w:val="003667DA"/>
    <w:rsid w:val="0037733F"/>
    <w:rsid w:val="00381252"/>
    <w:rsid w:val="003812C9"/>
    <w:rsid w:val="00387A74"/>
    <w:rsid w:val="0039484F"/>
    <w:rsid w:val="003952DA"/>
    <w:rsid w:val="003A1DF5"/>
    <w:rsid w:val="003A3C24"/>
    <w:rsid w:val="003B2118"/>
    <w:rsid w:val="003B4A68"/>
    <w:rsid w:val="003C2153"/>
    <w:rsid w:val="003C2916"/>
    <w:rsid w:val="003D33EC"/>
    <w:rsid w:val="003D500A"/>
    <w:rsid w:val="004063FD"/>
    <w:rsid w:val="0041129A"/>
    <w:rsid w:val="00411691"/>
    <w:rsid w:val="004165EA"/>
    <w:rsid w:val="00417367"/>
    <w:rsid w:val="0042406E"/>
    <w:rsid w:val="00424F28"/>
    <w:rsid w:val="004308F9"/>
    <w:rsid w:val="00431597"/>
    <w:rsid w:val="00432C64"/>
    <w:rsid w:val="00435E73"/>
    <w:rsid w:val="00444918"/>
    <w:rsid w:val="004501B3"/>
    <w:rsid w:val="004509B9"/>
    <w:rsid w:val="00451663"/>
    <w:rsid w:val="0045291F"/>
    <w:rsid w:val="00455548"/>
    <w:rsid w:val="00456E26"/>
    <w:rsid w:val="00475B02"/>
    <w:rsid w:val="0047604C"/>
    <w:rsid w:val="00476AEA"/>
    <w:rsid w:val="00481D84"/>
    <w:rsid w:val="00483DDD"/>
    <w:rsid w:val="00484933"/>
    <w:rsid w:val="00485790"/>
    <w:rsid w:val="00486E2E"/>
    <w:rsid w:val="00497438"/>
    <w:rsid w:val="0049750B"/>
    <w:rsid w:val="004A5241"/>
    <w:rsid w:val="004B0A8F"/>
    <w:rsid w:val="004B19D6"/>
    <w:rsid w:val="004B1B94"/>
    <w:rsid w:val="004B2131"/>
    <w:rsid w:val="004B385C"/>
    <w:rsid w:val="004B5570"/>
    <w:rsid w:val="004B7E66"/>
    <w:rsid w:val="004C5030"/>
    <w:rsid w:val="004D1684"/>
    <w:rsid w:val="004E08B3"/>
    <w:rsid w:val="004E1C5E"/>
    <w:rsid w:val="004E46EF"/>
    <w:rsid w:val="004F0455"/>
    <w:rsid w:val="004F2B0F"/>
    <w:rsid w:val="004F395C"/>
    <w:rsid w:val="00501633"/>
    <w:rsid w:val="00503B6B"/>
    <w:rsid w:val="00504300"/>
    <w:rsid w:val="00505A38"/>
    <w:rsid w:val="005133CD"/>
    <w:rsid w:val="005154EA"/>
    <w:rsid w:val="00520662"/>
    <w:rsid w:val="00527A3E"/>
    <w:rsid w:val="0053605E"/>
    <w:rsid w:val="00541C71"/>
    <w:rsid w:val="0055440E"/>
    <w:rsid w:val="00556278"/>
    <w:rsid w:val="00574BF0"/>
    <w:rsid w:val="00575772"/>
    <w:rsid w:val="005758F1"/>
    <w:rsid w:val="00576CA5"/>
    <w:rsid w:val="00582A7E"/>
    <w:rsid w:val="00582B66"/>
    <w:rsid w:val="00590C75"/>
    <w:rsid w:val="0059234D"/>
    <w:rsid w:val="005A0C1A"/>
    <w:rsid w:val="005A574E"/>
    <w:rsid w:val="005A7310"/>
    <w:rsid w:val="005B0984"/>
    <w:rsid w:val="005B2323"/>
    <w:rsid w:val="005B2EB9"/>
    <w:rsid w:val="005B5EEB"/>
    <w:rsid w:val="005B7B96"/>
    <w:rsid w:val="005C207C"/>
    <w:rsid w:val="005D5296"/>
    <w:rsid w:val="005D5A4B"/>
    <w:rsid w:val="005E1557"/>
    <w:rsid w:val="005F0B77"/>
    <w:rsid w:val="005F1539"/>
    <w:rsid w:val="005F26A6"/>
    <w:rsid w:val="005F2892"/>
    <w:rsid w:val="005F4466"/>
    <w:rsid w:val="005F63E2"/>
    <w:rsid w:val="00603109"/>
    <w:rsid w:val="0060585A"/>
    <w:rsid w:val="006068D1"/>
    <w:rsid w:val="006070C1"/>
    <w:rsid w:val="00607D27"/>
    <w:rsid w:val="00607D58"/>
    <w:rsid w:val="00610CD4"/>
    <w:rsid w:val="00611F64"/>
    <w:rsid w:val="00612B27"/>
    <w:rsid w:val="00616CA4"/>
    <w:rsid w:val="006227A8"/>
    <w:rsid w:val="006264F7"/>
    <w:rsid w:val="00626831"/>
    <w:rsid w:val="00627C85"/>
    <w:rsid w:val="0063277C"/>
    <w:rsid w:val="00640337"/>
    <w:rsid w:val="00644A06"/>
    <w:rsid w:val="006549B8"/>
    <w:rsid w:val="00655368"/>
    <w:rsid w:val="00655D7E"/>
    <w:rsid w:val="00656E59"/>
    <w:rsid w:val="00671056"/>
    <w:rsid w:val="00671F29"/>
    <w:rsid w:val="006918CF"/>
    <w:rsid w:val="00695448"/>
    <w:rsid w:val="0069592C"/>
    <w:rsid w:val="006A1325"/>
    <w:rsid w:val="006A3E44"/>
    <w:rsid w:val="006A5128"/>
    <w:rsid w:val="006A659B"/>
    <w:rsid w:val="006A6B32"/>
    <w:rsid w:val="006B6965"/>
    <w:rsid w:val="006D2C02"/>
    <w:rsid w:val="006E46D6"/>
    <w:rsid w:val="006E6EFF"/>
    <w:rsid w:val="006E7F49"/>
    <w:rsid w:val="006F7C77"/>
    <w:rsid w:val="007021F4"/>
    <w:rsid w:val="007042B5"/>
    <w:rsid w:val="00713E31"/>
    <w:rsid w:val="00717C23"/>
    <w:rsid w:val="007223A6"/>
    <w:rsid w:val="007239E1"/>
    <w:rsid w:val="00723A44"/>
    <w:rsid w:val="00726540"/>
    <w:rsid w:val="00726791"/>
    <w:rsid w:val="00727278"/>
    <w:rsid w:val="00733569"/>
    <w:rsid w:val="0073426A"/>
    <w:rsid w:val="007374DE"/>
    <w:rsid w:val="0074229C"/>
    <w:rsid w:val="0074554C"/>
    <w:rsid w:val="00751076"/>
    <w:rsid w:val="00761C7B"/>
    <w:rsid w:val="00764A08"/>
    <w:rsid w:val="00765BF1"/>
    <w:rsid w:val="00772FF8"/>
    <w:rsid w:val="007767E6"/>
    <w:rsid w:val="007958DB"/>
    <w:rsid w:val="007A0D2F"/>
    <w:rsid w:val="007A2D2B"/>
    <w:rsid w:val="007A3A87"/>
    <w:rsid w:val="007A4FEC"/>
    <w:rsid w:val="007B20DD"/>
    <w:rsid w:val="007B2B80"/>
    <w:rsid w:val="007B7244"/>
    <w:rsid w:val="007C2B35"/>
    <w:rsid w:val="007C74C7"/>
    <w:rsid w:val="007D18E9"/>
    <w:rsid w:val="007D1FEB"/>
    <w:rsid w:val="007E39F1"/>
    <w:rsid w:val="008019E5"/>
    <w:rsid w:val="00802973"/>
    <w:rsid w:val="00804088"/>
    <w:rsid w:val="00806725"/>
    <w:rsid w:val="008067D5"/>
    <w:rsid w:val="00810A8E"/>
    <w:rsid w:val="00814DD9"/>
    <w:rsid w:val="00817271"/>
    <w:rsid w:val="008254DC"/>
    <w:rsid w:val="008340D2"/>
    <w:rsid w:val="008439EC"/>
    <w:rsid w:val="00843D3C"/>
    <w:rsid w:val="008462C7"/>
    <w:rsid w:val="00846B5F"/>
    <w:rsid w:val="00847E19"/>
    <w:rsid w:val="0085053A"/>
    <w:rsid w:val="00852A7E"/>
    <w:rsid w:val="00857CB6"/>
    <w:rsid w:val="0086641F"/>
    <w:rsid w:val="00872152"/>
    <w:rsid w:val="00875887"/>
    <w:rsid w:val="008763AD"/>
    <w:rsid w:val="0088072C"/>
    <w:rsid w:val="00887535"/>
    <w:rsid w:val="008A6F72"/>
    <w:rsid w:val="008B19CA"/>
    <w:rsid w:val="008B2B2D"/>
    <w:rsid w:val="008B3B5F"/>
    <w:rsid w:val="008D55B2"/>
    <w:rsid w:val="008E0547"/>
    <w:rsid w:val="008F27B8"/>
    <w:rsid w:val="008F2ECA"/>
    <w:rsid w:val="008F39AF"/>
    <w:rsid w:val="0090538F"/>
    <w:rsid w:val="009146E8"/>
    <w:rsid w:val="00914AED"/>
    <w:rsid w:val="00917F63"/>
    <w:rsid w:val="00921923"/>
    <w:rsid w:val="00925DD8"/>
    <w:rsid w:val="00926276"/>
    <w:rsid w:val="00927C0A"/>
    <w:rsid w:val="00932807"/>
    <w:rsid w:val="00932B9B"/>
    <w:rsid w:val="00933621"/>
    <w:rsid w:val="00935B38"/>
    <w:rsid w:val="00962094"/>
    <w:rsid w:val="00967365"/>
    <w:rsid w:val="00970074"/>
    <w:rsid w:val="00971234"/>
    <w:rsid w:val="00973118"/>
    <w:rsid w:val="00973C3C"/>
    <w:rsid w:val="00974B8C"/>
    <w:rsid w:val="009757D7"/>
    <w:rsid w:val="009838FC"/>
    <w:rsid w:val="00984671"/>
    <w:rsid w:val="00987690"/>
    <w:rsid w:val="00994A11"/>
    <w:rsid w:val="009A462F"/>
    <w:rsid w:val="009B4F31"/>
    <w:rsid w:val="009C2960"/>
    <w:rsid w:val="009C4498"/>
    <w:rsid w:val="009D235E"/>
    <w:rsid w:val="009D4144"/>
    <w:rsid w:val="009D5DF6"/>
    <w:rsid w:val="009E00F2"/>
    <w:rsid w:val="009E2171"/>
    <w:rsid w:val="009E6CBE"/>
    <w:rsid w:val="009F7093"/>
    <w:rsid w:val="00A0602E"/>
    <w:rsid w:val="00A111AF"/>
    <w:rsid w:val="00A13205"/>
    <w:rsid w:val="00A1515C"/>
    <w:rsid w:val="00A21675"/>
    <w:rsid w:val="00A2472D"/>
    <w:rsid w:val="00A25656"/>
    <w:rsid w:val="00A25E4E"/>
    <w:rsid w:val="00A276BC"/>
    <w:rsid w:val="00A30463"/>
    <w:rsid w:val="00A31A10"/>
    <w:rsid w:val="00A325C1"/>
    <w:rsid w:val="00A32932"/>
    <w:rsid w:val="00A32F43"/>
    <w:rsid w:val="00A34067"/>
    <w:rsid w:val="00A346E8"/>
    <w:rsid w:val="00A36415"/>
    <w:rsid w:val="00A469AB"/>
    <w:rsid w:val="00A51616"/>
    <w:rsid w:val="00A526FE"/>
    <w:rsid w:val="00A569F4"/>
    <w:rsid w:val="00A64F9F"/>
    <w:rsid w:val="00A67914"/>
    <w:rsid w:val="00A743CF"/>
    <w:rsid w:val="00A758CF"/>
    <w:rsid w:val="00A77783"/>
    <w:rsid w:val="00A96912"/>
    <w:rsid w:val="00A96DFE"/>
    <w:rsid w:val="00A96F37"/>
    <w:rsid w:val="00AA6F8F"/>
    <w:rsid w:val="00AB0560"/>
    <w:rsid w:val="00AB5EE5"/>
    <w:rsid w:val="00AB79C2"/>
    <w:rsid w:val="00AC0F89"/>
    <w:rsid w:val="00AC3BD1"/>
    <w:rsid w:val="00AC512D"/>
    <w:rsid w:val="00AD7117"/>
    <w:rsid w:val="00AF3E65"/>
    <w:rsid w:val="00AF6C38"/>
    <w:rsid w:val="00B027FF"/>
    <w:rsid w:val="00B0716A"/>
    <w:rsid w:val="00B0716E"/>
    <w:rsid w:val="00B2098A"/>
    <w:rsid w:val="00B23C43"/>
    <w:rsid w:val="00B23EB7"/>
    <w:rsid w:val="00B25801"/>
    <w:rsid w:val="00B30A43"/>
    <w:rsid w:val="00B34C3A"/>
    <w:rsid w:val="00B35894"/>
    <w:rsid w:val="00B362A8"/>
    <w:rsid w:val="00B3701F"/>
    <w:rsid w:val="00B42360"/>
    <w:rsid w:val="00B439B3"/>
    <w:rsid w:val="00B451BB"/>
    <w:rsid w:val="00B5032D"/>
    <w:rsid w:val="00B50880"/>
    <w:rsid w:val="00B555E9"/>
    <w:rsid w:val="00B764BB"/>
    <w:rsid w:val="00B8246B"/>
    <w:rsid w:val="00B86C29"/>
    <w:rsid w:val="00B925E3"/>
    <w:rsid w:val="00BA0C08"/>
    <w:rsid w:val="00BA0DD3"/>
    <w:rsid w:val="00BA4216"/>
    <w:rsid w:val="00BA44D4"/>
    <w:rsid w:val="00BA4BDF"/>
    <w:rsid w:val="00BC2D52"/>
    <w:rsid w:val="00BC50E5"/>
    <w:rsid w:val="00BC6979"/>
    <w:rsid w:val="00BD1588"/>
    <w:rsid w:val="00BE1004"/>
    <w:rsid w:val="00BE5762"/>
    <w:rsid w:val="00BE585C"/>
    <w:rsid w:val="00BE60A0"/>
    <w:rsid w:val="00BE71C3"/>
    <w:rsid w:val="00BF0924"/>
    <w:rsid w:val="00BF0ED6"/>
    <w:rsid w:val="00C07A21"/>
    <w:rsid w:val="00C12008"/>
    <w:rsid w:val="00C161BD"/>
    <w:rsid w:val="00C16412"/>
    <w:rsid w:val="00C16BEF"/>
    <w:rsid w:val="00C24A20"/>
    <w:rsid w:val="00C30F88"/>
    <w:rsid w:val="00C36822"/>
    <w:rsid w:val="00C43096"/>
    <w:rsid w:val="00C437CE"/>
    <w:rsid w:val="00C465C3"/>
    <w:rsid w:val="00C522B2"/>
    <w:rsid w:val="00C57652"/>
    <w:rsid w:val="00C629D6"/>
    <w:rsid w:val="00C72F43"/>
    <w:rsid w:val="00C74683"/>
    <w:rsid w:val="00C748A9"/>
    <w:rsid w:val="00C74AD8"/>
    <w:rsid w:val="00C76D15"/>
    <w:rsid w:val="00C7788D"/>
    <w:rsid w:val="00C85439"/>
    <w:rsid w:val="00CA2D3E"/>
    <w:rsid w:val="00CA3B12"/>
    <w:rsid w:val="00CB2ED3"/>
    <w:rsid w:val="00CB36B3"/>
    <w:rsid w:val="00CC20A9"/>
    <w:rsid w:val="00CC4721"/>
    <w:rsid w:val="00CC505B"/>
    <w:rsid w:val="00CC64DC"/>
    <w:rsid w:val="00CD05D7"/>
    <w:rsid w:val="00CD28D3"/>
    <w:rsid w:val="00CD5FAC"/>
    <w:rsid w:val="00CE0762"/>
    <w:rsid w:val="00CE6807"/>
    <w:rsid w:val="00CF181A"/>
    <w:rsid w:val="00CF390B"/>
    <w:rsid w:val="00CF459C"/>
    <w:rsid w:val="00CF6398"/>
    <w:rsid w:val="00CF73C6"/>
    <w:rsid w:val="00D00738"/>
    <w:rsid w:val="00D0125C"/>
    <w:rsid w:val="00D037AE"/>
    <w:rsid w:val="00D05968"/>
    <w:rsid w:val="00D06EB0"/>
    <w:rsid w:val="00D06EC2"/>
    <w:rsid w:val="00D1325C"/>
    <w:rsid w:val="00D13BD2"/>
    <w:rsid w:val="00D17915"/>
    <w:rsid w:val="00D25EEF"/>
    <w:rsid w:val="00D309F6"/>
    <w:rsid w:val="00D3250D"/>
    <w:rsid w:val="00D353BC"/>
    <w:rsid w:val="00D41BA1"/>
    <w:rsid w:val="00D435D9"/>
    <w:rsid w:val="00D44DA0"/>
    <w:rsid w:val="00D5209F"/>
    <w:rsid w:val="00D54142"/>
    <w:rsid w:val="00D611EE"/>
    <w:rsid w:val="00D61ED8"/>
    <w:rsid w:val="00D66A87"/>
    <w:rsid w:val="00D66E13"/>
    <w:rsid w:val="00D77627"/>
    <w:rsid w:val="00D820E2"/>
    <w:rsid w:val="00D86EBB"/>
    <w:rsid w:val="00DA77C6"/>
    <w:rsid w:val="00DB0640"/>
    <w:rsid w:val="00DB5F84"/>
    <w:rsid w:val="00DC3F24"/>
    <w:rsid w:val="00DC462C"/>
    <w:rsid w:val="00DC7E4E"/>
    <w:rsid w:val="00DD1840"/>
    <w:rsid w:val="00DD35F4"/>
    <w:rsid w:val="00DD37F4"/>
    <w:rsid w:val="00DD66E4"/>
    <w:rsid w:val="00DE0D2D"/>
    <w:rsid w:val="00DE2E9D"/>
    <w:rsid w:val="00DF0EBF"/>
    <w:rsid w:val="00DF2CBD"/>
    <w:rsid w:val="00DF3594"/>
    <w:rsid w:val="00DF735E"/>
    <w:rsid w:val="00E02430"/>
    <w:rsid w:val="00E0558D"/>
    <w:rsid w:val="00E157E4"/>
    <w:rsid w:val="00E17396"/>
    <w:rsid w:val="00E24DB8"/>
    <w:rsid w:val="00E25413"/>
    <w:rsid w:val="00E3548F"/>
    <w:rsid w:val="00E449D7"/>
    <w:rsid w:val="00E5134F"/>
    <w:rsid w:val="00E60602"/>
    <w:rsid w:val="00E62420"/>
    <w:rsid w:val="00E654FA"/>
    <w:rsid w:val="00E67BFC"/>
    <w:rsid w:val="00E71D1A"/>
    <w:rsid w:val="00E72334"/>
    <w:rsid w:val="00E81A6B"/>
    <w:rsid w:val="00E82D53"/>
    <w:rsid w:val="00E84886"/>
    <w:rsid w:val="00E86F45"/>
    <w:rsid w:val="00E93407"/>
    <w:rsid w:val="00E9636A"/>
    <w:rsid w:val="00EA012D"/>
    <w:rsid w:val="00EA06EA"/>
    <w:rsid w:val="00EA0CAE"/>
    <w:rsid w:val="00EC05C0"/>
    <w:rsid w:val="00EC5310"/>
    <w:rsid w:val="00ED2BFC"/>
    <w:rsid w:val="00EE1E63"/>
    <w:rsid w:val="00EE4CD8"/>
    <w:rsid w:val="00EE7432"/>
    <w:rsid w:val="00EF0096"/>
    <w:rsid w:val="00F009C6"/>
    <w:rsid w:val="00F04010"/>
    <w:rsid w:val="00F113D2"/>
    <w:rsid w:val="00F12B1C"/>
    <w:rsid w:val="00F20883"/>
    <w:rsid w:val="00F20E48"/>
    <w:rsid w:val="00F23A8A"/>
    <w:rsid w:val="00F24522"/>
    <w:rsid w:val="00F25F7F"/>
    <w:rsid w:val="00F30DD7"/>
    <w:rsid w:val="00F31A5F"/>
    <w:rsid w:val="00F31CCD"/>
    <w:rsid w:val="00F34C66"/>
    <w:rsid w:val="00F36025"/>
    <w:rsid w:val="00F44B63"/>
    <w:rsid w:val="00F56D70"/>
    <w:rsid w:val="00F603A5"/>
    <w:rsid w:val="00F625B2"/>
    <w:rsid w:val="00F71087"/>
    <w:rsid w:val="00F81CCC"/>
    <w:rsid w:val="00F82693"/>
    <w:rsid w:val="00F86FFE"/>
    <w:rsid w:val="00F901DF"/>
    <w:rsid w:val="00F950B1"/>
    <w:rsid w:val="00FA6851"/>
    <w:rsid w:val="00FA6E79"/>
    <w:rsid w:val="00FA7F32"/>
    <w:rsid w:val="00FC233D"/>
    <w:rsid w:val="00FC5612"/>
    <w:rsid w:val="00FD06EB"/>
    <w:rsid w:val="00FD0E00"/>
    <w:rsid w:val="00FE5245"/>
    <w:rsid w:val="00FE555E"/>
    <w:rsid w:val="00FE5777"/>
    <w:rsid w:val="00FF7EF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9F1E2"/>
  <w15:docId w15:val="{C4E6D1DD-5CDA-404B-97BF-D0B871A21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07"/>
    <w:pPr>
      <w:spacing w:line="252" w:lineRule="auto"/>
    </w:pPr>
    <w:rPr>
      <w:rFonts w:ascii="Cambria" w:eastAsia="Times New Roman" w:hAnsi="Cambria" w:cs="Times New Roman"/>
    </w:rPr>
  </w:style>
  <w:style w:type="paragraph" w:styleId="Heading3">
    <w:name w:val="heading 3"/>
    <w:basedOn w:val="Normal"/>
    <w:link w:val="Heading3Char"/>
    <w:uiPriority w:val="9"/>
    <w:qFormat/>
    <w:rsid w:val="00504300"/>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CE6807"/>
    <w:pPr>
      <w:spacing w:after="0" w:line="240" w:lineRule="auto"/>
    </w:pPr>
  </w:style>
  <w:style w:type="character" w:customStyle="1" w:styleId="NoSpacingChar">
    <w:name w:val="No Spacing Char"/>
    <w:basedOn w:val="DefaultParagraphFont"/>
    <w:link w:val="NoSpacing"/>
    <w:uiPriority w:val="1"/>
    <w:rsid w:val="00CE6807"/>
    <w:rPr>
      <w:rFonts w:ascii="Cambria" w:eastAsia="Times New Roman" w:hAnsi="Cambria" w:cs="Times New Roman"/>
    </w:rPr>
  </w:style>
  <w:style w:type="paragraph" w:styleId="ListParagraph">
    <w:name w:val="List Paragraph"/>
    <w:basedOn w:val="Normal"/>
    <w:uiPriority w:val="34"/>
    <w:qFormat/>
    <w:rsid w:val="00CE6807"/>
    <w:pPr>
      <w:ind w:left="720"/>
      <w:contextualSpacing/>
    </w:pPr>
  </w:style>
  <w:style w:type="table" w:styleId="TableGrid">
    <w:name w:val="Table Grid"/>
    <w:basedOn w:val="TableNormal"/>
    <w:uiPriority w:val="59"/>
    <w:rsid w:val="00CE6807"/>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CE6807"/>
    <w:rPr>
      <w:b/>
      <w:bCs/>
      <w:color w:val="943634"/>
      <w:spacing w:val="5"/>
    </w:rPr>
  </w:style>
  <w:style w:type="paragraph" w:styleId="NormalWeb">
    <w:name w:val="Normal (Web)"/>
    <w:basedOn w:val="Normal"/>
    <w:uiPriority w:val="99"/>
    <w:unhideWhenUsed/>
    <w:rsid w:val="00CE6807"/>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935B38"/>
    <w:rPr>
      <w:color w:val="0000FF"/>
      <w:u w:val="single"/>
    </w:rPr>
  </w:style>
  <w:style w:type="paragraph" w:styleId="BalloonText">
    <w:name w:val="Balloon Text"/>
    <w:basedOn w:val="Normal"/>
    <w:link w:val="BalloonTextChar"/>
    <w:uiPriority w:val="99"/>
    <w:semiHidden/>
    <w:unhideWhenUsed/>
    <w:rsid w:val="00611F64"/>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611F64"/>
    <w:rPr>
      <w:rFonts w:ascii="Tahoma" w:eastAsiaTheme="minorEastAsia" w:hAnsi="Tahoma" w:cs="Tahoma"/>
      <w:sz w:val="16"/>
      <w:szCs w:val="16"/>
    </w:rPr>
  </w:style>
  <w:style w:type="paragraph" w:customStyle="1" w:styleId="Default">
    <w:name w:val="Default"/>
    <w:rsid w:val="00D66A87"/>
    <w:pPr>
      <w:autoSpaceDE w:val="0"/>
      <w:autoSpaceDN w:val="0"/>
      <w:adjustRightInd w:val="0"/>
      <w:spacing w:after="0" w:line="240" w:lineRule="auto"/>
    </w:pPr>
    <w:rPr>
      <w:rFonts w:ascii="Times New Roman" w:hAnsi="Times New Roman" w:cs="Times New Roman"/>
      <w:color w:val="000000"/>
      <w:sz w:val="24"/>
      <w:szCs w:val="24"/>
    </w:rPr>
  </w:style>
  <w:style w:type="paragraph" w:styleId="PlainText">
    <w:name w:val="Plain Text"/>
    <w:basedOn w:val="Normal"/>
    <w:link w:val="PlainTextChar"/>
    <w:uiPriority w:val="99"/>
    <w:unhideWhenUsed/>
    <w:rsid w:val="006A6B32"/>
    <w:pPr>
      <w:spacing w:after="0" w:line="240" w:lineRule="auto"/>
    </w:pPr>
    <w:rPr>
      <w:rFonts w:ascii="Calibri" w:eastAsiaTheme="minorHAnsi" w:hAnsi="Calibri" w:cstheme="minorBidi"/>
      <w:szCs w:val="21"/>
      <w:lang w:val="en-GB"/>
    </w:rPr>
  </w:style>
  <w:style w:type="character" w:customStyle="1" w:styleId="PlainTextChar">
    <w:name w:val="Plain Text Char"/>
    <w:basedOn w:val="DefaultParagraphFont"/>
    <w:link w:val="PlainText"/>
    <w:uiPriority w:val="99"/>
    <w:rsid w:val="006A6B32"/>
    <w:rPr>
      <w:rFonts w:ascii="Calibri" w:hAnsi="Calibri"/>
      <w:szCs w:val="21"/>
      <w:lang w:val="en-GB"/>
    </w:rPr>
  </w:style>
  <w:style w:type="paragraph" w:styleId="Title">
    <w:name w:val="Title"/>
    <w:basedOn w:val="Normal"/>
    <w:link w:val="TitleChar"/>
    <w:qFormat/>
    <w:rsid w:val="00AA6F8F"/>
    <w:pPr>
      <w:spacing w:after="0" w:line="240" w:lineRule="auto"/>
      <w:jc w:val="center"/>
    </w:pPr>
    <w:rPr>
      <w:rFonts w:ascii="Times New Roman" w:hAnsi="Times New Roman"/>
      <w:b/>
      <w:bCs/>
      <w:sz w:val="32"/>
      <w:szCs w:val="24"/>
    </w:rPr>
  </w:style>
  <w:style w:type="character" w:customStyle="1" w:styleId="TitleChar">
    <w:name w:val="Title Char"/>
    <w:basedOn w:val="DefaultParagraphFont"/>
    <w:link w:val="Title"/>
    <w:rsid w:val="00AA6F8F"/>
    <w:rPr>
      <w:rFonts w:ascii="Times New Roman" w:eastAsia="Times New Roman" w:hAnsi="Times New Roman" w:cs="Times New Roman"/>
      <w:b/>
      <w:bCs/>
      <w:sz w:val="32"/>
      <w:szCs w:val="24"/>
    </w:rPr>
  </w:style>
  <w:style w:type="character" w:styleId="UnresolvedMention">
    <w:name w:val="Unresolved Mention"/>
    <w:basedOn w:val="DefaultParagraphFont"/>
    <w:uiPriority w:val="99"/>
    <w:semiHidden/>
    <w:unhideWhenUsed/>
    <w:rsid w:val="00713E31"/>
    <w:rPr>
      <w:color w:val="605E5C"/>
      <w:shd w:val="clear" w:color="auto" w:fill="E1DFDD"/>
    </w:rPr>
  </w:style>
  <w:style w:type="paragraph" w:customStyle="1" w:styleId="TableParagraph">
    <w:name w:val="Table Paragraph"/>
    <w:basedOn w:val="Normal"/>
    <w:uiPriority w:val="1"/>
    <w:qFormat/>
    <w:rsid w:val="00FD06EB"/>
    <w:pPr>
      <w:widowControl w:val="0"/>
      <w:autoSpaceDE w:val="0"/>
      <w:autoSpaceDN w:val="0"/>
      <w:spacing w:after="0" w:line="240" w:lineRule="auto"/>
    </w:pPr>
    <w:rPr>
      <w:rFonts w:ascii="Times New Roman" w:hAnsi="Times New Roman"/>
    </w:rPr>
  </w:style>
  <w:style w:type="character" w:customStyle="1" w:styleId="Heading3Char">
    <w:name w:val="Heading 3 Char"/>
    <w:basedOn w:val="DefaultParagraphFont"/>
    <w:link w:val="Heading3"/>
    <w:uiPriority w:val="9"/>
    <w:rsid w:val="00504300"/>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637190">
      <w:bodyDiv w:val="1"/>
      <w:marLeft w:val="0"/>
      <w:marRight w:val="0"/>
      <w:marTop w:val="0"/>
      <w:marBottom w:val="0"/>
      <w:divBdr>
        <w:top w:val="none" w:sz="0" w:space="0" w:color="auto"/>
        <w:left w:val="none" w:sz="0" w:space="0" w:color="auto"/>
        <w:bottom w:val="none" w:sz="0" w:space="0" w:color="auto"/>
        <w:right w:val="none" w:sz="0" w:space="0" w:color="auto"/>
      </w:divBdr>
    </w:div>
    <w:div w:id="916596651">
      <w:bodyDiv w:val="1"/>
      <w:marLeft w:val="0"/>
      <w:marRight w:val="0"/>
      <w:marTop w:val="0"/>
      <w:marBottom w:val="0"/>
      <w:divBdr>
        <w:top w:val="none" w:sz="0" w:space="0" w:color="auto"/>
        <w:left w:val="none" w:sz="0" w:space="0" w:color="auto"/>
        <w:bottom w:val="none" w:sz="0" w:space="0" w:color="auto"/>
        <w:right w:val="none" w:sz="0" w:space="0" w:color="auto"/>
      </w:divBdr>
    </w:div>
    <w:div w:id="1126049099">
      <w:bodyDiv w:val="1"/>
      <w:marLeft w:val="0"/>
      <w:marRight w:val="0"/>
      <w:marTop w:val="0"/>
      <w:marBottom w:val="0"/>
      <w:divBdr>
        <w:top w:val="none" w:sz="0" w:space="0" w:color="auto"/>
        <w:left w:val="none" w:sz="0" w:space="0" w:color="auto"/>
        <w:bottom w:val="none" w:sz="0" w:space="0" w:color="auto"/>
        <w:right w:val="none" w:sz="0" w:space="0" w:color="auto"/>
      </w:divBdr>
    </w:div>
    <w:div w:id="193832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E495D-6A8C-4ACC-996F-BD5B8A206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Muhammad Ahmad Nawaz Lecturer FCSE</cp:lastModifiedBy>
  <cp:revision>3</cp:revision>
  <cp:lastPrinted>2025-08-29T11:01:00Z</cp:lastPrinted>
  <dcterms:created xsi:type="dcterms:W3CDTF">2026-01-13T07:03:00Z</dcterms:created>
  <dcterms:modified xsi:type="dcterms:W3CDTF">2026-01-13T09:25:00Z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3716b73d-a7c7-4dc0-bb7f-3f48e561a870</vt:lpwstr>
  </property>
</Properties>
</file>