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8C" w:rsidRPr="00302E45" w:rsidRDefault="004E6A8C" w:rsidP="009943CF">
      <w:pPr>
        <w:pStyle w:val="Heading7"/>
        <w:rPr>
          <w:szCs w:val="24"/>
        </w:rPr>
      </w:pPr>
      <w:r w:rsidRPr="00302E45">
        <w:rPr>
          <w:szCs w:val="24"/>
        </w:rPr>
        <w:t>UNITED STATES DISTRICT COURT</w:t>
      </w:r>
    </w:p>
    <w:p w:rsidR="009943CF" w:rsidRDefault="00886522" w:rsidP="009943CF">
      <w:pPr>
        <w:pStyle w:val="Heading7"/>
        <w:rPr>
          <w:szCs w:val="24"/>
        </w:rPr>
      </w:pPr>
      <w:r>
        <w:rPr>
          <w:szCs w:val="24"/>
        </w:rPr>
        <w:t>SOUTHERN</w:t>
      </w:r>
      <w:r w:rsidR="004E6A8C">
        <w:rPr>
          <w:szCs w:val="24"/>
        </w:rPr>
        <w:t xml:space="preserve"> DISTRICT OF NEW YOR</w:t>
      </w:r>
      <w:r w:rsidR="009943CF">
        <w:rPr>
          <w:szCs w:val="24"/>
        </w:rPr>
        <w:t>K</w:t>
      </w:r>
    </w:p>
    <w:p w:rsidR="005F6BA7" w:rsidRPr="005F6BA7" w:rsidRDefault="005F6BA7" w:rsidP="005F6BA7"/>
    <w:p w:rsidR="009943CF" w:rsidRDefault="009943CF" w:rsidP="009943CF"/>
    <w:tbl>
      <w:tblPr>
        <w:tblpPr w:leftFromText="180" w:rightFromText="180" w:vertAnchor="text" w:tblpX="-42"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81"/>
      </w:tblGrid>
      <w:tr w:rsidR="009943CF" w:rsidTr="009943CF">
        <w:trPr>
          <w:trHeight w:val="2255"/>
        </w:trPr>
        <w:tc>
          <w:tcPr>
            <w:tcW w:w="4881" w:type="dxa"/>
            <w:tcBorders>
              <w:top w:val="nil"/>
              <w:left w:val="nil"/>
            </w:tcBorders>
          </w:tcPr>
          <w:p w:rsidR="009943CF" w:rsidRPr="00487525" w:rsidRDefault="009943CF" w:rsidP="009943CF">
            <w:pPr>
              <w:jc w:val="both"/>
              <w:rPr>
                <w:b/>
              </w:rPr>
            </w:pPr>
            <w:r>
              <w:rPr>
                <w:b/>
                <w:szCs w:val="24"/>
              </w:rPr>
              <w:t>MIRIAM CAMARA</w:t>
            </w:r>
            <w:r w:rsidRPr="00EB43C0">
              <w:rPr>
                <w:b/>
              </w:rPr>
              <w:t>,</w:t>
            </w:r>
          </w:p>
          <w:p w:rsidR="009943CF" w:rsidRDefault="009943CF" w:rsidP="009943CF">
            <w:pPr>
              <w:tabs>
                <w:tab w:val="left" w:pos="-720"/>
              </w:tabs>
              <w:suppressAutoHyphens/>
              <w:jc w:val="both"/>
              <w:rPr>
                <w:b/>
                <w:spacing w:val="-3"/>
                <w:szCs w:val="24"/>
              </w:rPr>
            </w:pPr>
            <w:r w:rsidRPr="00EB43C0">
              <w:rPr>
                <w:b/>
                <w:spacing w:val="-3"/>
                <w:szCs w:val="24"/>
              </w:rPr>
              <w:tab/>
            </w:r>
            <w:r w:rsidRPr="00EB43C0">
              <w:rPr>
                <w:b/>
                <w:spacing w:val="-3"/>
                <w:szCs w:val="24"/>
              </w:rPr>
              <w:tab/>
              <w:t xml:space="preserve">    </w:t>
            </w:r>
          </w:p>
          <w:p w:rsidR="009943CF" w:rsidRDefault="009943CF" w:rsidP="009943CF">
            <w:pPr>
              <w:tabs>
                <w:tab w:val="left" w:pos="-720"/>
              </w:tabs>
              <w:suppressAutoHyphens/>
              <w:jc w:val="both"/>
              <w:rPr>
                <w:b/>
                <w:spacing w:val="-3"/>
                <w:szCs w:val="24"/>
              </w:rPr>
            </w:pPr>
            <w:r>
              <w:rPr>
                <w:b/>
                <w:spacing w:val="-3"/>
                <w:szCs w:val="24"/>
              </w:rPr>
              <w:t xml:space="preserve">                                       </w:t>
            </w:r>
            <w:r w:rsidRPr="00EB43C0">
              <w:rPr>
                <w:b/>
                <w:spacing w:val="-3"/>
                <w:szCs w:val="24"/>
              </w:rPr>
              <w:t>Plaintiff,</w:t>
            </w:r>
          </w:p>
          <w:p w:rsidR="009943CF" w:rsidRPr="00EB43C0" w:rsidRDefault="009943CF" w:rsidP="009943CF">
            <w:pPr>
              <w:tabs>
                <w:tab w:val="left" w:pos="-720"/>
              </w:tabs>
              <w:suppressAutoHyphens/>
              <w:jc w:val="both"/>
              <w:rPr>
                <w:b/>
                <w:spacing w:val="-3"/>
                <w:szCs w:val="24"/>
              </w:rPr>
            </w:pPr>
          </w:p>
          <w:p w:rsidR="009943CF" w:rsidRDefault="009943CF" w:rsidP="009943CF">
            <w:pPr>
              <w:suppressAutoHyphens/>
              <w:jc w:val="both"/>
              <w:rPr>
                <w:b/>
                <w:spacing w:val="-3"/>
                <w:szCs w:val="24"/>
              </w:rPr>
            </w:pPr>
            <w:r w:rsidRPr="00EB43C0">
              <w:rPr>
                <w:b/>
                <w:spacing w:val="-3"/>
                <w:szCs w:val="24"/>
              </w:rPr>
              <w:t xml:space="preserve">                      </w:t>
            </w:r>
            <w:proofErr w:type="gramStart"/>
            <w:r w:rsidRPr="00EB43C0">
              <w:rPr>
                <w:b/>
                <w:spacing w:val="-3"/>
                <w:szCs w:val="24"/>
              </w:rPr>
              <w:t>v</w:t>
            </w:r>
            <w:proofErr w:type="gramEnd"/>
            <w:r w:rsidRPr="00EB43C0">
              <w:rPr>
                <w:b/>
                <w:spacing w:val="-3"/>
                <w:szCs w:val="24"/>
              </w:rPr>
              <w:t>.</w:t>
            </w:r>
          </w:p>
          <w:p w:rsidR="009943CF" w:rsidRDefault="009943CF" w:rsidP="009943CF">
            <w:pPr>
              <w:suppressAutoHyphens/>
              <w:jc w:val="both"/>
              <w:rPr>
                <w:b/>
                <w:spacing w:val="-3"/>
                <w:szCs w:val="24"/>
              </w:rPr>
            </w:pPr>
          </w:p>
          <w:p w:rsidR="009943CF" w:rsidRPr="00EB43C0" w:rsidRDefault="009943CF" w:rsidP="009943CF">
            <w:pPr>
              <w:suppressAutoHyphens/>
              <w:jc w:val="both"/>
              <w:rPr>
                <w:b/>
                <w:spacing w:val="-3"/>
                <w:szCs w:val="24"/>
              </w:rPr>
            </w:pPr>
          </w:p>
          <w:p w:rsidR="009943CF" w:rsidRDefault="009943CF" w:rsidP="009943CF">
            <w:pPr>
              <w:tabs>
                <w:tab w:val="left" w:pos="-720"/>
              </w:tabs>
              <w:suppressAutoHyphens/>
              <w:rPr>
                <w:b/>
                <w:spacing w:val="-3"/>
                <w:szCs w:val="24"/>
              </w:rPr>
            </w:pPr>
            <w:r>
              <w:rPr>
                <w:b/>
                <w:spacing w:val="-3"/>
                <w:szCs w:val="24"/>
              </w:rPr>
              <w:t>ALLTRAN FINANCIAL LP,</w:t>
            </w:r>
          </w:p>
          <w:p w:rsidR="009943CF" w:rsidRPr="00EB43C0" w:rsidRDefault="009943CF" w:rsidP="009943CF">
            <w:pPr>
              <w:tabs>
                <w:tab w:val="left" w:pos="-720"/>
              </w:tabs>
              <w:suppressAutoHyphens/>
              <w:rPr>
                <w:b/>
                <w:szCs w:val="24"/>
              </w:rPr>
            </w:pPr>
          </w:p>
          <w:p w:rsidR="009943CF" w:rsidRDefault="009943CF" w:rsidP="009943CF">
            <w:pPr>
              <w:tabs>
                <w:tab w:val="center" w:pos="4680"/>
              </w:tabs>
              <w:suppressAutoHyphens/>
              <w:jc w:val="both"/>
              <w:rPr>
                <w:b/>
                <w:spacing w:val="-3"/>
                <w:szCs w:val="24"/>
              </w:rPr>
            </w:pPr>
            <w:r w:rsidRPr="00EB43C0">
              <w:rPr>
                <w:b/>
                <w:spacing w:val="-3"/>
                <w:szCs w:val="24"/>
              </w:rPr>
              <w:t xml:space="preserve">                             </w:t>
            </w:r>
            <w:r>
              <w:rPr>
                <w:b/>
                <w:spacing w:val="-3"/>
                <w:szCs w:val="24"/>
              </w:rPr>
              <w:t xml:space="preserve">          </w:t>
            </w:r>
            <w:r w:rsidRPr="00EB43C0">
              <w:rPr>
                <w:b/>
                <w:spacing w:val="-3"/>
                <w:szCs w:val="24"/>
              </w:rPr>
              <w:t>Defendant</w:t>
            </w:r>
            <w:r>
              <w:rPr>
                <w:b/>
                <w:spacing w:val="-3"/>
                <w:szCs w:val="24"/>
              </w:rPr>
              <w:t>.</w:t>
            </w:r>
          </w:p>
          <w:p w:rsidR="009943CF" w:rsidRPr="009943CF" w:rsidRDefault="009943CF" w:rsidP="009943CF">
            <w:pPr>
              <w:tabs>
                <w:tab w:val="center" w:pos="4680"/>
              </w:tabs>
              <w:suppressAutoHyphens/>
              <w:jc w:val="both"/>
              <w:rPr>
                <w:b/>
                <w:spacing w:val="-3"/>
                <w:szCs w:val="24"/>
              </w:rPr>
            </w:pPr>
          </w:p>
        </w:tc>
      </w:tr>
    </w:tbl>
    <w:p w:rsidR="009943CF" w:rsidRPr="00205C2A" w:rsidRDefault="009943CF" w:rsidP="009943CF">
      <w:pPr>
        <w:pStyle w:val="Heading7"/>
        <w:jc w:val="left"/>
        <w:rPr>
          <w:szCs w:val="24"/>
        </w:rPr>
      </w:pPr>
      <w:r w:rsidRPr="00205C2A">
        <w:rPr>
          <w:szCs w:val="24"/>
        </w:rPr>
        <w:t>CASE NO.:</w:t>
      </w:r>
      <w:r>
        <w:rPr>
          <w:szCs w:val="24"/>
        </w:rPr>
        <w:t xml:space="preserve"> </w:t>
      </w:r>
    </w:p>
    <w:p w:rsidR="009943CF" w:rsidRDefault="009943CF" w:rsidP="009943CF">
      <w:pPr>
        <w:tabs>
          <w:tab w:val="center" w:pos="4680"/>
        </w:tabs>
        <w:suppressAutoHyphens/>
        <w:rPr>
          <w:color w:val="000000"/>
          <w:szCs w:val="24"/>
        </w:rPr>
      </w:pPr>
    </w:p>
    <w:p w:rsidR="009943CF" w:rsidRDefault="009943CF" w:rsidP="009943CF">
      <w:pPr>
        <w:tabs>
          <w:tab w:val="center" w:pos="4680"/>
        </w:tabs>
        <w:suppressAutoHyphens/>
        <w:rPr>
          <w:color w:val="000000"/>
          <w:szCs w:val="24"/>
        </w:rPr>
      </w:pPr>
    </w:p>
    <w:p w:rsidR="009943CF" w:rsidRPr="00EB43C0" w:rsidRDefault="009943CF" w:rsidP="009943CF">
      <w:pPr>
        <w:tabs>
          <w:tab w:val="center" w:pos="4680"/>
        </w:tabs>
        <w:suppressAutoHyphens/>
        <w:rPr>
          <w:b/>
          <w:spacing w:val="-3"/>
          <w:szCs w:val="24"/>
          <w:u w:val="single"/>
        </w:rPr>
      </w:pPr>
      <w:r w:rsidRPr="00EB43C0">
        <w:rPr>
          <w:b/>
          <w:spacing w:val="-3"/>
          <w:szCs w:val="24"/>
          <w:u w:val="single"/>
        </w:rPr>
        <w:t>COMPLAINT</w:t>
      </w:r>
    </w:p>
    <w:p w:rsidR="009943CF" w:rsidRPr="00EB43C0" w:rsidRDefault="009943CF" w:rsidP="009943CF">
      <w:pPr>
        <w:tabs>
          <w:tab w:val="center" w:pos="4680"/>
        </w:tabs>
        <w:suppressAutoHyphens/>
        <w:jc w:val="both"/>
        <w:rPr>
          <w:b/>
          <w:spacing w:val="-3"/>
          <w:szCs w:val="24"/>
          <w:u w:val="single"/>
        </w:rPr>
      </w:pPr>
    </w:p>
    <w:p w:rsidR="009943CF" w:rsidRPr="00D47365" w:rsidRDefault="009943CF" w:rsidP="009943CF">
      <w:pPr>
        <w:tabs>
          <w:tab w:val="center" w:pos="4680"/>
        </w:tabs>
        <w:suppressAutoHyphens/>
        <w:rPr>
          <w:b/>
          <w:spacing w:val="-3"/>
          <w:szCs w:val="24"/>
          <w:u w:val="single"/>
        </w:rPr>
      </w:pPr>
      <w:r w:rsidRPr="00D47365">
        <w:rPr>
          <w:b/>
          <w:szCs w:val="24"/>
          <w:u w:val="single"/>
        </w:rPr>
        <w:t>JURY TRIAL DEMANDED</w:t>
      </w:r>
    </w:p>
    <w:p w:rsidR="009943CF" w:rsidRDefault="009943CF" w:rsidP="009943CF">
      <w:pPr>
        <w:tabs>
          <w:tab w:val="left" w:pos="-720"/>
        </w:tabs>
        <w:suppressAutoHyphens/>
        <w:spacing w:line="360" w:lineRule="auto"/>
        <w:rPr>
          <w:color w:val="000000"/>
          <w:szCs w:val="24"/>
        </w:rPr>
      </w:pPr>
    </w:p>
    <w:p w:rsidR="009943CF" w:rsidRDefault="009943CF" w:rsidP="009943CF">
      <w:pPr>
        <w:tabs>
          <w:tab w:val="left" w:pos="-720"/>
        </w:tabs>
        <w:suppressAutoHyphens/>
        <w:spacing w:line="360" w:lineRule="auto"/>
        <w:rPr>
          <w:color w:val="000000"/>
          <w:szCs w:val="24"/>
        </w:rPr>
      </w:pPr>
    </w:p>
    <w:p w:rsidR="004E6A8C" w:rsidRPr="009943CF" w:rsidRDefault="004E6A8C" w:rsidP="009943CF">
      <w:pPr>
        <w:jc w:val="both"/>
        <w:rPr>
          <w:szCs w:val="24"/>
        </w:rPr>
      </w:pPr>
      <w:r>
        <w:rPr>
          <w:szCs w:val="24"/>
        </w:rPr>
        <w:tab/>
      </w:r>
    </w:p>
    <w:p w:rsidR="009943CF" w:rsidRDefault="009943CF" w:rsidP="004E6A8C">
      <w:pPr>
        <w:pStyle w:val="Default"/>
        <w:spacing w:line="480" w:lineRule="auto"/>
        <w:ind w:firstLine="720"/>
        <w:jc w:val="both"/>
        <w:rPr>
          <w:szCs w:val="23"/>
        </w:rPr>
      </w:pPr>
    </w:p>
    <w:p w:rsidR="004E6A8C" w:rsidRDefault="00886522" w:rsidP="004E6A8C">
      <w:pPr>
        <w:pStyle w:val="Default"/>
        <w:spacing w:line="480" w:lineRule="auto"/>
        <w:ind w:firstLine="720"/>
        <w:jc w:val="both"/>
        <w:rPr>
          <w:szCs w:val="23"/>
        </w:rPr>
      </w:pPr>
      <w:r>
        <w:rPr>
          <w:szCs w:val="23"/>
        </w:rPr>
        <w:t xml:space="preserve">Miriam </w:t>
      </w:r>
      <w:proofErr w:type="spellStart"/>
      <w:r>
        <w:rPr>
          <w:szCs w:val="23"/>
        </w:rPr>
        <w:t>Camara</w:t>
      </w:r>
      <w:proofErr w:type="spellEnd"/>
      <w:r w:rsidR="004E6A8C" w:rsidRPr="00410C1B">
        <w:rPr>
          <w:szCs w:val="23"/>
        </w:rPr>
        <w:t xml:space="preserve">, the </w:t>
      </w:r>
      <w:r w:rsidR="004E6A8C">
        <w:rPr>
          <w:szCs w:val="23"/>
        </w:rPr>
        <w:t xml:space="preserve">Plaintiff herein, </w:t>
      </w:r>
      <w:r w:rsidR="004E6A8C" w:rsidRPr="00410C1B">
        <w:rPr>
          <w:szCs w:val="23"/>
        </w:rPr>
        <w:t xml:space="preserve">by </w:t>
      </w:r>
      <w:r w:rsidR="004E6A8C">
        <w:rPr>
          <w:szCs w:val="23"/>
        </w:rPr>
        <w:t>h</w:t>
      </w:r>
      <w:r>
        <w:rPr>
          <w:szCs w:val="23"/>
        </w:rPr>
        <w:t xml:space="preserve">er </w:t>
      </w:r>
      <w:r w:rsidR="004E6A8C" w:rsidRPr="00410C1B">
        <w:rPr>
          <w:szCs w:val="23"/>
        </w:rPr>
        <w:t xml:space="preserve">attorneys, </w:t>
      </w:r>
      <w:r w:rsidR="004E6A8C">
        <w:rPr>
          <w:szCs w:val="23"/>
        </w:rPr>
        <w:t>as and for h</w:t>
      </w:r>
      <w:r w:rsidR="00487525">
        <w:rPr>
          <w:szCs w:val="23"/>
        </w:rPr>
        <w:t>er</w:t>
      </w:r>
      <w:r w:rsidR="004E6A8C">
        <w:rPr>
          <w:szCs w:val="23"/>
        </w:rPr>
        <w:t xml:space="preserve"> </w:t>
      </w:r>
      <w:r w:rsidR="004E6A8C" w:rsidRPr="004E6A8C">
        <w:rPr>
          <w:szCs w:val="23"/>
        </w:rPr>
        <w:t>compla</w:t>
      </w:r>
      <w:r w:rsidR="004E6A8C">
        <w:rPr>
          <w:szCs w:val="23"/>
        </w:rPr>
        <w:t>int against the Defendant</w:t>
      </w:r>
      <w:r w:rsidR="004E6A8C" w:rsidRPr="004E6A8C">
        <w:rPr>
          <w:szCs w:val="23"/>
        </w:rPr>
        <w:t xml:space="preserve"> </w:t>
      </w:r>
      <w:r>
        <w:rPr>
          <w:szCs w:val="23"/>
        </w:rPr>
        <w:t>ALLTRAN FINANCIAL LP</w:t>
      </w:r>
      <w:r w:rsidR="004E6A8C" w:rsidRPr="004E6A8C">
        <w:rPr>
          <w:szCs w:val="23"/>
        </w:rPr>
        <w:t>, alleges as follows:</w:t>
      </w:r>
    </w:p>
    <w:p w:rsidR="004E6A8C" w:rsidRDefault="004E6A8C" w:rsidP="004E6A8C">
      <w:pPr>
        <w:pStyle w:val="Default"/>
        <w:spacing w:line="480" w:lineRule="auto"/>
        <w:ind w:firstLine="720"/>
        <w:jc w:val="center"/>
        <w:rPr>
          <w:szCs w:val="23"/>
          <w:u w:val="single"/>
        </w:rPr>
      </w:pPr>
      <w:r w:rsidRPr="00410C1B">
        <w:rPr>
          <w:b/>
          <w:bCs/>
          <w:szCs w:val="23"/>
          <w:u w:val="single"/>
        </w:rPr>
        <w:t>NATURE OF ACTION</w:t>
      </w:r>
    </w:p>
    <w:p w:rsidR="004E6A8C" w:rsidRPr="00410C1B" w:rsidRDefault="004E6A8C" w:rsidP="004E6A8C">
      <w:pPr>
        <w:pStyle w:val="Default"/>
        <w:numPr>
          <w:ilvl w:val="0"/>
          <w:numId w:val="1"/>
        </w:numPr>
        <w:spacing w:line="480" w:lineRule="auto"/>
        <w:jc w:val="both"/>
        <w:rPr>
          <w:szCs w:val="23"/>
          <w:u w:val="single"/>
        </w:rPr>
      </w:pPr>
      <w:r w:rsidRPr="00410C1B">
        <w:rPr>
          <w:szCs w:val="23"/>
        </w:rPr>
        <w:t xml:space="preserve">Plaintiff brings claims pursuant to the Fair Debt Collection Practice Act (FDCPA), 15 U.S.C. §1692 </w:t>
      </w:r>
      <w:r w:rsidRPr="00410C1B">
        <w:rPr>
          <w:i/>
          <w:iCs/>
          <w:szCs w:val="23"/>
        </w:rPr>
        <w:t>et seq.</w:t>
      </w:r>
      <w:r w:rsidRPr="00410C1B">
        <w:rPr>
          <w:szCs w:val="23"/>
        </w:rPr>
        <w:t xml:space="preserve">, </w:t>
      </w:r>
      <w:r w:rsidR="00AE2317">
        <w:rPr>
          <w:szCs w:val="23"/>
        </w:rPr>
        <w:t>the Fair Credit Reporting Act (FCRA),</w:t>
      </w:r>
      <w:r w:rsidR="002656C2" w:rsidRPr="002656C2">
        <w:rPr>
          <w:szCs w:val="23"/>
        </w:rPr>
        <w:t xml:space="preserve"> </w:t>
      </w:r>
      <w:r w:rsidR="002656C2" w:rsidRPr="00410C1B">
        <w:rPr>
          <w:szCs w:val="23"/>
        </w:rPr>
        <w:t>15 U.S.C. §16</w:t>
      </w:r>
      <w:r w:rsidR="002656C2">
        <w:rPr>
          <w:szCs w:val="23"/>
        </w:rPr>
        <w:t>81</w:t>
      </w:r>
      <w:r w:rsidR="002656C2" w:rsidRPr="00410C1B">
        <w:rPr>
          <w:szCs w:val="23"/>
        </w:rPr>
        <w:t xml:space="preserve"> </w:t>
      </w:r>
      <w:r w:rsidR="002656C2" w:rsidRPr="00410C1B">
        <w:rPr>
          <w:i/>
          <w:iCs/>
          <w:szCs w:val="23"/>
        </w:rPr>
        <w:t>et seq.</w:t>
      </w:r>
      <w:r w:rsidR="002656C2" w:rsidRPr="00410C1B">
        <w:rPr>
          <w:szCs w:val="23"/>
        </w:rPr>
        <w:t xml:space="preserve">, </w:t>
      </w:r>
      <w:r w:rsidR="002656C2">
        <w:rPr>
          <w:szCs w:val="23"/>
        </w:rPr>
        <w:t>and</w:t>
      </w:r>
      <w:r w:rsidRPr="00410C1B">
        <w:rPr>
          <w:szCs w:val="23"/>
        </w:rPr>
        <w:t xml:space="preserve"> New York General Business Law § 349. </w:t>
      </w:r>
    </w:p>
    <w:p w:rsidR="004E6A8C" w:rsidRPr="00F6162E" w:rsidRDefault="004E6A8C" w:rsidP="004E6A8C">
      <w:pPr>
        <w:pStyle w:val="Default"/>
        <w:spacing w:line="480" w:lineRule="auto"/>
        <w:ind w:left="720"/>
        <w:jc w:val="center"/>
        <w:rPr>
          <w:b/>
          <w:szCs w:val="23"/>
          <w:u w:val="single"/>
        </w:rPr>
      </w:pPr>
      <w:r w:rsidRPr="00F6162E">
        <w:rPr>
          <w:b/>
          <w:szCs w:val="23"/>
          <w:u w:val="single"/>
        </w:rPr>
        <w:t>JURISDICTION AND VENUE</w:t>
      </w:r>
    </w:p>
    <w:p w:rsidR="004E6A8C" w:rsidRDefault="004E6A8C" w:rsidP="004E6A8C">
      <w:pPr>
        <w:pStyle w:val="Default"/>
        <w:numPr>
          <w:ilvl w:val="0"/>
          <w:numId w:val="1"/>
        </w:numPr>
        <w:spacing w:line="480" w:lineRule="auto"/>
        <w:jc w:val="both"/>
        <w:rPr>
          <w:szCs w:val="23"/>
        </w:rPr>
      </w:pPr>
      <w:r w:rsidRPr="00F6162E">
        <w:rPr>
          <w:szCs w:val="23"/>
        </w:rPr>
        <w:t>This Court has federal question jurisdic</w:t>
      </w:r>
      <w:r w:rsidR="002656C2">
        <w:rPr>
          <w:szCs w:val="23"/>
        </w:rPr>
        <w:t xml:space="preserve">tion under 15 U.S.C. § </w:t>
      </w:r>
      <w:proofErr w:type="gramStart"/>
      <w:r w:rsidR="002656C2">
        <w:rPr>
          <w:szCs w:val="23"/>
        </w:rPr>
        <w:t>1692k(</w:t>
      </w:r>
      <w:proofErr w:type="gramEnd"/>
      <w:r w:rsidR="002656C2">
        <w:rPr>
          <w:szCs w:val="23"/>
        </w:rPr>
        <w:t xml:space="preserve">d), </w:t>
      </w:r>
      <w:r w:rsidR="002656C2">
        <w:t xml:space="preserve">15 U.S.C. § 1681(p) </w:t>
      </w:r>
      <w:r w:rsidRPr="00F6162E">
        <w:rPr>
          <w:szCs w:val="23"/>
        </w:rPr>
        <w:t>and 28 U.S.C. § 1331.</w:t>
      </w:r>
    </w:p>
    <w:p w:rsidR="004E6A8C" w:rsidRDefault="004E6A8C" w:rsidP="004E6A8C">
      <w:pPr>
        <w:pStyle w:val="Default"/>
        <w:numPr>
          <w:ilvl w:val="0"/>
          <w:numId w:val="1"/>
        </w:numPr>
        <w:spacing w:line="480" w:lineRule="auto"/>
        <w:jc w:val="both"/>
        <w:rPr>
          <w:szCs w:val="23"/>
        </w:rPr>
      </w:pPr>
      <w:r w:rsidRPr="00F6162E">
        <w:rPr>
          <w:szCs w:val="23"/>
        </w:rPr>
        <w:t>Declaratory relief is available per 28 U.S.C. §§ 2201 and 2202.</w:t>
      </w:r>
    </w:p>
    <w:p w:rsidR="004E6A8C" w:rsidRDefault="004E6A8C" w:rsidP="004E6A8C">
      <w:pPr>
        <w:pStyle w:val="Default"/>
        <w:numPr>
          <w:ilvl w:val="0"/>
          <w:numId w:val="1"/>
        </w:numPr>
        <w:spacing w:line="480" w:lineRule="auto"/>
        <w:jc w:val="both"/>
        <w:rPr>
          <w:szCs w:val="23"/>
        </w:rPr>
      </w:pPr>
      <w:r w:rsidRPr="00F6162E">
        <w:rPr>
          <w:szCs w:val="23"/>
        </w:rPr>
        <w:t>The Court has supplemental jurisdiction over state claims per 28 U.S.C. § 1367.</w:t>
      </w:r>
    </w:p>
    <w:p w:rsidR="004E6A8C" w:rsidRPr="00710C41" w:rsidRDefault="004E6A8C" w:rsidP="00710C41">
      <w:pPr>
        <w:pStyle w:val="Default"/>
        <w:numPr>
          <w:ilvl w:val="0"/>
          <w:numId w:val="1"/>
        </w:numPr>
        <w:spacing w:line="480" w:lineRule="auto"/>
        <w:jc w:val="both"/>
        <w:rPr>
          <w:szCs w:val="23"/>
        </w:rPr>
      </w:pPr>
      <w:r w:rsidRPr="00F6162E">
        <w:rPr>
          <w:szCs w:val="23"/>
        </w:rPr>
        <w:t>Venue is proper in this District per 28 U.S.C. § 1391, as the acts, omissions and transactions that give rise to this action occurred, in substantial part, in this District.</w:t>
      </w:r>
    </w:p>
    <w:p w:rsidR="004E6A8C" w:rsidRPr="00DE7E15" w:rsidRDefault="004E6A8C" w:rsidP="004E6A8C">
      <w:pPr>
        <w:pStyle w:val="Default"/>
        <w:spacing w:line="480" w:lineRule="auto"/>
        <w:ind w:left="720"/>
        <w:jc w:val="center"/>
        <w:rPr>
          <w:b/>
          <w:szCs w:val="23"/>
          <w:u w:val="single"/>
        </w:rPr>
      </w:pPr>
      <w:r w:rsidRPr="00DE7E15">
        <w:rPr>
          <w:b/>
          <w:szCs w:val="23"/>
          <w:u w:val="single"/>
        </w:rPr>
        <w:t>PARTIES</w:t>
      </w:r>
    </w:p>
    <w:p w:rsidR="004E6A8C" w:rsidRDefault="004E6A8C" w:rsidP="004E6A8C">
      <w:pPr>
        <w:pStyle w:val="Default"/>
        <w:numPr>
          <w:ilvl w:val="0"/>
          <w:numId w:val="1"/>
        </w:numPr>
        <w:spacing w:line="480" w:lineRule="auto"/>
        <w:jc w:val="both"/>
        <w:rPr>
          <w:szCs w:val="23"/>
        </w:rPr>
      </w:pPr>
      <w:r w:rsidRPr="00DE7E15">
        <w:rPr>
          <w:szCs w:val="23"/>
        </w:rPr>
        <w:t xml:space="preserve">At all relevant times, Plaintiff </w:t>
      </w:r>
      <w:r w:rsidR="00886522">
        <w:rPr>
          <w:szCs w:val="23"/>
        </w:rPr>
        <w:t xml:space="preserve">Miriam </w:t>
      </w:r>
      <w:proofErr w:type="spellStart"/>
      <w:r w:rsidR="00886522">
        <w:rPr>
          <w:szCs w:val="23"/>
        </w:rPr>
        <w:t>Camara</w:t>
      </w:r>
      <w:proofErr w:type="spellEnd"/>
      <w:r w:rsidRPr="00DE7E15">
        <w:rPr>
          <w:szCs w:val="23"/>
        </w:rPr>
        <w:t xml:space="preserve"> has resided in </w:t>
      </w:r>
      <w:r w:rsidR="009A3359">
        <w:rPr>
          <w:szCs w:val="23"/>
        </w:rPr>
        <w:t xml:space="preserve">the State of </w:t>
      </w:r>
      <w:r w:rsidR="007E1784">
        <w:rPr>
          <w:szCs w:val="23"/>
        </w:rPr>
        <w:t>New York</w:t>
      </w:r>
    </w:p>
    <w:p w:rsidR="004E6A8C" w:rsidRDefault="004E6A8C" w:rsidP="004E6A8C">
      <w:pPr>
        <w:pStyle w:val="Default"/>
        <w:numPr>
          <w:ilvl w:val="0"/>
          <w:numId w:val="1"/>
        </w:numPr>
        <w:spacing w:line="480" w:lineRule="auto"/>
        <w:jc w:val="both"/>
        <w:rPr>
          <w:szCs w:val="23"/>
        </w:rPr>
      </w:pPr>
      <w:r w:rsidRPr="00DE7E15">
        <w:rPr>
          <w:szCs w:val="23"/>
        </w:rPr>
        <w:lastRenderedPageBreak/>
        <w:t>Plaintiff is a “consumer” as that term is defined in the FDCPA, New York General Business Law § 349, and the rules of New York State Department of Financial Services.</w:t>
      </w:r>
    </w:p>
    <w:p w:rsidR="004E6A8C" w:rsidRPr="004E6A8C" w:rsidRDefault="004E6A8C" w:rsidP="004E6A8C">
      <w:pPr>
        <w:pStyle w:val="Default"/>
        <w:numPr>
          <w:ilvl w:val="0"/>
          <w:numId w:val="1"/>
        </w:numPr>
        <w:spacing w:line="480" w:lineRule="auto"/>
        <w:jc w:val="both"/>
        <w:rPr>
          <w:szCs w:val="23"/>
        </w:rPr>
      </w:pPr>
      <w:r w:rsidRPr="004E6A8C">
        <w:rPr>
          <w:szCs w:val="23"/>
        </w:rPr>
        <w:t xml:space="preserve">Defendant </w:t>
      </w:r>
      <w:proofErr w:type="spellStart"/>
      <w:r w:rsidR="00886522">
        <w:rPr>
          <w:szCs w:val="23"/>
        </w:rPr>
        <w:t>Alltran</w:t>
      </w:r>
      <w:proofErr w:type="spellEnd"/>
      <w:r w:rsidR="00886522">
        <w:rPr>
          <w:szCs w:val="23"/>
        </w:rPr>
        <w:t xml:space="preserve"> Financial LP</w:t>
      </w:r>
      <w:r w:rsidR="00F704BC">
        <w:rPr>
          <w:szCs w:val="23"/>
        </w:rPr>
        <w:t xml:space="preserve"> </w:t>
      </w:r>
      <w:r w:rsidRPr="004E6A8C">
        <w:rPr>
          <w:szCs w:val="23"/>
        </w:rPr>
        <w:t>(“</w:t>
      </w:r>
      <w:proofErr w:type="spellStart"/>
      <w:r w:rsidR="00886522">
        <w:rPr>
          <w:szCs w:val="23"/>
        </w:rPr>
        <w:t>Alltran</w:t>
      </w:r>
      <w:proofErr w:type="spellEnd"/>
      <w:r w:rsidRPr="004E6A8C">
        <w:rPr>
          <w:szCs w:val="23"/>
        </w:rPr>
        <w:t xml:space="preserve">” or “Defendant”), was and is a </w:t>
      </w:r>
      <w:r w:rsidR="00F0486F">
        <w:rPr>
          <w:szCs w:val="23"/>
        </w:rPr>
        <w:t>foreign limited partnership</w:t>
      </w:r>
      <w:r w:rsidRPr="004E6A8C">
        <w:rPr>
          <w:szCs w:val="23"/>
        </w:rPr>
        <w:t xml:space="preserve"> that did transact, and does now presently transact business </w:t>
      </w:r>
      <w:r>
        <w:rPr>
          <w:szCs w:val="23"/>
        </w:rPr>
        <w:t xml:space="preserve">in the State of New York </w:t>
      </w:r>
      <w:r w:rsidRPr="004E6A8C">
        <w:rPr>
          <w:szCs w:val="23"/>
        </w:rPr>
        <w:t xml:space="preserve">through its </w:t>
      </w:r>
      <w:r w:rsidR="00F0486F">
        <w:rPr>
          <w:szCs w:val="23"/>
        </w:rPr>
        <w:t xml:space="preserve">registered agent CT Corporation Systems, Inc. at </w:t>
      </w:r>
      <w:r w:rsidRPr="004E6A8C">
        <w:rPr>
          <w:szCs w:val="23"/>
        </w:rPr>
        <w:t xml:space="preserve"> </w:t>
      </w:r>
      <w:r w:rsidR="00F0486F">
        <w:rPr>
          <w:szCs w:val="23"/>
        </w:rPr>
        <w:t>28 Liberty Street, New York, New York 10005</w:t>
      </w:r>
      <w:r w:rsidRPr="004E6A8C">
        <w:rPr>
          <w:szCs w:val="23"/>
        </w:rPr>
        <w:t>.</w:t>
      </w:r>
    </w:p>
    <w:p w:rsidR="002E03D6" w:rsidRPr="002E03D6" w:rsidRDefault="002E03D6" w:rsidP="002E03D6">
      <w:pPr>
        <w:pStyle w:val="ListParagraph"/>
        <w:widowControl w:val="0"/>
        <w:numPr>
          <w:ilvl w:val="0"/>
          <w:numId w:val="1"/>
        </w:numPr>
        <w:suppressAutoHyphens/>
        <w:spacing w:line="480" w:lineRule="auto"/>
        <w:jc w:val="both"/>
        <w:rPr>
          <w:szCs w:val="24"/>
        </w:rPr>
      </w:pPr>
      <w:r w:rsidRPr="00515832">
        <w:rPr>
          <w:szCs w:val="24"/>
        </w:rPr>
        <w:t xml:space="preserve">Per </w:t>
      </w:r>
      <w:r>
        <w:t>§ 20-490 of the New York City Administrative Code, a</w:t>
      </w:r>
      <w:r w:rsidRPr="00515832">
        <w:rPr>
          <w:szCs w:val="24"/>
        </w:rPr>
        <w:t>ny business that seeks to collect personal or household debts from New York City residents must have a Debt Collection Agency License from the New York City D</w:t>
      </w:r>
      <w:r w:rsidR="002656C2">
        <w:rPr>
          <w:szCs w:val="24"/>
        </w:rPr>
        <w:t xml:space="preserve">epartment of Consumer Affairs. </w:t>
      </w:r>
      <w:proofErr w:type="spellStart"/>
      <w:r w:rsidR="00F0486F">
        <w:rPr>
          <w:szCs w:val="24"/>
        </w:rPr>
        <w:t>Alltran</w:t>
      </w:r>
      <w:proofErr w:type="spellEnd"/>
      <w:r>
        <w:rPr>
          <w:szCs w:val="24"/>
        </w:rPr>
        <w:t xml:space="preserve"> </w:t>
      </w:r>
      <w:r w:rsidRPr="00515832">
        <w:rPr>
          <w:szCs w:val="24"/>
        </w:rPr>
        <w:t>possesses a license from the New York City Department of Consumer Affairs to operate as a “Debt Collection Agency”.</w:t>
      </w:r>
    </w:p>
    <w:p w:rsidR="004E6A8C" w:rsidRPr="002E03D6" w:rsidRDefault="004E6A8C" w:rsidP="004E6A8C">
      <w:pPr>
        <w:pStyle w:val="Default"/>
        <w:numPr>
          <w:ilvl w:val="0"/>
          <w:numId w:val="1"/>
        </w:numPr>
        <w:spacing w:line="480" w:lineRule="auto"/>
        <w:jc w:val="both"/>
        <w:rPr>
          <w:szCs w:val="23"/>
        </w:rPr>
      </w:pPr>
      <w:r w:rsidRPr="004E6A8C">
        <w:rPr>
          <w:szCs w:val="23"/>
        </w:rPr>
        <w:t xml:space="preserve">Upon information and belief, </w:t>
      </w:r>
      <w:r>
        <w:rPr>
          <w:szCs w:val="23"/>
        </w:rPr>
        <w:t xml:space="preserve">the principal purpose of </w:t>
      </w:r>
      <w:proofErr w:type="spellStart"/>
      <w:r w:rsidR="00F0486F">
        <w:rPr>
          <w:szCs w:val="23"/>
        </w:rPr>
        <w:t>Alltran</w:t>
      </w:r>
      <w:proofErr w:type="spellEnd"/>
      <w:r>
        <w:rPr>
          <w:szCs w:val="23"/>
        </w:rPr>
        <w:t xml:space="preserve"> </w:t>
      </w:r>
      <w:r w:rsidRPr="004E6A8C">
        <w:t>is the collection of debts using the legal system, and instrumentalities of interstate commerce, including mails and telephone; and it regularly collects or attempts to collect, directly or indirectly, debts owed or due or asserted to be owed or due to another.</w:t>
      </w:r>
    </w:p>
    <w:p w:rsidR="002E03D6" w:rsidRDefault="00F0486F" w:rsidP="002E03D6">
      <w:pPr>
        <w:numPr>
          <w:ilvl w:val="0"/>
          <w:numId w:val="1"/>
        </w:numPr>
        <w:autoSpaceDE w:val="0"/>
        <w:autoSpaceDN w:val="0"/>
        <w:adjustRightInd w:val="0"/>
        <w:spacing w:line="480" w:lineRule="auto"/>
        <w:contextualSpacing/>
        <w:jc w:val="both"/>
      </w:pPr>
      <w:proofErr w:type="spellStart"/>
      <w:r>
        <w:rPr>
          <w:szCs w:val="24"/>
        </w:rPr>
        <w:t>Alltran</w:t>
      </w:r>
      <w:proofErr w:type="spellEnd"/>
      <w:r w:rsidR="002E03D6">
        <w:rPr>
          <w:szCs w:val="24"/>
        </w:rPr>
        <w:t xml:space="preserve"> </w:t>
      </w:r>
      <w:r w:rsidR="002E03D6" w:rsidRPr="000078CC">
        <w:rPr>
          <w:szCs w:val="24"/>
        </w:rPr>
        <w:t xml:space="preserve">is a “debt collector” as defined by </w:t>
      </w:r>
      <w:r w:rsidR="002E03D6">
        <w:t xml:space="preserve">15 U.S.C. § </w:t>
      </w:r>
      <w:proofErr w:type="gramStart"/>
      <w:r w:rsidR="002E03D6">
        <w:t>1692a(</w:t>
      </w:r>
      <w:proofErr w:type="gramEnd"/>
      <w:r w:rsidR="002E03D6">
        <w:t>6).</w:t>
      </w:r>
    </w:p>
    <w:p w:rsidR="002656C2" w:rsidRDefault="002656C2" w:rsidP="002E03D6">
      <w:pPr>
        <w:numPr>
          <w:ilvl w:val="0"/>
          <w:numId w:val="1"/>
        </w:numPr>
        <w:autoSpaceDE w:val="0"/>
        <w:autoSpaceDN w:val="0"/>
        <w:adjustRightInd w:val="0"/>
        <w:spacing w:line="480" w:lineRule="auto"/>
        <w:contextualSpacing/>
        <w:jc w:val="both"/>
      </w:pPr>
      <w:proofErr w:type="spellStart"/>
      <w:r>
        <w:t>Alltran</w:t>
      </w:r>
      <w:proofErr w:type="spellEnd"/>
      <w:r>
        <w:t xml:space="preserve"> </w:t>
      </w:r>
      <w:r w:rsidRPr="006E744A">
        <w:t>is a “</w:t>
      </w:r>
      <w:r>
        <w:t>person</w:t>
      </w:r>
      <w:r w:rsidRPr="006E744A">
        <w:t>” as</w:t>
      </w:r>
      <w:r>
        <w:t xml:space="preserve"> defined under 15 U.S.C. </w:t>
      </w:r>
      <w:proofErr w:type="gramStart"/>
      <w:r>
        <w:t>1681a(</w:t>
      </w:r>
      <w:proofErr w:type="gramEnd"/>
      <w:r>
        <w:t>b</w:t>
      </w:r>
      <w:r w:rsidRPr="006E744A">
        <w:t>)</w:t>
      </w:r>
      <w:r>
        <w:rPr>
          <w:color w:val="000000"/>
          <w:shd w:val="clear" w:color="auto" w:fill="FFFFFF"/>
        </w:rPr>
        <w:t>.</w:t>
      </w:r>
    </w:p>
    <w:p w:rsidR="002E03D6" w:rsidRDefault="002E03D6" w:rsidP="002E03D6">
      <w:pPr>
        <w:numPr>
          <w:ilvl w:val="0"/>
          <w:numId w:val="1"/>
        </w:numPr>
        <w:spacing w:line="480" w:lineRule="auto"/>
        <w:jc w:val="both"/>
      </w:pPr>
      <w:r>
        <w:t>Upon information and belief, on a date better known by Defendant, Defendant began to attempt to collect an alleged consumer debt from Plaintiff.</w:t>
      </w:r>
    </w:p>
    <w:p w:rsidR="002E03D6" w:rsidRDefault="002E03D6" w:rsidP="002E03D6">
      <w:pPr>
        <w:numPr>
          <w:ilvl w:val="0"/>
          <w:numId w:val="1"/>
        </w:numPr>
        <w:spacing w:line="480" w:lineRule="auto"/>
        <w:jc w:val="both"/>
      </w:pPr>
      <w:r>
        <w:t>Defendant is subject to jurisdiction in the State of New York and venue of this district pursuant to New York Long Arm jurisdiction statute through the causation of injury in the state by acts or omissions inside and outside of the State of New York.</w:t>
      </w:r>
    </w:p>
    <w:p w:rsidR="002656C2" w:rsidRPr="002E03D6" w:rsidRDefault="002656C2" w:rsidP="002656C2">
      <w:pPr>
        <w:spacing w:line="480" w:lineRule="auto"/>
        <w:ind w:left="720"/>
        <w:jc w:val="both"/>
      </w:pPr>
    </w:p>
    <w:p w:rsidR="004E6A8C" w:rsidRPr="00E90B4E" w:rsidRDefault="002E03D6" w:rsidP="004E6A8C">
      <w:pPr>
        <w:pStyle w:val="Default"/>
        <w:spacing w:line="480" w:lineRule="auto"/>
        <w:ind w:left="720"/>
        <w:jc w:val="center"/>
        <w:rPr>
          <w:b/>
          <w:szCs w:val="23"/>
          <w:u w:val="single"/>
        </w:rPr>
      </w:pPr>
      <w:r>
        <w:rPr>
          <w:b/>
          <w:szCs w:val="23"/>
          <w:u w:val="single"/>
        </w:rPr>
        <w:lastRenderedPageBreak/>
        <w:t>FACTUAL ALLEGATIONS</w:t>
      </w:r>
    </w:p>
    <w:p w:rsidR="002E03D6" w:rsidRPr="00D4758A" w:rsidRDefault="002E03D6" w:rsidP="002E03D6">
      <w:pPr>
        <w:pStyle w:val="ListParagraph"/>
        <w:numPr>
          <w:ilvl w:val="0"/>
          <w:numId w:val="1"/>
        </w:numPr>
        <w:spacing w:line="480" w:lineRule="auto"/>
        <w:jc w:val="both"/>
        <w:rPr>
          <w:szCs w:val="24"/>
        </w:rPr>
      </w:pPr>
      <w:r w:rsidRPr="00D4758A">
        <w:rPr>
          <w:szCs w:val="24"/>
        </w:rPr>
        <w:t xml:space="preserve">Plaintiff adopts and </w:t>
      </w:r>
      <w:proofErr w:type="spellStart"/>
      <w:r w:rsidRPr="00D4758A">
        <w:rPr>
          <w:szCs w:val="24"/>
        </w:rPr>
        <w:t>realleges</w:t>
      </w:r>
      <w:proofErr w:type="spellEnd"/>
      <w:r w:rsidRPr="00D4758A">
        <w:rPr>
          <w:szCs w:val="24"/>
        </w:rPr>
        <w:t xml:space="preserve"> the foregoing</w:t>
      </w:r>
      <w:r w:rsidRPr="00D4758A">
        <w:rPr>
          <w:rFonts w:eastAsia="MS Mincho"/>
          <w:szCs w:val="24"/>
        </w:rPr>
        <w:t xml:space="preserve"> </w:t>
      </w:r>
      <w:r w:rsidRPr="00D4758A">
        <w:rPr>
          <w:szCs w:val="24"/>
        </w:rPr>
        <w:t>as fully restated herein.</w:t>
      </w:r>
    </w:p>
    <w:p w:rsidR="00AE2317" w:rsidRPr="00AE2317" w:rsidRDefault="00AE2317" w:rsidP="00AE2317">
      <w:pPr>
        <w:pStyle w:val="BodyText2"/>
        <w:widowControl w:val="0"/>
        <w:numPr>
          <w:ilvl w:val="0"/>
          <w:numId w:val="1"/>
        </w:numPr>
        <w:spacing w:after="0"/>
        <w:ind w:right="144"/>
        <w:contextualSpacing/>
        <w:jc w:val="both"/>
      </w:pPr>
      <w:r w:rsidRPr="006E744A">
        <w:t>Credit reports, as alleged in this pleading, are “consumer reports” as that term is defined by 15 U.S.C. §</w:t>
      </w:r>
      <w:proofErr w:type="gramStart"/>
      <w:r w:rsidRPr="006E744A">
        <w:t>1681a(</w:t>
      </w:r>
      <w:proofErr w:type="gramEnd"/>
      <w:r w:rsidRPr="006E744A">
        <w:t>d).</w:t>
      </w:r>
    </w:p>
    <w:p w:rsidR="00207335" w:rsidRPr="00207335" w:rsidRDefault="00207335" w:rsidP="00207335">
      <w:pPr>
        <w:numPr>
          <w:ilvl w:val="0"/>
          <w:numId w:val="1"/>
        </w:numPr>
        <w:tabs>
          <w:tab w:val="left" w:pos="-720"/>
        </w:tabs>
        <w:suppressAutoHyphens/>
        <w:spacing w:line="480" w:lineRule="auto"/>
        <w:jc w:val="both"/>
        <w:rPr>
          <w:szCs w:val="24"/>
        </w:rPr>
      </w:pPr>
      <w:r w:rsidRPr="005743EE">
        <w:rPr>
          <w:szCs w:val="24"/>
        </w:rPr>
        <w:t xml:space="preserve">Prior to the commencement of this action, Plaintiff </w:t>
      </w:r>
      <w:r>
        <w:rPr>
          <w:szCs w:val="24"/>
        </w:rPr>
        <w:t xml:space="preserve">allegedly </w:t>
      </w:r>
      <w:r w:rsidRPr="005743EE">
        <w:rPr>
          <w:szCs w:val="24"/>
        </w:rPr>
        <w:t xml:space="preserve">incurred </w:t>
      </w:r>
      <w:r w:rsidRPr="00034995">
        <w:rPr>
          <w:szCs w:val="24"/>
        </w:rPr>
        <w:t xml:space="preserve">a financial obligation </w:t>
      </w:r>
      <w:r>
        <w:rPr>
          <w:szCs w:val="24"/>
        </w:rPr>
        <w:t xml:space="preserve">with Capital One Auto Finance, </w:t>
      </w:r>
      <w:r w:rsidRPr="00034995">
        <w:rPr>
          <w:szCs w:val="24"/>
        </w:rPr>
        <w:t>that was primarily for personal, family or household purposes and is therefore a “debt” as that term is defined by 15 U.S.C. § 1692a(5).</w:t>
      </w:r>
    </w:p>
    <w:p w:rsidR="002E03D6" w:rsidRDefault="00207335" w:rsidP="002E03D6">
      <w:pPr>
        <w:numPr>
          <w:ilvl w:val="0"/>
          <w:numId w:val="1"/>
        </w:numPr>
        <w:tabs>
          <w:tab w:val="left" w:pos="-720"/>
        </w:tabs>
        <w:suppressAutoHyphens/>
        <w:spacing w:line="480" w:lineRule="auto"/>
        <w:jc w:val="both"/>
        <w:rPr>
          <w:szCs w:val="24"/>
        </w:rPr>
      </w:pPr>
      <w:r>
        <w:rPr>
          <w:szCs w:val="24"/>
        </w:rPr>
        <w:t>Sometime thereafter,</w:t>
      </w:r>
      <w:r w:rsidR="002E03D6" w:rsidRPr="005743EE">
        <w:rPr>
          <w:szCs w:val="24"/>
        </w:rPr>
        <w:t xml:space="preserve"> </w:t>
      </w:r>
      <w:r w:rsidR="002E03D6">
        <w:rPr>
          <w:szCs w:val="24"/>
        </w:rPr>
        <w:t xml:space="preserve">Plaintiff </w:t>
      </w:r>
      <w:r w:rsidR="007E059C">
        <w:rPr>
          <w:szCs w:val="24"/>
        </w:rPr>
        <w:t xml:space="preserve">was </w:t>
      </w:r>
      <w:r w:rsidR="00710C41">
        <w:rPr>
          <w:szCs w:val="24"/>
        </w:rPr>
        <w:t xml:space="preserve">involved in </w:t>
      </w:r>
      <w:r w:rsidR="007E059C">
        <w:rPr>
          <w:szCs w:val="24"/>
        </w:rPr>
        <w:t xml:space="preserve">a billing dispute </w:t>
      </w:r>
      <w:r w:rsidR="00AA1D80">
        <w:rPr>
          <w:szCs w:val="24"/>
        </w:rPr>
        <w:t xml:space="preserve">with Capital One Auto Finance, </w:t>
      </w:r>
      <w:r w:rsidR="001A1E68">
        <w:rPr>
          <w:szCs w:val="24"/>
        </w:rPr>
        <w:t xml:space="preserve">in regards to a vehicle </w:t>
      </w:r>
      <w:r>
        <w:rPr>
          <w:szCs w:val="24"/>
        </w:rPr>
        <w:t xml:space="preserve">securing the debt, </w:t>
      </w:r>
      <w:r w:rsidR="004D04C7">
        <w:rPr>
          <w:szCs w:val="24"/>
        </w:rPr>
        <w:t>which ultimately resulted in the vehicle being</w:t>
      </w:r>
      <w:r w:rsidR="001A1E68">
        <w:rPr>
          <w:szCs w:val="24"/>
        </w:rPr>
        <w:t xml:space="preserve"> repossessed. </w:t>
      </w:r>
    </w:p>
    <w:p w:rsidR="004D04C7" w:rsidRDefault="004D04C7" w:rsidP="004D04C7">
      <w:pPr>
        <w:numPr>
          <w:ilvl w:val="0"/>
          <w:numId w:val="1"/>
        </w:numPr>
        <w:tabs>
          <w:tab w:val="left" w:pos="-720"/>
        </w:tabs>
        <w:suppressAutoHyphens/>
        <w:spacing w:line="480" w:lineRule="auto"/>
        <w:jc w:val="both"/>
        <w:rPr>
          <w:szCs w:val="24"/>
        </w:rPr>
      </w:pPr>
      <w:r>
        <w:rPr>
          <w:szCs w:val="24"/>
        </w:rPr>
        <w:t xml:space="preserve">Once the collateral was repossessed, Plaintiff </w:t>
      </w:r>
      <w:r w:rsidR="00AA1D80">
        <w:rPr>
          <w:szCs w:val="24"/>
        </w:rPr>
        <w:t xml:space="preserve">never </w:t>
      </w:r>
      <w:r>
        <w:rPr>
          <w:szCs w:val="24"/>
        </w:rPr>
        <w:t xml:space="preserve">received a </w:t>
      </w:r>
      <w:r w:rsidRPr="004D04C7">
        <w:rPr>
          <w:szCs w:val="24"/>
        </w:rPr>
        <w:t>pre-disposition</w:t>
      </w:r>
      <w:r>
        <w:rPr>
          <w:szCs w:val="24"/>
        </w:rPr>
        <w:t xml:space="preserve"> notice</w:t>
      </w:r>
      <w:r w:rsidRPr="004D04C7">
        <w:rPr>
          <w:szCs w:val="24"/>
        </w:rPr>
        <w:t xml:space="preserve"> or </w:t>
      </w:r>
      <w:r>
        <w:rPr>
          <w:szCs w:val="24"/>
        </w:rPr>
        <w:t xml:space="preserve">a post disposition notice </w:t>
      </w:r>
      <w:r w:rsidR="00AA1D80">
        <w:rPr>
          <w:szCs w:val="24"/>
        </w:rPr>
        <w:t>from Capital One Auto Finance</w:t>
      </w:r>
      <w:r>
        <w:rPr>
          <w:szCs w:val="24"/>
        </w:rPr>
        <w:t>.</w:t>
      </w:r>
    </w:p>
    <w:p w:rsidR="002E03D6" w:rsidRDefault="002E03D6" w:rsidP="002E03D6">
      <w:pPr>
        <w:numPr>
          <w:ilvl w:val="0"/>
          <w:numId w:val="1"/>
        </w:numPr>
        <w:tabs>
          <w:tab w:val="left" w:pos="-720"/>
        </w:tabs>
        <w:suppressAutoHyphens/>
        <w:spacing w:line="480" w:lineRule="auto"/>
        <w:jc w:val="both"/>
        <w:rPr>
          <w:szCs w:val="24"/>
        </w:rPr>
      </w:pPr>
      <w:r>
        <w:rPr>
          <w:szCs w:val="24"/>
        </w:rPr>
        <w:t xml:space="preserve">Sometime thereafter, on a date unknown to the Plaintiff, </w:t>
      </w:r>
      <w:r w:rsidR="00AA1D80">
        <w:rPr>
          <w:szCs w:val="24"/>
        </w:rPr>
        <w:t>Capital One</w:t>
      </w:r>
      <w:r w:rsidR="00207335">
        <w:rPr>
          <w:szCs w:val="24"/>
        </w:rPr>
        <w:t xml:space="preserve"> Auto Finance </w:t>
      </w:r>
      <w:r>
        <w:rPr>
          <w:szCs w:val="24"/>
        </w:rPr>
        <w:t xml:space="preserve">consigned, placed, sold or otherwise transferred the account to Defendant </w:t>
      </w:r>
      <w:proofErr w:type="spellStart"/>
      <w:r w:rsidR="00207335">
        <w:rPr>
          <w:szCs w:val="24"/>
        </w:rPr>
        <w:t>Alltran</w:t>
      </w:r>
      <w:proofErr w:type="spellEnd"/>
      <w:r w:rsidR="00207335">
        <w:rPr>
          <w:szCs w:val="24"/>
        </w:rPr>
        <w:t xml:space="preserve"> for collection from Ms. </w:t>
      </w:r>
      <w:proofErr w:type="spellStart"/>
      <w:r w:rsidR="00207335">
        <w:rPr>
          <w:szCs w:val="24"/>
        </w:rPr>
        <w:t>Camara</w:t>
      </w:r>
      <w:proofErr w:type="spellEnd"/>
      <w:r>
        <w:rPr>
          <w:szCs w:val="24"/>
        </w:rPr>
        <w:t xml:space="preserve">. </w:t>
      </w:r>
    </w:p>
    <w:p w:rsidR="00E22670" w:rsidRDefault="00E22670" w:rsidP="00E22670">
      <w:pPr>
        <w:pStyle w:val="BodyText2"/>
        <w:widowControl w:val="0"/>
        <w:numPr>
          <w:ilvl w:val="0"/>
          <w:numId w:val="1"/>
        </w:numPr>
        <w:spacing w:after="0"/>
        <w:ind w:right="144"/>
        <w:contextualSpacing/>
        <w:jc w:val="both"/>
      </w:pPr>
      <w:r>
        <w:t xml:space="preserve">Prior to the commencement of this action, Plaintiff did not owe a debt to the </w:t>
      </w:r>
      <w:r w:rsidRPr="00F661F5">
        <w:t xml:space="preserve">Defendant. </w:t>
      </w:r>
    </w:p>
    <w:p w:rsidR="00E22670" w:rsidRPr="00F661F5" w:rsidRDefault="00E22670" w:rsidP="00E22670">
      <w:pPr>
        <w:pStyle w:val="BodyText2"/>
        <w:widowControl w:val="0"/>
        <w:numPr>
          <w:ilvl w:val="0"/>
          <w:numId w:val="1"/>
        </w:numPr>
        <w:spacing w:after="0"/>
        <w:ind w:right="144"/>
        <w:contextualSpacing/>
        <w:jc w:val="both"/>
      </w:pPr>
      <w:r w:rsidRPr="00F661F5">
        <w:t>At no time has Plaintiff owed any debt to Defendant.</w:t>
      </w:r>
    </w:p>
    <w:p w:rsidR="00E22670" w:rsidRPr="00F661F5" w:rsidRDefault="00E22670" w:rsidP="00E22670">
      <w:pPr>
        <w:pStyle w:val="BodyText2"/>
        <w:widowControl w:val="0"/>
        <w:numPr>
          <w:ilvl w:val="0"/>
          <w:numId w:val="1"/>
        </w:numPr>
        <w:spacing w:after="0"/>
        <w:ind w:right="144"/>
        <w:contextualSpacing/>
        <w:jc w:val="both"/>
      </w:pPr>
      <w:r w:rsidRPr="00F661F5">
        <w:t>At no time has Plaintiff had any accounts open with Defendant.</w:t>
      </w:r>
    </w:p>
    <w:p w:rsidR="00E22670" w:rsidRPr="00F661F5" w:rsidRDefault="00E22670" w:rsidP="00E22670">
      <w:pPr>
        <w:pStyle w:val="BodyText2"/>
        <w:widowControl w:val="0"/>
        <w:numPr>
          <w:ilvl w:val="0"/>
          <w:numId w:val="1"/>
        </w:numPr>
        <w:spacing w:after="0"/>
        <w:ind w:right="144"/>
        <w:contextualSpacing/>
        <w:jc w:val="both"/>
      </w:pPr>
      <w:r w:rsidRPr="00F661F5">
        <w:t>At no time has Plaintiff had any personal credit account</w:t>
      </w:r>
      <w:r>
        <w:t>s</w:t>
      </w:r>
      <w:r w:rsidRPr="00F661F5">
        <w:t xml:space="preserve"> with Defendant.</w:t>
      </w:r>
    </w:p>
    <w:p w:rsidR="00E22670" w:rsidRDefault="00E22670" w:rsidP="00E22670">
      <w:pPr>
        <w:pStyle w:val="BodyText2"/>
        <w:widowControl w:val="0"/>
        <w:numPr>
          <w:ilvl w:val="0"/>
          <w:numId w:val="1"/>
        </w:numPr>
        <w:spacing w:after="0"/>
        <w:ind w:right="144"/>
        <w:contextualSpacing/>
        <w:jc w:val="both"/>
      </w:pPr>
      <w:r w:rsidRPr="00F661F5">
        <w:t>At no time has Plaintiff had any personal business relationship with Defendant.</w:t>
      </w:r>
    </w:p>
    <w:p w:rsidR="00E22670" w:rsidRDefault="00E22670" w:rsidP="00E22670">
      <w:pPr>
        <w:pStyle w:val="BodyText2"/>
        <w:widowControl w:val="0"/>
        <w:numPr>
          <w:ilvl w:val="0"/>
          <w:numId w:val="1"/>
        </w:numPr>
        <w:spacing w:after="0"/>
        <w:ind w:right="144"/>
        <w:contextualSpacing/>
        <w:jc w:val="both"/>
      </w:pPr>
      <w:r>
        <w:t xml:space="preserve">At no time has Defendant been in possession of a signed contract between Plaintiff and any other entity. </w:t>
      </w:r>
    </w:p>
    <w:p w:rsidR="00E22670" w:rsidRPr="00F661F5" w:rsidRDefault="00E22670" w:rsidP="00E22670">
      <w:pPr>
        <w:pStyle w:val="BodyText2"/>
        <w:widowControl w:val="0"/>
        <w:numPr>
          <w:ilvl w:val="0"/>
          <w:numId w:val="1"/>
        </w:numPr>
        <w:spacing w:after="0"/>
        <w:ind w:right="144"/>
        <w:contextualSpacing/>
        <w:jc w:val="both"/>
      </w:pPr>
      <w:r>
        <w:lastRenderedPageBreak/>
        <w:t xml:space="preserve">At no time was Defendant in possession of documents which would have duly conferred upon Defendant the legal standing to collect any debt from Plaintiff. </w:t>
      </w:r>
    </w:p>
    <w:p w:rsidR="00E22670" w:rsidRPr="00F661F5" w:rsidRDefault="00E22670" w:rsidP="00E22670">
      <w:pPr>
        <w:pStyle w:val="BodyText2"/>
        <w:widowControl w:val="0"/>
        <w:numPr>
          <w:ilvl w:val="0"/>
          <w:numId w:val="1"/>
        </w:numPr>
        <w:spacing w:after="0"/>
        <w:ind w:right="144"/>
        <w:contextualSpacing/>
        <w:jc w:val="both"/>
      </w:pPr>
      <w:r w:rsidRPr="00F661F5">
        <w:t>Given the facts delineated above, at no time has Defendant had any information in its possession to suggest that Plaintiff owed a debt to Defendant.</w:t>
      </w:r>
    </w:p>
    <w:p w:rsidR="00E22670" w:rsidRDefault="00E22670" w:rsidP="00E22670">
      <w:pPr>
        <w:pStyle w:val="BodyText2"/>
        <w:widowControl w:val="0"/>
        <w:numPr>
          <w:ilvl w:val="0"/>
          <w:numId w:val="1"/>
        </w:numPr>
        <w:spacing w:after="0"/>
        <w:ind w:right="144"/>
        <w:contextualSpacing/>
        <w:jc w:val="both"/>
      </w:pPr>
      <w:r w:rsidRPr="00F661F5">
        <w:t>Given the facts delineated above, at no time has Defendant had any information in its possession to suggest that Plaintiff was responsible to pay a debt to Defendant.</w:t>
      </w:r>
    </w:p>
    <w:p w:rsidR="00E22670" w:rsidRPr="007052D3" w:rsidRDefault="00E22670" w:rsidP="00E22670">
      <w:pPr>
        <w:pStyle w:val="ListParagraph"/>
        <w:numPr>
          <w:ilvl w:val="0"/>
          <w:numId w:val="1"/>
        </w:numPr>
        <w:spacing w:line="480" w:lineRule="auto"/>
        <w:jc w:val="both"/>
        <w:rPr>
          <w:szCs w:val="24"/>
        </w:rPr>
      </w:pPr>
      <w:r w:rsidRPr="00E905C7">
        <w:rPr>
          <w:szCs w:val="24"/>
        </w:rPr>
        <w:t xml:space="preserve">Consequently, </w:t>
      </w:r>
      <w:r>
        <w:rPr>
          <w:szCs w:val="24"/>
        </w:rPr>
        <w:t>Defendant</w:t>
      </w:r>
      <w:r w:rsidRPr="00E905C7">
        <w:rPr>
          <w:szCs w:val="24"/>
        </w:rPr>
        <w:t xml:space="preserve"> began </w:t>
      </w:r>
      <w:r>
        <w:rPr>
          <w:szCs w:val="24"/>
        </w:rPr>
        <w:t>its</w:t>
      </w:r>
      <w:r w:rsidRPr="00E905C7">
        <w:rPr>
          <w:szCs w:val="24"/>
        </w:rPr>
        <w:t xml:space="preserve"> collection efforts to collect said debt from Plaintiff.  </w:t>
      </w:r>
    </w:p>
    <w:p w:rsidR="00E22670" w:rsidRPr="00E22670" w:rsidRDefault="00E22670" w:rsidP="00E22670">
      <w:pPr>
        <w:tabs>
          <w:tab w:val="left" w:pos="-720"/>
        </w:tabs>
        <w:suppressAutoHyphens/>
        <w:spacing w:line="480" w:lineRule="auto"/>
        <w:ind w:left="720"/>
        <w:jc w:val="center"/>
        <w:rPr>
          <w:b/>
          <w:szCs w:val="24"/>
          <w:u w:val="single"/>
        </w:rPr>
      </w:pPr>
      <w:r w:rsidRPr="00E22670">
        <w:rPr>
          <w:b/>
          <w:szCs w:val="24"/>
          <w:u w:val="single"/>
        </w:rPr>
        <w:t>Collection Attempts</w:t>
      </w:r>
    </w:p>
    <w:p w:rsidR="002E03D6" w:rsidRDefault="00207335" w:rsidP="002E03D6">
      <w:pPr>
        <w:pStyle w:val="ListParagraph"/>
        <w:numPr>
          <w:ilvl w:val="0"/>
          <w:numId w:val="1"/>
        </w:numPr>
        <w:spacing w:line="480" w:lineRule="auto"/>
        <w:jc w:val="both"/>
        <w:rPr>
          <w:szCs w:val="24"/>
        </w:rPr>
      </w:pPr>
      <w:r>
        <w:rPr>
          <w:szCs w:val="24"/>
        </w:rPr>
        <w:t xml:space="preserve">On or about December 24, 2019, Defendant contacted the Plaintiff via telephone. This was Defendant’s initial communication with the Plaintiff. </w:t>
      </w:r>
    </w:p>
    <w:p w:rsidR="00207335" w:rsidRDefault="00207335" w:rsidP="002E03D6">
      <w:pPr>
        <w:pStyle w:val="ListParagraph"/>
        <w:numPr>
          <w:ilvl w:val="0"/>
          <w:numId w:val="1"/>
        </w:numPr>
        <w:spacing w:line="480" w:lineRule="auto"/>
        <w:jc w:val="both"/>
        <w:rPr>
          <w:szCs w:val="24"/>
        </w:rPr>
      </w:pPr>
      <w:r>
        <w:rPr>
          <w:szCs w:val="24"/>
        </w:rPr>
        <w:t xml:space="preserve">During the initial communication, Ms. </w:t>
      </w:r>
      <w:proofErr w:type="spellStart"/>
      <w:r>
        <w:rPr>
          <w:szCs w:val="24"/>
        </w:rPr>
        <w:t>Camara</w:t>
      </w:r>
      <w:proofErr w:type="spellEnd"/>
      <w:r>
        <w:rPr>
          <w:szCs w:val="24"/>
        </w:rPr>
        <w:t xml:space="preserve"> requested that </w:t>
      </w:r>
      <w:proofErr w:type="spellStart"/>
      <w:r>
        <w:rPr>
          <w:szCs w:val="24"/>
        </w:rPr>
        <w:t>Alltran</w:t>
      </w:r>
      <w:proofErr w:type="spellEnd"/>
      <w:r>
        <w:rPr>
          <w:szCs w:val="24"/>
        </w:rPr>
        <w:t xml:space="preserve"> send her validation of the debt. The Plaintiff ensured that Defendant was in possession of her current address, by requesting that </w:t>
      </w:r>
      <w:proofErr w:type="spellStart"/>
      <w:r>
        <w:rPr>
          <w:szCs w:val="24"/>
        </w:rPr>
        <w:t>Alltran’s</w:t>
      </w:r>
      <w:proofErr w:type="spellEnd"/>
      <w:r>
        <w:rPr>
          <w:szCs w:val="24"/>
        </w:rPr>
        <w:t xml:space="preserve"> representative verify her address by repeating it twice. </w:t>
      </w:r>
    </w:p>
    <w:p w:rsidR="00D95C65" w:rsidRDefault="00D95C65" w:rsidP="002E03D6">
      <w:pPr>
        <w:pStyle w:val="ListParagraph"/>
        <w:numPr>
          <w:ilvl w:val="0"/>
          <w:numId w:val="1"/>
        </w:numPr>
        <w:spacing w:line="480" w:lineRule="auto"/>
        <w:jc w:val="both"/>
        <w:rPr>
          <w:szCs w:val="24"/>
        </w:rPr>
      </w:pPr>
      <w:r>
        <w:rPr>
          <w:szCs w:val="24"/>
        </w:rPr>
        <w:t xml:space="preserve">On or about </w:t>
      </w:r>
      <w:r w:rsidR="00207335">
        <w:rPr>
          <w:szCs w:val="24"/>
        </w:rPr>
        <w:t>December 26, 2019</w:t>
      </w:r>
      <w:r>
        <w:rPr>
          <w:szCs w:val="24"/>
        </w:rPr>
        <w:t xml:space="preserve">, </w:t>
      </w:r>
      <w:r w:rsidR="00207335">
        <w:rPr>
          <w:szCs w:val="24"/>
        </w:rPr>
        <w:t>the Defendant once again contacted the Plaintiff and left a voice message</w:t>
      </w:r>
      <w:r>
        <w:rPr>
          <w:szCs w:val="24"/>
        </w:rPr>
        <w:t xml:space="preserve">. </w:t>
      </w:r>
    </w:p>
    <w:p w:rsidR="00207335" w:rsidRDefault="00207335" w:rsidP="002E03D6">
      <w:pPr>
        <w:pStyle w:val="ListParagraph"/>
        <w:numPr>
          <w:ilvl w:val="0"/>
          <w:numId w:val="1"/>
        </w:numPr>
        <w:spacing w:line="480" w:lineRule="auto"/>
        <w:jc w:val="both"/>
        <w:rPr>
          <w:szCs w:val="24"/>
        </w:rPr>
      </w:pPr>
      <w:r>
        <w:rPr>
          <w:szCs w:val="24"/>
        </w:rPr>
        <w:t xml:space="preserve">On or about January 6, 2020, </w:t>
      </w:r>
      <w:proofErr w:type="spellStart"/>
      <w:r>
        <w:rPr>
          <w:szCs w:val="24"/>
        </w:rPr>
        <w:t>Alltran</w:t>
      </w:r>
      <w:proofErr w:type="spellEnd"/>
      <w:r>
        <w:rPr>
          <w:szCs w:val="24"/>
        </w:rPr>
        <w:t xml:space="preserve"> contacted Plaintiff for the third time. Plaintiff missed this third call, however, she returned </w:t>
      </w:r>
      <w:proofErr w:type="spellStart"/>
      <w:r>
        <w:rPr>
          <w:szCs w:val="24"/>
        </w:rPr>
        <w:t>Alltran’s</w:t>
      </w:r>
      <w:proofErr w:type="spellEnd"/>
      <w:r>
        <w:rPr>
          <w:szCs w:val="24"/>
        </w:rPr>
        <w:t xml:space="preserve"> call at the telephone number that was forwarded to her for contact.</w:t>
      </w:r>
    </w:p>
    <w:p w:rsidR="00207335" w:rsidRDefault="00207335" w:rsidP="002E03D6">
      <w:pPr>
        <w:pStyle w:val="ListParagraph"/>
        <w:numPr>
          <w:ilvl w:val="0"/>
          <w:numId w:val="1"/>
        </w:numPr>
        <w:spacing w:line="480" w:lineRule="auto"/>
        <w:jc w:val="both"/>
        <w:rPr>
          <w:szCs w:val="24"/>
        </w:rPr>
      </w:pPr>
      <w:r>
        <w:rPr>
          <w:szCs w:val="24"/>
        </w:rPr>
        <w:t xml:space="preserve">During the January 6, 2020 call, </w:t>
      </w:r>
      <w:r w:rsidR="00042926">
        <w:rPr>
          <w:szCs w:val="24"/>
        </w:rPr>
        <w:t xml:space="preserve">in addition to </w:t>
      </w:r>
      <w:r>
        <w:rPr>
          <w:szCs w:val="24"/>
        </w:rPr>
        <w:t>Plaintiff once again request</w:t>
      </w:r>
      <w:r w:rsidR="00042926">
        <w:rPr>
          <w:szCs w:val="24"/>
        </w:rPr>
        <w:t>ing</w:t>
      </w:r>
      <w:r>
        <w:rPr>
          <w:szCs w:val="24"/>
        </w:rPr>
        <w:t xml:space="preserve"> validation of the debt, since she did not receive valid</w:t>
      </w:r>
      <w:r w:rsidR="00042926">
        <w:rPr>
          <w:szCs w:val="24"/>
        </w:rPr>
        <w:t xml:space="preserve">ation after her initial request, Plaintiff demanded that </w:t>
      </w:r>
      <w:proofErr w:type="spellStart"/>
      <w:r w:rsidR="00042926">
        <w:rPr>
          <w:szCs w:val="24"/>
        </w:rPr>
        <w:t>Alltran</w:t>
      </w:r>
      <w:proofErr w:type="spellEnd"/>
      <w:r w:rsidR="00042926">
        <w:rPr>
          <w:szCs w:val="24"/>
        </w:rPr>
        <w:t xml:space="preserve"> ceased its collection efforts and stop calling her. </w:t>
      </w:r>
      <w:r>
        <w:rPr>
          <w:szCs w:val="24"/>
        </w:rPr>
        <w:t xml:space="preserve"> </w:t>
      </w:r>
    </w:p>
    <w:p w:rsidR="00042926" w:rsidRDefault="00042926" w:rsidP="00042926">
      <w:pPr>
        <w:pStyle w:val="ListParagraph"/>
        <w:numPr>
          <w:ilvl w:val="0"/>
          <w:numId w:val="1"/>
        </w:numPr>
        <w:spacing w:line="480" w:lineRule="auto"/>
        <w:jc w:val="both"/>
        <w:rPr>
          <w:szCs w:val="24"/>
        </w:rPr>
      </w:pPr>
      <w:r>
        <w:rPr>
          <w:szCs w:val="24"/>
        </w:rPr>
        <w:lastRenderedPageBreak/>
        <w:t xml:space="preserve">Despite Plaintiff’s request to cease its collection efforts, </w:t>
      </w:r>
      <w:proofErr w:type="spellStart"/>
      <w:r>
        <w:rPr>
          <w:szCs w:val="24"/>
        </w:rPr>
        <w:t>Alltran</w:t>
      </w:r>
      <w:proofErr w:type="spellEnd"/>
      <w:r>
        <w:rPr>
          <w:szCs w:val="24"/>
        </w:rPr>
        <w:t xml:space="preserve"> still continued its collection efforts by calling the Plaintiff at her place of employment on or about January 16, 2020, February 10, 2020 and March 4, 2020. </w:t>
      </w:r>
    </w:p>
    <w:p w:rsidR="00042926" w:rsidRDefault="00042926" w:rsidP="00042926">
      <w:pPr>
        <w:pStyle w:val="ListParagraph"/>
        <w:numPr>
          <w:ilvl w:val="0"/>
          <w:numId w:val="1"/>
        </w:numPr>
        <w:spacing w:line="480" w:lineRule="auto"/>
        <w:jc w:val="both"/>
        <w:rPr>
          <w:szCs w:val="24"/>
        </w:rPr>
      </w:pPr>
      <w:r>
        <w:rPr>
          <w:szCs w:val="24"/>
        </w:rPr>
        <w:t xml:space="preserve">Despite Plaintiff’s request to cease its collection efforts, </w:t>
      </w:r>
      <w:proofErr w:type="spellStart"/>
      <w:r>
        <w:rPr>
          <w:szCs w:val="24"/>
        </w:rPr>
        <w:t>Alltran</w:t>
      </w:r>
      <w:proofErr w:type="spellEnd"/>
      <w:r>
        <w:rPr>
          <w:szCs w:val="24"/>
        </w:rPr>
        <w:t xml:space="preserve"> still continued its collection efforts by calling the Plaintiff’s mother personal phone on or about March 30, 2020 and April 1, 2020. </w:t>
      </w:r>
    </w:p>
    <w:p w:rsidR="00042926" w:rsidRDefault="00042926" w:rsidP="00042926">
      <w:pPr>
        <w:pStyle w:val="ListParagraph"/>
        <w:numPr>
          <w:ilvl w:val="0"/>
          <w:numId w:val="1"/>
        </w:numPr>
        <w:spacing w:line="480" w:lineRule="auto"/>
        <w:jc w:val="both"/>
        <w:rPr>
          <w:szCs w:val="24"/>
        </w:rPr>
      </w:pPr>
      <w:r>
        <w:rPr>
          <w:szCs w:val="24"/>
        </w:rPr>
        <w:t xml:space="preserve">During its contact with the Plaintiff’s mother, </w:t>
      </w:r>
      <w:proofErr w:type="spellStart"/>
      <w:r>
        <w:rPr>
          <w:szCs w:val="24"/>
        </w:rPr>
        <w:t>Alltran</w:t>
      </w:r>
      <w:proofErr w:type="spellEnd"/>
      <w:r>
        <w:rPr>
          <w:szCs w:val="24"/>
        </w:rPr>
        <w:t xml:space="preserve"> disclosed the full balance of the debt and demanded that Plaintiff’s mother pay the debt. </w:t>
      </w:r>
    </w:p>
    <w:p w:rsidR="00042926" w:rsidRPr="00042926" w:rsidRDefault="00042926" w:rsidP="00042926">
      <w:pPr>
        <w:pStyle w:val="ListParagraph"/>
        <w:numPr>
          <w:ilvl w:val="0"/>
          <w:numId w:val="1"/>
        </w:numPr>
        <w:spacing w:line="480" w:lineRule="auto"/>
        <w:jc w:val="both"/>
        <w:rPr>
          <w:szCs w:val="24"/>
        </w:rPr>
      </w:pPr>
      <w:r>
        <w:rPr>
          <w:szCs w:val="24"/>
        </w:rPr>
        <w:t xml:space="preserve">As of the date of this action, </w:t>
      </w:r>
      <w:proofErr w:type="spellStart"/>
      <w:r>
        <w:rPr>
          <w:szCs w:val="24"/>
        </w:rPr>
        <w:t>Alltran</w:t>
      </w:r>
      <w:proofErr w:type="spellEnd"/>
      <w:r>
        <w:rPr>
          <w:szCs w:val="24"/>
        </w:rPr>
        <w:t xml:space="preserve"> has failed to validate the debt. </w:t>
      </w:r>
    </w:p>
    <w:p w:rsidR="00D95C65" w:rsidRPr="005545BE" w:rsidRDefault="00D95C65" w:rsidP="00D95C65">
      <w:pPr>
        <w:pStyle w:val="ListParagraph"/>
        <w:numPr>
          <w:ilvl w:val="0"/>
          <w:numId w:val="1"/>
        </w:numPr>
        <w:spacing w:line="480" w:lineRule="auto"/>
        <w:jc w:val="both"/>
        <w:rPr>
          <w:szCs w:val="24"/>
        </w:rPr>
      </w:pPr>
      <w:r>
        <w:rPr>
          <w:szCs w:val="24"/>
        </w:rPr>
        <w:t xml:space="preserve">Upon the Plaintiff’s request for validation, </w:t>
      </w:r>
      <w:proofErr w:type="spellStart"/>
      <w:r w:rsidR="00042926">
        <w:rPr>
          <w:szCs w:val="24"/>
        </w:rPr>
        <w:t>Alltran</w:t>
      </w:r>
      <w:proofErr w:type="spellEnd"/>
      <w:r>
        <w:rPr>
          <w:szCs w:val="24"/>
        </w:rPr>
        <w:t xml:space="preserve"> did not evaluate or consider any of Plaintiff’s information, documents, claims or evidence and did not make any attempt to substantially or reasonably validate its collection representation. </w:t>
      </w:r>
    </w:p>
    <w:p w:rsidR="00D95C65" w:rsidRDefault="00D95C65" w:rsidP="00D95C65">
      <w:pPr>
        <w:pStyle w:val="ListParagraph"/>
        <w:numPr>
          <w:ilvl w:val="0"/>
          <w:numId w:val="1"/>
        </w:numPr>
        <w:spacing w:line="480" w:lineRule="auto"/>
        <w:jc w:val="both"/>
        <w:rPr>
          <w:szCs w:val="24"/>
        </w:rPr>
      </w:pPr>
      <w:r>
        <w:rPr>
          <w:szCs w:val="24"/>
        </w:rPr>
        <w:t xml:space="preserve">Upon information and belief, Defendant has simply chosen to ignore Plaintiff’s claims and has failed to cease its collection attempts. </w:t>
      </w:r>
    </w:p>
    <w:p w:rsidR="00D95C65" w:rsidRDefault="00D95C65" w:rsidP="00D95C65">
      <w:pPr>
        <w:pStyle w:val="ListParagraph"/>
        <w:numPr>
          <w:ilvl w:val="0"/>
          <w:numId w:val="1"/>
        </w:numPr>
        <w:spacing w:line="480" w:lineRule="auto"/>
        <w:jc w:val="both"/>
        <w:rPr>
          <w:szCs w:val="24"/>
        </w:rPr>
      </w:pPr>
      <w:r>
        <w:rPr>
          <w:szCs w:val="24"/>
        </w:rPr>
        <w:t>There is no agreement in writing that authorized the collection of this alleged debt.</w:t>
      </w:r>
    </w:p>
    <w:p w:rsidR="00D95C65" w:rsidRPr="00AB1CB5" w:rsidRDefault="00D95C65" w:rsidP="00D95C65">
      <w:pPr>
        <w:pStyle w:val="ListParagraph"/>
        <w:numPr>
          <w:ilvl w:val="0"/>
          <w:numId w:val="1"/>
        </w:numPr>
        <w:spacing w:line="480" w:lineRule="auto"/>
        <w:jc w:val="both"/>
        <w:rPr>
          <w:szCs w:val="24"/>
        </w:rPr>
      </w:pPr>
      <w:r>
        <w:rPr>
          <w:szCs w:val="24"/>
        </w:rPr>
        <w:t>Defendant</w:t>
      </w:r>
      <w:r w:rsidR="00042926">
        <w:rPr>
          <w:szCs w:val="24"/>
        </w:rPr>
        <w:t>’s telephone calls to the Plaintiff and Plaintiff’s mother</w:t>
      </w:r>
      <w:r>
        <w:rPr>
          <w:szCs w:val="24"/>
        </w:rPr>
        <w:t xml:space="preserve">, </w:t>
      </w:r>
      <w:r w:rsidRPr="00D93737">
        <w:rPr>
          <w:szCs w:val="24"/>
        </w:rPr>
        <w:t xml:space="preserve">were “communications” in an attempt to collect a debt as that term is defined by 15 U.S.C. § 1692a(2).  </w:t>
      </w:r>
    </w:p>
    <w:p w:rsidR="00D95C65" w:rsidRPr="00731F49" w:rsidRDefault="00D95C65" w:rsidP="00D95C65">
      <w:pPr>
        <w:numPr>
          <w:ilvl w:val="0"/>
          <w:numId w:val="1"/>
        </w:numPr>
        <w:spacing w:line="480" w:lineRule="auto"/>
        <w:jc w:val="both"/>
      </w:pPr>
      <w:r>
        <w:t xml:space="preserve">Consequently, Defendant has maliciously sought to collect the debt from the Plaintiff. </w:t>
      </w:r>
    </w:p>
    <w:p w:rsidR="00D95C65" w:rsidRDefault="00D95C65" w:rsidP="00D95C65">
      <w:pPr>
        <w:numPr>
          <w:ilvl w:val="0"/>
          <w:numId w:val="1"/>
        </w:numPr>
        <w:spacing w:line="480" w:lineRule="auto"/>
        <w:jc w:val="both"/>
      </w:pPr>
      <w:r>
        <w:t xml:space="preserve">Defendant’s actions were to coerce the Plaintiff into paying a debt that </w:t>
      </w:r>
      <w:r w:rsidR="00042926">
        <w:t xml:space="preserve">it refused to validate. </w:t>
      </w:r>
    </w:p>
    <w:p w:rsidR="002656C2" w:rsidRDefault="002656C2" w:rsidP="002656C2">
      <w:pPr>
        <w:numPr>
          <w:ilvl w:val="0"/>
          <w:numId w:val="1"/>
        </w:numPr>
        <w:tabs>
          <w:tab w:val="left" w:pos="-720"/>
        </w:tabs>
        <w:suppressAutoHyphens/>
        <w:spacing w:line="480" w:lineRule="auto"/>
        <w:jc w:val="both"/>
        <w:rPr>
          <w:szCs w:val="24"/>
        </w:rPr>
      </w:pPr>
      <w:r>
        <w:rPr>
          <w:szCs w:val="24"/>
        </w:rPr>
        <w:t xml:space="preserve">In light of the facts articulated herein, Defendant contacted a third party and stated that the consumer owed a debt. </w:t>
      </w:r>
    </w:p>
    <w:p w:rsidR="002656C2" w:rsidRDefault="002656C2" w:rsidP="002656C2">
      <w:pPr>
        <w:numPr>
          <w:ilvl w:val="0"/>
          <w:numId w:val="1"/>
        </w:numPr>
        <w:tabs>
          <w:tab w:val="left" w:pos="-720"/>
        </w:tabs>
        <w:suppressAutoHyphens/>
        <w:spacing w:line="480" w:lineRule="auto"/>
        <w:jc w:val="both"/>
        <w:rPr>
          <w:szCs w:val="24"/>
        </w:rPr>
      </w:pPr>
      <w:r>
        <w:rPr>
          <w:szCs w:val="24"/>
        </w:rPr>
        <w:lastRenderedPageBreak/>
        <w:t xml:space="preserve">In light of the facts articulated herein, Defendant contacted a third party more than once without being requested to do so. </w:t>
      </w:r>
    </w:p>
    <w:p w:rsidR="002656C2" w:rsidRDefault="002656C2" w:rsidP="002656C2">
      <w:pPr>
        <w:numPr>
          <w:ilvl w:val="0"/>
          <w:numId w:val="1"/>
        </w:numPr>
        <w:tabs>
          <w:tab w:val="left" w:pos="-720"/>
        </w:tabs>
        <w:suppressAutoHyphens/>
        <w:spacing w:line="480" w:lineRule="auto"/>
        <w:jc w:val="both"/>
        <w:rPr>
          <w:szCs w:val="24"/>
        </w:rPr>
      </w:pPr>
      <w:r>
        <w:rPr>
          <w:szCs w:val="24"/>
        </w:rPr>
        <w:t>In light of the facts articulated herein, Defendant communicated with someone who was not the consumer, consumer’s attorney or credit bureau, concerning the debt.</w:t>
      </w:r>
    </w:p>
    <w:p w:rsidR="002656C2" w:rsidRDefault="002656C2" w:rsidP="002656C2">
      <w:pPr>
        <w:numPr>
          <w:ilvl w:val="0"/>
          <w:numId w:val="1"/>
        </w:numPr>
        <w:tabs>
          <w:tab w:val="left" w:pos="-720"/>
        </w:tabs>
        <w:suppressAutoHyphens/>
        <w:spacing w:line="480" w:lineRule="auto"/>
        <w:jc w:val="both"/>
        <w:rPr>
          <w:szCs w:val="24"/>
        </w:rPr>
      </w:pPr>
      <w:r>
        <w:rPr>
          <w:szCs w:val="24"/>
        </w:rPr>
        <w:t xml:space="preserve">In light of the facts articulated herein, Defendant failed to stop its communication practices after the consumer requested a cessation of communication. </w:t>
      </w:r>
    </w:p>
    <w:p w:rsidR="002656C2" w:rsidRDefault="002656C2" w:rsidP="002656C2">
      <w:pPr>
        <w:numPr>
          <w:ilvl w:val="0"/>
          <w:numId w:val="1"/>
        </w:numPr>
        <w:tabs>
          <w:tab w:val="left" w:pos="-720"/>
        </w:tabs>
        <w:suppressAutoHyphens/>
        <w:spacing w:line="480" w:lineRule="auto"/>
        <w:jc w:val="both"/>
        <w:rPr>
          <w:szCs w:val="24"/>
        </w:rPr>
      </w:pPr>
      <w:r w:rsidRPr="00D93737">
        <w:rPr>
          <w:szCs w:val="24"/>
        </w:rPr>
        <w:t xml:space="preserve">In light of the facts articulated herein, Defendant utilized </w:t>
      </w:r>
      <w:r>
        <w:rPr>
          <w:szCs w:val="24"/>
        </w:rPr>
        <w:t xml:space="preserve">conduct in an attempt to oppress, </w:t>
      </w:r>
      <w:r w:rsidRPr="00D93737">
        <w:rPr>
          <w:szCs w:val="24"/>
        </w:rPr>
        <w:t>harass</w:t>
      </w:r>
      <w:r>
        <w:rPr>
          <w:szCs w:val="24"/>
        </w:rPr>
        <w:t xml:space="preserve"> and abuse</w:t>
      </w:r>
      <w:r w:rsidRPr="00D93737">
        <w:rPr>
          <w:szCs w:val="24"/>
        </w:rPr>
        <w:t xml:space="preserve"> Plaintiff into paying a debt. </w:t>
      </w:r>
    </w:p>
    <w:p w:rsidR="002656C2" w:rsidRPr="00F8296E" w:rsidRDefault="002656C2" w:rsidP="002656C2">
      <w:pPr>
        <w:numPr>
          <w:ilvl w:val="0"/>
          <w:numId w:val="1"/>
        </w:numPr>
        <w:tabs>
          <w:tab w:val="left" w:pos="-720"/>
        </w:tabs>
        <w:suppressAutoHyphens/>
        <w:spacing w:line="480" w:lineRule="auto"/>
        <w:jc w:val="both"/>
        <w:rPr>
          <w:szCs w:val="24"/>
        </w:rPr>
      </w:pPr>
      <w:r>
        <w:rPr>
          <w:szCs w:val="24"/>
        </w:rPr>
        <w:t xml:space="preserve">In light of the facts articulated herein, Defendant caused the phone to ring repeatedly. </w:t>
      </w:r>
    </w:p>
    <w:p w:rsidR="002656C2" w:rsidRDefault="002656C2" w:rsidP="002656C2">
      <w:pPr>
        <w:numPr>
          <w:ilvl w:val="0"/>
          <w:numId w:val="1"/>
        </w:numPr>
        <w:tabs>
          <w:tab w:val="left" w:pos="-720"/>
        </w:tabs>
        <w:suppressAutoHyphens/>
        <w:spacing w:line="480" w:lineRule="auto"/>
        <w:jc w:val="both"/>
        <w:rPr>
          <w:szCs w:val="24"/>
        </w:rPr>
      </w:pPr>
      <w:r w:rsidRPr="00D93737">
        <w:rPr>
          <w:szCs w:val="24"/>
        </w:rPr>
        <w:t>In light of the fact</w:t>
      </w:r>
      <w:r>
        <w:rPr>
          <w:szCs w:val="24"/>
        </w:rPr>
        <w:t>s articulated herein, Defendant</w:t>
      </w:r>
      <w:r w:rsidRPr="00D93737">
        <w:rPr>
          <w:szCs w:val="24"/>
        </w:rPr>
        <w:t xml:space="preserve"> attempted to collect a debt by communicating false representations or utilizing deceptive means.  </w:t>
      </w:r>
    </w:p>
    <w:p w:rsidR="002656C2" w:rsidRPr="00AB1CB5" w:rsidRDefault="002656C2" w:rsidP="002656C2">
      <w:pPr>
        <w:numPr>
          <w:ilvl w:val="0"/>
          <w:numId w:val="1"/>
        </w:numPr>
        <w:tabs>
          <w:tab w:val="left" w:pos="-720"/>
        </w:tabs>
        <w:suppressAutoHyphens/>
        <w:spacing w:line="480" w:lineRule="auto"/>
        <w:jc w:val="both"/>
        <w:rPr>
          <w:szCs w:val="24"/>
        </w:rPr>
      </w:pPr>
      <w:r w:rsidRPr="00807A34">
        <w:rPr>
          <w:szCs w:val="24"/>
        </w:rPr>
        <w:t>In light of the facts articulated herein,</w:t>
      </w:r>
      <w:r w:rsidRPr="005743EE">
        <w:rPr>
          <w:szCs w:val="24"/>
        </w:rPr>
        <w:t xml:space="preserve"> Defendant engaged in </w:t>
      </w:r>
      <w:r>
        <w:rPr>
          <w:szCs w:val="24"/>
        </w:rPr>
        <w:t>unfair and unconscionable means to collect a debt from the Plaintiff</w:t>
      </w:r>
      <w:r w:rsidRPr="005743EE">
        <w:rPr>
          <w:szCs w:val="24"/>
        </w:rPr>
        <w:t xml:space="preserve">. </w:t>
      </w:r>
    </w:p>
    <w:p w:rsidR="002656C2" w:rsidRDefault="002656C2" w:rsidP="002656C2">
      <w:pPr>
        <w:numPr>
          <w:ilvl w:val="0"/>
          <w:numId w:val="1"/>
        </w:numPr>
        <w:tabs>
          <w:tab w:val="left" w:pos="-720"/>
        </w:tabs>
        <w:suppressAutoHyphens/>
        <w:spacing w:line="480" w:lineRule="auto"/>
        <w:jc w:val="both"/>
        <w:rPr>
          <w:szCs w:val="24"/>
        </w:rPr>
      </w:pPr>
      <w:r>
        <w:rPr>
          <w:szCs w:val="24"/>
        </w:rPr>
        <w:t>In light of the facts articulated herein</w:t>
      </w:r>
      <w:r w:rsidRPr="005743EE">
        <w:rPr>
          <w:szCs w:val="24"/>
        </w:rPr>
        <w:t xml:space="preserve">, Defendant attempted to collect </w:t>
      </w:r>
      <w:r>
        <w:rPr>
          <w:szCs w:val="24"/>
        </w:rPr>
        <w:t xml:space="preserve">a </w:t>
      </w:r>
      <w:r w:rsidRPr="005743EE">
        <w:rPr>
          <w:szCs w:val="24"/>
        </w:rPr>
        <w:t xml:space="preserve">debt not authorized </w:t>
      </w:r>
      <w:r>
        <w:rPr>
          <w:szCs w:val="24"/>
        </w:rPr>
        <w:t>by an agreement creating the debt</w:t>
      </w:r>
      <w:r w:rsidRPr="005743EE">
        <w:rPr>
          <w:szCs w:val="24"/>
        </w:rPr>
        <w:t xml:space="preserve">. </w:t>
      </w:r>
    </w:p>
    <w:p w:rsidR="002656C2" w:rsidRDefault="002656C2" w:rsidP="002656C2">
      <w:pPr>
        <w:numPr>
          <w:ilvl w:val="0"/>
          <w:numId w:val="1"/>
        </w:numPr>
        <w:tabs>
          <w:tab w:val="left" w:pos="-720"/>
        </w:tabs>
        <w:suppressAutoHyphens/>
        <w:spacing w:line="480" w:lineRule="auto"/>
        <w:jc w:val="both"/>
        <w:rPr>
          <w:szCs w:val="24"/>
        </w:rPr>
      </w:pPr>
      <w:r>
        <w:rPr>
          <w:szCs w:val="24"/>
        </w:rPr>
        <w:t xml:space="preserve">In light of the facts herein, Defendant failed to send the consumer a 30-day validation notice within five days of the initial December 24, 2019 communication. </w:t>
      </w:r>
    </w:p>
    <w:p w:rsidR="002656C2" w:rsidRPr="005743EE" w:rsidRDefault="002656C2" w:rsidP="002656C2">
      <w:pPr>
        <w:numPr>
          <w:ilvl w:val="0"/>
          <w:numId w:val="1"/>
        </w:numPr>
        <w:tabs>
          <w:tab w:val="left" w:pos="-720"/>
        </w:tabs>
        <w:suppressAutoHyphens/>
        <w:spacing w:line="480" w:lineRule="auto"/>
        <w:jc w:val="both"/>
        <w:rPr>
          <w:szCs w:val="24"/>
        </w:rPr>
      </w:pPr>
      <w:r>
        <w:rPr>
          <w:szCs w:val="24"/>
        </w:rPr>
        <w:t xml:space="preserve">In light of the facts herein, Defendant failed to cease collection efforts pending validation of the debt. </w:t>
      </w:r>
    </w:p>
    <w:p w:rsidR="002656C2" w:rsidRDefault="002656C2" w:rsidP="002656C2">
      <w:pPr>
        <w:pStyle w:val="ListParagraph"/>
        <w:numPr>
          <w:ilvl w:val="0"/>
          <w:numId w:val="1"/>
        </w:numPr>
        <w:spacing w:line="480" w:lineRule="auto"/>
        <w:jc w:val="both"/>
        <w:rPr>
          <w:szCs w:val="24"/>
        </w:rPr>
      </w:pPr>
      <w:proofErr w:type="spellStart"/>
      <w:r>
        <w:rPr>
          <w:szCs w:val="24"/>
        </w:rPr>
        <w:t>Alltran’s</w:t>
      </w:r>
      <w:proofErr w:type="spellEnd"/>
      <w:r w:rsidRPr="005743EE">
        <w:rPr>
          <w:szCs w:val="24"/>
        </w:rPr>
        <w:t xml:space="preserve"> activity on these occasions were communication</w:t>
      </w:r>
      <w:r>
        <w:rPr>
          <w:szCs w:val="24"/>
        </w:rPr>
        <w:t>s</w:t>
      </w:r>
      <w:r w:rsidRPr="005743EE">
        <w:rPr>
          <w:szCs w:val="24"/>
        </w:rPr>
        <w:t xml:space="preserve"> in violation of numerous and multiple provisions of the FDCPA, including but not limi</w:t>
      </w:r>
      <w:r>
        <w:rPr>
          <w:szCs w:val="24"/>
        </w:rPr>
        <w:t xml:space="preserve">ted to 15 U.S.C. § </w:t>
      </w:r>
      <w:proofErr w:type="gramStart"/>
      <w:r>
        <w:rPr>
          <w:szCs w:val="24"/>
        </w:rPr>
        <w:t>1692b(</w:t>
      </w:r>
      <w:proofErr w:type="gramEnd"/>
      <w:r>
        <w:rPr>
          <w:szCs w:val="24"/>
        </w:rPr>
        <w:t>2), 1692b(3), 1692c(b), 1692c(c), 1692d, 1692d(5), 1692e, 1692f, 1692f(1), 1692g and 1692g(b</w:t>
      </w:r>
      <w:r w:rsidRPr="005743EE">
        <w:rPr>
          <w:szCs w:val="24"/>
        </w:rPr>
        <w:t xml:space="preserve">), amongst others.  </w:t>
      </w:r>
    </w:p>
    <w:p w:rsidR="002656C2" w:rsidRPr="009943CF" w:rsidRDefault="002656C2" w:rsidP="002656C2">
      <w:pPr>
        <w:numPr>
          <w:ilvl w:val="0"/>
          <w:numId w:val="1"/>
        </w:numPr>
        <w:spacing w:line="480" w:lineRule="auto"/>
        <w:jc w:val="both"/>
        <w:rPr>
          <w:spacing w:val="-3"/>
          <w:szCs w:val="24"/>
        </w:rPr>
      </w:pPr>
      <w:proofErr w:type="spellStart"/>
      <w:r>
        <w:rPr>
          <w:szCs w:val="24"/>
        </w:rPr>
        <w:lastRenderedPageBreak/>
        <w:t>Alltran’s</w:t>
      </w:r>
      <w:proofErr w:type="spellEnd"/>
      <w:r>
        <w:rPr>
          <w:szCs w:val="24"/>
        </w:rPr>
        <w:t xml:space="preserve"> collection activity on these occasion was in violation of the provisions set forth in NY GBL § 349(a). </w:t>
      </w:r>
    </w:p>
    <w:p w:rsidR="00AE2317" w:rsidRPr="00944637" w:rsidRDefault="00AE2317" w:rsidP="00AE2317">
      <w:pPr>
        <w:pStyle w:val="BodyText2"/>
        <w:widowControl w:val="0"/>
        <w:spacing w:after="0"/>
        <w:ind w:left="720" w:right="144"/>
        <w:contextualSpacing/>
        <w:jc w:val="center"/>
        <w:rPr>
          <w:b/>
          <w:u w:val="single"/>
        </w:rPr>
      </w:pPr>
      <w:r>
        <w:rPr>
          <w:b/>
          <w:u w:val="single"/>
        </w:rPr>
        <w:t>Impermissible Pulls</w:t>
      </w:r>
    </w:p>
    <w:p w:rsidR="00C063A0" w:rsidRDefault="00C063A0" w:rsidP="00C063A0">
      <w:pPr>
        <w:pStyle w:val="BodyText2"/>
        <w:widowControl w:val="0"/>
        <w:numPr>
          <w:ilvl w:val="0"/>
          <w:numId w:val="1"/>
        </w:numPr>
        <w:spacing w:after="0"/>
        <w:ind w:right="144"/>
        <w:contextualSpacing/>
        <w:jc w:val="both"/>
      </w:pPr>
      <w:r>
        <w:t xml:space="preserve">On or about December 9, 2019, Defendant, under the guise of “Account Review” accessed the Plaintiff’s </w:t>
      </w:r>
      <w:r w:rsidRPr="00F661F5">
        <w:t xml:space="preserve">individual and personal credit file from </w:t>
      </w:r>
      <w:r>
        <w:t>Trans Union, LLC</w:t>
      </w:r>
      <w:r w:rsidRPr="00F661F5">
        <w:t>, a “consumer reporting agency” as that term is defined by 15 U.S.C. §1681a(f).</w:t>
      </w:r>
    </w:p>
    <w:p w:rsidR="00C063A0" w:rsidRDefault="00C063A0" w:rsidP="00C063A0">
      <w:pPr>
        <w:pStyle w:val="BodyText2"/>
        <w:widowControl w:val="0"/>
        <w:numPr>
          <w:ilvl w:val="0"/>
          <w:numId w:val="1"/>
        </w:numPr>
        <w:spacing w:after="0"/>
        <w:ind w:right="144"/>
        <w:contextualSpacing/>
        <w:jc w:val="both"/>
      </w:pPr>
      <w:r w:rsidRPr="00F661F5">
        <w:t xml:space="preserve">At no time has Plaintiff had any accounts open with </w:t>
      </w:r>
      <w:r>
        <w:t xml:space="preserve">the </w:t>
      </w:r>
      <w:r w:rsidRPr="00F661F5">
        <w:t>Defendant.</w:t>
      </w:r>
    </w:p>
    <w:p w:rsidR="00AE2317" w:rsidRPr="000004F2" w:rsidRDefault="00AE2317" w:rsidP="00AE2317">
      <w:pPr>
        <w:pStyle w:val="BodyText2"/>
        <w:widowControl w:val="0"/>
        <w:numPr>
          <w:ilvl w:val="0"/>
          <w:numId w:val="1"/>
        </w:numPr>
        <w:spacing w:after="0"/>
        <w:ind w:right="144"/>
        <w:contextualSpacing/>
        <w:jc w:val="both"/>
      </w:pPr>
      <w:r w:rsidRPr="000004F2">
        <w:t xml:space="preserve">At no time did Plaintiff consent to Defendant accessing her individual and personal credit report from Trans Union. </w:t>
      </w:r>
    </w:p>
    <w:p w:rsidR="00AE2317" w:rsidRPr="000004F2" w:rsidRDefault="00AE2317" w:rsidP="00AE2317">
      <w:pPr>
        <w:pStyle w:val="BodyText2"/>
        <w:widowControl w:val="0"/>
        <w:numPr>
          <w:ilvl w:val="0"/>
          <w:numId w:val="1"/>
        </w:numPr>
        <w:spacing w:after="0"/>
        <w:ind w:right="144"/>
        <w:contextualSpacing/>
        <w:jc w:val="both"/>
      </w:pPr>
      <w:r w:rsidRPr="000004F2">
        <w:t>Defendant accessed Plaintiff’s individual and personal credit report from Trans Union</w:t>
      </w:r>
      <w:r>
        <w:t xml:space="preserve"> </w:t>
      </w:r>
      <w:r w:rsidRPr="000004F2">
        <w:t>without a legitimate business reason to do so.</w:t>
      </w:r>
    </w:p>
    <w:p w:rsidR="00AE2317" w:rsidRPr="000004F2" w:rsidRDefault="00AE2317" w:rsidP="00AE2317">
      <w:pPr>
        <w:pStyle w:val="BodyText2"/>
        <w:widowControl w:val="0"/>
        <w:numPr>
          <w:ilvl w:val="0"/>
          <w:numId w:val="1"/>
        </w:numPr>
        <w:spacing w:after="0"/>
        <w:ind w:right="144"/>
        <w:contextualSpacing/>
        <w:jc w:val="both"/>
      </w:pPr>
      <w:r w:rsidRPr="000004F2">
        <w:t>Defendant accessed Plaintiff’s individual and personal credit report impermissibly from Trans Union.</w:t>
      </w:r>
    </w:p>
    <w:p w:rsidR="00AE2317" w:rsidRPr="000004F2" w:rsidRDefault="00AE2317" w:rsidP="00AE2317">
      <w:pPr>
        <w:pStyle w:val="BodyText2"/>
        <w:widowControl w:val="0"/>
        <w:numPr>
          <w:ilvl w:val="0"/>
          <w:numId w:val="1"/>
        </w:numPr>
        <w:spacing w:after="0"/>
        <w:ind w:right="144"/>
        <w:contextualSpacing/>
        <w:jc w:val="both"/>
      </w:pPr>
      <w:r w:rsidRPr="000004F2">
        <w:t>Defendant accessed Plaintiff’s individual and personal credit report from Trans Union</w:t>
      </w:r>
      <w:r>
        <w:t xml:space="preserve"> </w:t>
      </w:r>
      <w:r w:rsidRPr="000004F2">
        <w:t>without first informing Plaintiff of its intent to do so.</w:t>
      </w:r>
    </w:p>
    <w:p w:rsidR="00AE2317" w:rsidRPr="000004F2" w:rsidRDefault="00AE2317" w:rsidP="00AE2317">
      <w:pPr>
        <w:pStyle w:val="BodyText2"/>
        <w:widowControl w:val="0"/>
        <w:numPr>
          <w:ilvl w:val="0"/>
          <w:numId w:val="1"/>
        </w:numPr>
        <w:spacing w:after="0"/>
        <w:ind w:right="144"/>
        <w:contextualSpacing/>
        <w:jc w:val="both"/>
      </w:pPr>
      <w:r>
        <w:t>At</w:t>
      </w:r>
      <w:r w:rsidRPr="000004F2">
        <w:t xml:space="preserve"> the time</w:t>
      </w:r>
      <w:r>
        <w:t>s</w:t>
      </w:r>
      <w:r w:rsidRPr="000004F2">
        <w:t xml:space="preserve"> Defendant accessed Plaintiff’s individual and personal credit report from Trans Union, Defendant reviewed Plaintiff’s private information.</w:t>
      </w:r>
    </w:p>
    <w:p w:rsidR="00AE2317" w:rsidRPr="000004F2" w:rsidRDefault="00AE2317" w:rsidP="00AE2317">
      <w:pPr>
        <w:pStyle w:val="BodyText2"/>
        <w:widowControl w:val="0"/>
        <w:numPr>
          <w:ilvl w:val="0"/>
          <w:numId w:val="1"/>
        </w:numPr>
        <w:spacing w:after="0"/>
        <w:ind w:right="144"/>
        <w:contextualSpacing/>
        <w:jc w:val="both"/>
      </w:pPr>
      <w:r>
        <w:t xml:space="preserve">At </w:t>
      </w:r>
      <w:r w:rsidRPr="000004F2">
        <w:t>the time Defendant accessed Plaintiff’s individual and personal credit report from Trans Union, Defendant impermissibly obtained information relative to Plaintiff’s personal and individual credit accounts.</w:t>
      </w:r>
    </w:p>
    <w:p w:rsidR="00AE2317" w:rsidRPr="000004F2" w:rsidRDefault="00AE2317" w:rsidP="00AE2317">
      <w:pPr>
        <w:pStyle w:val="BodyText2"/>
        <w:widowControl w:val="0"/>
        <w:numPr>
          <w:ilvl w:val="0"/>
          <w:numId w:val="1"/>
        </w:numPr>
        <w:spacing w:after="0"/>
        <w:ind w:right="144"/>
        <w:contextualSpacing/>
        <w:jc w:val="both"/>
      </w:pPr>
      <w:r>
        <w:t>At the</w:t>
      </w:r>
      <w:r w:rsidRPr="000004F2">
        <w:t xml:space="preserve"> time Defendant accessed Plaintiff’s individual and personal credit report from Trans Union, Defendant impermissibly obtained information relative to Plaintiff’s payment history on her individual credit accounts.</w:t>
      </w:r>
    </w:p>
    <w:p w:rsidR="00AE2317" w:rsidRPr="000004F2" w:rsidRDefault="00AE2317" w:rsidP="00AE2317">
      <w:pPr>
        <w:pStyle w:val="BodyText2"/>
        <w:widowControl w:val="0"/>
        <w:numPr>
          <w:ilvl w:val="0"/>
          <w:numId w:val="1"/>
        </w:numPr>
        <w:spacing w:after="0"/>
        <w:ind w:right="144"/>
        <w:contextualSpacing/>
        <w:jc w:val="both"/>
      </w:pPr>
      <w:r>
        <w:lastRenderedPageBreak/>
        <w:t>At</w:t>
      </w:r>
      <w:r w:rsidRPr="000004F2">
        <w:t xml:space="preserve"> the time Defendant accessed Plaintiff’s individual and personal credit report from Trans Union, Defendant impermissibly obtained information relative to Plaintiff’s credit history and credit worthiness.</w:t>
      </w:r>
    </w:p>
    <w:p w:rsidR="00AE2317" w:rsidRPr="000004F2" w:rsidRDefault="00AE2317" w:rsidP="00AE2317">
      <w:pPr>
        <w:pStyle w:val="BodyText2"/>
        <w:widowControl w:val="0"/>
        <w:numPr>
          <w:ilvl w:val="0"/>
          <w:numId w:val="1"/>
        </w:numPr>
        <w:spacing w:after="0"/>
        <w:ind w:right="144"/>
        <w:contextualSpacing/>
        <w:jc w:val="both"/>
      </w:pPr>
      <w:r>
        <w:t>At</w:t>
      </w:r>
      <w:r w:rsidRPr="000004F2">
        <w:t xml:space="preserve"> the time Defendant accessed Plaintiff’s individual and personal credit report from Trans Union, Plaintiff’s private financial information was published to Defendant.</w:t>
      </w:r>
    </w:p>
    <w:p w:rsidR="00AE2317" w:rsidRPr="000004F2" w:rsidRDefault="00AE2317" w:rsidP="00AE2317">
      <w:pPr>
        <w:pStyle w:val="BodyText2"/>
        <w:widowControl w:val="0"/>
        <w:numPr>
          <w:ilvl w:val="0"/>
          <w:numId w:val="1"/>
        </w:numPr>
        <w:spacing w:after="0"/>
        <w:ind w:right="144"/>
        <w:contextualSpacing/>
        <w:jc w:val="both"/>
      </w:pPr>
      <w:r>
        <w:t>At</w:t>
      </w:r>
      <w:r w:rsidRPr="000004F2">
        <w:t xml:space="preserve"> the time Defendant accessed Plaintiff’s individual and personal credit report from Trans Union, unknown employees, representative and/or agents of Defendant viewed Plaintiff’s private financial information.</w:t>
      </w:r>
    </w:p>
    <w:p w:rsidR="00AE2317" w:rsidRPr="000004F2" w:rsidRDefault="00AE2317" w:rsidP="00AE2317">
      <w:pPr>
        <w:pStyle w:val="BodyText2"/>
        <w:widowControl w:val="0"/>
        <w:numPr>
          <w:ilvl w:val="0"/>
          <w:numId w:val="1"/>
        </w:numPr>
        <w:spacing w:after="0"/>
        <w:ind w:right="144"/>
        <w:contextualSpacing/>
        <w:jc w:val="both"/>
      </w:pPr>
      <w:r>
        <w:t>At</w:t>
      </w:r>
      <w:r w:rsidRPr="000004F2">
        <w:t xml:space="preserve"> the time Defendant accessed Plaintiff’s individual and personal credit report from Trans Union, Defendant impermissibly obtained personal information about Plaintiff, such as her current and past addresses; date of birth; employment history; and, telephone numbers.</w:t>
      </w:r>
    </w:p>
    <w:p w:rsidR="00AE2317" w:rsidRDefault="00AE2317" w:rsidP="00AE2317">
      <w:pPr>
        <w:pStyle w:val="BodyText2"/>
        <w:widowControl w:val="0"/>
        <w:numPr>
          <w:ilvl w:val="0"/>
          <w:numId w:val="1"/>
        </w:numPr>
        <w:spacing w:after="0"/>
        <w:ind w:right="144"/>
        <w:contextualSpacing/>
        <w:jc w:val="both"/>
      </w:pPr>
      <w:r>
        <w:t>At</w:t>
      </w:r>
      <w:r w:rsidRPr="000004F2">
        <w:t xml:space="preserve"> the time Defendant accessed Plaintiff’s individual and personal credit report from Trans Union, Plaintiff’s personal information, as delineated above, was published to Defendant. </w:t>
      </w:r>
    </w:p>
    <w:p w:rsidR="002656C2" w:rsidRPr="002656C2" w:rsidRDefault="002656C2" w:rsidP="002656C2">
      <w:pPr>
        <w:numPr>
          <w:ilvl w:val="0"/>
          <w:numId w:val="1"/>
        </w:numPr>
        <w:tabs>
          <w:tab w:val="left" w:pos="-720"/>
        </w:tabs>
        <w:suppressAutoHyphens/>
        <w:spacing w:line="480" w:lineRule="auto"/>
        <w:jc w:val="both"/>
        <w:rPr>
          <w:szCs w:val="24"/>
        </w:rPr>
      </w:pPr>
      <w:r w:rsidRPr="001070B0">
        <w:rPr>
          <w:szCs w:val="24"/>
        </w:rPr>
        <w:t xml:space="preserve">In light of the facts articulated herein, Defendant </w:t>
      </w:r>
      <w:r w:rsidRPr="0082452C">
        <w:t xml:space="preserve">unlawfully </w:t>
      </w:r>
      <w:r>
        <w:t>obtained Plaintiff’s consumer</w:t>
      </w:r>
      <w:r w:rsidRPr="0082452C">
        <w:t xml:space="preserve"> report without </w:t>
      </w:r>
      <w:r>
        <w:t>the Plaintiff’s</w:t>
      </w:r>
      <w:r w:rsidRPr="0082452C">
        <w:t xml:space="preserve"> written authorization or a permissible purpose</w:t>
      </w:r>
      <w:r>
        <w:t>.</w:t>
      </w:r>
    </w:p>
    <w:p w:rsidR="0084277C" w:rsidRPr="00AF28C1" w:rsidRDefault="0084277C" w:rsidP="0084277C">
      <w:pPr>
        <w:pStyle w:val="ListParagraph"/>
        <w:spacing w:line="480" w:lineRule="auto"/>
        <w:ind w:left="734"/>
        <w:jc w:val="center"/>
        <w:rPr>
          <w:b/>
          <w:u w:val="single"/>
        </w:rPr>
      </w:pPr>
      <w:r w:rsidRPr="009D7A50">
        <w:rPr>
          <w:b/>
          <w:u w:val="single"/>
        </w:rPr>
        <w:t>ALLEGATIONS OF LAW</w:t>
      </w:r>
    </w:p>
    <w:p w:rsidR="002656C2" w:rsidRPr="002656C2" w:rsidRDefault="002656C2" w:rsidP="002656C2">
      <w:pPr>
        <w:pStyle w:val="ListParagraph"/>
        <w:numPr>
          <w:ilvl w:val="0"/>
          <w:numId w:val="1"/>
        </w:numPr>
        <w:spacing w:line="480" w:lineRule="auto"/>
        <w:jc w:val="both"/>
        <w:rPr>
          <w:szCs w:val="24"/>
        </w:rPr>
      </w:pPr>
      <w:r w:rsidRPr="005743EE">
        <w:rPr>
          <w:szCs w:val="24"/>
        </w:rPr>
        <w:t>Plaintiff commenced this action within one year of the unlawful actions and/or within one year of reasonably knowing of the unlawful actions of Defendant.</w:t>
      </w:r>
    </w:p>
    <w:p w:rsidR="0084277C" w:rsidRDefault="0084277C" w:rsidP="0084277C">
      <w:pPr>
        <w:numPr>
          <w:ilvl w:val="0"/>
          <w:numId w:val="1"/>
        </w:numPr>
        <w:spacing w:line="480" w:lineRule="auto"/>
        <w:jc w:val="both"/>
        <w:rPr>
          <w:szCs w:val="24"/>
        </w:rPr>
      </w:pPr>
      <w:r>
        <w:rPr>
          <w:szCs w:val="24"/>
        </w:rPr>
        <w:t>Defendant’s</w:t>
      </w:r>
      <w:r w:rsidRPr="005743EE">
        <w:rPr>
          <w:szCs w:val="24"/>
        </w:rPr>
        <w:t xml:space="preserve"> conduct violates 15 U.S.C. § 1692 et seq., including but not limited to subsections </w:t>
      </w:r>
      <w:r w:rsidR="00A33AE4">
        <w:rPr>
          <w:szCs w:val="24"/>
        </w:rPr>
        <w:t xml:space="preserve">(b), (c), (d), (e), </w:t>
      </w:r>
      <w:r w:rsidRPr="005743EE">
        <w:rPr>
          <w:szCs w:val="24"/>
        </w:rPr>
        <w:t>(f)</w:t>
      </w:r>
      <w:r w:rsidR="00A33AE4">
        <w:rPr>
          <w:szCs w:val="24"/>
        </w:rPr>
        <w:t xml:space="preserve"> and (g)</w:t>
      </w:r>
      <w:r w:rsidRPr="005743EE">
        <w:rPr>
          <w:szCs w:val="24"/>
        </w:rPr>
        <w:t xml:space="preserve"> in the representations made by the Defendant </w:t>
      </w:r>
      <w:r w:rsidR="00A33AE4">
        <w:rPr>
          <w:szCs w:val="24"/>
        </w:rPr>
        <w:lastRenderedPageBreak/>
        <w:t>were</w:t>
      </w:r>
      <w:r w:rsidRPr="005743EE">
        <w:rPr>
          <w:szCs w:val="24"/>
        </w:rPr>
        <w:t xml:space="preserve"> abusive, false, confusing, misleading, deceptive, unfair and fail to advise the consumer of his</w:t>
      </w:r>
      <w:r>
        <w:rPr>
          <w:szCs w:val="24"/>
        </w:rPr>
        <w:t>/her</w:t>
      </w:r>
      <w:r w:rsidRPr="005743EE">
        <w:rPr>
          <w:szCs w:val="24"/>
        </w:rPr>
        <w:t xml:space="preserve"> </w:t>
      </w:r>
      <w:r w:rsidR="00A33AE4">
        <w:rPr>
          <w:szCs w:val="24"/>
        </w:rPr>
        <w:t xml:space="preserve">legal rights as required by law: </w:t>
      </w:r>
    </w:p>
    <w:p w:rsidR="005609F3" w:rsidRDefault="00A33AE4" w:rsidP="00A33AE4">
      <w:pPr>
        <w:pStyle w:val="ListParagraph"/>
        <w:numPr>
          <w:ilvl w:val="2"/>
          <w:numId w:val="1"/>
        </w:numPr>
        <w:spacing w:line="480" w:lineRule="auto"/>
        <w:jc w:val="both"/>
      </w:pPr>
      <w:r>
        <w:t>Defendant violated 15 U.S.C. § 1692b(2)</w:t>
      </w:r>
      <w:r w:rsidR="00627590">
        <w:t xml:space="preserve"> by contacting a third party and stating that the consumer owes a debt;</w:t>
      </w:r>
    </w:p>
    <w:p w:rsidR="00627590" w:rsidRDefault="00627590" w:rsidP="00627590">
      <w:pPr>
        <w:pStyle w:val="ListParagraph"/>
        <w:numPr>
          <w:ilvl w:val="2"/>
          <w:numId w:val="1"/>
        </w:numPr>
        <w:spacing w:line="480" w:lineRule="auto"/>
        <w:jc w:val="both"/>
      </w:pPr>
      <w:r>
        <w:t xml:space="preserve">Defendant violated 15 U.S.C. § 1692b(3) </w:t>
      </w:r>
      <w:r>
        <w:rPr>
          <w:szCs w:val="24"/>
        </w:rPr>
        <w:t>by contacting a third party more than once without being requested to do so</w:t>
      </w:r>
      <w:r>
        <w:t xml:space="preserve">; </w:t>
      </w:r>
    </w:p>
    <w:p w:rsidR="00627590" w:rsidRDefault="00627590" w:rsidP="00627590">
      <w:pPr>
        <w:pStyle w:val="ListParagraph"/>
        <w:numPr>
          <w:ilvl w:val="2"/>
          <w:numId w:val="1"/>
        </w:numPr>
        <w:spacing w:line="480" w:lineRule="auto"/>
        <w:jc w:val="both"/>
      </w:pPr>
      <w:r>
        <w:t xml:space="preserve">Defendant violated 15 U.S.C. § 1692c(b) by </w:t>
      </w:r>
      <w:r>
        <w:rPr>
          <w:szCs w:val="24"/>
        </w:rPr>
        <w:t>communicating with someone who was not the consumer, consumer’s attorney or credit bureau, concerning the debt</w:t>
      </w:r>
      <w:r>
        <w:t xml:space="preserve">; </w:t>
      </w:r>
    </w:p>
    <w:p w:rsidR="00A33AE4" w:rsidRDefault="00627590" w:rsidP="00627590">
      <w:pPr>
        <w:pStyle w:val="ListParagraph"/>
        <w:numPr>
          <w:ilvl w:val="2"/>
          <w:numId w:val="1"/>
        </w:numPr>
        <w:spacing w:line="480" w:lineRule="auto"/>
        <w:jc w:val="both"/>
      </w:pPr>
      <w:r>
        <w:t xml:space="preserve">Defendant violated 15 U.S.C. § 1692c(c) by </w:t>
      </w:r>
      <w:r>
        <w:rPr>
          <w:szCs w:val="24"/>
        </w:rPr>
        <w:t>failing</w:t>
      </w:r>
      <w:r w:rsidRPr="00627590">
        <w:rPr>
          <w:szCs w:val="24"/>
        </w:rPr>
        <w:t xml:space="preserve"> to stop its communication practices after the consumer requested a cessation of communication</w:t>
      </w:r>
      <w:r>
        <w:rPr>
          <w:szCs w:val="24"/>
        </w:rPr>
        <w:t>;</w:t>
      </w:r>
      <w:r w:rsidRPr="00627590">
        <w:rPr>
          <w:szCs w:val="24"/>
        </w:rPr>
        <w:t xml:space="preserve"> </w:t>
      </w:r>
    </w:p>
    <w:p w:rsidR="00627590" w:rsidRDefault="00A33AE4" w:rsidP="00627590">
      <w:pPr>
        <w:pStyle w:val="ListParagraph"/>
        <w:numPr>
          <w:ilvl w:val="2"/>
          <w:numId w:val="1"/>
        </w:numPr>
        <w:spacing w:line="480" w:lineRule="auto"/>
        <w:jc w:val="both"/>
      </w:pPr>
      <w:r>
        <w:t xml:space="preserve">Defendant violated 15 U.S.C. § 1692d by </w:t>
      </w:r>
      <w:r w:rsidR="00A67B9A">
        <w:t xml:space="preserve">engaging in conduct that </w:t>
      </w:r>
      <w:r>
        <w:t>harass</w:t>
      </w:r>
      <w:r w:rsidR="00A67B9A">
        <w:t>ed</w:t>
      </w:r>
      <w:r>
        <w:t>, oppress</w:t>
      </w:r>
      <w:r w:rsidR="00A67B9A">
        <w:t>ed</w:t>
      </w:r>
      <w:r>
        <w:t xml:space="preserve"> and/or abus</w:t>
      </w:r>
      <w:r w:rsidR="00A67B9A">
        <w:t>ed</w:t>
      </w:r>
      <w:r>
        <w:t xml:space="preserve"> the consumer; </w:t>
      </w:r>
    </w:p>
    <w:p w:rsidR="00627590" w:rsidRDefault="00627590" w:rsidP="00627590">
      <w:pPr>
        <w:pStyle w:val="ListParagraph"/>
        <w:numPr>
          <w:ilvl w:val="2"/>
          <w:numId w:val="1"/>
        </w:numPr>
        <w:spacing w:line="480" w:lineRule="auto"/>
        <w:jc w:val="both"/>
      </w:pPr>
      <w:r>
        <w:t>Defendant violated 15 U.S.C. § 1692d</w:t>
      </w:r>
      <w:r>
        <w:rPr>
          <w:szCs w:val="24"/>
        </w:rPr>
        <w:t>(5) consumer’s phone to ring repeatedly;</w:t>
      </w:r>
    </w:p>
    <w:p w:rsidR="00A33AE4" w:rsidRDefault="00A33AE4" w:rsidP="00A33AE4">
      <w:pPr>
        <w:pStyle w:val="ListParagraph"/>
        <w:numPr>
          <w:ilvl w:val="2"/>
          <w:numId w:val="1"/>
        </w:numPr>
        <w:spacing w:line="480" w:lineRule="auto"/>
        <w:jc w:val="both"/>
      </w:pPr>
      <w:r>
        <w:t>Defendant violated 15 U.S.C. § 1692e by utilizing false, deceptive and misleading representation</w:t>
      </w:r>
      <w:r w:rsidR="00A67B9A">
        <w:t>s</w:t>
      </w:r>
      <w:r>
        <w:t xml:space="preserve"> to collect a debt;</w:t>
      </w:r>
    </w:p>
    <w:p w:rsidR="00A33AE4" w:rsidRDefault="00A33AE4" w:rsidP="00A33AE4">
      <w:pPr>
        <w:numPr>
          <w:ilvl w:val="2"/>
          <w:numId w:val="1"/>
        </w:numPr>
        <w:spacing w:line="480" w:lineRule="auto"/>
        <w:jc w:val="both"/>
      </w:pPr>
      <w:r>
        <w:t>Defendant violated 15 U.S.C. § 1692f by utilizing unfair and unconscionable means to collect an alleged debt;</w:t>
      </w:r>
    </w:p>
    <w:p w:rsidR="00627590" w:rsidRDefault="00A33AE4" w:rsidP="00627590">
      <w:pPr>
        <w:numPr>
          <w:ilvl w:val="2"/>
          <w:numId w:val="1"/>
        </w:numPr>
        <w:spacing w:line="480" w:lineRule="auto"/>
        <w:jc w:val="both"/>
      </w:pPr>
      <w:r>
        <w:t xml:space="preserve">Defendant violated 15 U.S.C. § 1692f (1) by attempting to collect an amount </w:t>
      </w:r>
      <w:r w:rsidR="006E2442">
        <w:t xml:space="preserve">not authorized by an agreement and </w:t>
      </w:r>
      <w:r>
        <w:t>not permitted by law;</w:t>
      </w:r>
    </w:p>
    <w:p w:rsidR="00627590" w:rsidRPr="00627590" w:rsidRDefault="00627590" w:rsidP="00627590">
      <w:pPr>
        <w:numPr>
          <w:ilvl w:val="2"/>
          <w:numId w:val="1"/>
        </w:numPr>
        <w:spacing w:line="480" w:lineRule="auto"/>
        <w:jc w:val="both"/>
      </w:pPr>
      <w:r>
        <w:lastRenderedPageBreak/>
        <w:t xml:space="preserve">Defendant violated 15 U.S.C. § 1692g by </w:t>
      </w:r>
      <w:r>
        <w:rPr>
          <w:szCs w:val="24"/>
        </w:rPr>
        <w:t>failing</w:t>
      </w:r>
      <w:r w:rsidRPr="00627590">
        <w:rPr>
          <w:szCs w:val="24"/>
        </w:rPr>
        <w:t xml:space="preserve"> to send the consumer a 30-day validation notice within five days of the initial </w:t>
      </w:r>
      <w:r>
        <w:rPr>
          <w:szCs w:val="24"/>
        </w:rPr>
        <w:t xml:space="preserve">communication; </w:t>
      </w:r>
      <w:r w:rsidRPr="00627590">
        <w:rPr>
          <w:szCs w:val="24"/>
        </w:rPr>
        <w:t xml:space="preserve"> </w:t>
      </w:r>
    </w:p>
    <w:p w:rsidR="00A33AE4" w:rsidRPr="00627590" w:rsidRDefault="00627590" w:rsidP="00627590">
      <w:pPr>
        <w:numPr>
          <w:ilvl w:val="2"/>
          <w:numId w:val="1"/>
        </w:numPr>
        <w:spacing w:line="480" w:lineRule="auto"/>
        <w:jc w:val="both"/>
      </w:pPr>
      <w:r>
        <w:t xml:space="preserve">Defendant violated 15 U.S.C. § 1692g(b) by </w:t>
      </w:r>
      <w:r>
        <w:rPr>
          <w:szCs w:val="24"/>
        </w:rPr>
        <w:t>failing</w:t>
      </w:r>
      <w:r w:rsidRPr="00627590">
        <w:rPr>
          <w:szCs w:val="24"/>
        </w:rPr>
        <w:t xml:space="preserve"> to </w:t>
      </w:r>
      <w:r>
        <w:rPr>
          <w:szCs w:val="24"/>
        </w:rPr>
        <w:t xml:space="preserve">cease collection efforts pending validation of the debt; </w:t>
      </w:r>
      <w:r w:rsidRPr="00627590">
        <w:rPr>
          <w:szCs w:val="24"/>
        </w:rPr>
        <w:t xml:space="preserve"> </w:t>
      </w:r>
    </w:p>
    <w:p w:rsidR="00C063A0" w:rsidRPr="002656C2" w:rsidRDefault="00C063A0" w:rsidP="00C063A0">
      <w:pPr>
        <w:numPr>
          <w:ilvl w:val="0"/>
          <w:numId w:val="1"/>
        </w:numPr>
        <w:spacing w:line="480" w:lineRule="auto"/>
        <w:jc w:val="both"/>
        <w:rPr>
          <w:spacing w:val="-3"/>
          <w:szCs w:val="24"/>
        </w:rPr>
      </w:pPr>
      <w:r w:rsidRPr="005743EE">
        <w:rPr>
          <w:szCs w:val="24"/>
        </w:rPr>
        <w:t>That as per 15 U.S.C. § 1692 et seq. and as a result of the above violation</w:t>
      </w:r>
      <w:r>
        <w:rPr>
          <w:szCs w:val="24"/>
        </w:rPr>
        <w:t>s</w:t>
      </w:r>
      <w:r w:rsidRPr="005743EE">
        <w:rPr>
          <w:szCs w:val="24"/>
        </w:rPr>
        <w:t xml:space="preserve">, Defendant </w:t>
      </w:r>
      <w:r>
        <w:rPr>
          <w:szCs w:val="24"/>
        </w:rPr>
        <w:t xml:space="preserve">is </w:t>
      </w:r>
      <w:r w:rsidRPr="005743EE">
        <w:rPr>
          <w:szCs w:val="24"/>
        </w:rPr>
        <w:t xml:space="preserve">liable to the Plaintiff for actual damages pursuant to 15 U.S.C. § </w:t>
      </w:r>
      <w:proofErr w:type="gramStart"/>
      <w:r w:rsidRPr="005743EE">
        <w:rPr>
          <w:szCs w:val="24"/>
        </w:rPr>
        <w:t>1692k(</w:t>
      </w:r>
      <w:proofErr w:type="gramEnd"/>
      <w:r w:rsidRPr="005743EE">
        <w:rPr>
          <w:szCs w:val="24"/>
        </w:rPr>
        <w:t>a)(1); and statutory damages in an amount up to $1,000.00 pursuant to 15 U.S.C. § 1692k(a)(2)(A); and, reasonable attorney’s fees and costs pursuant to 15 U.S.C. § 1692k(a)(3), from each and every Defendant herein.</w:t>
      </w:r>
    </w:p>
    <w:p w:rsidR="00C063A0" w:rsidRPr="00947BB2" w:rsidRDefault="00C063A0" w:rsidP="00C063A0">
      <w:pPr>
        <w:numPr>
          <w:ilvl w:val="0"/>
          <w:numId w:val="1"/>
        </w:numPr>
        <w:spacing w:line="480" w:lineRule="auto"/>
        <w:jc w:val="both"/>
        <w:rPr>
          <w:szCs w:val="24"/>
        </w:rPr>
      </w:pPr>
      <w:r>
        <w:rPr>
          <w:szCs w:val="24"/>
        </w:rPr>
        <w:t>Defendant’s</w:t>
      </w:r>
      <w:r w:rsidRPr="005743EE">
        <w:rPr>
          <w:szCs w:val="24"/>
        </w:rPr>
        <w:t xml:space="preserve"> conduct violates </w:t>
      </w:r>
      <w:r>
        <w:rPr>
          <w:szCs w:val="24"/>
        </w:rPr>
        <w:t xml:space="preserve">GBL § 349(a) </w:t>
      </w:r>
      <w:r w:rsidRPr="005743EE">
        <w:rPr>
          <w:szCs w:val="24"/>
        </w:rPr>
        <w:t>in the representations made by the Defendant are abusive, false, confusing, misleading, deceptive, unfair and fail to advise the consumer of his</w:t>
      </w:r>
      <w:r>
        <w:rPr>
          <w:szCs w:val="24"/>
        </w:rPr>
        <w:t>/her</w:t>
      </w:r>
      <w:r w:rsidRPr="005743EE">
        <w:rPr>
          <w:szCs w:val="24"/>
        </w:rPr>
        <w:t xml:space="preserve"> legal rights as required by law.</w:t>
      </w:r>
    </w:p>
    <w:p w:rsidR="00C063A0" w:rsidRPr="00C063A0" w:rsidRDefault="00C063A0" w:rsidP="00C063A0">
      <w:pPr>
        <w:pStyle w:val="ListParagraph"/>
        <w:numPr>
          <w:ilvl w:val="0"/>
          <w:numId w:val="1"/>
        </w:numPr>
        <w:spacing w:line="480" w:lineRule="auto"/>
        <w:rPr>
          <w:szCs w:val="24"/>
        </w:rPr>
      </w:pPr>
      <w:r>
        <w:rPr>
          <w:szCs w:val="24"/>
        </w:rPr>
        <w:t xml:space="preserve">As per NY GBL § 349(a) and as a result of the above violations, Defendant is </w:t>
      </w:r>
      <w:r w:rsidRPr="00D93737">
        <w:rPr>
          <w:szCs w:val="24"/>
        </w:rPr>
        <w:t>liable</w:t>
      </w:r>
      <w:r>
        <w:rPr>
          <w:szCs w:val="24"/>
        </w:rPr>
        <w:t xml:space="preserve"> to the Plaintiff</w:t>
      </w:r>
      <w:r w:rsidRPr="00D93737">
        <w:rPr>
          <w:szCs w:val="24"/>
        </w:rPr>
        <w:t xml:space="preserve"> for actual damages, costs, and reasonable attorneys’</w:t>
      </w:r>
      <w:r>
        <w:rPr>
          <w:szCs w:val="24"/>
        </w:rPr>
        <w:t xml:space="preserve"> fees pursuant to NY GBL 349(h) from each and every Defendant herein. </w:t>
      </w:r>
    </w:p>
    <w:p w:rsidR="002656C2" w:rsidRDefault="002656C2" w:rsidP="00C063A0">
      <w:pPr>
        <w:pStyle w:val="ListParagraph"/>
        <w:numPr>
          <w:ilvl w:val="0"/>
          <w:numId w:val="1"/>
        </w:numPr>
        <w:spacing w:line="480" w:lineRule="auto"/>
        <w:jc w:val="both"/>
      </w:pPr>
      <w:r>
        <w:t xml:space="preserve">Defendant’s conduct violated 15 U.S.C §1681 </w:t>
      </w:r>
      <w:r w:rsidRPr="006F143F">
        <w:rPr>
          <w:i/>
        </w:rPr>
        <w:t>et seq</w:t>
      </w:r>
      <w:r>
        <w:t>.  Defendant’s violations include, but are not limited to the following:</w:t>
      </w:r>
    </w:p>
    <w:p w:rsidR="002656C2" w:rsidRPr="00C063A0" w:rsidRDefault="002656C2" w:rsidP="00C063A0">
      <w:pPr>
        <w:pStyle w:val="ListParagraph"/>
        <w:numPr>
          <w:ilvl w:val="2"/>
          <w:numId w:val="1"/>
        </w:numPr>
        <w:spacing w:line="480" w:lineRule="auto"/>
        <w:jc w:val="both"/>
      </w:pPr>
      <w:r>
        <w:t xml:space="preserve">Defendant violated 15 U.S.C. § 1681b(f)(1) by </w:t>
      </w:r>
      <w:r w:rsidRPr="0082452C">
        <w:t xml:space="preserve">unlawfully obtaining </w:t>
      </w:r>
      <w:r>
        <w:t>a</w:t>
      </w:r>
      <w:r w:rsidRPr="0082452C">
        <w:t xml:space="preserve"> consumer report without </w:t>
      </w:r>
      <w:r>
        <w:t>the consumer’s</w:t>
      </w:r>
      <w:r w:rsidRPr="0082452C">
        <w:t xml:space="preserve"> written authorization or a permissible purpose</w:t>
      </w:r>
      <w:r>
        <w:t>;</w:t>
      </w:r>
    </w:p>
    <w:p w:rsidR="002656C2" w:rsidRPr="005743EE" w:rsidRDefault="002656C2" w:rsidP="002656C2">
      <w:pPr>
        <w:numPr>
          <w:ilvl w:val="0"/>
          <w:numId w:val="1"/>
        </w:numPr>
        <w:spacing w:line="480" w:lineRule="auto"/>
        <w:jc w:val="both"/>
        <w:rPr>
          <w:szCs w:val="24"/>
        </w:rPr>
      </w:pPr>
      <w:r>
        <w:rPr>
          <w:szCs w:val="24"/>
        </w:rPr>
        <w:t>Defendant’s</w:t>
      </w:r>
      <w:r w:rsidRPr="005743EE">
        <w:rPr>
          <w:szCs w:val="24"/>
        </w:rPr>
        <w:t xml:space="preserve"> conduct violates 15 U.S.C. § </w:t>
      </w:r>
      <w:r w:rsidRPr="001B50DC">
        <w:t>1681b(f)(1)</w:t>
      </w:r>
      <w:r>
        <w:t xml:space="preserve"> </w:t>
      </w:r>
      <w:r w:rsidRPr="005743EE">
        <w:rPr>
          <w:szCs w:val="24"/>
        </w:rPr>
        <w:t xml:space="preserve">in </w:t>
      </w:r>
      <w:r>
        <w:rPr>
          <w:szCs w:val="24"/>
        </w:rPr>
        <w:t xml:space="preserve">that the </w:t>
      </w:r>
      <w:r w:rsidR="00C063A0">
        <w:t xml:space="preserve">Plaintiff has suffered </w:t>
      </w:r>
      <w:r w:rsidRPr="001B50DC">
        <w:t>actual damages in the form of financial and dignitary harm arising fr</w:t>
      </w:r>
      <w:r>
        <w:t xml:space="preserve">om the Defendant’s </w:t>
      </w:r>
      <w:r>
        <w:lastRenderedPageBreak/>
        <w:t>review of her personal information and her</w:t>
      </w:r>
      <w:r w:rsidRPr="001B50DC">
        <w:t xml:space="preserve"> credit information and an injury to h</w:t>
      </w:r>
      <w:r>
        <w:t xml:space="preserve">er </w:t>
      </w:r>
      <w:r w:rsidRPr="001B50DC">
        <w:t>credit rating and reputation.</w:t>
      </w:r>
    </w:p>
    <w:p w:rsidR="002656C2" w:rsidRPr="002656C2" w:rsidRDefault="002656C2" w:rsidP="002656C2">
      <w:pPr>
        <w:numPr>
          <w:ilvl w:val="0"/>
          <w:numId w:val="1"/>
        </w:numPr>
        <w:spacing w:line="480" w:lineRule="auto"/>
        <w:jc w:val="both"/>
        <w:rPr>
          <w:spacing w:val="-3"/>
          <w:szCs w:val="24"/>
        </w:rPr>
      </w:pPr>
      <w:r w:rsidRPr="005743EE">
        <w:rPr>
          <w:szCs w:val="24"/>
        </w:rPr>
        <w:t>That as per 15 U.S.C. § 16</w:t>
      </w:r>
      <w:r>
        <w:rPr>
          <w:szCs w:val="24"/>
        </w:rPr>
        <w:t>81</w:t>
      </w:r>
      <w:r w:rsidRPr="005743EE">
        <w:rPr>
          <w:szCs w:val="24"/>
        </w:rPr>
        <w:t xml:space="preserve"> et seq. and as a result of the above violation</w:t>
      </w:r>
      <w:r>
        <w:rPr>
          <w:szCs w:val="24"/>
        </w:rPr>
        <w:t>s</w:t>
      </w:r>
      <w:r w:rsidRPr="005743EE">
        <w:rPr>
          <w:szCs w:val="24"/>
        </w:rPr>
        <w:t xml:space="preserve">, Defendant </w:t>
      </w:r>
      <w:r>
        <w:rPr>
          <w:szCs w:val="24"/>
        </w:rPr>
        <w:t xml:space="preserve">is </w:t>
      </w:r>
      <w:r w:rsidRPr="005743EE">
        <w:rPr>
          <w:szCs w:val="24"/>
        </w:rPr>
        <w:t>liable to the Plaintiff for actual</w:t>
      </w:r>
      <w:r>
        <w:rPr>
          <w:szCs w:val="24"/>
        </w:rPr>
        <w:t>, statutory and punitive</w:t>
      </w:r>
      <w:r w:rsidRPr="005743EE">
        <w:rPr>
          <w:szCs w:val="24"/>
        </w:rPr>
        <w:t xml:space="preserve"> damages pursuant to 15 U.S.C. § </w:t>
      </w:r>
      <w:r>
        <w:rPr>
          <w:szCs w:val="24"/>
        </w:rPr>
        <w:t>1681n</w:t>
      </w:r>
      <w:r w:rsidRPr="005743EE">
        <w:rPr>
          <w:szCs w:val="24"/>
        </w:rPr>
        <w:t xml:space="preserve">; and, reasonable attorney’s fees and costs pursuant to 15 U.S.C. § </w:t>
      </w:r>
      <w:r>
        <w:rPr>
          <w:szCs w:val="24"/>
        </w:rPr>
        <w:t>1681n</w:t>
      </w:r>
      <w:r w:rsidRPr="005743EE">
        <w:rPr>
          <w:szCs w:val="24"/>
        </w:rPr>
        <w:t xml:space="preserve"> from each and every Defendant herein.</w:t>
      </w:r>
    </w:p>
    <w:p w:rsidR="0084277C" w:rsidRPr="00DD5079" w:rsidRDefault="0084277C" w:rsidP="0084277C">
      <w:pPr>
        <w:numPr>
          <w:ilvl w:val="0"/>
          <w:numId w:val="1"/>
        </w:numPr>
        <w:spacing w:line="480" w:lineRule="auto"/>
        <w:ind w:left="734"/>
        <w:jc w:val="both"/>
        <w:rPr>
          <w:b/>
          <w:u w:val="single"/>
        </w:rPr>
      </w:pPr>
      <w:r>
        <w:rPr>
          <w:spacing w:val="-3"/>
          <w:szCs w:val="24"/>
        </w:rPr>
        <w:t>Plaintiff was damaged by t</w:t>
      </w:r>
      <w:r w:rsidRPr="0040177D">
        <w:rPr>
          <w:spacing w:val="-3"/>
          <w:szCs w:val="24"/>
        </w:rPr>
        <w:t>he Defendant</w:t>
      </w:r>
      <w:r>
        <w:rPr>
          <w:spacing w:val="-3"/>
          <w:szCs w:val="24"/>
        </w:rPr>
        <w:t xml:space="preserve">’s conduct insomuch as experiencing </w:t>
      </w:r>
      <w:r w:rsidRPr="0040177D">
        <w:rPr>
          <w:spacing w:val="-3"/>
          <w:szCs w:val="24"/>
        </w:rPr>
        <w:t>worries and concerns and significant emotional harm as a result of Defendant’s conduct in willfully violating the law. The circumstances surrounding the violation</w:t>
      </w:r>
      <w:r w:rsidR="00627590">
        <w:rPr>
          <w:spacing w:val="-3"/>
          <w:szCs w:val="24"/>
        </w:rPr>
        <w:t>s</w:t>
      </w:r>
      <w:r w:rsidRPr="0040177D">
        <w:rPr>
          <w:spacing w:val="-3"/>
          <w:szCs w:val="24"/>
        </w:rPr>
        <w:t xml:space="preserve"> make it obvious that a reasonable person would suffer significant emotional harm. </w:t>
      </w:r>
    </w:p>
    <w:p w:rsidR="00DD5079" w:rsidRDefault="00DD5079" w:rsidP="00DD5079">
      <w:pPr>
        <w:spacing w:line="480" w:lineRule="auto"/>
        <w:ind w:left="734"/>
        <w:jc w:val="center"/>
        <w:rPr>
          <w:b/>
          <w:spacing w:val="-3"/>
          <w:szCs w:val="24"/>
          <w:u w:val="single"/>
        </w:rPr>
      </w:pPr>
      <w:r w:rsidRPr="00DD5079">
        <w:rPr>
          <w:b/>
          <w:spacing w:val="-3"/>
          <w:szCs w:val="24"/>
          <w:u w:val="single"/>
        </w:rPr>
        <w:t>CLAIMS FOR RELIEF</w:t>
      </w:r>
      <w:r>
        <w:rPr>
          <w:b/>
          <w:spacing w:val="-3"/>
          <w:szCs w:val="24"/>
          <w:u w:val="single"/>
        </w:rPr>
        <w:t xml:space="preserve"> AGAINST DEFENDANT ALLTRAN</w:t>
      </w:r>
    </w:p>
    <w:p w:rsidR="00DD5079" w:rsidRDefault="00DD5079" w:rsidP="00C063A0">
      <w:pPr>
        <w:spacing w:line="480" w:lineRule="auto"/>
        <w:ind w:left="734"/>
        <w:jc w:val="center"/>
        <w:rPr>
          <w:b/>
          <w:u w:val="single"/>
        </w:rPr>
      </w:pPr>
      <w:r>
        <w:rPr>
          <w:b/>
          <w:spacing w:val="-3"/>
          <w:szCs w:val="24"/>
          <w:u w:val="single"/>
        </w:rPr>
        <w:t xml:space="preserve">COUNT 1 – Violation of </w:t>
      </w:r>
      <w:r w:rsidRPr="00DD5079">
        <w:rPr>
          <w:b/>
          <w:u w:val="single"/>
        </w:rPr>
        <w:t>§</w:t>
      </w:r>
      <w:r>
        <w:rPr>
          <w:b/>
          <w:u w:val="single"/>
        </w:rPr>
        <w:t xml:space="preserve"> </w:t>
      </w:r>
      <w:proofErr w:type="gramStart"/>
      <w:r>
        <w:rPr>
          <w:b/>
          <w:u w:val="single"/>
        </w:rPr>
        <w:t>1692b(</w:t>
      </w:r>
      <w:proofErr w:type="gramEnd"/>
      <w:r>
        <w:rPr>
          <w:b/>
          <w:u w:val="single"/>
        </w:rPr>
        <w:t>2) of the FDCPA</w:t>
      </w:r>
    </w:p>
    <w:p w:rsidR="00DD5079" w:rsidRPr="005743EE" w:rsidRDefault="00DD5079" w:rsidP="00DD5079">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5F16A4" w:rsidRDefault="00DD5079" w:rsidP="005F16A4">
      <w:pPr>
        <w:pStyle w:val="ListParagraph"/>
        <w:numPr>
          <w:ilvl w:val="0"/>
          <w:numId w:val="1"/>
        </w:numPr>
        <w:spacing w:line="480" w:lineRule="auto"/>
        <w:jc w:val="both"/>
        <w:rPr>
          <w:szCs w:val="24"/>
        </w:rPr>
      </w:pPr>
      <w:r>
        <w:rPr>
          <w:szCs w:val="24"/>
        </w:rPr>
        <w:t>Defendant violated</w:t>
      </w:r>
      <w:r w:rsidR="005F16A4">
        <w:rPr>
          <w:szCs w:val="24"/>
        </w:rPr>
        <w:t xml:space="preserve"> </w:t>
      </w:r>
      <w:r w:rsidR="005F16A4" w:rsidRPr="005F16A4">
        <w:rPr>
          <w:szCs w:val="24"/>
        </w:rPr>
        <w:t>15 U.S.C.</w:t>
      </w:r>
      <w:r w:rsidRPr="005F16A4">
        <w:rPr>
          <w:szCs w:val="24"/>
        </w:rPr>
        <w:t xml:space="preserve"> §</w:t>
      </w:r>
      <w:r>
        <w:rPr>
          <w:szCs w:val="24"/>
        </w:rPr>
        <w:t xml:space="preserve"> </w:t>
      </w:r>
      <w:proofErr w:type="gramStart"/>
      <w:r w:rsidRPr="00C8796B">
        <w:rPr>
          <w:szCs w:val="24"/>
        </w:rPr>
        <w:t>1692</w:t>
      </w:r>
      <w:r>
        <w:rPr>
          <w:szCs w:val="24"/>
        </w:rPr>
        <w:t>b(</w:t>
      </w:r>
      <w:proofErr w:type="gramEnd"/>
      <w:r>
        <w:rPr>
          <w:szCs w:val="24"/>
        </w:rPr>
        <w:t>2)</w:t>
      </w:r>
      <w:r w:rsidR="005F16A4">
        <w:rPr>
          <w:szCs w:val="24"/>
        </w:rPr>
        <w:t xml:space="preserve"> of the FDCPA by contacting a third party and disclosing that Plaintiff owed a debt. </w:t>
      </w:r>
    </w:p>
    <w:p w:rsidR="005F16A4" w:rsidRPr="005F16A4" w:rsidRDefault="005F16A4" w:rsidP="005F16A4">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DD5079" w:rsidRPr="00C8796B" w:rsidRDefault="00DD5079" w:rsidP="00DD5079">
      <w:pPr>
        <w:pStyle w:val="ListParagraph"/>
        <w:numPr>
          <w:ilvl w:val="0"/>
          <w:numId w:val="1"/>
        </w:numPr>
        <w:spacing w:line="480" w:lineRule="auto"/>
        <w:jc w:val="both"/>
        <w:rPr>
          <w:szCs w:val="24"/>
        </w:rPr>
      </w:pPr>
      <w:r w:rsidRPr="00C8796B">
        <w:rPr>
          <w:szCs w:val="24"/>
        </w:rPr>
        <w:t>Defendant’s violation of §</w:t>
      </w:r>
      <w:r w:rsidR="005F16A4">
        <w:rPr>
          <w:szCs w:val="24"/>
        </w:rPr>
        <w:t xml:space="preserve"> </w:t>
      </w:r>
      <w:proofErr w:type="gramStart"/>
      <w:r w:rsidRPr="00C8796B">
        <w:rPr>
          <w:szCs w:val="24"/>
        </w:rPr>
        <w:t>1692</w:t>
      </w:r>
      <w:r w:rsidR="005F16A4">
        <w:rPr>
          <w:szCs w:val="24"/>
        </w:rPr>
        <w:t>b(</w:t>
      </w:r>
      <w:proofErr w:type="gramEnd"/>
      <w:r w:rsidR="005F16A4">
        <w:rPr>
          <w:szCs w:val="24"/>
        </w:rPr>
        <w:t>2)</w:t>
      </w:r>
      <w:r w:rsidRPr="00C8796B">
        <w:rPr>
          <w:szCs w:val="24"/>
        </w:rPr>
        <w:t xml:space="preserve"> of the FDCPA render it liable for statutory damages, costs, and reasonable attorneys’ fees. </w:t>
      </w:r>
    </w:p>
    <w:p w:rsidR="00DD5079" w:rsidRPr="00D93737" w:rsidRDefault="00DD5079" w:rsidP="00DD5079">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sidR="005F16A4">
        <w:rPr>
          <w:szCs w:val="24"/>
        </w:rPr>
        <w:t xml:space="preserve"> </w:t>
      </w:r>
      <w:proofErr w:type="gramStart"/>
      <w:r w:rsidRPr="00D93737">
        <w:rPr>
          <w:szCs w:val="24"/>
        </w:rPr>
        <w:t>1692</w:t>
      </w:r>
      <w:r w:rsidR="005F16A4">
        <w:rPr>
          <w:szCs w:val="24"/>
        </w:rPr>
        <w:t>b(</w:t>
      </w:r>
      <w:proofErr w:type="gramEnd"/>
      <w:r w:rsidR="005F16A4">
        <w:rPr>
          <w:szCs w:val="24"/>
        </w:rPr>
        <w:t>2)</w:t>
      </w:r>
      <w:r w:rsidRPr="00D93737">
        <w:rPr>
          <w:szCs w:val="24"/>
        </w:rPr>
        <w:t xml:space="preserve"> of the FDCPA,</w:t>
      </w:r>
      <w:r>
        <w:rPr>
          <w:szCs w:val="24"/>
        </w:rPr>
        <w:t xml:space="preserve"> Plaintiff was damaged in that s</w:t>
      </w:r>
      <w:r w:rsidRPr="00D93737">
        <w:rPr>
          <w:szCs w:val="24"/>
        </w:rPr>
        <w:t>he, among other things, suffered stress, anxiety and humil</w:t>
      </w:r>
      <w:r>
        <w:rPr>
          <w:szCs w:val="24"/>
        </w:rPr>
        <w:t>i</w:t>
      </w:r>
      <w:r w:rsidR="005F16A4">
        <w:rPr>
          <w:szCs w:val="24"/>
        </w:rPr>
        <w:t>ation</w:t>
      </w:r>
      <w:r w:rsidRPr="00D93737">
        <w:rPr>
          <w:szCs w:val="24"/>
        </w:rPr>
        <w:t>.</w:t>
      </w:r>
    </w:p>
    <w:p w:rsidR="00DD5079" w:rsidRPr="00D93737" w:rsidRDefault="005F16A4" w:rsidP="00DD5079">
      <w:pPr>
        <w:pStyle w:val="ListParagraph"/>
        <w:numPr>
          <w:ilvl w:val="0"/>
          <w:numId w:val="1"/>
        </w:numPr>
        <w:spacing w:line="480" w:lineRule="auto"/>
        <w:jc w:val="both"/>
        <w:rPr>
          <w:szCs w:val="24"/>
        </w:rPr>
      </w:pPr>
      <w:r w:rsidRPr="00376F1A">
        <w:rPr>
          <w:szCs w:val="24"/>
        </w:rPr>
        <w:lastRenderedPageBreak/>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DD5079" w:rsidRDefault="00DD5079" w:rsidP="00DD5079">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5F16A4" w:rsidRDefault="005F16A4" w:rsidP="00C063A0">
      <w:pPr>
        <w:spacing w:line="480" w:lineRule="auto"/>
        <w:ind w:left="734"/>
        <w:jc w:val="center"/>
        <w:rPr>
          <w:b/>
          <w:u w:val="single"/>
        </w:rPr>
      </w:pPr>
      <w:r>
        <w:rPr>
          <w:b/>
          <w:spacing w:val="-3"/>
          <w:szCs w:val="24"/>
          <w:u w:val="single"/>
        </w:rPr>
        <w:t xml:space="preserve">COUNT 2 – Violation of </w:t>
      </w:r>
      <w:r w:rsidRPr="00DD5079">
        <w:rPr>
          <w:b/>
          <w:u w:val="single"/>
        </w:rPr>
        <w:t>§</w:t>
      </w:r>
      <w:r w:rsidR="00846192">
        <w:rPr>
          <w:b/>
          <w:u w:val="single"/>
        </w:rPr>
        <w:t xml:space="preserve"> </w:t>
      </w:r>
      <w:proofErr w:type="gramStart"/>
      <w:r w:rsidR="00846192">
        <w:rPr>
          <w:b/>
          <w:u w:val="single"/>
        </w:rPr>
        <w:t>1692b(</w:t>
      </w:r>
      <w:proofErr w:type="gramEnd"/>
      <w:r w:rsidR="00846192">
        <w:rPr>
          <w:b/>
          <w:u w:val="single"/>
        </w:rPr>
        <w:t>3</w:t>
      </w:r>
      <w:r>
        <w:rPr>
          <w:b/>
          <w:u w:val="single"/>
        </w:rPr>
        <w:t>) of the FDCPA</w:t>
      </w:r>
    </w:p>
    <w:p w:rsidR="005F16A4" w:rsidRPr="005743EE" w:rsidRDefault="005F16A4" w:rsidP="005F16A4">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5F16A4" w:rsidRDefault="005F16A4" w:rsidP="005F16A4">
      <w:pPr>
        <w:pStyle w:val="ListParagraph"/>
        <w:numPr>
          <w:ilvl w:val="0"/>
          <w:numId w:val="1"/>
        </w:numPr>
        <w:spacing w:line="480" w:lineRule="auto"/>
        <w:jc w:val="both"/>
        <w:rPr>
          <w:szCs w:val="24"/>
        </w:rPr>
      </w:pPr>
      <w:r>
        <w:rPr>
          <w:szCs w:val="24"/>
        </w:rPr>
        <w:t xml:space="preserve">Defendant violated </w:t>
      </w:r>
      <w:r w:rsidRPr="005F16A4">
        <w:rPr>
          <w:szCs w:val="24"/>
        </w:rPr>
        <w:t>15 U.S.C. §</w:t>
      </w:r>
      <w:r>
        <w:rPr>
          <w:szCs w:val="24"/>
        </w:rPr>
        <w:t xml:space="preserve"> </w:t>
      </w:r>
      <w:proofErr w:type="gramStart"/>
      <w:r w:rsidRPr="00C8796B">
        <w:rPr>
          <w:szCs w:val="24"/>
        </w:rPr>
        <w:t>1692</w:t>
      </w:r>
      <w:r w:rsidR="00846192">
        <w:rPr>
          <w:szCs w:val="24"/>
        </w:rPr>
        <w:t>b(</w:t>
      </w:r>
      <w:proofErr w:type="gramEnd"/>
      <w:r w:rsidR="00846192">
        <w:rPr>
          <w:szCs w:val="24"/>
        </w:rPr>
        <w:t>3</w:t>
      </w:r>
      <w:r>
        <w:rPr>
          <w:szCs w:val="24"/>
        </w:rPr>
        <w:t xml:space="preserve">) of the FDCPA </w:t>
      </w:r>
      <w:r w:rsidR="00846192">
        <w:rPr>
          <w:szCs w:val="24"/>
        </w:rPr>
        <w:t xml:space="preserve">by contacting a third party on more than one occasion without permission to do so. </w:t>
      </w:r>
    </w:p>
    <w:p w:rsidR="005F16A4" w:rsidRPr="005F16A4" w:rsidRDefault="005F16A4" w:rsidP="005F16A4">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5F16A4" w:rsidRPr="00C8796B" w:rsidRDefault="005F16A4" w:rsidP="005F16A4">
      <w:pPr>
        <w:pStyle w:val="ListParagraph"/>
        <w:numPr>
          <w:ilvl w:val="0"/>
          <w:numId w:val="1"/>
        </w:numPr>
        <w:spacing w:line="480" w:lineRule="auto"/>
        <w:jc w:val="both"/>
        <w:rPr>
          <w:szCs w:val="24"/>
        </w:rPr>
      </w:pPr>
      <w:r w:rsidRPr="00C8796B">
        <w:rPr>
          <w:szCs w:val="24"/>
        </w:rPr>
        <w:t>Defendant’s violation of §</w:t>
      </w:r>
      <w:r>
        <w:rPr>
          <w:szCs w:val="24"/>
        </w:rPr>
        <w:t xml:space="preserve"> </w:t>
      </w:r>
      <w:proofErr w:type="gramStart"/>
      <w:r w:rsidRPr="00C8796B">
        <w:rPr>
          <w:szCs w:val="24"/>
        </w:rPr>
        <w:t>1692</w:t>
      </w:r>
      <w:r>
        <w:rPr>
          <w:szCs w:val="24"/>
        </w:rPr>
        <w:t>b(</w:t>
      </w:r>
      <w:proofErr w:type="gramEnd"/>
      <w:r w:rsidR="00846192">
        <w:rPr>
          <w:szCs w:val="24"/>
        </w:rPr>
        <w:t>3</w:t>
      </w:r>
      <w:r>
        <w:rPr>
          <w:szCs w:val="24"/>
        </w:rPr>
        <w:t>)</w:t>
      </w:r>
      <w:r w:rsidRPr="00C8796B">
        <w:rPr>
          <w:szCs w:val="24"/>
        </w:rPr>
        <w:t xml:space="preserve"> of the FDCPA render it liable for statutory damages, costs, and reasonable attorneys’ fees. </w:t>
      </w:r>
    </w:p>
    <w:p w:rsidR="005F16A4" w:rsidRPr="00D93737" w:rsidRDefault="005F16A4" w:rsidP="005F16A4">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proofErr w:type="gramStart"/>
      <w:r w:rsidRPr="00D93737">
        <w:rPr>
          <w:szCs w:val="24"/>
        </w:rPr>
        <w:t>1692</w:t>
      </w:r>
      <w:r>
        <w:rPr>
          <w:szCs w:val="24"/>
        </w:rPr>
        <w:t>b(</w:t>
      </w:r>
      <w:proofErr w:type="gramEnd"/>
      <w:r w:rsidR="00846192">
        <w:rPr>
          <w:szCs w:val="24"/>
        </w:rPr>
        <w:t>3</w:t>
      </w:r>
      <w:r>
        <w:rPr>
          <w:szCs w:val="24"/>
        </w:rPr>
        <w:t>)</w:t>
      </w:r>
      <w:r w:rsidRPr="00D93737">
        <w:rPr>
          <w:szCs w:val="24"/>
        </w:rPr>
        <w:t xml:space="preserve"> 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5F16A4" w:rsidRPr="00D93737" w:rsidRDefault="005F16A4" w:rsidP="005F16A4">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5F16A4" w:rsidRDefault="005F16A4" w:rsidP="005F16A4">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9943CF" w:rsidRDefault="009943CF" w:rsidP="009943CF">
      <w:pPr>
        <w:pStyle w:val="ListParagraph"/>
        <w:spacing w:line="480" w:lineRule="auto"/>
        <w:jc w:val="both"/>
        <w:rPr>
          <w:szCs w:val="24"/>
        </w:rPr>
      </w:pPr>
    </w:p>
    <w:p w:rsidR="00846192" w:rsidRDefault="00846192" w:rsidP="00C063A0">
      <w:pPr>
        <w:spacing w:line="480" w:lineRule="auto"/>
        <w:ind w:left="734"/>
        <w:jc w:val="center"/>
        <w:rPr>
          <w:b/>
          <w:u w:val="single"/>
        </w:rPr>
      </w:pPr>
      <w:r>
        <w:rPr>
          <w:b/>
          <w:spacing w:val="-3"/>
          <w:szCs w:val="24"/>
          <w:u w:val="single"/>
        </w:rPr>
        <w:lastRenderedPageBreak/>
        <w:t xml:space="preserve">COUNT 3 – Violation of </w:t>
      </w:r>
      <w:r w:rsidRPr="00DD5079">
        <w:rPr>
          <w:b/>
          <w:u w:val="single"/>
        </w:rPr>
        <w:t>§</w:t>
      </w:r>
      <w:r>
        <w:rPr>
          <w:b/>
          <w:u w:val="single"/>
        </w:rPr>
        <w:t xml:space="preserve"> </w:t>
      </w:r>
      <w:proofErr w:type="gramStart"/>
      <w:r>
        <w:rPr>
          <w:b/>
          <w:u w:val="single"/>
        </w:rPr>
        <w:t>1692c(</w:t>
      </w:r>
      <w:proofErr w:type="gramEnd"/>
      <w:r>
        <w:rPr>
          <w:b/>
          <w:u w:val="single"/>
        </w:rPr>
        <w:t>b) of the FDCPA</w:t>
      </w:r>
    </w:p>
    <w:p w:rsidR="00846192" w:rsidRPr="005743EE" w:rsidRDefault="00846192" w:rsidP="00846192">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846192" w:rsidRDefault="00846192" w:rsidP="00846192">
      <w:pPr>
        <w:pStyle w:val="ListParagraph"/>
        <w:numPr>
          <w:ilvl w:val="0"/>
          <w:numId w:val="1"/>
        </w:numPr>
        <w:spacing w:line="480" w:lineRule="auto"/>
        <w:jc w:val="both"/>
        <w:rPr>
          <w:szCs w:val="24"/>
        </w:rPr>
      </w:pPr>
      <w:r>
        <w:rPr>
          <w:szCs w:val="24"/>
        </w:rPr>
        <w:t xml:space="preserve">Defendant violated </w:t>
      </w:r>
      <w:r w:rsidRPr="005F16A4">
        <w:rPr>
          <w:szCs w:val="24"/>
        </w:rPr>
        <w:t>15 U.S.C. §</w:t>
      </w:r>
      <w:r>
        <w:rPr>
          <w:szCs w:val="24"/>
        </w:rPr>
        <w:t xml:space="preserve"> </w:t>
      </w:r>
      <w:proofErr w:type="gramStart"/>
      <w:r w:rsidRPr="00C8796B">
        <w:rPr>
          <w:szCs w:val="24"/>
        </w:rPr>
        <w:t>1692</w:t>
      </w:r>
      <w:r>
        <w:rPr>
          <w:szCs w:val="24"/>
        </w:rPr>
        <w:t>c(</w:t>
      </w:r>
      <w:proofErr w:type="gramEnd"/>
      <w:r>
        <w:rPr>
          <w:szCs w:val="24"/>
        </w:rPr>
        <w:t xml:space="preserve">b) of the FDCPA by communicating about the debt with someone other than the consumer, consumer’s attorney or a credit reporting agency. </w:t>
      </w:r>
    </w:p>
    <w:p w:rsidR="00846192" w:rsidRPr="005F16A4" w:rsidRDefault="00846192" w:rsidP="00846192">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846192" w:rsidRPr="00C8796B" w:rsidRDefault="00846192" w:rsidP="00846192">
      <w:pPr>
        <w:pStyle w:val="ListParagraph"/>
        <w:numPr>
          <w:ilvl w:val="0"/>
          <w:numId w:val="1"/>
        </w:numPr>
        <w:spacing w:line="480" w:lineRule="auto"/>
        <w:jc w:val="both"/>
        <w:rPr>
          <w:szCs w:val="24"/>
        </w:rPr>
      </w:pPr>
      <w:r w:rsidRPr="00C8796B">
        <w:rPr>
          <w:szCs w:val="24"/>
        </w:rPr>
        <w:t>Defendant’s violation of §</w:t>
      </w:r>
      <w:r>
        <w:rPr>
          <w:szCs w:val="24"/>
        </w:rPr>
        <w:t xml:space="preserve"> </w:t>
      </w:r>
      <w:proofErr w:type="gramStart"/>
      <w:r w:rsidRPr="00C8796B">
        <w:rPr>
          <w:szCs w:val="24"/>
        </w:rPr>
        <w:t>1692</w:t>
      </w:r>
      <w:r>
        <w:rPr>
          <w:szCs w:val="24"/>
        </w:rPr>
        <w:t>c(</w:t>
      </w:r>
      <w:proofErr w:type="gramEnd"/>
      <w:r>
        <w:rPr>
          <w:szCs w:val="24"/>
        </w:rPr>
        <w:t>b)</w:t>
      </w:r>
      <w:r w:rsidRPr="00C8796B">
        <w:rPr>
          <w:szCs w:val="24"/>
        </w:rPr>
        <w:t xml:space="preserve"> of the FDCPA render it liable for statutory damages, costs, and reasonable attorneys’ fees. </w:t>
      </w:r>
    </w:p>
    <w:p w:rsidR="00846192" w:rsidRPr="00D93737" w:rsidRDefault="00846192" w:rsidP="00846192">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proofErr w:type="gramStart"/>
      <w:r w:rsidRPr="00D93737">
        <w:rPr>
          <w:szCs w:val="24"/>
        </w:rPr>
        <w:t>1692</w:t>
      </w:r>
      <w:r>
        <w:rPr>
          <w:szCs w:val="24"/>
        </w:rPr>
        <w:t>c(</w:t>
      </w:r>
      <w:proofErr w:type="gramEnd"/>
      <w:r>
        <w:rPr>
          <w:szCs w:val="24"/>
        </w:rPr>
        <w:t>b)</w:t>
      </w:r>
      <w:r w:rsidRPr="00D93737">
        <w:rPr>
          <w:szCs w:val="24"/>
        </w:rPr>
        <w:t xml:space="preserve"> 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846192" w:rsidRPr="00D93737" w:rsidRDefault="00846192" w:rsidP="00846192">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846192" w:rsidRDefault="00846192" w:rsidP="0084619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846192" w:rsidRDefault="00846192" w:rsidP="00C063A0">
      <w:pPr>
        <w:spacing w:line="480" w:lineRule="auto"/>
        <w:ind w:left="734"/>
        <w:jc w:val="center"/>
        <w:rPr>
          <w:b/>
          <w:u w:val="single"/>
        </w:rPr>
      </w:pPr>
      <w:r>
        <w:rPr>
          <w:b/>
          <w:spacing w:val="-3"/>
          <w:szCs w:val="24"/>
          <w:u w:val="single"/>
        </w:rPr>
        <w:t xml:space="preserve">COUNT 4 – Violation of </w:t>
      </w:r>
      <w:r w:rsidRPr="00DD5079">
        <w:rPr>
          <w:b/>
          <w:u w:val="single"/>
        </w:rPr>
        <w:t>§</w:t>
      </w:r>
      <w:r>
        <w:rPr>
          <w:b/>
          <w:u w:val="single"/>
        </w:rPr>
        <w:t xml:space="preserve"> 1692c(c) of the FDCPA</w:t>
      </w:r>
    </w:p>
    <w:p w:rsidR="00846192" w:rsidRPr="005743EE" w:rsidRDefault="00846192" w:rsidP="00846192">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846192" w:rsidRPr="00846192" w:rsidRDefault="00846192" w:rsidP="00846192">
      <w:pPr>
        <w:pStyle w:val="ListParagraph"/>
        <w:numPr>
          <w:ilvl w:val="0"/>
          <w:numId w:val="1"/>
        </w:numPr>
        <w:spacing w:line="480" w:lineRule="auto"/>
        <w:jc w:val="both"/>
        <w:rPr>
          <w:szCs w:val="24"/>
        </w:rPr>
      </w:pPr>
      <w:r w:rsidRPr="00846192">
        <w:rPr>
          <w:szCs w:val="24"/>
        </w:rPr>
        <w:t xml:space="preserve">Defendant violated 15 U.S.C. § 1692c(c) of the FDCPA by </w:t>
      </w:r>
      <w:r>
        <w:rPr>
          <w:szCs w:val="24"/>
        </w:rPr>
        <w:t xml:space="preserve">failing to stop its </w:t>
      </w:r>
      <w:r w:rsidRPr="00846192">
        <w:rPr>
          <w:szCs w:val="24"/>
        </w:rPr>
        <w:t>communication practices after the consumer requeste</w:t>
      </w:r>
      <w:r>
        <w:rPr>
          <w:szCs w:val="24"/>
        </w:rPr>
        <w:t xml:space="preserve">d a cessation of communication. </w:t>
      </w:r>
    </w:p>
    <w:p w:rsidR="00846192" w:rsidRPr="005F16A4" w:rsidRDefault="00846192" w:rsidP="00846192">
      <w:pPr>
        <w:pStyle w:val="ListParagraph"/>
        <w:numPr>
          <w:ilvl w:val="0"/>
          <w:numId w:val="1"/>
        </w:numPr>
        <w:spacing w:line="480" w:lineRule="auto"/>
        <w:jc w:val="both"/>
        <w:rPr>
          <w:szCs w:val="24"/>
        </w:rPr>
      </w:pPr>
      <w:r w:rsidRPr="005F16A4">
        <w:rPr>
          <w:szCs w:val="24"/>
        </w:rPr>
        <w:lastRenderedPageBreak/>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846192" w:rsidRPr="00C8796B" w:rsidRDefault="00846192" w:rsidP="00846192">
      <w:pPr>
        <w:pStyle w:val="ListParagraph"/>
        <w:numPr>
          <w:ilvl w:val="0"/>
          <w:numId w:val="1"/>
        </w:numPr>
        <w:spacing w:line="480" w:lineRule="auto"/>
        <w:jc w:val="both"/>
        <w:rPr>
          <w:szCs w:val="24"/>
        </w:rPr>
      </w:pPr>
      <w:r w:rsidRPr="00C8796B">
        <w:rPr>
          <w:szCs w:val="24"/>
        </w:rPr>
        <w:t>Defendant’s violation of §</w:t>
      </w:r>
      <w:r>
        <w:rPr>
          <w:szCs w:val="24"/>
        </w:rPr>
        <w:t xml:space="preserve"> </w:t>
      </w:r>
      <w:r w:rsidRPr="00C8796B">
        <w:rPr>
          <w:szCs w:val="24"/>
        </w:rPr>
        <w:t>1692</w:t>
      </w:r>
      <w:r>
        <w:rPr>
          <w:szCs w:val="24"/>
        </w:rPr>
        <w:t>c(c)</w:t>
      </w:r>
      <w:r w:rsidRPr="00C8796B">
        <w:rPr>
          <w:szCs w:val="24"/>
        </w:rPr>
        <w:t xml:space="preserve"> of the FDCPA render it liable for statutory damages, costs, and reasonable attorneys’ fees. </w:t>
      </w:r>
    </w:p>
    <w:p w:rsidR="00846192" w:rsidRPr="00D93737" w:rsidRDefault="00846192" w:rsidP="00846192">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r w:rsidRPr="00D93737">
        <w:rPr>
          <w:szCs w:val="24"/>
        </w:rPr>
        <w:t>1692</w:t>
      </w:r>
      <w:r>
        <w:rPr>
          <w:szCs w:val="24"/>
        </w:rPr>
        <w:t>c(c)</w:t>
      </w:r>
      <w:r w:rsidRPr="00D93737">
        <w:rPr>
          <w:szCs w:val="24"/>
        </w:rPr>
        <w:t xml:space="preserve"> 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846192" w:rsidRPr="00D93737" w:rsidRDefault="00846192" w:rsidP="00846192">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846192" w:rsidRDefault="00846192" w:rsidP="0084619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846192" w:rsidRDefault="00846192" w:rsidP="00C063A0">
      <w:pPr>
        <w:spacing w:line="480" w:lineRule="auto"/>
        <w:ind w:left="734"/>
        <w:jc w:val="center"/>
        <w:rPr>
          <w:b/>
          <w:u w:val="single"/>
        </w:rPr>
      </w:pPr>
      <w:r>
        <w:rPr>
          <w:b/>
          <w:spacing w:val="-3"/>
          <w:szCs w:val="24"/>
          <w:u w:val="single"/>
        </w:rPr>
        <w:t xml:space="preserve">COUNT 5 – Violation of </w:t>
      </w:r>
      <w:r w:rsidRPr="00DD5079">
        <w:rPr>
          <w:b/>
          <w:u w:val="single"/>
        </w:rPr>
        <w:t>§</w:t>
      </w:r>
      <w:r>
        <w:rPr>
          <w:b/>
          <w:u w:val="single"/>
        </w:rPr>
        <w:t xml:space="preserve"> 1692d of the FDCPA</w:t>
      </w:r>
    </w:p>
    <w:p w:rsidR="00846192" w:rsidRPr="005743EE" w:rsidRDefault="00846192" w:rsidP="00846192">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846192" w:rsidRPr="00846192" w:rsidRDefault="00846192" w:rsidP="00A67B9A">
      <w:pPr>
        <w:pStyle w:val="ListParagraph"/>
        <w:numPr>
          <w:ilvl w:val="0"/>
          <w:numId w:val="1"/>
        </w:numPr>
        <w:spacing w:line="480" w:lineRule="auto"/>
        <w:jc w:val="both"/>
        <w:rPr>
          <w:szCs w:val="24"/>
        </w:rPr>
      </w:pPr>
      <w:r w:rsidRPr="00846192">
        <w:rPr>
          <w:szCs w:val="24"/>
        </w:rPr>
        <w:t>Defendant violated 15 U.S.C. § 1692</w:t>
      </w:r>
      <w:r>
        <w:rPr>
          <w:szCs w:val="24"/>
        </w:rPr>
        <w:t xml:space="preserve">d </w:t>
      </w:r>
      <w:r w:rsidRPr="00846192">
        <w:rPr>
          <w:szCs w:val="24"/>
        </w:rPr>
        <w:t xml:space="preserve">of the FDCPA by </w:t>
      </w:r>
      <w:r w:rsidR="00A67B9A">
        <w:rPr>
          <w:szCs w:val="24"/>
        </w:rPr>
        <w:t>engaging in</w:t>
      </w:r>
      <w:r w:rsidR="00A67B9A" w:rsidRPr="00A67B9A">
        <w:rPr>
          <w:szCs w:val="24"/>
        </w:rPr>
        <w:t xml:space="preserve"> conduct </w:t>
      </w:r>
      <w:r w:rsidR="00A67B9A">
        <w:t xml:space="preserve">that harassed, oppressed and/or abused the consumer in its attempt to collect a debt. </w:t>
      </w:r>
    </w:p>
    <w:p w:rsidR="00846192" w:rsidRPr="005F16A4" w:rsidRDefault="00846192" w:rsidP="00846192">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846192" w:rsidRPr="00C8796B" w:rsidRDefault="00846192" w:rsidP="00846192">
      <w:pPr>
        <w:pStyle w:val="ListParagraph"/>
        <w:numPr>
          <w:ilvl w:val="0"/>
          <w:numId w:val="1"/>
        </w:numPr>
        <w:spacing w:line="480" w:lineRule="auto"/>
        <w:jc w:val="both"/>
        <w:rPr>
          <w:szCs w:val="24"/>
        </w:rPr>
      </w:pPr>
      <w:r w:rsidRPr="00C8796B">
        <w:rPr>
          <w:szCs w:val="24"/>
        </w:rPr>
        <w:t>Defendant’s violation of §</w:t>
      </w:r>
      <w:r>
        <w:rPr>
          <w:szCs w:val="24"/>
        </w:rPr>
        <w:t xml:space="preserve"> </w:t>
      </w:r>
      <w:r w:rsidRPr="00C8796B">
        <w:rPr>
          <w:szCs w:val="24"/>
        </w:rPr>
        <w:t>1692</w:t>
      </w:r>
      <w:r w:rsidR="00A67B9A">
        <w:rPr>
          <w:szCs w:val="24"/>
        </w:rPr>
        <w:t xml:space="preserve">d </w:t>
      </w:r>
      <w:r w:rsidRPr="00C8796B">
        <w:rPr>
          <w:szCs w:val="24"/>
        </w:rPr>
        <w:t xml:space="preserve">of the FDCPA render it liable for statutory damages, costs, and reasonable attorneys’ fees. </w:t>
      </w:r>
    </w:p>
    <w:p w:rsidR="00846192" w:rsidRPr="00D93737" w:rsidRDefault="00846192" w:rsidP="00846192">
      <w:pPr>
        <w:pStyle w:val="ListParagraph"/>
        <w:numPr>
          <w:ilvl w:val="0"/>
          <w:numId w:val="1"/>
        </w:numPr>
        <w:spacing w:line="480" w:lineRule="auto"/>
        <w:jc w:val="both"/>
        <w:rPr>
          <w:szCs w:val="24"/>
        </w:rPr>
      </w:pPr>
      <w:r w:rsidRPr="00D93737">
        <w:rPr>
          <w:szCs w:val="24"/>
        </w:rPr>
        <w:lastRenderedPageBreak/>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r w:rsidRPr="00D93737">
        <w:rPr>
          <w:szCs w:val="24"/>
        </w:rPr>
        <w:t>1692</w:t>
      </w:r>
      <w:r w:rsidR="00A67B9A">
        <w:rPr>
          <w:szCs w:val="24"/>
        </w:rPr>
        <w:t xml:space="preserve">d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846192" w:rsidRPr="00D93737" w:rsidRDefault="00846192" w:rsidP="00846192">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846192" w:rsidRDefault="00846192" w:rsidP="0084619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A67B9A" w:rsidRDefault="00A67B9A" w:rsidP="00C063A0">
      <w:pPr>
        <w:spacing w:line="480" w:lineRule="auto"/>
        <w:ind w:left="734"/>
        <w:jc w:val="center"/>
        <w:rPr>
          <w:b/>
          <w:u w:val="single"/>
        </w:rPr>
      </w:pPr>
      <w:r>
        <w:rPr>
          <w:b/>
          <w:spacing w:val="-3"/>
          <w:szCs w:val="24"/>
          <w:u w:val="single"/>
        </w:rPr>
        <w:t xml:space="preserve">COUNT 6 – Violation of </w:t>
      </w:r>
      <w:r w:rsidRPr="00DD5079">
        <w:rPr>
          <w:b/>
          <w:u w:val="single"/>
        </w:rPr>
        <w:t>§</w:t>
      </w:r>
      <w:r>
        <w:rPr>
          <w:b/>
          <w:u w:val="single"/>
        </w:rPr>
        <w:t xml:space="preserve"> </w:t>
      </w:r>
      <w:proofErr w:type="gramStart"/>
      <w:r>
        <w:rPr>
          <w:b/>
          <w:u w:val="single"/>
        </w:rPr>
        <w:t>1692d(</w:t>
      </w:r>
      <w:proofErr w:type="gramEnd"/>
      <w:r>
        <w:rPr>
          <w:b/>
          <w:u w:val="single"/>
        </w:rPr>
        <w:t>5) of the FDCPA</w:t>
      </w:r>
    </w:p>
    <w:p w:rsidR="00A67B9A" w:rsidRPr="005743EE" w:rsidRDefault="00A67B9A" w:rsidP="00A67B9A">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A67B9A" w:rsidRDefault="00A67B9A" w:rsidP="00A67B9A">
      <w:pPr>
        <w:pStyle w:val="ListParagraph"/>
        <w:numPr>
          <w:ilvl w:val="0"/>
          <w:numId w:val="1"/>
        </w:numPr>
        <w:spacing w:line="480" w:lineRule="auto"/>
        <w:jc w:val="both"/>
        <w:rPr>
          <w:szCs w:val="24"/>
        </w:rPr>
      </w:pPr>
      <w:r w:rsidRPr="00846192">
        <w:rPr>
          <w:szCs w:val="24"/>
        </w:rPr>
        <w:t xml:space="preserve">Defendant violated 15 U.S.C. § </w:t>
      </w:r>
      <w:proofErr w:type="gramStart"/>
      <w:r w:rsidRPr="00846192">
        <w:rPr>
          <w:szCs w:val="24"/>
        </w:rPr>
        <w:t>1692</w:t>
      </w:r>
      <w:r>
        <w:rPr>
          <w:szCs w:val="24"/>
        </w:rPr>
        <w:t>d(</w:t>
      </w:r>
      <w:proofErr w:type="gramEnd"/>
      <w:r>
        <w:rPr>
          <w:szCs w:val="24"/>
        </w:rPr>
        <w:t xml:space="preserve">5) </w:t>
      </w:r>
      <w:r w:rsidRPr="00846192">
        <w:rPr>
          <w:szCs w:val="24"/>
        </w:rPr>
        <w:t xml:space="preserve">of the FDCPA by </w:t>
      </w:r>
      <w:r>
        <w:rPr>
          <w:szCs w:val="24"/>
        </w:rPr>
        <w:t>causing the Plaintiff’s phone to ring repeatedly.</w:t>
      </w:r>
    </w:p>
    <w:p w:rsidR="00A67B9A" w:rsidRPr="00A67B9A" w:rsidRDefault="00A67B9A" w:rsidP="00A67B9A">
      <w:pPr>
        <w:pStyle w:val="ListParagraph"/>
        <w:numPr>
          <w:ilvl w:val="0"/>
          <w:numId w:val="1"/>
        </w:numPr>
        <w:spacing w:line="480" w:lineRule="auto"/>
        <w:jc w:val="both"/>
        <w:rPr>
          <w:szCs w:val="24"/>
        </w:rPr>
      </w:pPr>
      <w:r w:rsidRPr="00A67B9A">
        <w:rPr>
          <w:szCs w:val="24"/>
        </w:rPr>
        <w:t xml:space="preserve">As a result of this conduct of </w:t>
      </w:r>
      <w:proofErr w:type="spellStart"/>
      <w:r w:rsidRPr="00A67B9A">
        <w:rPr>
          <w:szCs w:val="24"/>
        </w:rPr>
        <w:t>Alltran</w:t>
      </w:r>
      <w:proofErr w:type="spellEnd"/>
      <w:r w:rsidRPr="00A67B9A">
        <w:rPr>
          <w:szCs w:val="24"/>
        </w:rPr>
        <w:t xml:space="preserve">, Plaintiff suffered actual injury in the form of emotional distress, humiliation, anxiety, </w:t>
      </w:r>
      <w:r w:rsidRPr="00A67B9A">
        <w:rPr>
          <w:spacing w:val="-3"/>
          <w:szCs w:val="24"/>
        </w:rPr>
        <w:t>out-of-pocket expenses</w:t>
      </w:r>
      <w:r w:rsidRPr="005F16A4">
        <w:t xml:space="preserve"> </w:t>
      </w:r>
      <w:r w:rsidRPr="00A67B9A">
        <w:rPr>
          <w:szCs w:val="24"/>
        </w:rPr>
        <w:t xml:space="preserve">and embarrassment of having to offer explanations for why she had debt collectors calling. </w:t>
      </w:r>
    </w:p>
    <w:p w:rsidR="00A67B9A" w:rsidRPr="00C8796B" w:rsidRDefault="00A67B9A" w:rsidP="00A67B9A">
      <w:pPr>
        <w:pStyle w:val="ListParagraph"/>
        <w:numPr>
          <w:ilvl w:val="0"/>
          <w:numId w:val="1"/>
        </w:numPr>
        <w:spacing w:line="480" w:lineRule="auto"/>
        <w:jc w:val="both"/>
        <w:rPr>
          <w:szCs w:val="24"/>
        </w:rPr>
      </w:pPr>
      <w:r w:rsidRPr="00C8796B">
        <w:rPr>
          <w:szCs w:val="24"/>
        </w:rPr>
        <w:t>Defendant’s violation of §</w:t>
      </w:r>
      <w:r>
        <w:rPr>
          <w:szCs w:val="24"/>
        </w:rPr>
        <w:t xml:space="preserve"> </w:t>
      </w:r>
      <w:proofErr w:type="gramStart"/>
      <w:r w:rsidRPr="00C8796B">
        <w:rPr>
          <w:szCs w:val="24"/>
        </w:rPr>
        <w:t>1692</w:t>
      </w:r>
      <w:r>
        <w:rPr>
          <w:szCs w:val="24"/>
        </w:rPr>
        <w:t>d(</w:t>
      </w:r>
      <w:proofErr w:type="gramEnd"/>
      <w:r>
        <w:rPr>
          <w:szCs w:val="24"/>
        </w:rPr>
        <w:t xml:space="preserve">5) </w:t>
      </w:r>
      <w:r w:rsidRPr="00C8796B">
        <w:rPr>
          <w:szCs w:val="24"/>
        </w:rPr>
        <w:t xml:space="preserve">of the FDCPA render it liable for statutory damages, costs, and reasonable attorneys’ fees. </w:t>
      </w:r>
    </w:p>
    <w:p w:rsidR="00A67B9A" w:rsidRPr="00D93737" w:rsidRDefault="00A67B9A" w:rsidP="00A67B9A">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proofErr w:type="gramStart"/>
      <w:r w:rsidRPr="00D93737">
        <w:rPr>
          <w:szCs w:val="24"/>
        </w:rPr>
        <w:t>1692</w:t>
      </w:r>
      <w:r>
        <w:rPr>
          <w:szCs w:val="24"/>
        </w:rPr>
        <w:t>d(</w:t>
      </w:r>
      <w:proofErr w:type="gramEnd"/>
      <w:r>
        <w:rPr>
          <w:szCs w:val="24"/>
        </w:rPr>
        <w:t xml:space="preserve">5)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A67B9A" w:rsidRPr="00D93737" w:rsidRDefault="00A67B9A" w:rsidP="00A67B9A">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C063A0" w:rsidRPr="009943CF" w:rsidRDefault="00A67B9A" w:rsidP="009943CF">
      <w:pPr>
        <w:pStyle w:val="ListParagraph"/>
        <w:numPr>
          <w:ilvl w:val="0"/>
          <w:numId w:val="1"/>
        </w:numPr>
        <w:spacing w:line="480" w:lineRule="auto"/>
        <w:jc w:val="both"/>
        <w:rPr>
          <w:szCs w:val="24"/>
        </w:rPr>
      </w:pPr>
      <w:r w:rsidRPr="001E6EC5">
        <w:rPr>
          <w:szCs w:val="24"/>
        </w:rPr>
        <w:lastRenderedPageBreak/>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A67B9A" w:rsidRDefault="00A67B9A" w:rsidP="00C063A0">
      <w:pPr>
        <w:spacing w:line="480" w:lineRule="auto"/>
        <w:ind w:left="734"/>
        <w:jc w:val="center"/>
        <w:rPr>
          <w:b/>
          <w:u w:val="single"/>
        </w:rPr>
      </w:pPr>
      <w:r>
        <w:rPr>
          <w:b/>
          <w:spacing w:val="-3"/>
          <w:szCs w:val="24"/>
          <w:u w:val="single"/>
        </w:rPr>
        <w:t xml:space="preserve">COUNT 7 – Violation of </w:t>
      </w:r>
      <w:r w:rsidRPr="00DD5079">
        <w:rPr>
          <w:b/>
          <w:u w:val="single"/>
        </w:rPr>
        <w:t>§</w:t>
      </w:r>
      <w:r>
        <w:rPr>
          <w:b/>
          <w:u w:val="single"/>
        </w:rPr>
        <w:t xml:space="preserve"> 1692e of the FDCPA</w:t>
      </w:r>
    </w:p>
    <w:p w:rsidR="00A67B9A" w:rsidRPr="005743EE" w:rsidRDefault="00A67B9A" w:rsidP="00A67B9A">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A67B9A" w:rsidRPr="00846192" w:rsidRDefault="00A67B9A" w:rsidP="00A67B9A">
      <w:pPr>
        <w:pStyle w:val="ListParagraph"/>
        <w:numPr>
          <w:ilvl w:val="0"/>
          <w:numId w:val="1"/>
        </w:numPr>
        <w:spacing w:line="480" w:lineRule="auto"/>
        <w:jc w:val="both"/>
        <w:rPr>
          <w:szCs w:val="24"/>
        </w:rPr>
      </w:pPr>
      <w:r w:rsidRPr="00846192">
        <w:rPr>
          <w:szCs w:val="24"/>
        </w:rPr>
        <w:t>Defendant violated 15 U.S.C. § 1692</w:t>
      </w:r>
      <w:r>
        <w:rPr>
          <w:szCs w:val="24"/>
        </w:rPr>
        <w:t xml:space="preserve">e </w:t>
      </w:r>
      <w:r w:rsidRPr="00846192">
        <w:rPr>
          <w:szCs w:val="24"/>
        </w:rPr>
        <w:t xml:space="preserve">of the FDCPA by </w:t>
      </w:r>
      <w:r w:rsidR="006E2442">
        <w:t>utilizing false, deceptive and misleading representations to collect a debt</w:t>
      </w:r>
      <w:r>
        <w:t xml:space="preserve">. </w:t>
      </w:r>
    </w:p>
    <w:p w:rsidR="00A67B9A" w:rsidRPr="005F16A4" w:rsidRDefault="00A67B9A" w:rsidP="00A67B9A">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A67B9A" w:rsidRPr="00C8796B" w:rsidRDefault="00A67B9A" w:rsidP="00A67B9A">
      <w:pPr>
        <w:pStyle w:val="ListParagraph"/>
        <w:numPr>
          <w:ilvl w:val="0"/>
          <w:numId w:val="1"/>
        </w:numPr>
        <w:spacing w:line="480" w:lineRule="auto"/>
        <w:jc w:val="both"/>
        <w:rPr>
          <w:szCs w:val="24"/>
        </w:rPr>
      </w:pPr>
      <w:r w:rsidRPr="00C8796B">
        <w:rPr>
          <w:szCs w:val="24"/>
        </w:rPr>
        <w:t>Defendant’s violation of §</w:t>
      </w:r>
      <w:r>
        <w:rPr>
          <w:szCs w:val="24"/>
        </w:rPr>
        <w:t xml:space="preserve"> </w:t>
      </w:r>
      <w:r w:rsidRPr="00C8796B">
        <w:rPr>
          <w:szCs w:val="24"/>
        </w:rPr>
        <w:t>1692</w:t>
      </w:r>
      <w:r w:rsidR="006E2442">
        <w:rPr>
          <w:szCs w:val="24"/>
        </w:rPr>
        <w:t>e</w:t>
      </w:r>
      <w:r>
        <w:rPr>
          <w:szCs w:val="24"/>
        </w:rPr>
        <w:t xml:space="preserve"> </w:t>
      </w:r>
      <w:r w:rsidRPr="00C8796B">
        <w:rPr>
          <w:szCs w:val="24"/>
        </w:rPr>
        <w:t xml:space="preserve">of the FDCPA render it liable for statutory damages, costs, and reasonable attorneys’ fees. </w:t>
      </w:r>
    </w:p>
    <w:p w:rsidR="00A67B9A" w:rsidRPr="00D93737" w:rsidRDefault="00A67B9A" w:rsidP="00A67B9A">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r w:rsidRPr="00D93737">
        <w:rPr>
          <w:szCs w:val="24"/>
        </w:rPr>
        <w:t>1692</w:t>
      </w:r>
      <w:r w:rsidR="006E2442">
        <w:rPr>
          <w:szCs w:val="24"/>
        </w:rPr>
        <w:t xml:space="preserve">e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A67B9A" w:rsidRPr="00D93737" w:rsidRDefault="00A67B9A" w:rsidP="00A67B9A">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DD5079" w:rsidRDefault="00A67B9A" w:rsidP="006E244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1A09F5" w:rsidRPr="006E2442" w:rsidRDefault="001A09F5" w:rsidP="001A09F5">
      <w:pPr>
        <w:pStyle w:val="ListParagraph"/>
        <w:spacing w:line="480" w:lineRule="auto"/>
        <w:jc w:val="both"/>
        <w:rPr>
          <w:szCs w:val="24"/>
        </w:rPr>
      </w:pPr>
    </w:p>
    <w:p w:rsidR="006E2442" w:rsidRDefault="006E2442" w:rsidP="00C063A0">
      <w:pPr>
        <w:spacing w:line="480" w:lineRule="auto"/>
        <w:ind w:left="734"/>
        <w:jc w:val="center"/>
        <w:rPr>
          <w:b/>
          <w:u w:val="single"/>
        </w:rPr>
      </w:pPr>
      <w:r>
        <w:rPr>
          <w:b/>
          <w:spacing w:val="-3"/>
          <w:szCs w:val="24"/>
          <w:u w:val="single"/>
        </w:rPr>
        <w:lastRenderedPageBreak/>
        <w:t xml:space="preserve">COUNT 8 – Violation of </w:t>
      </w:r>
      <w:r w:rsidRPr="00DD5079">
        <w:rPr>
          <w:b/>
          <w:u w:val="single"/>
        </w:rPr>
        <w:t>§</w:t>
      </w:r>
      <w:r>
        <w:rPr>
          <w:b/>
          <w:u w:val="single"/>
        </w:rPr>
        <w:t xml:space="preserve"> 1692f of the FDCPA</w:t>
      </w:r>
    </w:p>
    <w:p w:rsidR="006E2442" w:rsidRPr="005743EE" w:rsidRDefault="006E2442" w:rsidP="006E2442">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6E2442" w:rsidRPr="00846192" w:rsidRDefault="006E2442" w:rsidP="006E2442">
      <w:pPr>
        <w:pStyle w:val="ListParagraph"/>
        <w:numPr>
          <w:ilvl w:val="0"/>
          <w:numId w:val="1"/>
        </w:numPr>
        <w:spacing w:line="480" w:lineRule="auto"/>
        <w:jc w:val="both"/>
        <w:rPr>
          <w:szCs w:val="24"/>
        </w:rPr>
      </w:pPr>
      <w:r w:rsidRPr="00846192">
        <w:rPr>
          <w:szCs w:val="24"/>
        </w:rPr>
        <w:t>Defendant violated 15 U.S.C. § 1692</w:t>
      </w:r>
      <w:r>
        <w:rPr>
          <w:szCs w:val="24"/>
        </w:rPr>
        <w:t xml:space="preserve">f </w:t>
      </w:r>
      <w:r w:rsidRPr="00846192">
        <w:rPr>
          <w:szCs w:val="24"/>
        </w:rPr>
        <w:t xml:space="preserve">of the FDCPA by </w:t>
      </w:r>
      <w:r>
        <w:t xml:space="preserve">utilizing unfair and unconscionable means to collect an alleged debt or attempt to collect a debt. </w:t>
      </w:r>
    </w:p>
    <w:p w:rsidR="006E2442" w:rsidRPr="005F16A4" w:rsidRDefault="006E2442" w:rsidP="006E2442">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6E2442" w:rsidRPr="00C8796B" w:rsidRDefault="006E2442" w:rsidP="006E2442">
      <w:pPr>
        <w:pStyle w:val="ListParagraph"/>
        <w:numPr>
          <w:ilvl w:val="0"/>
          <w:numId w:val="1"/>
        </w:numPr>
        <w:spacing w:line="480" w:lineRule="auto"/>
        <w:jc w:val="both"/>
        <w:rPr>
          <w:szCs w:val="24"/>
        </w:rPr>
      </w:pPr>
      <w:r w:rsidRPr="00C8796B">
        <w:rPr>
          <w:szCs w:val="24"/>
        </w:rPr>
        <w:t>Defendant’s violation of §</w:t>
      </w:r>
      <w:r>
        <w:rPr>
          <w:szCs w:val="24"/>
        </w:rPr>
        <w:t xml:space="preserve"> </w:t>
      </w:r>
      <w:r w:rsidRPr="00C8796B">
        <w:rPr>
          <w:szCs w:val="24"/>
        </w:rPr>
        <w:t>1692</w:t>
      </w:r>
      <w:r>
        <w:rPr>
          <w:szCs w:val="24"/>
        </w:rPr>
        <w:t xml:space="preserve">f </w:t>
      </w:r>
      <w:r w:rsidRPr="00C8796B">
        <w:rPr>
          <w:szCs w:val="24"/>
        </w:rPr>
        <w:t xml:space="preserve">of the FDCPA render it liable for statutory damages, costs, and reasonable attorneys’ fees. </w:t>
      </w:r>
    </w:p>
    <w:p w:rsidR="006E2442" w:rsidRPr="00D93737" w:rsidRDefault="006E2442" w:rsidP="006E2442">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r w:rsidRPr="00D93737">
        <w:rPr>
          <w:szCs w:val="24"/>
        </w:rPr>
        <w:t>1692</w:t>
      </w:r>
      <w:r>
        <w:rPr>
          <w:szCs w:val="24"/>
        </w:rPr>
        <w:t xml:space="preserve">f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6E2442" w:rsidRPr="00D93737" w:rsidRDefault="006E2442" w:rsidP="006E2442">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6E2442" w:rsidRDefault="006E2442" w:rsidP="006E244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0C35B6" w:rsidRDefault="000C35B6" w:rsidP="000C35B6">
      <w:pPr>
        <w:pStyle w:val="ListParagraph"/>
        <w:ind w:left="2880" w:firstLine="720"/>
        <w:jc w:val="both"/>
        <w:rPr>
          <w:b/>
          <w:u w:val="single"/>
        </w:rPr>
      </w:pPr>
    </w:p>
    <w:p w:rsidR="006E2442" w:rsidRDefault="006E2442" w:rsidP="00C063A0">
      <w:pPr>
        <w:spacing w:line="480" w:lineRule="auto"/>
        <w:ind w:left="734"/>
        <w:jc w:val="center"/>
        <w:rPr>
          <w:b/>
          <w:u w:val="single"/>
        </w:rPr>
      </w:pPr>
      <w:r>
        <w:rPr>
          <w:b/>
          <w:spacing w:val="-3"/>
          <w:szCs w:val="24"/>
          <w:u w:val="single"/>
        </w:rPr>
        <w:t xml:space="preserve">COUNT 9 – Violation of </w:t>
      </w:r>
      <w:r w:rsidRPr="00DD5079">
        <w:rPr>
          <w:b/>
          <w:u w:val="single"/>
        </w:rPr>
        <w:t>§</w:t>
      </w:r>
      <w:r>
        <w:rPr>
          <w:b/>
          <w:u w:val="single"/>
        </w:rPr>
        <w:t xml:space="preserve"> </w:t>
      </w:r>
      <w:proofErr w:type="gramStart"/>
      <w:r>
        <w:rPr>
          <w:b/>
          <w:u w:val="single"/>
        </w:rPr>
        <w:t>1692f(</w:t>
      </w:r>
      <w:proofErr w:type="gramEnd"/>
      <w:r>
        <w:rPr>
          <w:b/>
          <w:u w:val="single"/>
        </w:rPr>
        <w:t>1) of the FDCPA</w:t>
      </w:r>
    </w:p>
    <w:p w:rsidR="006E2442" w:rsidRDefault="006E2442" w:rsidP="006E2442">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6E2442" w:rsidRPr="006E2442" w:rsidRDefault="006E2442" w:rsidP="006E2442">
      <w:pPr>
        <w:pStyle w:val="ListParagraph"/>
        <w:numPr>
          <w:ilvl w:val="0"/>
          <w:numId w:val="1"/>
        </w:numPr>
        <w:spacing w:line="480" w:lineRule="auto"/>
        <w:jc w:val="both"/>
        <w:rPr>
          <w:szCs w:val="24"/>
        </w:rPr>
      </w:pPr>
      <w:r w:rsidRPr="006E2442">
        <w:rPr>
          <w:szCs w:val="24"/>
        </w:rPr>
        <w:t xml:space="preserve">Defendant violated 15 U.S.C. § </w:t>
      </w:r>
      <w:proofErr w:type="gramStart"/>
      <w:r w:rsidRPr="006E2442">
        <w:rPr>
          <w:szCs w:val="24"/>
        </w:rPr>
        <w:t>1692f(</w:t>
      </w:r>
      <w:proofErr w:type="gramEnd"/>
      <w:r w:rsidRPr="006E2442">
        <w:rPr>
          <w:szCs w:val="24"/>
        </w:rPr>
        <w:t xml:space="preserve">1) of the FDCPA by </w:t>
      </w:r>
      <w:r>
        <w:t>attempting to collect an amount not authorized by an agreement and not permitted by law.</w:t>
      </w:r>
    </w:p>
    <w:p w:rsidR="006E2442" w:rsidRPr="005F16A4" w:rsidRDefault="006E2442" w:rsidP="006E2442">
      <w:pPr>
        <w:pStyle w:val="ListParagraph"/>
        <w:numPr>
          <w:ilvl w:val="0"/>
          <w:numId w:val="1"/>
        </w:numPr>
        <w:spacing w:line="480" w:lineRule="auto"/>
        <w:jc w:val="both"/>
        <w:rPr>
          <w:szCs w:val="24"/>
        </w:rPr>
      </w:pPr>
      <w:r w:rsidRPr="005F16A4">
        <w:rPr>
          <w:szCs w:val="24"/>
        </w:rPr>
        <w:lastRenderedPageBreak/>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6E2442" w:rsidRPr="00C8796B" w:rsidRDefault="006E2442" w:rsidP="006E2442">
      <w:pPr>
        <w:pStyle w:val="ListParagraph"/>
        <w:numPr>
          <w:ilvl w:val="0"/>
          <w:numId w:val="1"/>
        </w:numPr>
        <w:spacing w:line="480" w:lineRule="auto"/>
        <w:jc w:val="both"/>
        <w:rPr>
          <w:szCs w:val="24"/>
        </w:rPr>
      </w:pPr>
      <w:r w:rsidRPr="00C8796B">
        <w:rPr>
          <w:szCs w:val="24"/>
        </w:rPr>
        <w:t>Defendant’s violation of §</w:t>
      </w:r>
      <w:r>
        <w:rPr>
          <w:szCs w:val="24"/>
        </w:rPr>
        <w:t xml:space="preserve"> </w:t>
      </w:r>
      <w:proofErr w:type="gramStart"/>
      <w:r w:rsidRPr="00C8796B">
        <w:rPr>
          <w:szCs w:val="24"/>
        </w:rPr>
        <w:t>1692</w:t>
      </w:r>
      <w:r>
        <w:rPr>
          <w:szCs w:val="24"/>
        </w:rPr>
        <w:t>f(</w:t>
      </w:r>
      <w:proofErr w:type="gramEnd"/>
      <w:r>
        <w:rPr>
          <w:szCs w:val="24"/>
        </w:rPr>
        <w:t xml:space="preserve">1) </w:t>
      </w:r>
      <w:r w:rsidRPr="00C8796B">
        <w:rPr>
          <w:szCs w:val="24"/>
        </w:rPr>
        <w:t xml:space="preserve">of the FDCPA render it liable for statutory damages, costs, and reasonable attorneys’ fees. </w:t>
      </w:r>
    </w:p>
    <w:p w:rsidR="006E2442" w:rsidRPr="00D93737" w:rsidRDefault="006E2442" w:rsidP="006E2442">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proofErr w:type="gramStart"/>
      <w:r w:rsidRPr="00D93737">
        <w:rPr>
          <w:szCs w:val="24"/>
        </w:rPr>
        <w:t>1692</w:t>
      </w:r>
      <w:r>
        <w:rPr>
          <w:szCs w:val="24"/>
        </w:rPr>
        <w:t>f(</w:t>
      </w:r>
      <w:proofErr w:type="gramEnd"/>
      <w:r>
        <w:rPr>
          <w:szCs w:val="24"/>
        </w:rPr>
        <w:t xml:space="preserve">1)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6E2442" w:rsidRPr="00D93737" w:rsidRDefault="006E2442" w:rsidP="006E2442">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6E2442" w:rsidRDefault="006E2442" w:rsidP="006E244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6E2442" w:rsidRDefault="006E2442" w:rsidP="00C063A0">
      <w:pPr>
        <w:spacing w:line="480" w:lineRule="auto"/>
        <w:ind w:left="734"/>
        <w:jc w:val="center"/>
        <w:rPr>
          <w:b/>
          <w:u w:val="single"/>
        </w:rPr>
      </w:pPr>
      <w:r>
        <w:rPr>
          <w:b/>
          <w:spacing w:val="-3"/>
          <w:szCs w:val="24"/>
          <w:u w:val="single"/>
        </w:rPr>
        <w:t xml:space="preserve">COUNT 10 – Violation of </w:t>
      </w:r>
      <w:r w:rsidRPr="00DD5079">
        <w:rPr>
          <w:b/>
          <w:u w:val="single"/>
        </w:rPr>
        <w:t>§</w:t>
      </w:r>
      <w:r>
        <w:rPr>
          <w:b/>
          <w:u w:val="single"/>
        </w:rPr>
        <w:t xml:space="preserve"> 1692g of the FDCPA</w:t>
      </w:r>
    </w:p>
    <w:p w:rsidR="006E2442" w:rsidRDefault="006E2442" w:rsidP="006E2442">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6E2442" w:rsidRPr="006E2442" w:rsidRDefault="006E2442" w:rsidP="006E2442">
      <w:pPr>
        <w:pStyle w:val="ListParagraph"/>
        <w:numPr>
          <w:ilvl w:val="0"/>
          <w:numId w:val="1"/>
        </w:numPr>
        <w:spacing w:line="480" w:lineRule="auto"/>
        <w:jc w:val="both"/>
        <w:rPr>
          <w:szCs w:val="24"/>
        </w:rPr>
      </w:pPr>
      <w:r w:rsidRPr="006E2442">
        <w:rPr>
          <w:szCs w:val="24"/>
        </w:rPr>
        <w:t>Defendant violated 15 U.S.C. § 1692</w:t>
      </w:r>
      <w:r>
        <w:rPr>
          <w:szCs w:val="24"/>
        </w:rPr>
        <w:t>g</w:t>
      </w:r>
      <w:r w:rsidRPr="006E2442">
        <w:rPr>
          <w:szCs w:val="24"/>
        </w:rPr>
        <w:t xml:space="preserve"> of the FDCPA by </w:t>
      </w:r>
      <w:r w:rsidR="00DB0A6D">
        <w:t xml:space="preserve">failing to send the consumer a thirty (30) day notice within five days of the initial communication. </w:t>
      </w:r>
    </w:p>
    <w:p w:rsidR="006E2442" w:rsidRPr="005F16A4" w:rsidRDefault="006E2442" w:rsidP="006E2442">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6E2442" w:rsidRPr="00C8796B" w:rsidRDefault="006E2442" w:rsidP="006E2442">
      <w:pPr>
        <w:pStyle w:val="ListParagraph"/>
        <w:numPr>
          <w:ilvl w:val="0"/>
          <w:numId w:val="1"/>
        </w:numPr>
        <w:spacing w:line="480" w:lineRule="auto"/>
        <w:jc w:val="both"/>
        <w:rPr>
          <w:szCs w:val="24"/>
        </w:rPr>
      </w:pPr>
      <w:r w:rsidRPr="00C8796B">
        <w:rPr>
          <w:szCs w:val="24"/>
        </w:rPr>
        <w:t>Defendant’s violation of §</w:t>
      </w:r>
      <w:r>
        <w:rPr>
          <w:szCs w:val="24"/>
        </w:rPr>
        <w:t xml:space="preserve"> </w:t>
      </w:r>
      <w:r w:rsidRPr="00C8796B">
        <w:rPr>
          <w:szCs w:val="24"/>
        </w:rPr>
        <w:t>1692</w:t>
      </w:r>
      <w:r w:rsidR="00DB0A6D">
        <w:rPr>
          <w:szCs w:val="24"/>
        </w:rPr>
        <w:t>g</w:t>
      </w:r>
      <w:r>
        <w:rPr>
          <w:szCs w:val="24"/>
        </w:rPr>
        <w:t xml:space="preserve"> </w:t>
      </w:r>
      <w:r w:rsidRPr="00C8796B">
        <w:rPr>
          <w:szCs w:val="24"/>
        </w:rPr>
        <w:t xml:space="preserve">of the FDCPA render it liable for statutory damages, costs, and reasonable attorneys’ fees. </w:t>
      </w:r>
    </w:p>
    <w:p w:rsidR="006E2442" w:rsidRPr="00D93737" w:rsidRDefault="006E2442" w:rsidP="006E2442">
      <w:pPr>
        <w:pStyle w:val="ListParagraph"/>
        <w:numPr>
          <w:ilvl w:val="0"/>
          <w:numId w:val="1"/>
        </w:numPr>
        <w:spacing w:line="480" w:lineRule="auto"/>
        <w:jc w:val="both"/>
        <w:rPr>
          <w:szCs w:val="24"/>
        </w:rPr>
      </w:pPr>
      <w:r w:rsidRPr="00D93737">
        <w:rPr>
          <w:szCs w:val="24"/>
        </w:rPr>
        <w:lastRenderedPageBreak/>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r w:rsidRPr="00D93737">
        <w:rPr>
          <w:szCs w:val="24"/>
        </w:rPr>
        <w:t>1692</w:t>
      </w:r>
      <w:r w:rsidR="00DB0A6D">
        <w:rPr>
          <w:szCs w:val="24"/>
        </w:rPr>
        <w:t>g</w:t>
      </w:r>
      <w:r>
        <w:rPr>
          <w:szCs w:val="24"/>
        </w:rPr>
        <w:t xml:space="preserve">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6E2442" w:rsidRPr="00D93737" w:rsidRDefault="006E2442" w:rsidP="006E2442">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6E2442" w:rsidRDefault="006E2442" w:rsidP="006E2442">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DB0A6D" w:rsidRDefault="00DB0A6D" w:rsidP="00AE2317">
      <w:pPr>
        <w:spacing w:line="480" w:lineRule="auto"/>
        <w:ind w:left="734"/>
        <w:jc w:val="center"/>
        <w:rPr>
          <w:b/>
          <w:u w:val="single"/>
        </w:rPr>
      </w:pPr>
      <w:r>
        <w:rPr>
          <w:b/>
          <w:spacing w:val="-3"/>
          <w:szCs w:val="24"/>
          <w:u w:val="single"/>
        </w:rPr>
        <w:t xml:space="preserve">COUNT 11 – Violation of </w:t>
      </w:r>
      <w:r w:rsidRPr="00DD5079">
        <w:rPr>
          <w:b/>
          <w:u w:val="single"/>
        </w:rPr>
        <w:t>§</w:t>
      </w:r>
      <w:r>
        <w:rPr>
          <w:b/>
          <w:u w:val="single"/>
        </w:rPr>
        <w:t xml:space="preserve"> </w:t>
      </w:r>
      <w:proofErr w:type="gramStart"/>
      <w:r>
        <w:rPr>
          <w:b/>
          <w:u w:val="single"/>
        </w:rPr>
        <w:t>1692g(</w:t>
      </w:r>
      <w:proofErr w:type="gramEnd"/>
      <w:r>
        <w:rPr>
          <w:b/>
          <w:u w:val="single"/>
        </w:rPr>
        <w:t>b) of the FDCPA</w:t>
      </w:r>
    </w:p>
    <w:p w:rsidR="00DB0A6D" w:rsidRDefault="00DB0A6D" w:rsidP="00DB0A6D">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DB0A6D" w:rsidRPr="006E2442" w:rsidRDefault="00DB0A6D" w:rsidP="00DB0A6D">
      <w:pPr>
        <w:pStyle w:val="ListParagraph"/>
        <w:numPr>
          <w:ilvl w:val="0"/>
          <w:numId w:val="1"/>
        </w:numPr>
        <w:spacing w:line="480" w:lineRule="auto"/>
        <w:jc w:val="both"/>
        <w:rPr>
          <w:szCs w:val="24"/>
        </w:rPr>
      </w:pPr>
      <w:r w:rsidRPr="006E2442">
        <w:rPr>
          <w:szCs w:val="24"/>
        </w:rPr>
        <w:t xml:space="preserve">Defendant violated 15 U.S.C. § </w:t>
      </w:r>
      <w:proofErr w:type="gramStart"/>
      <w:r w:rsidRPr="006E2442">
        <w:rPr>
          <w:szCs w:val="24"/>
        </w:rPr>
        <w:t>1692</w:t>
      </w:r>
      <w:r>
        <w:rPr>
          <w:szCs w:val="24"/>
        </w:rPr>
        <w:t>g</w:t>
      </w:r>
      <w:r w:rsidRPr="006E2442">
        <w:rPr>
          <w:szCs w:val="24"/>
        </w:rPr>
        <w:t>(</w:t>
      </w:r>
      <w:proofErr w:type="gramEnd"/>
      <w:r>
        <w:rPr>
          <w:szCs w:val="24"/>
        </w:rPr>
        <w:t>b</w:t>
      </w:r>
      <w:r w:rsidRPr="006E2442">
        <w:rPr>
          <w:szCs w:val="24"/>
        </w:rPr>
        <w:t xml:space="preserve">) of the FDCPA by </w:t>
      </w:r>
      <w:r>
        <w:t xml:space="preserve">failing to cease collection efforts pending debt validation. </w:t>
      </w:r>
    </w:p>
    <w:p w:rsidR="00DB0A6D" w:rsidRPr="005F16A4" w:rsidRDefault="00DB0A6D" w:rsidP="00DB0A6D">
      <w:pPr>
        <w:pStyle w:val="ListParagraph"/>
        <w:numPr>
          <w:ilvl w:val="0"/>
          <w:numId w:val="1"/>
        </w:numPr>
        <w:spacing w:line="480" w:lineRule="auto"/>
        <w:jc w:val="both"/>
        <w:rPr>
          <w:szCs w:val="24"/>
        </w:rPr>
      </w:pPr>
      <w:r w:rsidRPr="005F16A4">
        <w:rPr>
          <w:szCs w:val="24"/>
        </w:rPr>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DB0A6D" w:rsidRPr="00C8796B" w:rsidRDefault="00DB0A6D" w:rsidP="00DB0A6D">
      <w:pPr>
        <w:pStyle w:val="ListParagraph"/>
        <w:numPr>
          <w:ilvl w:val="0"/>
          <w:numId w:val="1"/>
        </w:numPr>
        <w:spacing w:line="480" w:lineRule="auto"/>
        <w:jc w:val="both"/>
        <w:rPr>
          <w:szCs w:val="24"/>
        </w:rPr>
      </w:pPr>
      <w:r w:rsidRPr="00C8796B">
        <w:rPr>
          <w:szCs w:val="24"/>
        </w:rPr>
        <w:t>Defendant’s violation of §</w:t>
      </w:r>
      <w:r>
        <w:rPr>
          <w:szCs w:val="24"/>
        </w:rPr>
        <w:t xml:space="preserve"> </w:t>
      </w:r>
      <w:proofErr w:type="gramStart"/>
      <w:r w:rsidRPr="00C8796B">
        <w:rPr>
          <w:szCs w:val="24"/>
        </w:rPr>
        <w:t>1692</w:t>
      </w:r>
      <w:r>
        <w:rPr>
          <w:szCs w:val="24"/>
        </w:rPr>
        <w:t>g(</w:t>
      </w:r>
      <w:proofErr w:type="gramEnd"/>
      <w:r>
        <w:rPr>
          <w:szCs w:val="24"/>
        </w:rPr>
        <w:t xml:space="preserve">b) </w:t>
      </w:r>
      <w:r w:rsidRPr="00C8796B">
        <w:rPr>
          <w:szCs w:val="24"/>
        </w:rPr>
        <w:t xml:space="preserve">of the FDCPA render it liable for statutory damages, costs, and reasonable attorneys’ fees. </w:t>
      </w:r>
    </w:p>
    <w:p w:rsidR="00DB0A6D" w:rsidRPr="00D93737" w:rsidRDefault="00DB0A6D" w:rsidP="00DB0A6D">
      <w:pPr>
        <w:pStyle w:val="ListParagraph"/>
        <w:numPr>
          <w:ilvl w:val="0"/>
          <w:numId w:val="1"/>
        </w:numPr>
        <w:spacing w:line="480" w:lineRule="auto"/>
        <w:jc w:val="both"/>
        <w:rPr>
          <w:szCs w:val="24"/>
        </w:rPr>
      </w:pPr>
      <w:r w:rsidRPr="00D93737">
        <w:rPr>
          <w:szCs w:val="24"/>
        </w:rPr>
        <w:t>As a direct an</w:t>
      </w:r>
      <w:r>
        <w:rPr>
          <w:szCs w:val="24"/>
        </w:rPr>
        <w:t>d proximate result of Defendant</w:t>
      </w:r>
      <w:r w:rsidRPr="00D93737">
        <w:rPr>
          <w:szCs w:val="24"/>
        </w:rPr>
        <w:t>’</w:t>
      </w:r>
      <w:r>
        <w:rPr>
          <w:szCs w:val="24"/>
        </w:rPr>
        <w:t>s</w:t>
      </w:r>
      <w:r w:rsidRPr="00D93737">
        <w:rPr>
          <w:szCs w:val="24"/>
        </w:rPr>
        <w:t xml:space="preserve"> deceptive acts and practices committed in violation of §</w:t>
      </w:r>
      <w:r>
        <w:rPr>
          <w:szCs w:val="24"/>
        </w:rPr>
        <w:t xml:space="preserve"> </w:t>
      </w:r>
      <w:proofErr w:type="gramStart"/>
      <w:r w:rsidRPr="00D93737">
        <w:rPr>
          <w:szCs w:val="24"/>
        </w:rPr>
        <w:t>1692</w:t>
      </w:r>
      <w:r>
        <w:rPr>
          <w:szCs w:val="24"/>
        </w:rPr>
        <w:t>b(</w:t>
      </w:r>
      <w:proofErr w:type="gramEnd"/>
      <w:r>
        <w:rPr>
          <w:szCs w:val="24"/>
        </w:rPr>
        <w:t xml:space="preserve">b) </w:t>
      </w:r>
      <w:r w:rsidRPr="00D93737">
        <w:rPr>
          <w:szCs w:val="24"/>
        </w:rPr>
        <w:t>of the FDCPA,</w:t>
      </w:r>
      <w:r>
        <w:rPr>
          <w:szCs w:val="24"/>
        </w:rPr>
        <w:t xml:space="preserve"> Plaintiff was damaged in that s</w:t>
      </w:r>
      <w:r w:rsidRPr="00D93737">
        <w:rPr>
          <w:szCs w:val="24"/>
        </w:rPr>
        <w:t>he, among other things, suffered stress, anxiety and humil</w:t>
      </w:r>
      <w:r>
        <w:rPr>
          <w:szCs w:val="24"/>
        </w:rPr>
        <w:t>iation</w:t>
      </w:r>
      <w:r w:rsidRPr="00D93737">
        <w:rPr>
          <w:szCs w:val="24"/>
        </w:rPr>
        <w:t>.</w:t>
      </w:r>
    </w:p>
    <w:p w:rsidR="00DB0A6D" w:rsidRPr="00D93737" w:rsidRDefault="00DB0A6D" w:rsidP="00DB0A6D">
      <w:pPr>
        <w:pStyle w:val="ListParagraph"/>
        <w:numPr>
          <w:ilvl w:val="0"/>
          <w:numId w:val="1"/>
        </w:numPr>
        <w:spacing w:line="480" w:lineRule="auto"/>
        <w:jc w:val="both"/>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p>
    <w:p w:rsidR="00C063A0" w:rsidRPr="00C063A0" w:rsidRDefault="00DB0A6D" w:rsidP="00C063A0">
      <w:pPr>
        <w:pStyle w:val="ListParagraph"/>
        <w:numPr>
          <w:ilvl w:val="0"/>
          <w:numId w:val="1"/>
        </w:numPr>
        <w:spacing w:line="480" w:lineRule="auto"/>
        <w:jc w:val="both"/>
        <w:rPr>
          <w:szCs w:val="24"/>
        </w:rPr>
      </w:pPr>
      <w:r w:rsidRPr="001E6EC5">
        <w:rPr>
          <w:szCs w:val="24"/>
        </w:rPr>
        <w:lastRenderedPageBreak/>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C063A0" w:rsidRDefault="00C063A0" w:rsidP="00C063A0">
      <w:pPr>
        <w:spacing w:line="480" w:lineRule="auto"/>
        <w:ind w:left="734"/>
        <w:jc w:val="center"/>
        <w:rPr>
          <w:b/>
          <w:u w:val="single"/>
        </w:rPr>
      </w:pPr>
      <w:r>
        <w:rPr>
          <w:b/>
          <w:spacing w:val="-3"/>
          <w:szCs w:val="24"/>
          <w:u w:val="single"/>
        </w:rPr>
        <w:t xml:space="preserve">COUNT 12 – Violation of </w:t>
      </w:r>
      <w:r w:rsidRPr="00DD5079">
        <w:rPr>
          <w:b/>
          <w:u w:val="single"/>
        </w:rPr>
        <w:t>§</w:t>
      </w:r>
      <w:r>
        <w:rPr>
          <w:b/>
          <w:u w:val="single"/>
        </w:rPr>
        <w:t xml:space="preserve"> </w:t>
      </w:r>
      <w:proofErr w:type="gramStart"/>
      <w:r w:rsidRPr="00C063A0">
        <w:rPr>
          <w:b/>
          <w:u w:val="single"/>
        </w:rPr>
        <w:t>1681b(</w:t>
      </w:r>
      <w:proofErr w:type="gramEnd"/>
      <w:r w:rsidRPr="00C063A0">
        <w:rPr>
          <w:b/>
          <w:u w:val="single"/>
        </w:rPr>
        <w:t xml:space="preserve">f)(1) </w:t>
      </w:r>
      <w:r>
        <w:rPr>
          <w:b/>
          <w:u w:val="single"/>
        </w:rPr>
        <w:t>of the FCRA</w:t>
      </w:r>
    </w:p>
    <w:p w:rsidR="00C063A0" w:rsidRDefault="00C063A0" w:rsidP="00C063A0">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C063A0" w:rsidRPr="006E2442" w:rsidRDefault="00C063A0" w:rsidP="00C063A0">
      <w:pPr>
        <w:pStyle w:val="ListParagraph"/>
        <w:numPr>
          <w:ilvl w:val="0"/>
          <w:numId w:val="1"/>
        </w:numPr>
        <w:spacing w:line="480" w:lineRule="auto"/>
        <w:jc w:val="both"/>
        <w:rPr>
          <w:szCs w:val="24"/>
        </w:rPr>
      </w:pPr>
      <w:r w:rsidRPr="006E2442">
        <w:rPr>
          <w:szCs w:val="24"/>
        </w:rPr>
        <w:t xml:space="preserve">Defendant violated </w:t>
      </w:r>
      <w:r>
        <w:t xml:space="preserve">15 U.S.C. § 1681b(f)(1) by </w:t>
      </w:r>
      <w:r w:rsidRPr="0082452C">
        <w:t xml:space="preserve">unlawfully obtaining </w:t>
      </w:r>
      <w:r>
        <w:t>a</w:t>
      </w:r>
      <w:r w:rsidRPr="0082452C">
        <w:t xml:space="preserve"> consumer report without </w:t>
      </w:r>
      <w:r>
        <w:t>the consumer’s</w:t>
      </w:r>
      <w:r w:rsidRPr="0082452C">
        <w:t xml:space="preserve"> written authorization or a permissible purpose</w:t>
      </w:r>
      <w:r>
        <w:t xml:space="preserve"> </w:t>
      </w:r>
    </w:p>
    <w:p w:rsidR="00C063A0" w:rsidRPr="00EE6AFB" w:rsidRDefault="00C063A0" w:rsidP="00C063A0">
      <w:pPr>
        <w:pStyle w:val="BodyText2"/>
        <w:widowControl w:val="0"/>
        <w:numPr>
          <w:ilvl w:val="0"/>
          <w:numId w:val="1"/>
        </w:numPr>
        <w:spacing w:after="0"/>
        <w:ind w:right="144"/>
        <w:contextualSpacing/>
        <w:jc w:val="both"/>
      </w:pPr>
      <w:r w:rsidRPr="00EE6AFB">
        <w:t>As a result of Defendant’s conduct, as delineated above, Plaintiff has suffered actual damages in the form of financial and dignitary harm arising from the Defendant’s review of her personal information and her credit information and an injury to her credit rating and reputation. Furthermore, Plaintiff will continue to suffer the same harm for an indefinite time in the future, all to Plaintiff’s great detriment and loss.</w:t>
      </w:r>
    </w:p>
    <w:p w:rsidR="00C063A0" w:rsidRPr="00C063A0" w:rsidRDefault="00C063A0" w:rsidP="00C063A0">
      <w:pPr>
        <w:pStyle w:val="ListParagraph"/>
        <w:numPr>
          <w:ilvl w:val="0"/>
          <w:numId w:val="1"/>
        </w:numPr>
        <w:spacing w:line="480" w:lineRule="auto"/>
        <w:jc w:val="both"/>
        <w:rPr>
          <w:spacing w:val="-3"/>
          <w:szCs w:val="24"/>
        </w:rPr>
      </w:pPr>
      <w:r w:rsidRPr="00EE6AFB">
        <w:rPr>
          <w:spacing w:val="-3"/>
          <w:szCs w:val="24"/>
        </w:rPr>
        <w:t xml:space="preserve">Defendant’s </w:t>
      </w:r>
      <w:r w:rsidRPr="00EE6AFB">
        <w:rPr>
          <w:szCs w:val="24"/>
        </w:rPr>
        <w:t xml:space="preserve">violations of § the FCRA render it liable for actual, statutory and punitive damages, costs, and reasonable attorneys’ fees. </w:t>
      </w:r>
      <w:r w:rsidRPr="00EE6AFB">
        <w:rPr>
          <w:i/>
          <w:szCs w:val="24"/>
          <w:u w:val="single"/>
        </w:rPr>
        <w:t>See</w:t>
      </w:r>
      <w:r w:rsidRPr="00EE6AFB">
        <w:rPr>
          <w:szCs w:val="24"/>
        </w:rPr>
        <w:t xml:space="preserve"> </w:t>
      </w:r>
      <w:r w:rsidRPr="00EE6AFB">
        <w:rPr>
          <w:i/>
          <w:spacing w:val="-3"/>
          <w:szCs w:val="24"/>
        </w:rPr>
        <w:t>15 U.S.C. § 1681n</w:t>
      </w:r>
      <w:r w:rsidRPr="00EE6AFB">
        <w:rPr>
          <w:i/>
          <w:szCs w:val="24"/>
        </w:rPr>
        <w:t>.</w:t>
      </w:r>
    </w:p>
    <w:p w:rsidR="00DB0A6D" w:rsidRPr="00D93737" w:rsidRDefault="00DB0A6D" w:rsidP="00C063A0">
      <w:pPr>
        <w:pStyle w:val="ListParagraph"/>
        <w:ind w:left="734"/>
        <w:jc w:val="center"/>
        <w:rPr>
          <w:b/>
          <w:szCs w:val="24"/>
          <w:u w:val="single"/>
        </w:rPr>
      </w:pPr>
      <w:r>
        <w:rPr>
          <w:b/>
          <w:spacing w:val="-3"/>
          <w:szCs w:val="24"/>
          <w:u w:val="single"/>
        </w:rPr>
        <w:t>COUNT 1</w:t>
      </w:r>
      <w:r w:rsidR="00C063A0">
        <w:rPr>
          <w:b/>
          <w:spacing w:val="-3"/>
          <w:szCs w:val="24"/>
          <w:u w:val="single"/>
        </w:rPr>
        <w:t>3</w:t>
      </w:r>
      <w:r>
        <w:rPr>
          <w:b/>
          <w:spacing w:val="-3"/>
          <w:szCs w:val="24"/>
          <w:u w:val="single"/>
        </w:rPr>
        <w:t xml:space="preserve"> – </w:t>
      </w:r>
      <w:r w:rsidRPr="00D93737">
        <w:rPr>
          <w:b/>
          <w:szCs w:val="24"/>
          <w:u w:val="single"/>
        </w:rPr>
        <w:t>Violations of the New York General Business Law § 349</w:t>
      </w:r>
    </w:p>
    <w:p w:rsidR="00DB0A6D" w:rsidRDefault="00DB0A6D" w:rsidP="00DB0A6D">
      <w:pPr>
        <w:spacing w:line="480" w:lineRule="auto"/>
        <w:ind w:left="734"/>
        <w:rPr>
          <w:b/>
          <w:u w:val="single"/>
        </w:rPr>
      </w:pPr>
    </w:p>
    <w:p w:rsidR="00DB0A6D" w:rsidRDefault="00DB0A6D" w:rsidP="00DB0A6D">
      <w:pPr>
        <w:pStyle w:val="ListParagraph"/>
        <w:numPr>
          <w:ilvl w:val="0"/>
          <w:numId w:val="1"/>
        </w:numPr>
        <w:spacing w:line="480" w:lineRule="auto"/>
        <w:jc w:val="both"/>
        <w:rPr>
          <w:szCs w:val="24"/>
        </w:rPr>
      </w:pPr>
      <w:r w:rsidRPr="005743EE">
        <w:rPr>
          <w:szCs w:val="24"/>
        </w:rPr>
        <w:t xml:space="preserve">Plaintiff adopts and </w:t>
      </w:r>
      <w:proofErr w:type="spellStart"/>
      <w:r w:rsidRPr="005743EE">
        <w:rPr>
          <w:szCs w:val="24"/>
        </w:rPr>
        <w:t>realleges</w:t>
      </w:r>
      <w:proofErr w:type="spellEnd"/>
      <w:r w:rsidRPr="005743EE">
        <w:rPr>
          <w:szCs w:val="24"/>
        </w:rPr>
        <w:t xml:space="preserve"> the foregoing</w:t>
      </w:r>
      <w:r>
        <w:rPr>
          <w:szCs w:val="24"/>
        </w:rPr>
        <w:t xml:space="preserve"> as fully stated herein</w:t>
      </w:r>
      <w:r w:rsidRPr="005743EE">
        <w:rPr>
          <w:szCs w:val="24"/>
        </w:rPr>
        <w:t>.</w:t>
      </w:r>
    </w:p>
    <w:p w:rsidR="00DB0A6D" w:rsidRPr="00DB0A6D" w:rsidRDefault="00DB0A6D" w:rsidP="00DB0A6D">
      <w:pPr>
        <w:pStyle w:val="ListParagraph"/>
        <w:numPr>
          <w:ilvl w:val="0"/>
          <w:numId w:val="1"/>
        </w:numPr>
        <w:spacing w:line="480" w:lineRule="auto"/>
        <w:jc w:val="both"/>
        <w:rPr>
          <w:spacing w:val="-3"/>
          <w:szCs w:val="24"/>
        </w:rPr>
      </w:pPr>
      <w:r w:rsidRPr="00D93737">
        <w:rPr>
          <w:szCs w:val="24"/>
        </w:rPr>
        <w:t>Under New York General Business Law §349(a), deceptive acts or practices in the conduct of any business conducted in the State of New York are unlawful.</w:t>
      </w:r>
    </w:p>
    <w:p w:rsidR="00DB0A6D" w:rsidRPr="006E2442" w:rsidRDefault="00DB0A6D" w:rsidP="00DB0A6D">
      <w:pPr>
        <w:pStyle w:val="ListParagraph"/>
        <w:numPr>
          <w:ilvl w:val="0"/>
          <w:numId w:val="1"/>
        </w:numPr>
        <w:spacing w:line="480" w:lineRule="auto"/>
        <w:jc w:val="both"/>
        <w:rPr>
          <w:szCs w:val="24"/>
        </w:rPr>
      </w:pPr>
      <w:r w:rsidRPr="006E2442">
        <w:rPr>
          <w:szCs w:val="24"/>
        </w:rPr>
        <w:t>Defendant</w:t>
      </w:r>
      <w:r>
        <w:rPr>
          <w:szCs w:val="24"/>
        </w:rPr>
        <w:t>’s conduct described above</w:t>
      </w:r>
      <w:r w:rsidRPr="006E2442">
        <w:rPr>
          <w:szCs w:val="24"/>
        </w:rPr>
        <w:t xml:space="preserve"> violated </w:t>
      </w:r>
      <w:r>
        <w:rPr>
          <w:szCs w:val="24"/>
        </w:rPr>
        <w:t xml:space="preserve">New </w:t>
      </w:r>
      <w:r w:rsidRPr="00D93737">
        <w:rPr>
          <w:szCs w:val="24"/>
        </w:rPr>
        <w:t>York General Business Law §349(a)</w:t>
      </w:r>
      <w:r>
        <w:t xml:space="preserve">. </w:t>
      </w:r>
    </w:p>
    <w:p w:rsidR="00DB0A6D" w:rsidRPr="005F16A4" w:rsidRDefault="00DB0A6D" w:rsidP="00DB0A6D">
      <w:pPr>
        <w:pStyle w:val="ListParagraph"/>
        <w:numPr>
          <w:ilvl w:val="0"/>
          <w:numId w:val="1"/>
        </w:numPr>
        <w:spacing w:line="480" w:lineRule="auto"/>
        <w:jc w:val="both"/>
        <w:rPr>
          <w:szCs w:val="24"/>
        </w:rPr>
      </w:pPr>
      <w:r w:rsidRPr="005F16A4">
        <w:rPr>
          <w:szCs w:val="24"/>
        </w:rPr>
        <w:lastRenderedPageBreak/>
        <w:t xml:space="preserve">As a result of this conduct of </w:t>
      </w:r>
      <w:proofErr w:type="spellStart"/>
      <w:r w:rsidRPr="005F16A4">
        <w:rPr>
          <w:szCs w:val="24"/>
        </w:rPr>
        <w:t>Alltran</w:t>
      </w:r>
      <w:proofErr w:type="spellEnd"/>
      <w:r w:rsidRPr="005F16A4">
        <w:rPr>
          <w:szCs w:val="24"/>
        </w:rPr>
        <w:t xml:space="preserve">, Plaintiff suffered actual injury in the form of emotional distress, humiliation, anxiety, </w:t>
      </w:r>
      <w:r w:rsidRPr="005F16A4">
        <w:rPr>
          <w:spacing w:val="-3"/>
          <w:szCs w:val="24"/>
        </w:rPr>
        <w:t>out-of-pocket expenses</w:t>
      </w:r>
      <w:r w:rsidRPr="005F16A4">
        <w:t xml:space="preserve"> </w:t>
      </w:r>
      <w:r w:rsidRPr="005F16A4">
        <w:rPr>
          <w:szCs w:val="24"/>
        </w:rPr>
        <w:t xml:space="preserve">and embarrassment of having to offer explanations for why </w:t>
      </w:r>
      <w:r>
        <w:rPr>
          <w:szCs w:val="24"/>
        </w:rPr>
        <w:t>she had debt collectors calling</w:t>
      </w:r>
      <w:r w:rsidRPr="005F16A4">
        <w:rPr>
          <w:szCs w:val="24"/>
        </w:rPr>
        <w:t xml:space="preserve">. </w:t>
      </w:r>
    </w:p>
    <w:p w:rsidR="00DB0A6D" w:rsidRDefault="00DB0A6D" w:rsidP="001129BD">
      <w:pPr>
        <w:pStyle w:val="ListParagraph"/>
        <w:numPr>
          <w:ilvl w:val="0"/>
          <w:numId w:val="1"/>
        </w:numPr>
        <w:spacing w:line="480" w:lineRule="auto"/>
        <w:jc w:val="both"/>
        <w:rPr>
          <w:szCs w:val="24"/>
        </w:rPr>
      </w:pPr>
      <w:r w:rsidRPr="00DB0A6D">
        <w:rPr>
          <w:szCs w:val="24"/>
        </w:rPr>
        <w:t>Defendant’s violation</w:t>
      </w:r>
      <w:r>
        <w:rPr>
          <w:szCs w:val="24"/>
        </w:rPr>
        <w:t>s</w:t>
      </w:r>
      <w:r w:rsidRPr="00DB0A6D">
        <w:rPr>
          <w:szCs w:val="24"/>
        </w:rPr>
        <w:t xml:space="preserve"> of </w:t>
      </w:r>
      <w:r w:rsidRPr="00D93737">
        <w:rPr>
          <w:szCs w:val="24"/>
        </w:rPr>
        <w:t>New York General Business Law §349(a)</w:t>
      </w:r>
      <w:r>
        <w:rPr>
          <w:szCs w:val="24"/>
        </w:rPr>
        <w:t xml:space="preserve">, </w:t>
      </w:r>
      <w:r w:rsidRPr="00DB0A6D">
        <w:rPr>
          <w:szCs w:val="24"/>
        </w:rPr>
        <w:t xml:space="preserve">render it liable </w:t>
      </w:r>
      <w:r w:rsidRPr="00F80861">
        <w:rPr>
          <w:szCs w:val="24"/>
        </w:rPr>
        <w:t>statutory damages, costs, and reasonable attorneys’ fees pursuant to NY GBL 349(h)</w:t>
      </w:r>
      <w:r>
        <w:rPr>
          <w:szCs w:val="24"/>
        </w:rPr>
        <w:t>.</w:t>
      </w:r>
    </w:p>
    <w:p w:rsidR="00DB0A6D" w:rsidRPr="00DB0A6D" w:rsidRDefault="00DB0A6D" w:rsidP="001129BD">
      <w:pPr>
        <w:pStyle w:val="ListParagraph"/>
        <w:numPr>
          <w:ilvl w:val="0"/>
          <w:numId w:val="1"/>
        </w:numPr>
        <w:spacing w:line="480" w:lineRule="auto"/>
        <w:jc w:val="both"/>
        <w:rPr>
          <w:szCs w:val="24"/>
        </w:rPr>
      </w:pPr>
      <w:r w:rsidRPr="00DB0A6D">
        <w:rPr>
          <w:szCs w:val="24"/>
        </w:rPr>
        <w:t xml:space="preserve">As a direct and proximate result of Defendant’s deceptive acts and practices committed in violation of </w:t>
      </w:r>
      <w:r w:rsidRPr="00D93737">
        <w:rPr>
          <w:szCs w:val="24"/>
        </w:rPr>
        <w:t>New York General Business Law §349(a)</w:t>
      </w:r>
      <w:r w:rsidRPr="00DB0A6D">
        <w:rPr>
          <w:szCs w:val="24"/>
        </w:rPr>
        <w:t>, Plaintiff was damaged in that she, among other things, suffered stress, anxiety and humiliation.</w:t>
      </w:r>
    </w:p>
    <w:p w:rsidR="00DB0A6D" w:rsidRPr="00DB0A6D" w:rsidRDefault="00DB0A6D" w:rsidP="00DB0A6D">
      <w:pPr>
        <w:pStyle w:val="ListParagraph"/>
        <w:numPr>
          <w:ilvl w:val="0"/>
          <w:numId w:val="1"/>
        </w:numPr>
        <w:spacing w:line="480" w:lineRule="auto"/>
        <w:rPr>
          <w:szCs w:val="24"/>
        </w:rPr>
      </w:pPr>
      <w:r w:rsidRPr="00376F1A">
        <w:rPr>
          <w:szCs w:val="24"/>
        </w:rPr>
        <w:t xml:space="preserve">The Plaintiff is entitled to recover </w:t>
      </w:r>
      <w:r>
        <w:rPr>
          <w:szCs w:val="24"/>
        </w:rPr>
        <w:t xml:space="preserve">actual damages, </w:t>
      </w:r>
      <w:r w:rsidRPr="00376F1A">
        <w:rPr>
          <w:szCs w:val="24"/>
        </w:rPr>
        <w:t>costs and attorney’s fees from</w:t>
      </w:r>
      <w:r>
        <w:rPr>
          <w:szCs w:val="24"/>
        </w:rPr>
        <w:t xml:space="preserve"> </w:t>
      </w:r>
      <w:proofErr w:type="spellStart"/>
      <w:r>
        <w:rPr>
          <w:szCs w:val="24"/>
        </w:rPr>
        <w:t>Alltran</w:t>
      </w:r>
      <w:proofErr w:type="spellEnd"/>
      <w:r>
        <w:rPr>
          <w:szCs w:val="24"/>
        </w:rPr>
        <w:t xml:space="preserve"> </w:t>
      </w:r>
      <w:r w:rsidRPr="00D93737">
        <w:rPr>
          <w:szCs w:val="24"/>
        </w:rPr>
        <w:t>pursuant to NY GBL 349(h).</w:t>
      </w:r>
    </w:p>
    <w:p w:rsidR="00DB0A6D" w:rsidRDefault="00DB0A6D" w:rsidP="00DB0A6D">
      <w:pPr>
        <w:pStyle w:val="ListParagraph"/>
        <w:numPr>
          <w:ilvl w:val="0"/>
          <w:numId w:val="1"/>
        </w:numPr>
        <w:spacing w:line="480" w:lineRule="auto"/>
        <w:jc w:val="both"/>
        <w:rPr>
          <w:szCs w:val="24"/>
        </w:rPr>
      </w:pPr>
      <w:r w:rsidRPr="001E6EC5">
        <w:rPr>
          <w:szCs w:val="24"/>
        </w:rPr>
        <w:t xml:space="preserve">Plaintiff requests that </w:t>
      </w:r>
      <w:r>
        <w:rPr>
          <w:szCs w:val="24"/>
        </w:rPr>
        <w:t>Defendant</w:t>
      </w:r>
      <w:r w:rsidRPr="001E6EC5">
        <w:rPr>
          <w:szCs w:val="24"/>
        </w:rPr>
        <w:t xml:space="preserve"> be enjoined from attempting to collect the debt alleged</w:t>
      </w:r>
      <w:r>
        <w:rPr>
          <w:szCs w:val="24"/>
        </w:rPr>
        <w:t xml:space="preserve"> to be owed by her </w:t>
      </w:r>
      <w:r w:rsidRPr="006D1E68">
        <w:rPr>
          <w:szCs w:val="24"/>
        </w:rPr>
        <w:t xml:space="preserve">because </w:t>
      </w:r>
      <w:r>
        <w:rPr>
          <w:szCs w:val="24"/>
        </w:rPr>
        <w:t>Defendant</w:t>
      </w:r>
      <w:r w:rsidRPr="006D1E68">
        <w:rPr>
          <w:szCs w:val="24"/>
        </w:rPr>
        <w:t xml:space="preserve"> engaged in behavior which </w:t>
      </w:r>
      <w:r>
        <w:rPr>
          <w:szCs w:val="24"/>
        </w:rPr>
        <w:t>was</w:t>
      </w:r>
      <w:r w:rsidRPr="006D1E68">
        <w:rPr>
          <w:szCs w:val="24"/>
        </w:rPr>
        <w:t xml:space="preserve"> harassing or abusing to Plaintiff or otherwise engaged in acts or practices that </w:t>
      </w:r>
      <w:r>
        <w:rPr>
          <w:szCs w:val="24"/>
        </w:rPr>
        <w:t>were</w:t>
      </w:r>
      <w:r w:rsidRPr="006D1E68">
        <w:rPr>
          <w:szCs w:val="24"/>
        </w:rPr>
        <w:t xml:space="preserve"> unfair or deceptive towards Plaintiff.</w:t>
      </w:r>
    </w:p>
    <w:p w:rsidR="000C35B6" w:rsidRDefault="000C35B6" w:rsidP="000C35B6">
      <w:pPr>
        <w:pStyle w:val="ListParagraph"/>
        <w:spacing w:line="480" w:lineRule="auto"/>
        <w:ind w:left="1080"/>
        <w:jc w:val="center"/>
      </w:pPr>
      <w:r>
        <w:rPr>
          <w:b/>
          <w:u w:val="single"/>
        </w:rPr>
        <w:t>PRAYER FOR RELIEF</w:t>
      </w:r>
    </w:p>
    <w:p w:rsidR="000C35B6" w:rsidRPr="00BA4262" w:rsidRDefault="000C35B6" w:rsidP="000C35B6">
      <w:pPr>
        <w:pStyle w:val="ListParagraph"/>
        <w:spacing w:line="480" w:lineRule="auto"/>
        <w:ind w:left="1080"/>
        <w:jc w:val="both"/>
      </w:pPr>
      <w:r>
        <w:tab/>
        <w:t xml:space="preserve">Plaintiff, </w:t>
      </w:r>
      <w:r w:rsidR="00DB0A6D">
        <w:t xml:space="preserve">Miriam </w:t>
      </w:r>
      <w:proofErr w:type="spellStart"/>
      <w:r w:rsidR="00DB0A6D">
        <w:t>Camara</w:t>
      </w:r>
      <w:proofErr w:type="spellEnd"/>
      <w:r>
        <w:t xml:space="preserve"> prays that this Court:</w:t>
      </w:r>
    </w:p>
    <w:p w:rsidR="00246D87" w:rsidRPr="00D93737" w:rsidRDefault="00246D87" w:rsidP="00246D87">
      <w:pPr>
        <w:pStyle w:val="ListParagraph"/>
        <w:numPr>
          <w:ilvl w:val="0"/>
          <w:numId w:val="12"/>
        </w:numPr>
        <w:spacing w:line="480" w:lineRule="auto"/>
        <w:jc w:val="both"/>
        <w:rPr>
          <w:szCs w:val="24"/>
        </w:rPr>
      </w:pPr>
      <w:r>
        <w:rPr>
          <w:szCs w:val="24"/>
        </w:rPr>
        <w:t>Declare that Defendant</w:t>
      </w:r>
      <w:r w:rsidRPr="00D93737">
        <w:rPr>
          <w:szCs w:val="24"/>
        </w:rPr>
        <w:t xml:space="preserve"> violated the FDCPA</w:t>
      </w:r>
      <w:r>
        <w:rPr>
          <w:szCs w:val="24"/>
        </w:rPr>
        <w:t>;</w:t>
      </w:r>
    </w:p>
    <w:p w:rsidR="00246D87" w:rsidRPr="00D93737" w:rsidRDefault="00246D87" w:rsidP="00246D87">
      <w:pPr>
        <w:numPr>
          <w:ilvl w:val="0"/>
          <w:numId w:val="12"/>
        </w:numPr>
        <w:spacing w:line="480" w:lineRule="auto"/>
        <w:jc w:val="both"/>
        <w:rPr>
          <w:spacing w:val="-3"/>
          <w:szCs w:val="24"/>
        </w:rPr>
      </w:pPr>
      <w:r w:rsidRPr="00D93737">
        <w:rPr>
          <w:szCs w:val="24"/>
        </w:rPr>
        <w:t xml:space="preserve">For an award of </w:t>
      </w:r>
      <w:r w:rsidRPr="00D93737">
        <w:rPr>
          <w:spacing w:val="-3"/>
          <w:szCs w:val="24"/>
        </w:rPr>
        <w:t xml:space="preserve">actual and treble </w:t>
      </w:r>
      <w:r>
        <w:rPr>
          <w:spacing w:val="-3"/>
          <w:szCs w:val="24"/>
        </w:rPr>
        <w:t>damages pursuant to 15 U.S.C. §</w:t>
      </w:r>
      <w:r w:rsidRPr="00D93737">
        <w:rPr>
          <w:spacing w:val="-3"/>
          <w:szCs w:val="24"/>
        </w:rPr>
        <w:t>1692k against Defendant and for Plaintiff;</w:t>
      </w:r>
    </w:p>
    <w:p w:rsidR="00246D87" w:rsidRDefault="00246D87" w:rsidP="00246D87">
      <w:pPr>
        <w:pStyle w:val="ListParagraph"/>
        <w:numPr>
          <w:ilvl w:val="0"/>
          <w:numId w:val="12"/>
        </w:numPr>
        <w:spacing w:line="480" w:lineRule="auto"/>
        <w:jc w:val="both"/>
        <w:rPr>
          <w:szCs w:val="24"/>
        </w:rPr>
      </w:pPr>
      <w:r w:rsidRPr="00D93737">
        <w:rPr>
          <w:szCs w:val="24"/>
        </w:rPr>
        <w:t>Enter judgment in favor of Plaintiff and against Defendant, for statutory damages, costs, and reasonable a</w:t>
      </w:r>
      <w:r>
        <w:rPr>
          <w:szCs w:val="24"/>
        </w:rPr>
        <w:t>ttorneys’ fees as provided by §</w:t>
      </w:r>
      <w:r w:rsidRPr="00D93737">
        <w:rPr>
          <w:szCs w:val="24"/>
        </w:rPr>
        <w:t>1692k(a) of the FDCPA;</w:t>
      </w:r>
    </w:p>
    <w:p w:rsidR="00246D87" w:rsidRDefault="00246D87" w:rsidP="00246D87">
      <w:pPr>
        <w:pStyle w:val="ListParagraph"/>
        <w:numPr>
          <w:ilvl w:val="0"/>
          <w:numId w:val="12"/>
        </w:numPr>
        <w:spacing w:line="480" w:lineRule="auto"/>
        <w:jc w:val="both"/>
        <w:rPr>
          <w:szCs w:val="24"/>
        </w:rPr>
      </w:pPr>
      <w:r>
        <w:rPr>
          <w:szCs w:val="24"/>
        </w:rPr>
        <w:lastRenderedPageBreak/>
        <w:t>Declare the Defendant violated the FCRA;</w:t>
      </w:r>
    </w:p>
    <w:p w:rsidR="00246D87" w:rsidRPr="00EE6AFB" w:rsidRDefault="00246D87" w:rsidP="00246D87">
      <w:pPr>
        <w:pStyle w:val="ListParagraph"/>
        <w:numPr>
          <w:ilvl w:val="0"/>
          <w:numId w:val="12"/>
        </w:numPr>
        <w:spacing w:line="480" w:lineRule="auto"/>
        <w:jc w:val="both"/>
        <w:rPr>
          <w:szCs w:val="24"/>
        </w:rPr>
      </w:pPr>
      <w:r>
        <w:t xml:space="preserve">For an award of </w:t>
      </w:r>
      <w:r w:rsidRPr="00EE6AFB">
        <w:t>actual compensatory damages suffered</w:t>
      </w:r>
      <w:r>
        <w:t xml:space="preserve"> pursuant to 15 U.S.C. §</w:t>
      </w:r>
      <w:r w:rsidRPr="00EE6AFB">
        <w:t>1681n;</w:t>
      </w:r>
    </w:p>
    <w:p w:rsidR="00246D87" w:rsidRPr="00EE6AFB" w:rsidRDefault="00246D87" w:rsidP="00246D87">
      <w:pPr>
        <w:pStyle w:val="ListParagraph"/>
        <w:numPr>
          <w:ilvl w:val="0"/>
          <w:numId w:val="12"/>
        </w:numPr>
        <w:spacing w:line="480" w:lineRule="auto"/>
        <w:jc w:val="both"/>
        <w:rPr>
          <w:szCs w:val="24"/>
        </w:rPr>
      </w:pPr>
      <w:r w:rsidRPr="00D93737">
        <w:rPr>
          <w:szCs w:val="24"/>
        </w:rPr>
        <w:t xml:space="preserve">Enter judgment in favor of Plaintiff and against Defendant, for statutory damages, </w:t>
      </w:r>
      <w:r>
        <w:rPr>
          <w:szCs w:val="24"/>
        </w:rPr>
        <w:t xml:space="preserve">punitive damages, </w:t>
      </w:r>
      <w:r w:rsidRPr="00D93737">
        <w:rPr>
          <w:szCs w:val="24"/>
        </w:rPr>
        <w:t>costs, and reasonable a</w:t>
      </w:r>
      <w:r>
        <w:rPr>
          <w:szCs w:val="24"/>
        </w:rPr>
        <w:t>ttorneys’ fees as provided by §</w:t>
      </w:r>
      <w:r w:rsidRPr="00EE6AFB">
        <w:t>1681n</w:t>
      </w:r>
      <w:r w:rsidRPr="00D93737">
        <w:rPr>
          <w:szCs w:val="24"/>
        </w:rPr>
        <w:t xml:space="preserve"> of the </w:t>
      </w:r>
      <w:r>
        <w:rPr>
          <w:szCs w:val="24"/>
        </w:rPr>
        <w:t>FCRA</w:t>
      </w:r>
      <w:r>
        <w:t>;</w:t>
      </w:r>
    </w:p>
    <w:p w:rsidR="00246D87" w:rsidRPr="00D93737" w:rsidRDefault="00246D87" w:rsidP="00246D87">
      <w:pPr>
        <w:pStyle w:val="ListParagraph"/>
        <w:numPr>
          <w:ilvl w:val="0"/>
          <w:numId w:val="12"/>
        </w:numPr>
        <w:spacing w:line="480" w:lineRule="auto"/>
        <w:jc w:val="both"/>
        <w:rPr>
          <w:szCs w:val="24"/>
        </w:rPr>
      </w:pPr>
      <w:r>
        <w:rPr>
          <w:szCs w:val="24"/>
        </w:rPr>
        <w:t xml:space="preserve">Declare that the Defendant </w:t>
      </w:r>
      <w:r w:rsidRPr="00D93737">
        <w:rPr>
          <w:szCs w:val="24"/>
        </w:rPr>
        <w:t>violated the NY GBL;</w:t>
      </w:r>
    </w:p>
    <w:p w:rsidR="00246D87" w:rsidRPr="00D93737" w:rsidRDefault="00246D87" w:rsidP="00246D87">
      <w:pPr>
        <w:pStyle w:val="ListParagraph"/>
        <w:numPr>
          <w:ilvl w:val="0"/>
          <w:numId w:val="12"/>
        </w:numPr>
        <w:spacing w:line="480" w:lineRule="auto"/>
        <w:jc w:val="both"/>
        <w:rPr>
          <w:szCs w:val="24"/>
        </w:rPr>
      </w:pPr>
      <w:r w:rsidRPr="00D93737">
        <w:rPr>
          <w:szCs w:val="24"/>
        </w:rPr>
        <w:t>Enter judgment in favor of Plaintiff and against Defendant, for statutory damages, costs, and reasonable attorneys’ fees as provided by § 349(h) of the NY GBL.</w:t>
      </w:r>
    </w:p>
    <w:p w:rsidR="00246D87" w:rsidRPr="00D93737" w:rsidRDefault="00246D87" w:rsidP="00246D87">
      <w:pPr>
        <w:pStyle w:val="ListParagraph"/>
        <w:numPr>
          <w:ilvl w:val="0"/>
          <w:numId w:val="12"/>
        </w:numPr>
        <w:spacing w:line="480" w:lineRule="auto"/>
        <w:jc w:val="both"/>
        <w:rPr>
          <w:szCs w:val="24"/>
        </w:rPr>
      </w:pPr>
      <w:r w:rsidRPr="00D93737">
        <w:rPr>
          <w:szCs w:val="24"/>
        </w:rPr>
        <w:t xml:space="preserve">Enter judgment enjoining </w:t>
      </w:r>
      <w:r>
        <w:rPr>
          <w:szCs w:val="24"/>
        </w:rPr>
        <w:t>the</w:t>
      </w:r>
      <w:r w:rsidRPr="00D93737">
        <w:rPr>
          <w:szCs w:val="24"/>
        </w:rPr>
        <w:t xml:space="preserve"> Defendant from collecting or attempting to collect any debt alleged to be owed by Plaintiff, </w:t>
      </w:r>
    </w:p>
    <w:p w:rsidR="00246D87" w:rsidRDefault="00246D87" w:rsidP="00246D87">
      <w:pPr>
        <w:pStyle w:val="ListParagraph"/>
        <w:numPr>
          <w:ilvl w:val="0"/>
          <w:numId w:val="12"/>
        </w:numPr>
        <w:spacing w:line="480" w:lineRule="auto"/>
        <w:jc w:val="both"/>
        <w:rPr>
          <w:szCs w:val="24"/>
        </w:rPr>
      </w:pPr>
      <w:r w:rsidRPr="00D93737">
        <w:rPr>
          <w:szCs w:val="24"/>
        </w:rPr>
        <w:t xml:space="preserve">Grant such further relief as deemed just. </w:t>
      </w:r>
    </w:p>
    <w:p w:rsidR="00ED06C1" w:rsidRPr="00A60E86" w:rsidRDefault="00ED06C1" w:rsidP="00A60E86">
      <w:pPr>
        <w:pStyle w:val="ListParagraph"/>
        <w:spacing w:line="480" w:lineRule="auto"/>
        <w:ind w:left="1800"/>
        <w:jc w:val="both"/>
        <w:rPr>
          <w:szCs w:val="24"/>
        </w:rPr>
      </w:pPr>
    </w:p>
    <w:p w:rsidR="000C35B6" w:rsidRDefault="000C35B6" w:rsidP="000C35B6">
      <w:pPr>
        <w:pStyle w:val="ListParagraph"/>
        <w:spacing w:line="480" w:lineRule="auto"/>
        <w:ind w:left="1800"/>
        <w:jc w:val="center"/>
      </w:pPr>
      <w:r>
        <w:rPr>
          <w:b/>
          <w:u w:val="single"/>
        </w:rPr>
        <w:t>JURY DEMAND</w:t>
      </w:r>
    </w:p>
    <w:p w:rsidR="000C35B6" w:rsidRDefault="000C35B6" w:rsidP="000C35B6">
      <w:pPr>
        <w:pStyle w:val="ListParagraph"/>
        <w:spacing w:line="480" w:lineRule="auto"/>
        <w:ind w:left="1800"/>
      </w:pPr>
      <w:r>
        <w:t xml:space="preserve">Plaintiff, </w:t>
      </w:r>
      <w:r w:rsidR="00DB0A6D">
        <w:t xml:space="preserve">Miriam </w:t>
      </w:r>
      <w:proofErr w:type="spellStart"/>
      <w:r w:rsidR="00DB0A6D">
        <w:t>Camara</w:t>
      </w:r>
      <w:proofErr w:type="spellEnd"/>
      <w:r>
        <w:t xml:space="preserve"> demands trial by jury. </w:t>
      </w:r>
    </w:p>
    <w:tbl>
      <w:tblPr>
        <w:tblW w:w="0" w:type="auto"/>
        <w:tblLook w:val="04A0"/>
      </w:tblPr>
      <w:tblGrid>
        <w:gridCol w:w="4788"/>
        <w:gridCol w:w="4788"/>
      </w:tblGrid>
      <w:tr w:rsidR="000C35B6" w:rsidRPr="00302E45" w:rsidTr="00A67B9A">
        <w:tc>
          <w:tcPr>
            <w:tcW w:w="4788" w:type="dxa"/>
          </w:tcPr>
          <w:p w:rsidR="000C35B6" w:rsidRPr="00302E45" w:rsidRDefault="000C35B6" w:rsidP="00A67B9A">
            <w:pPr>
              <w:tabs>
                <w:tab w:val="left" w:pos="-720"/>
              </w:tabs>
              <w:suppressAutoHyphens/>
              <w:jc w:val="both"/>
              <w:rPr>
                <w:spacing w:val="-3"/>
                <w:szCs w:val="24"/>
              </w:rPr>
            </w:pPr>
          </w:p>
          <w:p w:rsidR="000E2595" w:rsidRDefault="000E2595" w:rsidP="0089782B">
            <w:pPr>
              <w:tabs>
                <w:tab w:val="left" w:pos="-720"/>
              </w:tabs>
              <w:suppressAutoHyphens/>
              <w:jc w:val="both"/>
              <w:rPr>
                <w:spacing w:val="-3"/>
                <w:szCs w:val="24"/>
              </w:rPr>
            </w:pPr>
          </w:p>
          <w:p w:rsidR="000C35B6" w:rsidRPr="00302E45" w:rsidRDefault="000C35B6" w:rsidP="00246D87">
            <w:pPr>
              <w:tabs>
                <w:tab w:val="left" w:pos="-720"/>
              </w:tabs>
              <w:suppressAutoHyphens/>
              <w:jc w:val="both"/>
              <w:rPr>
                <w:spacing w:val="-3"/>
                <w:szCs w:val="24"/>
              </w:rPr>
            </w:pPr>
            <w:r w:rsidRPr="00302E45">
              <w:rPr>
                <w:spacing w:val="-3"/>
                <w:szCs w:val="24"/>
              </w:rPr>
              <w:t xml:space="preserve">Dated: </w:t>
            </w:r>
            <w:r w:rsidR="00246D87">
              <w:rPr>
                <w:spacing w:val="-3"/>
                <w:szCs w:val="24"/>
              </w:rPr>
              <w:t>February 25, 2021</w:t>
            </w:r>
          </w:p>
        </w:tc>
        <w:tc>
          <w:tcPr>
            <w:tcW w:w="4788" w:type="dxa"/>
          </w:tcPr>
          <w:p w:rsidR="000E2595" w:rsidRDefault="000E2595" w:rsidP="00A67B9A">
            <w:pPr>
              <w:pStyle w:val="BodyText"/>
              <w:suppressAutoHyphens/>
              <w:spacing w:line="240" w:lineRule="auto"/>
              <w:rPr>
                <w:spacing w:val="-3"/>
                <w:szCs w:val="24"/>
              </w:rPr>
            </w:pPr>
          </w:p>
          <w:p w:rsidR="000E2595" w:rsidRDefault="000E2595"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246D87" w:rsidRDefault="00246D87" w:rsidP="00A67B9A">
            <w:pPr>
              <w:pStyle w:val="BodyText"/>
              <w:suppressAutoHyphens/>
              <w:spacing w:line="240" w:lineRule="auto"/>
              <w:rPr>
                <w:spacing w:val="-3"/>
                <w:szCs w:val="24"/>
              </w:rPr>
            </w:pPr>
          </w:p>
          <w:p w:rsidR="000E2595" w:rsidRDefault="000E2595" w:rsidP="00A67B9A">
            <w:pPr>
              <w:pStyle w:val="BodyText"/>
              <w:suppressAutoHyphens/>
              <w:spacing w:line="240" w:lineRule="auto"/>
              <w:rPr>
                <w:spacing w:val="-3"/>
                <w:szCs w:val="24"/>
              </w:rPr>
            </w:pPr>
          </w:p>
          <w:p w:rsidR="000C35B6" w:rsidRDefault="000C35B6" w:rsidP="00A67B9A">
            <w:pPr>
              <w:pStyle w:val="BodyText"/>
              <w:suppressAutoHyphens/>
              <w:spacing w:line="240" w:lineRule="auto"/>
              <w:rPr>
                <w:spacing w:val="-3"/>
                <w:szCs w:val="24"/>
              </w:rPr>
            </w:pPr>
            <w:r w:rsidRPr="00302E45">
              <w:rPr>
                <w:spacing w:val="-3"/>
                <w:szCs w:val="24"/>
              </w:rPr>
              <w:t>Respectfully submitted,</w:t>
            </w:r>
          </w:p>
          <w:p w:rsidR="000C35B6" w:rsidRDefault="000C35B6" w:rsidP="00A67B9A">
            <w:pPr>
              <w:pStyle w:val="BodyText"/>
              <w:suppressAutoHyphens/>
              <w:spacing w:line="240" w:lineRule="auto"/>
              <w:rPr>
                <w:spacing w:val="-3"/>
                <w:szCs w:val="24"/>
              </w:rPr>
            </w:pPr>
          </w:p>
          <w:p w:rsidR="000C35B6" w:rsidRDefault="000C35B6" w:rsidP="00A67B9A">
            <w:pPr>
              <w:pStyle w:val="BodyText"/>
              <w:suppressAutoHyphens/>
              <w:spacing w:line="240" w:lineRule="auto"/>
              <w:rPr>
                <w:spacing w:val="-3"/>
                <w:szCs w:val="24"/>
              </w:rPr>
            </w:pPr>
            <w:r w:rsidRPr="0033731A">
              <w:rPr>
                <w:rFonts w:ascii="Arial" w:hAnsi="Arial" w:cs="Arial"/>
                <w:noProof/>
              </w:rPr>
              <w:drawing>
                <wp:inline distT="0" distB="0" distL="0" distR="0">
                  <wp:extent cx="1962150" cy="733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2150" cy="733425"/>
                          </a:xfrm>
                          <a:prstGeom prst="rect">
                            <a:avLst/>
                          </a:prstGeom>
                          <a:noFill/>
                          <a:ln>
                            <a:noFill/>
                          </a:ln>
                        </pic:spPr>
                      </pic:pic>
                    </a:graphicData>
                  </a:graphic>
                </wp:inline>
              </w:drawing>
            </w:r>
          </w:p>
          <w:p w:rsidR="000C35B6" w:rsidRPr="00302E45" w:rsidRDefault="000C35B6" w:rsidP="00A67B9A">
            <w:pPr>
              <w:pStyle w:val="BodyText"/>
              <w:suppressAutoHyphens/>
              <w:spacing w:line="240" w:lineRule="auto"/>
              <w:rPr>
                <w:spacing w:val="-3"/>
                <w:szCs w:val="24"/>
              </w:rPr>
            </w:pPr>
          </w:p>
          <w:p w:rsidR="000C35B6" w:rsidRPr="00302E45" w:rsidRDefault="000C35B6" w:rsidP="00A67B9A">
            <w:pPr>
              <w:pStyle w:val="BodyText"/>
              <w:suppressAutoHyphens/>
              <w:spacing w:line="240" w:lineRule="auto"/>
              <w:rPr>
                <w:b/>
                <w:bCs/>
                <w:spacing w:val="-3"/>
                <w:szCs w:val="24"/>
              </w:rPr>
            </w:pPr>
            <w:r w:rsidRPr="00302E45">
              <w:rPr>
                <w:b/>
                <w:bCs/>
                <w:spacing w:val="-3"/>
                <w:szCs w:val="24"/>
              </w:rPr>
              <w:t>LAW OFFICE OF ABEL L. PIERRE,</w:t>
            </w:r>
          </w:p>
          <w:p w:rsidR="000C35B6" w:rsidRDefault="000C35B6" w:rsidP="00A67B9A">
            <w:pPr>
              <w:pStyle w:val="BodyText"/>
              <w:suppressAutoHyphens/>
              <w:spacing w:line="240" w:lineRule="auto"/>
              <w:rPr>
                <w:spacing w:val="-3"/>
                <w:szCs w:val="24"/>
              </w:rPr>
            </w:pPr>
            <w:r w:rsidRPr="00302E45">
              <w:rPr>
                <w:b/>
                <w:bCs/>
                <w:spacing w:val="-3"/>
                <w:szCs w:val="24"/>
              </w:rPr>
              <w:t>ATTORNEY-AT-LAW, P.C.</w:t>
            </w:r>
          </w:p>
          <w:p w:rsidR="000C35B6" w:rsidRDefault="000C35B6" w:rsidP="00A67B9A">
            <w:pPr>
              <w:suppressAutoHyphens/>
              <w:jc w:val="both"/>
              <w:rPr>
                <w:spacing w:val="-3"/>
                <w:szCs w:val="24"/>
              </w:rPr>
            </w:pPr>
          </w:p>
          <w:p w:rsidR="000C35B6" w:rsidRPr="00302E45" w:rsidRDefault="000C35B6" w:rsidP="00A67B9A">
            <w:pPr>
              <w:suppressAutoHyphens/>
              <w:jc w:val="both"/>
              <w:rPr>
                <w:spacing w:val="-3"/>
                <w:szCs w:val="24"/>
              </w:rPr>
            </w:pPr>
            <w:r w:rsidRPr="00302E45">
              <w:rPr>
                <w:spacing w:val="-3"/>
                <w:szCs w:val="24"/>
              </w:rPr>
              <w:t>Attorney I.D.#AP-5508</w:t>
            </w:r>
          </w:p>
          <w:p w:rsidR="000C35B6" w:rsidRPr="00302E45" w:rsidRDefault="000C35B6" w:rsidP="00A67B9A">
            <w:pPr>
              <w:suppressAutoHyphens/>
              <w:jc w:val="both"/>
              <w:rPr>
                <w:spacing w:val="-3"/>
                <w:szCs w:val="24"/>
              </w:rPr>
            </w:pPr>
            <w:r>
              <w:rPr>
                <w:spacing w:val="-3"/>
                <w:szCs w:val="24"/>
              </w:rPr>
              <w:t>1</w:t>
            </w:r>
            <w:r w:rsidRPr="00302E45">
              <w:rPr>
                <w:spacing w:val="-3"/>
                <w:szCs w:val="24"/>
              </w:rPr>
              <w:t xml:space="preserve">40 </w:t>
            </w:r>
            <w:r>
              <w:rPr>
                <w:spacing w:val="-3"/>
                <w:szCs w:val="24"/>
              </w:rPr>
              <w:t>Broadway</w:t>
            </w:r>
            <w:r w:rsidRPr="00302E45">
              <w:rPr>
                <w:spacing w:val="-3"/>
                <w:szCs w:val="24"/>
              </w:rPr>
              <w:t xml:space="preserve">, </w:t>
            </w:r>
            <w:r>
              <w:rPr>
                <w:spacing w:val="-3"/>
                <w:szCs w:val="24"/>
              </w:rPr>
              <w:t>46</w:t>
            </w:r>
            <w:r w:rsidRPr="00B06440">
              <w:rPr>
                <w:spacing w:val="-3"/>
                <w:szCs w:val="24"/>
                <w:vertAlign w:val="superscript"/>
              </w:rPr>
              <w:t>th</w:t>
            </w:r>
            <w:r>
              <w:rPr>
                <w:spacing w:val="-3"/>
                <w:szCs w:val="24"/>
              </w:rPr>
              <w:t xml:space="preserve"> Floor</w:t>
            </w:r>
          </w:p>
          <w:p w:rsidR="000C35B6" w:rsidRPr="00302E45" w:rsidRDefault="000C35B6" w:rsidP="00A67B9A">
            <w:pPr>
              <w:suppressAutoHyphens/>
              <w:jc w:val="both"/>
              <w:rPr>
                <w:spacing w:val="-3"/>
                <w:szCs w:val="24"/>
              </w:rPr>
            </w:pPr>
            <w:r w:rsidRPr="00302E45">
              <w:rPr>
                <w:spacing w:val="-3"/>
                <w:szCs w:val="24"/>
              </w:rPr>
              <w:t>New York, New York</w:t>
            </w:r>
            <w:r>
              <w:rPr>
                <w:spacing w:val="-3"/>
                <w:szCs w:val="24"/>
              </w:rPr>
              <w:t xml:space="preserve"> 10005</w:t>
            </w:r>
          </w:p>
          <w:p w:rsidR="000C35B6" w:rsidRPr="00302E45" w:rsidRDefault="000C35B6" w:rsidP="00A67B9A">
            <w:pPr>
              <w:suppressAutoHyphens/>
              <w:jc w:val="both"/>
              <w:rPr>
                <w:spacing w:val="-3"/>
                <w:szCs w:val="24"/>
              </w:rPr>
            </w:pPr>
            <w:r w:rsidRPr="00302E45">
              <w:rPr>
                <w:spacing w:val="-3"/>
                <w:szCs w:val="24"/>
              </w:rPr>
              <w:t>Telephone:  (212) 766-3323</w:t>
            </w:r>
          </w:p>
          <w:p w:rsidR="000C35B6" w:rsidRPr="00302E45" w:rsidRDefault="000C35B6" w:rsidP="00A67B9A">
            <w:pPr>
              <w:suppressAutoHyphens/>
              <w:jc w:val="both"/>
              <w:rPr>
                <w:spacing w:val="-3"/>
                <w:szCs w:val="24"/>
              </w:rPr>
            </w:pPr>
            <w:r w:rsidRPr="00302E45">
              <w:rPr>
                <w:spacing w:val="-3"/>
                <w:szCs w:val="24"/>
              </w:rPr>
              <w:t xml:space="preserve">Facsimile: </w:t>
            </w:r>
            <w:r>
              <w:rPr>
                <w:spacing w:val="-3"/>
                <w:szCs w:val="24"/>
              </w:rPr>
              <w:t xml:space="preserve">  </w:t>
            </w:r>
            <w:r w:rsidRPr="00302E45">
              <w:rPr>
                <w:spacing w:val="-3"/>
                <w:szCs w:val="24"/>
              </w:rPr>
              <w:t>(212)  766-3322</w:t>
            </w:r>
          </w:p>
          <w:p w:rsidR="000C35B6" w:rsidRPr="00302E45" w:rsidRDefault="00552AC1" w:rsidP="00A67B9A">
            <w:pPr>
              <w:suppressAutoHyphens/>
              <w:jc w:val="both"/>
              <w:rPr>
                <w:spacing w:val="-3"/>
                <w:szCs w:val="24"/>
              </w:rPr>
            </w:pPr>
            <w:hyperlink r:id="rId6" w:history="1">
              <w:r w:rsidR="000C35B6" w:rsidRPr="00302E45">
                <w:rPr>
                  <w:rStyle w:val="Hyperlink"/>
                  <w:rFonts w:eastAsiaTheme="majorEastAsia"/>
                  <w:szCs w:val="24"/>
                </w:rPr>
                <w:t>abel@apierrelaw.com</w:t>
              </w:r>
            </w:hyperlink>
          </w:p>
          <w:p w:rsidR="000C35B6" w:rsidRPr="00302E45" w:rsidRDefault="000C35B6" w:rsidP="00A67B9A">
            <w:pPr>
              <w:suppressAutoHyphens/>
              <w:jc w:val="both"/>
              <w:rPr>
                <w:spacing w:val="-3"/>
                <w:szCs w:val="24"/>
              </w:rPr>
            </w:pPr>
          </w:p>
        </w:tc>
      </w:tr>
      <w:tr w:rsidR="000C35B6" w:rsidRPr="00302E45" w:rsidTr="00A67B9A">
        <w:tc>
          <w:tcPr>
            <w:tcW w:w="4788" w:type="dxa"/>
          </w:tcPr>
          <w:p w:rsidR="000C35B6" w:rsidRPr="00302E45" w:rsidRDefault="000C35B6" w:rsidP="00A67B9A">
            <w:pPr>
              <w:tabs>
                <w:tab w:val="left" w:pos="-720"/>
              </w:tabs>
              <w:suppressAutoHyphens/>
              <w:jc w:val="both"/>
              <w:rPr>
                <w:spacing w:val="-3"/>
                <w:szCs w:val="24"/>
              </w:rPr>
            </w:pPr>
          </w:p>
        </w:tc>
        <w:tc>
          <w:tcPr>
            <w:tcW w:w="4788" w:type="dxa"/>
            <w:hideMark/>
          </w:tcPr>
          <w:p w:rsidR="000C35B6" w:rsidRPr="00302E45" w:rsidRDefault="000C35B6" w:rsidP="00A67B9A">
            <w:pPr>
              <w:rPr>
                <w:b/>
                <w:spacing w:val="-3"/>
                <w:szCs w:val="24"/>
              </w:rPr>
            </w:pPr>
            <w:r w:rsidRPr="00302E45">
              <w:rPr>
                <w:b/>
                <w:spacing w:val="-3"/>
                <w:szCs w:val="24"/>
              </w:rPr>
              <w:t>Attorney for Plaintif</w:t>
            </w:r>
            <w:r>
              <w:rPr>
                <w:b/>
                <w:spacing w:val="-3"/>
                <w:szCs w:val="24"/>
              </w:rPr>
              <w:t>f</w:t>
            </w:r>
          </w:p>
        </w:tc>
      </w:tr>
    </w:tbl>
    <w:p w:rsidR="000C35B6" w:rsidRDefault="000C35B6" w:rsidP="000C35B6"/>
    <w:p w:rsidR="000C35B6" w:rsidRDefault="000C35B6" w:rsidP="000C35B6"/>
    <w:p w:rsidR="00A67B9A" w:rsidRPr="00DE673F" w:rsidRDefault="00A67B9A" w:rsidP="000C35B6">
      <w:pPr>
        <w:pStyle w:val="Default"/>
        <w:ind w:left="720"/>
        <w:jc w:val="center"/>
        <w:rPr>
          <w:b/>
          <w:i/>
        </w:rPr>
      </w:pPr>
    </w:p>
    <w:sectPr w:rsidR="00A67B9A" w:rsidRPr="00DE673F" w:rsidSect="00552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64079"/>
    <w:multiLevelType w:val="hybridMultilevel"/>
    <w:tmpl w:val="34CE4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47658"/>
    <w:multiLevelType w:val="hybridMultilevel"/>
    <w:tmpl w:val="78C814E6"/>
    <w:lvl w:ilvl="0" w:tplc="444A5546">
      <w:start w:val="1"/>
      <w:numFmt w:val="decimal"/>
      <w:lvlText w:val="%1."/>
      <w:lvlJc w:val="left"/>
      <w:pPr>
        <w:ind w:left="720" w:hanging="360"/>
      </w:pPr>
      <w:rPr>
        <w:rFonts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B78E0"/>
    <w:multiLevelType w:val="hybridMultilevel"/>
    <w:tmpl w:val="CB8EC4BC"/>
    <w:lvl w:ilvl="0" w:tplc="E6803BB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E1672"/>
    <w:multiLevelType w:val="hybridMultilevel"/>
    <w:tmpl w:val="DD94F3C2"/>
    <w:lvl w:ilvl="0" w:tplc="E042E2EA">
      <w:start w:val="1"/>
      <w:numFmt w:val="decimal"/>
      <w:lvlText w:val="%1."/>
      <w:lvlJc w:val="left"/>
      <w:pPr>
        <w:ind w:left="840" w:hanging="480"/>
      </w:pPr>
      <w:rPr>
        <w:rFonts w:hint="default"/>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31391"/>
    <w:multiLevelType w:val="hybridMultilevel"/>
    <w:tmpl w:val="920EB124"/>
    <w:lvl w:ilvl="0" w:tplc="3938953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F11AD8"/>
    <w:multiLevelType w:val="hybridMultilevel"/>
    <w:tmpl w:val="D320008E"/>
    <w:lvl w:ilvl="0" w:tplc="6A0CBD74">
      <w:start w:val="3"/>
      <w:numFmt w:val="decimal"/>
      <w:lvlText w:val="%1."/>
      <w:lvlJc w:val="left"/>
      <w:pPr>
        <w:ind w:left="734" w:hanging="360"/>
      </w:pPr>
      <w:rPr>
        <w:rFonts w:hint="default"/>
        <w:b w:val="0"/>
        <w:i w:val="0"/>
        <w:color w:val="auto"/>
        <w:sz w:val="24"/>
      </w:rPr>
    </w:lvl>
    <w:lvl w:ilvl="1" w:tplc="04090019">
      <w:start w:val="1"/>
      <w:numFmt w:val="lowerLetter"/>
      <w:lvlText w:val="%2."/>
      <w:lvlJc w:val="left"/>
      <w:pPr>
        <w:ind w:left="1454" w:hanging="360"/>
      </w:pPr>
    </w:lvl>
    <w:lvl w:ilvl="2" w:tplc="0409001B">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6">
    <w:nsid w:val="5D2066E4"/>
    <w:multiLevelType w:val="hybridMultilevel"/>
    <w:tmpl w:val="F16A3992"/>
    <w:lvl w:ilvl="0" w:tplc="BDAAAB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E216381"/>
    <w:multiLevelType w:val="hybridMultilevel"/>
    <w:tmpl w:val="A45A9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24B35"/>
    <w:multiLevelType w:val="hybridMultilevel"/>
    <w:tmpl w:val="EDBCC3E2"/>
    <w:lvl w:ilvl="0" w:tplc="3C7CF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6F2616"/>
    <w:multiLevelType w:val="hybridMultilevel"/>
    <w:tmpl w:val="2C54EE7C"/>
    <w:lvl w:ilvl="0" w:tplc="D0389E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2D63E1C"/>
    <w:multiLevelType w:val="hybridMultilevel"/>
    <w:tmpl w:val="4DC6FB26"/>
    <w:lvl w:ilvl="0" w:tplc="68641DF4">
      <w:start w:val="1"/>
      <w:numFmt w:val="decimal"/>
      <w:lvlText w:val="%1."/>
      <w:lvlJc w:val="left"/>
      <w:pPr>
        <w:ind w:left="1080" w:hanging="360"/>
      </w:pPr>
      <w:rPr>
        <w:rFonts w:ascii="Times New Roman" w:hAnsi="Times New Roman" w:cs="Times New Roman" w:hint="default"/>
        <w:b w:val="0"/>
        <w:i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5A6397"/>
    <w:multiLevelType w:val="hybridMultilevel"/>
    <w:tmpl w:val="2AE29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350B0F"/>
    <w:multiLevelType w:val="hybridMultilevel"/>
    <w:tmpl w:val="3CF03A4C"/>
    <w:lvl w:ilvl="0" w:tplc="44F4BD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DB25BC8"/>
    <w:multiLevelType w:val="hybridMultilevel"/>
    <w:tmpl w:val="71B8002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8"/>
  </w:num>
  <w:num w:numId="3">
    <w:abstractNumId w:val="9"/>
  </w:num>
  <w:num w:numId="4">
    <w:abstractNumId w:val="6"/>
  </w:num>
  <w:num w:numId="5">
    <w:abstractNumId w:val="7"/>
  </w:num>
  <w:num w:numId="6">
    <w:abstractNumId w:val="5"/>
  </w:num>
  <w:num w:numId="7">
    <w:abstractNumId w:val="1"/>
  </w:num>
  <w:num w:numId="8">
    <w:abstractNumId w:val="11"/>
  </w:num>
  <w:num w:numId="9">
    <w:abstractNumId w:val="3"/>
  </w:num>
  <w:num w:numId="10">
    <w:abstractNumId w:val="0"/>
  </w:num>
  <w:num w:numId="11">
    <w:abstractNumId w:val="12"/>
  </w:num>
  <w:num w:numId="12">
    <w:abstractNumId w:val="13"/>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6A8C"/>
    <w:rsid w:val="0001661B"/>
    <w:rsid w:val="00042926"/>
    <w:rsid w:val="000B694D"/>
    <w:rsid w:val="000C35B6"/>
    <w:rsid w:val="000E2595"/>
    <w:rsid w:val="001A09F5"/>
    <w:rsid w:val="001A1E68"/>
    <w:rsid w:val="00207335"/>
    <w:rsid w:val="0023008A"/>
    <w:rsid w:val="00246D87"/>
    <w:rsid w:val="002656C2"/>
    <w:rsid w:val="002E03D6"/>
    <w:rsid w:val="003673EF"/>
    <w:rsid w:val="003F6F8B"/>
    <w:rsid w:val="00423A9B"/>
    <w:rsid w:val="004460D5"/>
    <w:rsid w:val="00460BDF"/>
    <w:rsid w:val="00487525"/>
    <w:rsid w:val="004D04C7"/>
    <w:rsid w:val="004E6A8C"/>
    <w:rsid w:val="00552AC1"/>
    <w:rsid w:val="005609F3"/>
    <w:rsid w:val="005F16A4"/>
    <w:rsid w:val="005F6BA7"/>
    <w:rsid w:val="00602B7F"/>
    <w:rsid w:val="00627590"/>
    <w:rsid w:val="00682197"/>
    <w:rsid w:val="006E2442"/>
    <w:rsid w:val="00710C41"/>
    <w:rsid w:val="007326BB"/>
    <w:rsid w:val="00737C22"/>
    <w:rsid w:val="007C483B"/>
    <w:rsid w:val="007E059C"/>
    <w:rsid w:val="007E1784"/>
    <w:rsid w:val="0084277C"/>
    <w:rsid w:val="00846192"/>
    <w:rsid w:val="00886522"/>
    <w:rsid w:val="0089782B"/>
    <w:rsid w:val="008D78EA"/>
    <w:rsid w:val="00934224"/>
    <w:rsid w:val="009943CF"/>
    <w:rsid w:val="009A3359"/>
    <w:rsid w:val="00A33AE4"/>
    <w:rsid w:val="00A60E86"/>
    <w:rsid w:val="00A67B9A"/>
    <w:rsid w:val="00AA1D80"/>
    <w:rsid w:val="00AE2317"/>
    <w:rsid w:val="00C063A0"/>
    <w:rsid w:val="00C8796B"/>
    <w:rsid w:val="00CA0697"/>
    <w:rsid w:val="00D95C65"/>
    <w:rsid w:val="00DB0A6D"/>
    <w:rsid w:val="00DD5079"/>
    <w:rsid w:val="00DE2925"/>
    <w:rsid w:val="00DE673F"/>
    <w:rsid w:val="00DF5883"/>
    <w:rsid w:val="00E22670"/>
    <w:rsid w:val="00EC6211"/>
    <w:rsid w:val="00ED06C1"/>
    <w:rsid w:val="00F0486F"/>
    <w:rsid w:val="00F704BC"/>
    <w:rsid w:val="00F738B1"/>
    <w:rsid w:val="00F82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8C"/>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unhideWhenUsed/>
    <w:qFormat/>
    <w:rsid w:val="004E6A8C"/>
    <w:pPr>
      <w:keepNext/>
      <w:tabs>
        <w:tab w:val="center" w:pos="4680"/>
      </w:tabs>
      <w:suppressAutoHyphens/>
      <w:jc w:val="center"/>
      <w:outlineLvl w:val="6"/>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E6A8C"/>
    <w:rPr>
      <w:rFonts w:ascii="Times New Roman" w:eastAsia="Times New Roman" w:hAnsi="Times New Roman" w:cs="Times New Roman"/>
      <w:b/>
      <w:spacing w:val="-3"/>
      <w:sz w:val="24"/>
      <w:szCs w:val="20"/>
    </w:rPr>
  </w:style>
  <w:style w:type="paragraph" w:customStyle="1" w:styleId="Default">
    <w:name w:val="Default"/>
    <w:rsid w:val="004E6A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E6A8C"/>
    <w:rPr>
      <w:color w:val="0563C1" w:themeColor="hyperlink"/>
      <w:u w:val="single"/>
    </w:rPr>
  </w:style>
  <w:style w:type="paragraph" w:styleId="ListParagraph">
    <w:name w:val="List Paragraph"/>
    <w:basedOn w:val="Normal"/>
    <w:uiPriority w:val="34"/>
    <w:qFormat/>
    <w:rsid w:val="004E6A8C"/>
    <w:pPr>
      <w:ind w:left="720"/>
      <w:contextualSpacing/>
    </w:pPr>
  </w:style>
  <w:style w:type="paragraph" w:styleId="BodyText">
    <w:name w:val="Body Text"/>
    <w:basedOn w:val="Normal"/>
    <w:link w:val="BodyTextChar"/>
    <w:unhideWhenUsed/>
    <w:rsid w:val="004E6A8C"/>
    <w:pPr>
      <w:spacing w:line="480" w:lineRule="auto"/>
      <w:jc w:val="both"/>
    </w:pPr>
  </w:style>
  <w:style w:type="character" w:customStyle="1" w:styleId="BodyTextChar">
    <w:name w:val="Body Text Char"/>
    <w:basedOn w:val="DefaultParagraphFont"/>
    <w:link w:val="BodyText"/>
    <w:rsid w:val="004E6A8C"/>
    <w:rPr>
      <w:rFonts w:ascii="Times New Roman" w:eastAsia="Times New Roman" w:hAnsi="Times New Roman" w:cs="Times New Roman"/>
      <w:sz w:val="24"/>
      <w:szCs w:val="20"/>
    </w:rPr>
  </w:style>
  <w:style w:type="paragraph" w:styleId="BodyText2">
    <w:name w:val="Body Text 2"/>
    <w:basedOn w:val="Normal"/>
    <w:link w:val="BodyText2Char"/>
    <w:uiPriority w:val="99"/>
    <w:unhideWhenUsed/>
    <w:rsid w:val="00E22670"/>
    <w:pPr>
      <w:spacing w:after="120" w:line="480" w:lineRule="auto"/>
    </w:pPr>
  </w:style>
  <w:style w:type="character" w:customStyle="1" w:styleId="BodyText2Char">
    <w:name w:val="Body Text 2 Char"/>
    <w:basedOn w:val="DefaultParagraphFont"/>
    <w:link w:val="BodyText2"/>
    <w:uiPriority w:val="99"/>
    <w:rsid w:val="00E2267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943CF"/>
    <w:rPr>
      <w:rFonts w:ascii="Tahoma" w:hAnsi="Tahoma" w:cs="Tahoma"/>
      <w:sz w:val="16"/>
      <w:szCs w:val="16"/>
    </w:rPr>
  </w:style>
  <w:style w:type="character" w:customStyle="1" w:styleId="BalloonTextChar">
    <w:name w:val="Balloon Text Char"/>
    <w:basedOn w:val="DefaultParagraphFont"/>
    <w:link w:val="BalloonText"/>
    <w:uiPriority w:val="99"/>
    <w:semiHidden/>
    <w:rsid w:val="009943C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barry@lawpoint.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4930</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 Office</dc:creator>
  <cp:lastModifiedBy>Natasha Gregg</cp:lastModifiedBy>
  <cp:revision>4</cp:revision>
  <dcterms:created xsi:type="dcterms:W3CDTF">2021-02-26T15:41:00Z</dcterms:created>
  <dcterms:modified xsi:type="dcterms:W3CDTF">2021-02-26T15:42:00Z</dcterms:modified>
</cp:coreProperties>
</file>