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6CBBA" w14:textId="6F2099EA" w:rsidR="002564ED" w:rsidRPr="002564ED" w:rsidRDefault="002564ED" w:rsidP="002564ED">
      <w:pPr>
        <w:jc w:val="center"/>
        <w:rPr>
          <w:b/>
          <w:bCs/>
          <w:sz w:val="32"/>
          <w:szCs w:val="32"/>
        </w:rPr>
      </w:pPr>
      <w:r w:rsidRPr="002564ED">
        <w:rPr>
          <w:b/>
          <w:bCs/>
          <w:sz w:val="32"/>
          <w:szCs w:val="32"/>
        </w:rPr>
        <w:t>AVL Tree</w:t>
      </w:r>
    </w:p>
    <w:p w14:paraId="7AE942CB" w14:textId="3CB20D58" w:rsidR="002564ED" w:rsidRPr="002564ED" w:rsidRDefault="002564ED" w:rsidP="002564ED">
      <w:pPr>
        <w:jc w:val="both"/>
      </w:pPr>
      <w:r w:rsidRPr="002564ED">
        <w:t>The first type of self-balancing binary search tree to be invented is the AVL tree. The name AVL tree is coined after its inventor's names − Adelson-</w:t>
      </w:r>
      <w:proofErr w:type="spellStart"/>
      <w:r w:rsidRPr="002564ED">
        <w:t>Velsky</w:t>
      </w:r>
      <w:proofErr w:type="spellEnd"/>
      <w:r w:rsidRPr="002564ED">
        <w:t xml:space="preserve"> and Landis.</w:t>
      </w:r>
    </w:p>
    <w:p w14:paraId="61B46BCB" w14:textId="77777777" w:rsidR="002564ED" w:rsidRPr="002564ED" w:rsidRDefault="002564ED" w:rsidP="002564ED">
      <w:pPr>
        <w:jc w:val="both"/>
      </w:pPr>
      <w:r w:rsidRPr="002564ED">
        <w:t>In AVL trees, the difference between the heights of left and right subtrees, known as the </w:t>
      </w:r>
      <w:r w:rsidRPr="002564ED">
        <w:rPr>
          <w:b/>
          <w:bCs/>
        </w:rPr>
        <w:t>Balance Factor</w:t>
      </w:r>
      <w:r w:rsidRPr="002564ED">
        <w:t>, must be at most one. Once the difference exceeds one, the tree automatically executes the balancing algorithm until the difference becomes one again.</w:t>
      </w:r>
    </w:p>
    <w:p w14:paraId="24812303" w14:textId="10CE4015" w:rsidR="002564ED" w:rsidRPr="002564ED" w:rsidRDefault="002564ED" w:rsidP="002564ED">
      <w:pPr>
        <w:jc w:val="both"/>
      </w:pPr>
      <w:r w:rsidRPr="002564ED">
        <w:t xml:space="preserve">BALANCE FACTOR = </w:t>
      </w:r>
      <w:proofErr w:type="gramStart"/>
      <w:r w:rsidRPr="002564ED">
        <w:t>HEIGHT(</w:t>
      </w:r>
      <w:proofErr w:type="gramEnd"/>
      <w:r w:rsidRPr="002564ED">
        <w:t>LEFT SUBTREE) − HEIGHT(RIGHT SUBTREE)</w:t>
      </w:r>
    </w:p>
    <w:p w14:paraId="0928EB0E" w14:textId="77777777" w:rsidR="002564ED" w:rsidRPr="002564ED" w:rsidRDefault="002564ED" w:rsidP="002564ED">
      <w:pPr>
        <w:jc w:val="both"/>
      </w:pPr>
      <w:r w:rsidRPr="002564ED">
        <w:t>There are usually four cases of rotation in the balancing algorithm of AVL trees: LL, RR, LR, RL.</w:t>
      </w:r>
    </w:p>
    <w:p w14:paraId="01CE3E13" w14:textId="77777777" w:rsidR="002564ED" w:rsidRPr="002564ED" w:rsidRDefault="002564ED" w:rsidP="002564ED">
      <w:pPr>
        <w:jc w:val="both"/>
        <w:rPr>
          <w:b/>
          <w:bCs/>
        </w:rPr>
      </w:pPr>
      <w:r w:rsidRPr="002564ED">
        <w:rPr>
          <w:b/>
          <w:bCs/>
        </w:rPr>
        <w:t>LL Rotations</w:t>
      </w:r>
    </w:p>
    <w:p w14:paraId="6030050A" w14:textId="77777777" w:rsidR="002564ED" w:rsidRPr="002564ED" w:rsidRDefault="002564ED" w:rsidP="002564ED">
      <w:pPr>
        <w:jc w:val="both"/>
      </w:pPr>
      <w:r w:rsidRPr="002564ED">
        <w:t>LL rotation is performed when the node is inserted into the right subtree leading to an unbalanced tree. This is a single left rotation to make the tree balanced again −</w:t>
      </w:r>
    </w:p>
    <w:p w14:paraId="2D3E3BEF" w14:textId="6DC3FB75" w:rsidR="002564ED" w:rsidRPr="002564ED" w:rsidRDefault="002564ED" w:rsidP="002564ED">
      <w:pPr>
        <w:jc w:val="both"/>
      </w:pPr>
      <w:r w:rsidRPr="002564ED">
        <w:drawing>
          <wp:inline distT="0" distB="0" distL="0" distR="0" wp14:anchorId="3F134D29" wp14:editId="6ADAFA5F">
            <wp:extent cx="5731510" cy="2346325"/>
            <wp:effectExtent l="0" t="0" r="2540" b="0"/>
            <wp:docPr id="2117351909" name="Picture 4" descr="LL Ro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L Rotat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0E80" w14:textId="77777777" w:rsidR="002564ED" w:rsidRPr="002564ED" w:rsidRDefault="002564ED" w:rsidP="002564ED">
      <w:pPr>
        <w:jc w:val="center"/>
      </w:pPr>
      <w:proofErr w:type="gramStart"/>
      <w:r w:rsidRPr="002564ED">
        <w:rPr>
          <w:b/>
          <w:bCs/>
        </w:rPr>
        <w:t>Fig :</w:t>
      </w:r>
      <w:proofErr w:type="gramEnd"/>
      <w:r w:rsidRPr="002564ED">
        <w:rPr>
          <w:b/>
          <w:bCs/>
        </w:rPr>
        <w:t xml:space="preserve"> LL Rotation</w:t>
      </w:r>
    </w:p>
    <w:p w14:paraId="2FCF13B3" w14:textId="77777777" w:rsidR="002564ED" w:rsidRPr="002564ED" w:rsidRDefault="002564ED" w:rsidP="002564ED">
      <w:pPr>
        <w:jc w:val="both"/>
      </w:pPr>
      <w:r w:rsidRPr="002564ED">
        <w:t>The node where the unbalance occurs becomes the left child and the newly added node becomes the right child with the middle node as the parent node.</w:t>
      </w:r>
    </w:p>
    <w:p w14:paraId="363393A4" w14:textId="77777777" w:rsidR="002564ED" w:rsidRPr="002564ED" w:rsidRDefault="002564ED" w:rsidP="002564ED">
      <w:pPr>
        <w:jc w:val="both"/>
        <w:rPr>
          <w:b/>
          <w:bCs/>
        </w:rPr>
      </w:pPr>
      <w:r w:rsidRPr="002564ED">
        <w:rPr>
          <w:b/>
          <w:bCs/>
        </w:rPr>
        <w:t>RR Rotations</w:t>
      </w:r>
    </w:p>
    <w:p w14:paraId="73B3DDB5" w14:textId="77777777" w:rsidR="002564ED" w:rsidRPr="002564ED" w:rsidRDefault="002564ED" w:rsidP="002564ED">
      <w:pPr>
        <w:jc w:val="both"/>
      </w:pPr>
      <w:r w:rsidRPr="002564ED">
        <w:t>RR rotation is performed when the node is inserted into the left subtree leading to an unbalanced tree. This is a single right rotation to make the tree balanced again −</w:t>
      </w:r>
    </w:p>
    <w:p w14:paraId="564D4E81" w14:textId="0BFB21B3" w:rsidR="002564ED" w:rsidRPr="002564ED" w:rsidRDefault="002564ED" w:rsidP="002564ED">
      <w:pPr>
        <w:jc w:val="both"/>
      </w:pPr>
      <w:r w:rsidRPr="002564ED">
        <w:drawing>
          <wp:inline distT="0" distB="0" distL="0" distR="0" wp14:anchorId="6283F20A" wp14:editId="5E55BDE6">
            <wp:extent cx="5326408" cy="1695069"/>
            <wp:effectExtent l="0" t="0" r="7620" b="635"/>
            <wp:docPr id="1377831375" name="Picture 3" descr="RR_Ro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R_Rota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28" cy="169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9E7A" w14:textId="77777777" w:rsidR="002564ED" w:rsidRPr="002564ED" w:rsidRDefault="002564ED" w:rsidP="002564ED">
      <w:pPr>
        <w:jc w:val="center"/>
      </w:pPr>
      <w:proofErr w:type="gramStart"/>
      <w:r w:rsidRPr="002564ED">
        <w:rPr>
          <w:b/>
          <w:bCs/>
        </w:rPr>
        <w:t>Fig :</w:t>
      </w:r>
      <w:proofErr w:type="gramEnd"/>
      <w:r w:rsidRPr="002564ED">
        <w:rPr>
          <w:b/>
          <w:bCs/>
        </w:rPr>
        <w:t xml:space="preserve"> RR Rotation</w:t>
      </w:r>
    </w:p>
    <w:p w14:paraId="47D19293" w14:textId="77777777" w:rsidR="002564ED" w:rsidRPr="002564ED" w:rsidRDefault="002564ED" w:rsidP="002564ED">
      <w:pPr>
        <w:jc w:val="both"/>
      </w:pPr>
      <w:r w:rsidRPr="002564ED">
        <w:lastRenderedPageBreak/>
        <w:t>The node where the unbalance occurs becomes the right child and the newly added node becomes the left child with the middle node as the parent node.</w:t>
      </w:r>
    </w:p>
    <w:p w14:paraId="5DE51CB7" w14:textId="77777777" w:rsidR="002564ED" w:rsidRPr="002564ED" w:rsidRDefault="002564ED" w:rsidP="002564ED">
      <w:pPr>
        <w:jc w:val="both"/>
        <w:rPr>
          <w:b/>
          <w:bCs/>
        </w:rPr>
      </w:pPr>
      <w:r w:rsidRPr="002564ED">
        <w:rPr>
          <w:b/>
          <w:bCs/>
        </w:rPr>
        <w:t>LR Rotations</w:t>
      </w:r>
    </w:p>
    <w:p w14:paraId="398B7192" w14:textId="77777777" w:rsidR="002564ED" w:rsidRDefault="002564ED" w:rsidP="002564ED">
      <w:pPr>
        <w:jc w:val="both"/>
      </w:pPr>
      <w:r w:rsidRPr="002564ED">
        <w:t>LR rotation is the extended version of the previous single rotations, also called a double rotation. It is performed when a node is inserted into the right subtree of the left subtree. The LR rotation is a combination of the left rotation followed by the right rotation. There are multiple steps to be followed to carry this out.</w:t>
      </w:r>
    </w:p>
    <w:p w14:paraId="051E50B6" w14:textId="3DAED4D1" w:rsidR="002564ED" w:rsidRDefault="002564ED" w:rsidP="002564ED">
      <w:pPr>
        <w:jc w:val="both"/>
      </w:pPr>
      <w:r>
        <w:rPr>
          <w:noProof/>
        </w:rPr>
        <w:drawing>
          <wp:inline distT="0" distB="0" distL="0" distR="0" wp14:anchorId="77A4DDBE" wp14:editId="0C2A2ED2">
            <wp:extent cx="5731510" cy="2245995"/>
            <wp:effectExtent l="0" t="0" r="2540" b="1905"/>
            <wp:docPr id="1544142269" name="Picture 5" descr="LR_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R_Rot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46F8" w14:textId="7BFA8F61" w:rsidR="002564ED" w:rsidRDefault="002564ED" w:rsidP="002564ED">
      <w:pPr>
        <w:jc w:val="center"/>
        <w:rPr>
          <w:b/>
          <w:bCs/>
        </w:rPr>
      </w:pPr>
      <w:proofErr w:type="gramStart"/>
      <w:r w:rsidRPr="002564ED">
        <w:rPr>
          <w:b/>
          <w:bCs/>
        </w:rPr>
        <w:t>Fig :</w:t>
      </w:r>
      <w:proofErr w:type="gramEnd"/>
      <w:r w:rsidRPr="002564ED">
        <w:rPr>
          <w:b/>
          <w:bCs/>
        </w:rPr>
        <w:t xml:space="preserve"> LR Rotation</w:t>
      </w:r>
    </w:p>
    <w:p w14:paraId="0812AE91" w14:textId="77777777" w:rsidR="002564ED" w:rsidRDefault="002564ED" w:rsidP="002564ED">
      <w:pPr>
        <w:jc w:val="both"/>
        <w:rPr>
          <w:b/>
          <w:bCs/>
        </w:rPr>
      </w:pPr>
    </w:p>
    <w:p w14:paraId="759681B3" w14:textId="6E1A754B" w:rsidR="002564ED" w:rsidRPr="002564ED" w:rsidRDefault="002564ED" w:rsidP="002564ED">
      <w:pPr>
        <w:jc w:val="both"/>
        <w:rPr>
          <w:b/>
          <w:bCs/>
        </w:rPr>
      </w:pPr>
      <w:r w:rsidRPr="002564ED">
        <w:rPr>
          <w:b/>
          <w:bCs/>
        </w:rPr>
        <w:t>RL Rotations</w:t>
      </w:r>
    </w:p>
    <w:p w14:paraId="29FAB507" w14:textId="77777777" w:rsidR="002564ED" w:rsidRDefault="002564ED" w:rsidP="002564ED">
      <w:pPr>
        <w:jc w:val="both"/>
      </w:pPr>
      <w:r w:rsidRPr="002564ED">
        <w:t xml:space="preserve">RL rotation is also the extended version of the previous single </w:t>
      </w:r>
      <w:proofErr w:type="gramStart"/>
      <w:r w:rsidRPr="002564ED">
        <w:t>rotations,</w:t>
      </w:r>
      <w:proofErr w:type="gramEnd"/>
      <w:r w:rsidRPr="002564ED">
        <w:t xml:space="preserve"> hence it is called a double rotation and it is performed if a node is inserted into the left subtree of the right subtree. The RL rotation is a combination of the right rotation followed by the left rotation. There are multiple steps to be followed to carry this out.</w:t>
      </w:r>
    </w:p>
    <w:p w14:paraId="14BB7ACD" w14:textId="11CA834C" w:rsidR="002564ED" w:rsidRDefault="002564ED" w:rsidP="002564ED">
      <w:pPr>
        <w:jc w:val="both"/>
      </w:pPr>
      <w:r>
        <w:rPr>
          <w:noProof/>
        </w:rPr>
        <w:drawing>
          <wp:inline distT="0" distB="0" distL="0" distR="0" wp14:anchorId="7ACE8313" wp14:editId="3198D2DC">
            <wp:extent cx="5731510" cy="2055495"/>
            <wp:effectExtent l="0" t="0" r="2540" b="1905"/>
            <wp:docPr id="659809916" name="Picture 6" descr="RL Ro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L Rota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F89B" w14:textId="0C1BEBB9" w:rsidR="002564ED" w:rsidRPr="002564ED" w:rsidRDefault="002564ED" w:rsidP="002564ED">
      <w:pPr>
        <w:jc w:val="center"/>
      </w:pPr>
      <w:proofErr w:type="gramStart"/>
      <w:r w:rsidRPr="002564ED">
        <w:rPr>
          <w:b/>
          <w:bCs/>
        </w:rPr>
        <w:t>Fig :</w:t>
      </w:r>
      <w:proofErr w:type="gramEnd"/>
      <w:r w:rsidRPr="002564ED">
        <w:rPr>
          <w:b/>
          <w:bCs/>
        </w:rPr>
        <w:t xml:space="preserve"> RL Rotation</w:t>
      </w:r>
    </w:p>
    <w:p w14:paraId="072D2071" w14:textId="77777777" w:rsidR="002564ED" w:rsidRPr="002564ED" w:rsidRDefault="002564ED" w:rsidP="002564ED">
      <w:pPr>
        <w:jc w:val="both"/>
      </w:pPr>
    </w:p>
    <w:p w14:paraId="77ACE051" w14:textId="77777777" w:rsidR="00DC259F" w:rsidRDefault="00DC259F" w:rsidP="002564ED">
      <w:pPr>
        <w:jc w:val="both"/>
      </w:pPr>
    </w:p>
    <w:sectPr w:rsidR="00DC2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9F"/>
    <w:rsid w:val="002564ED"/>
    <w:rsid w:val="009054CF"/>
    <w:rsid w:val="00DC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3C4C"/>
  <w15:chartTrackingRefBased/>
  <w15:docId w15:val="{2397F68B-CCA6-440D-B770-026DFA7E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Ali Rao</dc:creator>
  <cp:keywords/>
  <dc:description/>
  <cp:lastModifiedBy>Asim Ali Rao</cp:lastModifiedBy>
  <cp:revision>2</cp:revision>
  <dcterms:created xsi:type="dcterms:W3CDTF">2024-12-01T16:18:00Z</dcterms:created>
  <dcterms:modified xsi:type="dcterms:W3CDTF">2024-12-01T16:24:00Z</dcterms:modified>
</cp:coreProperties>
</file>