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EDF70" w14:textId="52511B2D" w:rsidR="006840D5" w:rsidRDefault="006623DA" w:rsidP="003400BD">
      <w:pPr>
        <w:spacing w:line="276" w:lineRule="auto"/>
      </w:pPr>
      <w:r>
        <w:t xml:space="preserve">Ones that resonate and find </w:t>
      </w:r>
      <w:proofErr w:type="gramStart"/>
      <w:r>
        <w:t>agreeable</w:t>
      </w:r>
      <w:proofErr w:type="gramEnd"/>
      <w:r>
        <w:t xml:space="preserve"> </w:t>
      </w:r>
    </w:p>
    <w:p w14:paraId="02A71F5F" w14:textId="33B1ECF1" w:rsidR="006623DA" w:rsidRPr="003400BD" w:rsidRDefault="006623DA" w:rsidP="003400BD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3400BD">
        <w:rPr>
          <w:b/>
          <w:bCs/>
        </w:rPr>
        <w:t>Always say less than necessary</w:t>
      </w:r>
    </w:p>
    <w:p w14:paraId="43841745" w14:textId="2634AF5C" w:rsidR="006623DA" w:rsidRPr="003400BD" w:rsidRDefault="006623DA" w:rsidP="003400BD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3400BD">
        <w:rPr>
          <w:b/>
          <w:bCs/>
        </w:rPr>
        <w:t xml:space="preserve">So much depends on reputation- guard it with your </w:t>
      </w:r>
      <w:proofErr w:type="gramStart"/>
      <w:r w:rsidRPr="003400BD">
        <w:rPr>
          <w:b/>
          <w:bCs/>
        </w:rPr>
        <w:t>life</w:t>
      </w:r>
      <w:proofErr w:type="gramEnd"/>
      <w:r w:rsidRPr="003400BD">
        <w:rPr>
          <w:b/>
          <w:bCs/>
        </w:rPr>
        <w:t xml:space="preserve"> </w:t>
      </w:r>
    </w:p>
    <w:p w14:paraId="58ACB1E1" w14:textId="38486EAD" w:rsidR="006623DA" w:rsidRPr="003400BD" w:rsidRDefault="006623DA" w:rsidP="003400BD">
      <w:pPr>
        <w:pStyle w:val="ListParagraph"/>
        <w:numPr>
          <w:ilvl w:val="0"/>
          <w:numId w:val="1"/>
        </w:numPr>
        <w:spacing w:line="276" w:lineRule="auto"/>
        <w:rPr>
          <w:rFonts w:ascii="Bookman Old Style" w:hAnsi="Bookman Old Style"/>
        </w:rPr>
      </w:pPr>
      <w:r w:rsidRPr="003400BD">
        <w:rPr>
          <w:b/>
          <w:bCs/>
        </w:rPr>
        <w:t>Court attention</w:t>
      </w:r>
      <w:r>
        <w:t xml:space="preserve"> </w:t>
      </w:r>
      <w:r w:rsidRPr="006623DA">
        <w:rPr>
          <w:i/>
          <w:iCs/>
          <w:strike/>
        </w:rPr>
        <w:t>(at all costs)</w:t>
      </w:r>
      <w:r>
        <w:rPr>
          <w:i/>
          <w:iCs/>
        </w:rPr>
        <w:t xml:space="preserve"> == a short exposition by the author “make yourself a magnet of attention by appearing more colourful, more mysterious than the timid and bland masses” has some import </w:t>
      </w:r>
      <w:proofErr w:type="gramStart"/>
      <w:r w:rsidRPr="003400BD">
        <w:rPr>
          <w:rFonts w:ascii="Bookman Old Style" w:hAnsi="Bookman Old Style"/>
          <w:i/>
          <w:iCs/>
        </w:rPr>
        <w:t>why</w:t>
      </w:r>
      <w:proofErr w:type="gramEnd"/>
      <w:r w:rsidRPr="003400BD">
        <w:rPr>
          <w:rFonts w:ascii="Bookman Old Style" w:hAnsi="Bookman Old Style"/>
          <w:i/>
          <w:iCs/>
        </w:rPr>
        <w:t xml:space="preserve"> I do not agree would have to do with a distaste for the try-hard attitude and also that I am a private individual by nature. I cannot and do not however dispute the importance of courting attention)</w:t>
      </w:r>
    </w:p>
    <w:p w14:paraId="3CF6126E" w14:textId="1B145C86" w:rsidR="006623DA" w:rsidRPr="003400BD" w:rsidRDefault="006623DA" w:rsidP="003400BD">
      <w:pPr>
        <w:pStyle w:val="ListParagraph"/>
        <w:numPr>
          <w:ilvl w:val="0"/>
          <w:numId w:val="1"/>
        </w:numPr>
        <w:spacing w:line="276" w:lineRule="auto"/>
        <w:rPr>
          <w:rFonts w:ascii="Bookman Old Style" w:hAnsi="Bookman Old Style"/>
          <w:i/>
          <w:iCs/>
        </w:rPr>
      </w:pPr>
      <w:r w:rsidRPr="003400BD">
        <w:rPr>
          <w:b/>
          <w:bCs/>
        </w:rPr>
        <w:t>Make other people come to you</w:t>
      </w:r>
      <w:r>
        <w:t xml:space="preserve">- </w:t>
      </w:r>
      <w:r w:rsidRPr="006623DA">
        <w:rPr>
          <w:strike/>
        </w:rPr>
        <w:t>(</w:t>
      </w:r>
      <w:r w:rsidRPr="006623DA">
        <w:rPr>
          <w:i/>
          <w:iCs/>
          <w:strike/>
        </w:rPr>
        <w:t>use bait if necessary)</w:t>
      </w:r>
      <w:r>
        <w:rPr>
          <w:i/>
          <w:iCs/>
        </w:rPr>
        <w:t xml:space="preserve"> </w:t>
      </w:r>
      <w:r w:rsidRPr="003400BD">
        <w:rPr>
          <w:rFonts w:ascii="Bookman Old Style" w:hAnsi="Bookman Old Style" w:cs="Times New Roman"/>
          <w:i/>
          <w:iCs/>
        </w:rPr>
        <w:t xml:space="preserve">Really undecided on this one. My instinctive response has always been to reach out or never give in to false or superior veneers and </w:t>
      </w:r>
      <w:r w:rsidR="003400BD" w:rsidRPr="003400BD">
        <w:rPr>
          <w:rFonts w:ascii="Bookman Old Style" w:hAnsi="Bookman Old Style" w:cs="Times New Roman"/>
          <w:i/>
          <w:iCs/>
        </w:rPr>
        <w:t xml:space="preserve">vanity. But I do appreciate the unique position of having others come to </w:t>
      </w:r>
      <w:proofErr w:type="gramStart"/>
      <w:r w:rsidR="003400BD" w:rsidRPr="003400BD">
        <w:rPr>
          <w:rFonts w:ascii="Bookman Old Style" w:hAnsi="Bookman Old Style" w:cs="Times New Roman"/>
          <w:i/>
          <w:iCs/>
        </w:rPr>
        <w:t>you</w:t>
      </w:r>
      <w:proofErr w:type="gramEnd"/>
      <w:r w:rsidR="003400BD" w:rsidRPr="003400BD">
        <w:rPr>
          <w:rFonts w:ascii="Bookman Old Style" w:hAnsi="Bookman Old Style" w:cs="Times New Roman"/>
          <w:i/>
          <w:iCs/>
        </w:rPr>
        <w:t xml:space="preserve"> </w:t>
      </w:r>
    </w:p>
    <w:p w14:paraId="0F74A266" w14:textId="6BDF35FB" w:rsidR="003400BD" w:rsidRPr="003400BD" w:rsidRDefault="003400BD" w:rsidP="003400BD">
      <w:pPr>
        <w:pStyle w:val="ListParagraph"/>
        <w:numPr>
          <w:ilvl w:val="0"/>
          <w:numId w:val="1"/>
        </w:numPr>
        <w:spacing w:line="276" w:lineRule="auto"/>
        <w:rPr>
          <w:rFonts w:ascii="Bookman Old Style" w:hAnsi="Bookman Old Style"/>
          <w:i/>
          <w:iCs/>
        </w:rPr>
      </w:pPr>
      <w:r w:rsidRPr="003400BD">
        <w:rPr>
          <w:rFonts w:cstheme="minorHAnsi"/>
          <w:b/>
          <w:bCs/>
        </w:rPr>
        <w:t>Win through your actions, never through argument</w:t>
      </w:r>
      <w:r w:rsidRPr="003400BD">
        <w:rPr>
          <w:rFonts w:cstheme="minorHAnsi"/>
        </w:rPr>
        <w:t xml:space="preserve"> |||</w:t>
      </w:r>
      <w:r w:rsidRPr="003400BD">
        <w:t xml:space="preserve"> </w:t>
      </w:r>
      <w:r>
        <w:t>“</w:t>
      </w:r>
      <w:r w:rsidRPr="003400BD">
        <w:rPr>
          <w:i/>
          <w:iCs/>
        </w:rPr>
        <w:t xml:space="preserve">Any momentary triumph you think you have gained through argument is really a </w:t>
      </w:r>
      <w:proofErr w:type="spellStart"/>
      <w:r w:rsidRPr="003400BD">
        <w:rPr>
          <w:i/>
          <w:iCs/>
        </w:rPr>
        <w:t>Iyrrhir</w:t>
      </w:r>
      <w:proofErr w:type="spellEnd"/>
      <w:r w:rsidRPr="003400BD">
        <w:rPr>
          <w:i/>
          <w:iCs/>
        </w:rPr>
        <w:t xml:space="preserve"> victory: The resent» </w:t>
      </w:r>
      <w:proofErr w:type="spellStart"/>
      <w:r w:rsidRPr="003400BD">
        <w:rPr>
          <w:i/>
          <w:iCs/>
        </w:rPr>
        <w:t>ment</w:t>
      </w:r>
      <w:proofErr w:type="spellEnd"/>
      <w:r w:rsidRPr="003400BD">
        <w:rPr>
          <w:i/>
          <w:iCs/>
        </w:rPr>
        <w:t xml:space="preserve"> and ill will you stir up is stronger and lasts longer than any momentary change </w:t>
      </w:r>
      <w:proofErr w:type="spellStart"/>
      <w:r w:rsidRPr="003400BD">
        <w:rPr>
          <w:i/>
          <w:iCs/>
        </w:rPr>
        <w:t>ofopinion</w:t>
      </w:r>
      <w:proofErr w:type="spellEnd"/>
      <w:r w:rsidRPr="003400BD">
        <w:rPr>
          <w:i/>
          <w:iCs/>
        </w:rPr>
        <w:t>. It is much more powerful to get others to agree with you through your actions, without saying :1 word. Demonstrate, do not explicate.</w:t>
      </w:r>
      <w:r>
        <w:rPr>
          <w:i/>
          <w:iCs/>
        </w:rPr>
        <w:t xml:space="preserve">”  </w:t>
      </w:r>
      <w:r w:rsidRPr="003400BD">
        <w:rPr>
          <w:rFonts w:ascii="Bookman Old Style" w:hAnsi="Bookman Old Style"/>
          <w:i/>
          <w:iCs/>
        </w:rPr>
        <w:t>Right up my alley</w:t>
      </w:r>
    </w:p>
    <w:p w14:paraId="027FA3B8" w14:textId="23D33F54" w:rsidR="003400BD" w:rsidRPr="003400BD" w:rsidRDefault="003400BD" w:rsidP="003400BD">
      <w:pPr>
        <w:pStyle w:val="ListParagraph"/>
        <w:numPr>
          <w:ilvl w:val="0"/>
          <w:numId w:val="1"/>
        </w:numPr>
        <w:spacing w:line="276" w:lineRule="auto"/>
        <w:rPr>
          <w:i/>
          <w:iCs/>
        </w:rPr>
      </w:pPr>
      <w:r w:rsidRPr="003400BD">
        <w:rPr>
          <w:b/>
          <w:bCs/>
        </w:rPr>
        <w:t>INFECTION: AVOID THE UNHAPPY AND UNLUCKY</w:t>
      </w:r>
      <w:r>
        <w:t xml:space="preserve"> You can </w:t>
      </w:r>
      <w:proofErr w:type="spellStart"/>
      <w:r>
        <w:t>diefrom</w:t>
      </w:r>
      <w:proofErr w:type="spellEnd"/>
      <w:r>
        <w:t xml:space="preserve"> someone else’: misery-——emotional states are as infectious as diseases. Km may feel you are helping the drowning </w:t>
      </w:r>
      <w:proofErr w:type="gramStart"/>
      <w:r>
        <w:t>man</w:t>
      </w:r>
      <w:proofErr w:type="gramEnd"/>
      <w:r>
        <w:t xml:space="preserve"> but you are only </w:t>
      </w:r>
      <w:proofErr w:type="spellStart"/>
      <w:r>
        <w:t>precipitatingyour</w:t>
      </w:r>
      <w:proofErr w:type="spellEnd"/>
      <w:r>
        <w:t xml:space="preserve"> own disaster: The unfortunate sometimes draw misfortune on themselves; they will also draw it on you. Associate with the happy and</w:t>
      </w:r>
      <w:r>
        <w:t xml:space="preserve"> </w:t>
      </w:r>
      <w:r>
        <w:t>fortunate instead.</w:t>
      </w:r>
      <w:r>
        <w:t xml:space="preserve"> </w:t>
      </w:r>
      <w:r>
        <w:rPr>
          <w:rFonts w:ascii="Bookman Old Style" w:hAnsi="Bookman Old Style"/>
          <w:i/>
          <w:iCs/>
        </w:rPr>
        <w:t xml:space="preserve">I cannot articulate how I feel about this </w:t>
      </w:r>
      <w:proofErr w:type="gramStart"/>
      <w:r>
        <w:rPr>
          <w:rFonts w:ascii="Bookman Old Style" w:hAnsi="Bookman Old Style"/>
          <w:i/>
          <w:iCs/>
        </w:rPr>
        <w:t>at this point in time</w:t>
      </w:r>
      <w:proofErr w:type="gramEnd"/>
      <w:r>
        <w:rPr>
          <w:rFonts w:ascii="Bookman Old Style" w:hAnsi="Bookman Old Style"/>
          <w:i/>
          <w:iCs/>
        </w:rPr>
        <w:t xml:space="preserve">. It feels heavy and foreboding and at the same time I cannot draw on from my limited experiences to make a call on </w:t>
      </w:r>
      <w:proofErr w:type="gramStart"/>
      <w:r>
        <w:rPr>
          <w:rFonts w:ascii="Bookman Old Style" w:hAnsi="Bookman Old Style"/>
          <w:i/>
          <w:iCs/>
        </w:rPr>
        <w:t>this</w:t>
      </w:r>
      <w:proofErr w:type="gramEnd"/>
      <w:r>
        <w:rPr>
          <w:rFonts w:ascii="Bookman Old Style" w:hAnsi="Bookman Old Style"/>
          <w:i/>
          <w:iCs/>
        </w:rPr>
        <w:t xml:space="preserve"> </w:t>
      </w:r>
    </w:p>
    <w:p w14:paraId="3F4A5E02" w14:textId="5DACE7E2" w:rsidR="004318D7" w:rsidRPr="004318D7" w:rsidRDefault="003400BD" w:rsidP="004318D7">
      <w:pPr>
        <w:pStyle w:val="ListParagraph"/>
        <w:numPr>
          <w:ilvl w:val="0"/>
          <w:numId w:val="1"/>
        </w:numPr>
        <w:spacing w:line="276" w:lineRule="auto"/>
        <w:rPr>
          <w:b/>
          <w:bCs/>
          <w:i/>
          <w:iCs/>
        </w:rPr>
      </w:pPr>
      <w:r w:rsidRPr="003400BD">
        <w:rPr>
          <w:b/>
          <w:bCs/>
        </w:rPr>
        <w:t xml:space="preserve">USE SELECTIVE HONESTY AND GENEROSITY TO DISARM YOUR </w:t>
      </w:r>
      <w:proofErr w:type="gramStart"/>
      <w:r w:rsidRPr="003400BD">
        <w:rPr>
          <w:b/>
          <w:bCs/>
        </w:rPr>
        <w:t>VICTIM</w:t>
      </w:r>
      <w:r>
        <w:rPr>
          <w:b/>
          <w:bCs/>
        </w:rPr>
        <w:t xml:space="preserve"> </w:t>
      </w:r>
      <w:r>
        <w:rPr>
          <w:rFonts w:ascii="Bookman Old Style" w:hAnsi="Bookman Old Style"/>
          <w:i/>
          <w:iCs/>
        </w:rPr>
        <w:t xml:space="preserve"> the</w:t>
      </w:r>
      <w:proofErr w:type="gramEnd"/>
      <w:r>
        <w:rPr>
          <w:rFonts w:ascii="Bookman Old Style" w:hAnsi="Bookman Old Style"/>
          <w:i/>
          <w:iCs/>
        </w:rPr>
        <w:t xml:space="preserve"> first critical a and unpopular tool as of now. I cannot claim to having use</w:t>
      </w:r>
      <w:r w:rsidR="004318D7">
        <w:rPr>
          <w:rFonts w:ascii="Bookman Old Style" w:hAnsi="Bookman Old Style"/>
          <w:i/>
          <w:iCs/>
        </w:rPr>
        <w:t>d it consciously, but I can gather its significance almost immediately== like second nature</w:t>
      </w:r>
    </w:p>
    <w:p w14:paraId="3EBB8FCE" w14:textId="73A4E29E" w:rsidR="004318D7" w:rsidRPr="004318D7" w:rsidRDefault="004318D7" w:rsidP="003400BD">
      <w:pPr>
        <w:pStyle w:val="ListParagraph"/>
        <w:numPr>
          <w:ilvl w:val="0"/>
          <w:numId w:val="1"/>
        </w:numPr>
        <w:spacing w:line="276" w:lineRule="auto"/>
        <w:rPr>
          <w:b/>
          <w:bCs/>
          <w:i/>
          <w:iCs/>
        </w:rPr>
      </w:pPr>
      <w:r w:rsidRPr="004318D7">
        <w:rPr>
          <w:b/>
          <w:bCs/>
        </w:rPr>
        <w:t>WHEN ASKING FOR HELP, APPEAL TO PEOPLE’S SELFAINTEREST, NEVER TO THEIR MERCY OR GRATITUDE</w:t>
      </w:r>
      <w:r>
        <w:rPr>
          <w:b/>
          <w:bCs/>
        </w:rPr>
        <w:t xml:space="preserve"> </w:t>
      </w:r>
      <w:r>
        <w:rPr>
          <w:rFonts w:ascii="Bookman Old Style" w:hAnsi="Bookman Old Style"/>
          <w:i/>
          <w:iCs/>
        </w:rPr>
        <w:t xml:space="preserve">   not sure about this </w:t>
      </w:r>
    </w:p>
    <w:p w14:paraId="0A4CA08C" w14:textId="77777777" w:rsidR="004318D7" w:rsidRPr="004318D7" w:rsidRDefault="004318D7" w:rsidP="003400BD">
      <w:pPr>
        <w:pStyle w:val="ListParagraph"/>
        <w:numPr>
          <w:ilvl w:val="0"/>
          <w:numId w:val="1"/>
        </w:numPr>
        <w:spacing w:line="276" w:lineRule="auto"/>
        <w:rPr>
          <w:b/>
          <w:bCs/>
          <w:i/>
          <w:iCs/>
        </w:rPr>
      </w:pPr>
    </w:p>
    <w:sectPr w:rsidR="004318D7" w:rsidRPr="00431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182ABA"/>
    <w:multiLevelType w:val="hybridMultilevel"/>
    <w:tmpl w:val="C5FABD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56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63A"/>
    <w:rsid w:val="002922E0"/>
    <w:rsid w:val="003400BD"/>
    <w:rsid w:val="004318D7"/>
    <w:rsid w:val="006623DA"/>
    <w:rsid w:val="006840D5"/>
    <w:rsid w:val="009E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7C2C0"/>
  <w15:chartTrackingRefBased/>
  <w15:docId w15:val="{73D765E3-F3AA-4170-93CE-78EC131C8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23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Tahmid</dc:creator>
  <cp:keywords/>
  <dc:description/>
  <cp:lastModifiedBy>Ahmad Tahmid</cp:lastModifiedBy>
  <cp:revision>2</cp:revision>
  <dcterms:created xsi:type="dcterms:W3CDTF">2023-06-06T09:44:00Z</dcterms:created>
  <dcterms:modified xsi:type="dcterms:W3CDTF">2023-06-07T10:33:00Z</dcterms:modified>
</cp:coreProperties>
</file>