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67809" w14:textId="55F45F3A" w:rsidR="00CD2B55" w:rsidRPr="008702A1" w:rsidRDefault="00EE369E">
      <w:pPr>
        <w:rPr>
          <w:rFonts w:asciiTheme="majorBidi" w:hAnsiTheme="majorBidi"/>
          <w:sz w:val="22"/>
        </w:rPr>
      </w:pPr>
      <w:r w:rsidRPr="008702A1">
        <w:rPr>
          <w:rFonts w:asciiTheme="majorBidi" w:hAnsiTheme="majorBidi"/>
          <w:sz w:val="22"/>
        </w:rPr>
        <w:t>Convolutional Neural Network</w:t>
      </w:r>
    </w:p>
    <w:p w14:paraId="1AF618A0" w14:textId="6E1B82D2" w:rsidR="00EE369E" w:rsidRPr="008702A1" w:rsidRDefault="00EE369E">
      <w:pPr>
        <w:rPr>
          <w:rFonts w:asciiTheme="majorBidi" w:hAnsiTheme="majorBidi"/>
          <w:sz w:val="22"/>
        </w:rPr>
      </w:pPr>
    </w:p>
    <w:p w14:paraId="47692496" w14:textId="326AF09F" w:rsidR="00EE369E" w:rsidRPr="008702A1" w:rsidRDefault="00EE369E" w:rsidP="00EE369E">
      <w:pPr>
        <w:rPr>
          <w:rFonts w:asciiTheme="majorBidi" w:hAnsiTheme="majorBidi"/>
          <w:sz w:val="22"/>
        </w:rPr>
      </w:pPr>
      <w:r w:rsidRPr="008702A1">
        <w:rPr>
          <w:rFonts w:asciiTheme="majorBidi" w:hAnsiTheme="majorBidi"/>
          <w:sz w:val="22"/>
        </w:rPr>
        <w:t xml:space="preserve">For the third method, we created a Convolutional Neural Network to train the model to recognize the type of fruit from a given image. This network can be divided into two separate parts to clearly understand how it works and was implemented. The first part of the model works by passing the data into 2 convolution layers and then a </w:t>
      </w:r>
      <w:proofErr w:type="spellStart"/>
      <w:r w:rsidRPr="008702A1">
        <w:rPr>
          <w:rFonts w:asciiTheme="majorBidi" w:hAnsiTheme="majorBidi"/>
          <w:sz w:val="22"/>
        </w:rPr>
        <w:t>maxpool</w:t>
      </w:r>
      <w:proofErr w:type="spellEnd"/>
      <w:r w:rsidRPr="008702A1">
        <w:rPr>
          <w:rFonts w:asciiTheme="majorBidi" w:hAnsiTheme="majorBidi"/>
          <w:sz w:val="22"/>
        </w:rPr>
        <w:t xml:space="preserve"> layer. Then it is passed into a fully connected hidden layer that leads to the output layer.</w:t>
      </w:r>
    </w:p>
    <w:p w14:paraId="7E735CD6" w14:textId="223ECBFE" w:rsidR="00EE369E" w:rsidRPr="008702A1" w:rsidRDefault="00EE369E" w:rsidP="00EE369E">
      <w:pPr>
        <w:rPr>
          <w:rFonts w:asciiTheme="majorBidi" w:hAnsiTheme="majorBidi"/>
          <w:sz w:val="22"/>
        </w:rPr>
      </w:pPr>
      <w:r w:rsidRPr="008702A1">
        <w:rPr>
          <w:rFonts w:asciiTheme="majorBidi" w:hAnsiTheme="majorBidi"/>
          <w:sz w:val="22"/>
        </w:rPr>
        <w:t xml:space="preserve">The convolution layers work by applying filters to the image data to extract information from it. This works by multiplying a smaller matrix of numbers to the image dataset and striding through the image one by one both horizontally and vertically. The resulting matrix is a smaller one which reduces dimensionality and makes it faster and more feasible for the fully connected layer to operate. The convolution is done </w:t>
      </w:r>
      <w:r w:rsidR="00FC5B65" w:rsidRPr="008702A1">
        <w:rPr>
          <w:rFonts w:asciiTheme="majorBidi" w:hAnsiTheme="majorBidi"/>
          <w:sz w:val="22"/>
        </w:rPr>
        <w:t xml:space="preserve">by all the initialized filters. The dimensions of the input to the first convolution layer is number of channels * height * width. The number of channels </w:t>
      </w:r>
      <w:proofErr w:type="gramStart"/>
      <w:r w:rsidR="00FC5B65" w:rsidRPr="008702A1">
        <w:rPr>
          <w:rFonts w:asciiTheme="majorBidi" w:hAnsiTheme="majorBidi"/>
          <w:sz w:val="22"/>
        </w:rPr>
        <w:t>are</w:t>
      </w:r>
      <w:proofErr w:type="gramEnd"/>
      <w:r w:rsidR="00FC5B65" w:rsidRPr="008702A1">
        <w:rPr>
          <w:rFonts w:asciiTheme="majorBidi" w:hAnsiTheme="majorBidi"/>
          <w:sz w:val="22"/>
        </w:rPr>
        <w:t xml:space="preserve"> usually three for the RGB values of an image but for our case it is the number of methods of normalization for the orientation gradients which are 4 in our case. When passed through the layer the dimensions become, number of filters * height * width. The feed forward layer equations are:</w:t>
      </w:r>
    </w:p>
    <w:p w14:paraId="5E249362" w14:textId="124D8B6A" w:rsidR="00FC5B65" w:rsidRPr="008702A1" w:rsidRDefault="00B504A0" w:rsidP="00EE369E">
      <w:pPr>
        <w:rPr>
          <w:rFonts w:asciiTheme="majorBidi" w:eastAsiaTheme="minorEastAsia" w:hAnsiTheme="majorBidi"/>
          <w:sz w:val="22"/>
        </w:rPr>
      </w:pPr>
      <m:oMathPara>
        <m:oMath>
          <m:sSubSup>
            <m:sSubSupPr>
              <m:ctrlPr>
                <w:rPr>
                  <w:rFonts w:ascii="Cambria Math" w:hAnsi="Cambria Math"/>
                  <w:i/>
                  <w:sz w:val="22"/>
                </w:rPr>
              </m:ctrlPr>
            </m:sSubSupPr>
            <m:e>
              <m:r>
                <w:rPr>
                  <w:rFonts w:ascii="Cambria Math" w:hAnsi="Cambria Math"/>
                  <w:sz w:val="22"/>
                </w:rPr>
                <m:t>z</m:t>
              </m:r>
            </m:e>
            <m:sub>
              <m:r>
                <w:rPr>
                  <w:rFonts w:ascii="Cambria Math" w:hAnsi="Cambria Math"/>
                  <w:sz w:val="22"/>
                </w:rPr>
                <m:t>x,y</m:t>
              </m:r>
            </m:sub>
            <m:sup>
              <m:r>
                <w:rPr>
                  <w:rFonts w:ascii="Cambria Math" w:hAnsi="Cambria Math"/>
                  <w:sz w:val="22"/>
                </w:rPr>
                <m:t>l</m:t>
              </m:r>
            </m:sup>
          </m:sSubSup>
          <m:r>
            <w:rPr>
              <w:rFonts w:ascii="Cambria Math" w:hAnsi="Cambria Math"/>
              <w:sz w:val="22"/>
            </w:rPr>
            <m:t>=</m:t>
          </m:r>
          <m:sSup>
            <m:sSupPr>
              <m:ctrlPr>
                <w:rPr>
                  <w:rFonts w:ascii="Cambria Math" w:hAnsi="Cambria Math"/>
                  <w:i/>
                  <w:sz w:val="22"/>
                </w:rPr>
              </m:ctrlPr>
            </m:sSupPr>
            <m:e>
              <m:r>
                <w:rPr>
                  <w:rFonts w:ascii="Cambria Math" w:hAnsi="Cambria Math"/>
                  <w:sz w:val="22"/>
                </w:rPr>
                <m:t>w</m:t>
              </m:r>
            </m:e>
            <m:sup>
              <m:r>
                <w:rPr>
                  <w:rFonts w:ascii="Cambria Math" w:hAnsi="Cambria Math"/>
                  <w:sz w:val="22"/>
                </w:rPr>
                <m:t>l</m:t>
              </m:r>
            </m:sup>
          </m:sSup>
          <m:r>
            <w:rPr>
              <w:rFonts w:ascii="Cambria Math" w:hAnsi="Cambria Math"/>
              <w:sz w:val="22"/>
            </w:rPr>
            <m:t>*σ</m:t>
          </m:r>
          <m:d>
            <m:dPr>
              <m:ctrlPr>
                <w:rPr>
                  <w:rFonts w:ascii="Cambria Math" w:hAnsi="Cambria Math"/>
                  <w:i/>
                  <w:sz w:val="22"/>
                </w:rPr>
              </m:ctrlPr>
            </m:dPr>
            <m:e>
              <m:sSubSup>
                <m:sSubSupPr>
                  <m:ctrlPr>
                    <w:rPr>
                      <w:rFonts w:ascii="Cambria Math" w:hAnsi="Cambria Math"/>
                      <w:i/>
                      <w:sz w:val="22"/>
                    </w:rPr>
                  </m:ctrlPr>
                </m:sSubSupPr>
                <m:e>
                  <m:r>
                    <w:rPr>
                      <w:rFonts w:ascii="Cambria Math" w:hAnsi="Cambria Math"/>
                      <w:sz w:val="22"/>
                    </w:rPr>
                    <m:t>z</m:t>
                  </m:r>
                </m:e>
                <m:sub>
                  <m:r>
                    <w:rPr>
                      <w:rFonts w:ascii="Cambria Math" w:hAnsi="Cambria Math"/>
                      <w:sz w:val="22"/>
                    </w:rPr>
                    <m:t>x,y</m:t>
                  </m:r>
                </m:sub>
                <m:sup>
                  <m:r>
                    <w:rPr>
                      <w:rFonts w:ascii="Cambria Math" w:hAnsi="Cambria Math"/>
                      <w:sz w:val="22"/>
                    </w:rPr>
                    <m:t>l-1</m:t>
                  </m:r>
                </m:sup>
              </m:sSubSup>
            </m:e>
          </m:d>
          <m:r>
            <w:rPr>
              <w:rFonts w:ascii="Cambria Math" w:hAnsi="Cambria Math"/>
              <w:sz w:val="22"/>
            </w:rPr>
            <m:t>+</m:t>
          </m:r>
          <m:sSubSup>
            <m:sSubSupPr>
              <m:ctrlPr>
                <w:rPr>
                  <w:rFonts w:ascii="Cambria Math" w:hAnsi="Cambria Math"/>
                  <w:i/>
                  <w:sz w:val="22"/>
                </w:rPr>
              </m:ctrlPr>
            </m:sSubSupPr>
            <m:e>
              <m:r>
                <w:rPr>
                  <w:rFonts w:ascii="Cambria Math" w:hAnsi="Cambria Math"/>
                  <w:sz w:val="22"/>
                </w:rPr>
                <m:t>b</m:t>
              </m:r>
            </m:e>
            <m:sub>
              <m:r>
                <w:rPr>
                  <w:rFonts w:ascii="Cambria Math" w:hAnsi="Cambria Math"/>
                  <w:sz w:val="22"/>
                </w:rPr>
                <m:t>x,y</m:t>
              </m:r>
            </m:sub>
            <m:sup>
              <m:r>
                <w:rPr>
                  <w:rFonts w:ascii="Cambria Math" w:hAnsi="Cambria Math"/>
                  <w:sz w:val="22"/>
                </w:rPr>
                <m:t>l</m:t>
              </m:r>
            </m:sup>
          </m:sSubSup>
        </m:oMath>
      </m:oMathPara>
    </w:p>
    <w:p w14:paraId="0F4A4FC7" w14:textId="77777777" w:rsidR="00E12C26" w:rsidRPr="008702A1" w:rsidRDefault="00E12C26" w:rsidP="00E12C26">
      <w:pPr>
        <w:rPr>
          <w:rFonts w:asciiTheme="majorBidi" w:eastAsiaTheme="minorEastAsia" w:hAnsiTheme="majorBidi"/>
          <w:sz w:val="22"/>
        </w:rPr>
      </w:pPr>
      <w:r w:rsidRPr="008702A1">
        <w:rPr>
          <w:rFonts w:asciiTheme="majorBidi" w:eastAsiaTheme="minorEastAsia" w:hAnsiTheme="majorBidi"/>
          <w:sz w:val="22"/>
        </w:rPr>
        <w:t xml:space="preserve">Where </w:t>
      </w:r>
      <m:oMath>
        <m:r>
          <w:rPr>
            <w:rFonts w:ascii="Cambria Math" w:eastAsiaTheme="minorEastAsia" w:hAnsi="Cambria Math"/>
            <w:sz w:val="22"/>
          </w:rPr>
          <m:t>z=field output, σ=activation function</m:t>
        </m:r>
      </m:oMath>
    </w:p>
    <w:p w14:paraId="43EA0FE4" w14:textId="08569D1A" w:rsidR="00E12C26" w:rsidRPr="008702A1" w:rsidRDefault="00E12C26" w:rsidP="00EE369E">
      <w:pPr>
        <w:rPr>
          <w:rFonts w:asciiTheme="majorBidi" w:eastAsiaTheme="minorEastAsia" w:hAnsiTheme="majorBidi"/>
          <w:sz w:val="22"/>
        </w:rPr>
      </w:pPr>
      <w:r w:rsidRPr="008702A1">
        <w:rPr>
          <w:rFonts w:asciiTheme="majorBidi" w:eastAsiaTheme="minorEastAsia" w:hAnsiTheme="majorBidi"/>
          <w:sz w:val="22"/>
        </w:rPr>
        <w:t>For the back propagation we use the gradients</w:t>
      </w:r>
      <w:r w:rsidR="001863CC" w:rsidRPr="008702A1">
        <w:rPr>
          <w:rFonts w:asciiTheme="majorBidi" w:eastAsiaTheme="minorEastAsia" w:hAnsiTheme="majorBidi"/>
          <w:sz w:val="22"/>
        </w:rPr>
        <w:t xml:space="preserve"> of the functions.</w:t>
      </w:r>
    </w:p>
    <w:p w14:paraId="7DD5AA03" w14:textId="52372F22" w:rsidR="001863CC" w:rsidRPr="008702A1" w:rsidRDefault="00B504A0" w:rsidP="00EE369E">
      <w:pPr>
        <w:rPr>
          <w:rFonts w:asciiTheme="majorBidi" w:eastAsiaTheme="minorEastAsia" w:hAnsiTheme="majorBidi"/>
          <w:sz w:val="22"/>
        </w:rPr>
      </w:pPr>
      <m:oMathPara>
        <m:oMath>
          <m:sSubSup>
            <m:sSubSupPr>
              <m:ctrlPr>
                <w:rPr>
                  <w:rFonts w:ascii="Cambria Math" w:eastAsiaTheme="minorEastAsia" w:hAnsi="Cambria Math"/>
                  <w:i/>
                  <w:sz w:val="22"/>
                </w:rPr>
              </m:ctrlPr>
            </m:sSubSupPr>
            <m:e>
              <m:r>
                <w:rPr>
                  <w:rFonts w:ascii="Cambria Math" w:eastAsiaTheme="minorEastAsia" w:hAnsi="Cambria Math"/>
                  <w:sz w:val="22"/>
                </w:rPr>
                <m:t>δ</m:t>
              </m:r>
            </m:e>
            <m:sub>
              <m:r>
                <w:rPr>
                  <w:rFonts w:ascii="Cambria Math" w:eastAsiaTheme="minorEastAsia" w:hAnsi="Cambria Math"/>
                  <w:sz w:val="22"/>
                </w:rPr>
                <m:t>j</m:t>
              </m:r>
            </m:sub>
            <m:sup>
              <m:r>
                <w:rPr>
                  <w:rFonts w:ascii="Cambria Math" w:eastAsiaTheme="minorEastAsia" w:hAnsi="Cambria Math"/>
                  <w:sz w:val="22"/>
                </w:rPr>
                <m:t>l</m:t>
              </m:r>
            </m:sup>
          </m:sSubSup>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∂e(w)</m:t>
              </m:r>
            </m:num>
            <m:den>
              <m:r>
                <w:rPr>
                  <w:rFonts w:ascii="Cambria Math" w:eastAsiaTheme="minorEastAsia" w:hAnsi="Cambria Math"/>
                  <w:sz w:val="22"/>
                </w:rPr>
                <m:t>∂</m:t>
              </m:r>
              <m:sSubSup>
                <m:sSubSupPr>
                  <m:ctrlPr>
                    <w:rPr>
                      <w:rFonts w:ascii="Cambria Math" w:eastAsiaTheme="minorEastAsia" w:hAnsi="Cambria Math"/>
                      <w:i/>
                      <w:sz w:val="22"/>
                    </w:rPr>
                  </m:ctrlPr>
                </m:sSubSupPr>
                <m:e>
                  <m:r>
                    <w:rPr>
                      <w:rFonts w:ascii="Cambria Math" w:eastAsiaTheme="minorEastAsia" w:hAnsi="Cambria Math"/>
                      <w:sz w:val="22"/>
                    </w:rPr>
                    <m:t>v</m:t>
                  </m:r>
                </m:e>
                <m:sub>
                  <m:r>
                    <w:rPr>
                      <w:rFonts w:ascii="Cambria Math" w:eastAsiaTheme="minorEastAsia" w:hAnsi="Cambria Math"/>
                      <w:sz w:val="22"/>
                    </w:rPr>
                    <m:t>j</m:t>
                  </m:r>
                </m:sub>
                <m:sup>
                  <m:r>
                    <w:rPr>
                      <w:rFonts w:ascii="Cambria Math" w:eastAsiaTheme="minorEastAsia" w:hAnsi="Cambria Math"/>
                      <w:sz w:val="22"/>
                    </w:rPr>
                    <m:t>l</m:t>
                  </m:r>
                </m:sup>
              </m:sSubSup>
            </m:den>
          </m:f>
        </m:oMath>
      </m:oMathPara>
    </w:p>
    <w:p w14:paraId="2A1810CE" w14:textId="780D574A" w:rsidR="001863CC" w:rsidRPr="008702A1" w:rsidRDefault="001863CC" w:rsidP="00EE369E">
      <w:pPr>
        <w:rPr>
          <w:rFonts w:asciiTheme="majorBidi" w:eastAsiaTheme="minorEastAsia" w:hAnsiTheme="majorBidi"/>
          <w:sz w:val="22"/>
        </w:rPr>
      </w:pPr>
      <w:r w:rsidRPr="008702A1">
        <w:rPr>
          <w:rFonts w:asciiTheme="majorBidi" w:eastAsiaTheme="minorEastAsia" w:hAnsiTheme="majorBidi"/>
          <w:sz w:val="22"/>
        </w:rPr>
        <w:t xml:space="preserve">And </w:t>
      </w:r>
    </w:p>
    <w:p w14:paraId="32DA9B9C" w14:textId="52981DFC" w:rsidR="001863CC" w:rsidRPr="008702A1" w:rsidRDefault="00B504A0" w:rsidP="00EE369E">
      <w:pPr>
        <w:rPr>
          <w:rFonts w:asciiTheme="majorBidi" w:eastAsiaTheme="minorEastAsia" w:hAnsiTheme="majorBidi"/>
          <w:sz w:val="22"/>
        </w:rPr>
      </w:pPr>
      <m:oMathPara>
        <m:oMath>
          <m:sSubSup>
            <m:sSubSupPr>
              <m:ctrlPr>
                <w:rPr>
                  <w:rFonts w:ascii="Cambria Math" w:eastAsiaTheme="minorEastAsia" w:hAnsi="Cambria Math"/>
                  <w:i/>
                  <w:sz w:val="22"/>
                </w:rPr>
              </m:ctrlPr>
            </m:sSubSupPr>
            <m:e>
              <m:r>
                <w:rPr>
                  <w:rFonts w:ascii="Cambria Math" w:eastAsiaTheme="minorEastAsia" w:hAnsi="Cambria Math"/>
                  <w:sz w:val="22"/>
                </w:rPr>
                <m:t>δ</m:t>
              </m:r>
            </m:e>
            <m:sub>
              <m:r>
                <w:rPr>
                  <w:rFonts w:ascii="Cambria Math" w:eastAsiaTheme="minorEastAsia" w:hAnsi="Cambria Math"/>
                  <w:sz w:val="22"/>
                </w:rPr>
                <m:t>i</m:t>
              </m:r>
            </m:sub>
            <m:sup>
              <m:r>
                <w:rPr>
                  <w:rFonts w:ascii="Cambria Math" w:eastAsiaTheme="minorEastAsia" w:hAnsi="Cambria Math"/>
                  <w:sz w:val="22"/>
                </w:rPr>
                <m:t>l-1</m:t>
              </m:r>
            </m:sup>
          </m:sSubSup>
          <m:r>
            <w:rPr>
              <w:rFonts w:ascii="Cambria Math" w:eastAsiaTheme="minorEastAsia" w:hAnsi="Cambria Math"/>
              <w:sz w:val="22"/>
            </w:rPr>
            <m:t xml:space="preserve">= </m:t>
          </m:r>
          <m:nary>
            <m:naryPr>
              <m:chr m:val="∑"/>
              <m:limLoc m:val="subSup"/>
              <m:ctrlPr>
                <w:rPr>
                  <w:rFonts w:ascii="Cambria Math" w:eastAsiaTheme="minorEastAsia" w:hAnsi="Cambria Math"/>
                  <w:i/>
                  <w:sz w:val="22"/>
                </w:rPr>
              </m:ctrlPr>
            </m:naryPr>
            <m:sub>
              <m:r>
                <w:rPr>
                  <w:rFonts w:ascii="Cambria Math" w:eastAsiaTheme="minorEastAsia" w:hAnsi="Cambria Math"/>
                  <w:sz w:val="22"/>
                </w:rPr>
                <m:t>j=1</m:t>
              </m:r>
            </m:sub>
            <m:sup>
              <m:sSup>
                <m:sSupPr>
                  <m:ctrlPr>
                    <w:rPr>
                      <w:rFonts w:ascii="Cambria Math" w:eastAsiaTheme="minorEastAsia" w:hAnsi="Cambria Math"/>
                      <w:i/>
                      <w:sz w:val="22"/>
                    </w:rPr>
                  </m:ctrlPr>
                </m:sSupPr>
                <m:e>
                  <m:r>
                    <w:rPr>
                      <w:rFonts w:ascii="Cambria Math" w:eastAsiaTheme="minorEastAsia" w:hAnsi="Cambria Math"/>
                      <w:sz w:val="22"/>
                    </w:rPr>
                    <m:t>d</m:t>
                  </m:r>
                </m:e>
                <m:sup>
                  <m:r>
                    <w:rPr>
                      <w:rFonts w:ascii="Cambria Math" w:eastAsiaTheme="minorEastAsia" w:hAnsi="Cambria Math"/>
                      <w:sz w:val="22"/>
                    </w:rPr>
                    <m:t>l</m:t>
                  </m:r>
                </m:sup>
              </m:sSup>
            </m:sup>
            <m:e>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∂e</m:t>
                  </m:r>
                  <m:d>
                    <m:dPr>
                      <m:ctrlPr>
                        <w:rPr>
                          <w:rFonts w:ascii="Cambria Math" w:eastAsiaTheme="minorEastAsia" w:hAnsi="Cambria Math"/>
                          <w:i/>
                          <w:sz w:val="22"/>
                        </w:rPr>
                      </m:ctrlPr>
                    </m:dPr>
                    <m:e>
                      <m:r>
                        <w:rPr>
                          <w:rFonts w:ascii="Cambria Math" w:eastAsiaTheme="minorEastAsia" w:hAnsi="Cambria Math"/>
                          <w:sz w:val="22"/>
                        </w:rPr>
                        <m:t>w</m:t>
                      </m:r>
                    </m:e>
                  </m:d>
                </m:num>
                <m:den>
                  <m:r>
                    <w:rPr>
                      <w:rFonts w:ascii="Cambria Math" w:eastAsiaTheme="minorEastAsia" w:hAnsi="Cambria Math"/>
                      <w:sz w:val="22"/>
                    </w:rPr>
                    <m:t>∂</m:t>
                  </m:r>
                  <m:sSubSup>
                    <m:sSubSupPr>
                      <m:ctrlPr>
                        <w:rPr>
                          <w:rFonts w:ascii="Cambria Math" w:eastAsiaTheme="minorEastAsia" w:hAnsi="Cambria Math"/>
                          <w:i/>
                          <w:sz w:val="22"/>
                        </w:rPr>
                      </m:ctrlPr>
                    </m:sSubSupPr>
                    <m:e>
                      <m:r>
                        <w:rPr>
                          <w:rFonts w:ascii="Cambria Math" w:eastAsiaTheme="minorEastAsia" w:hAnsi="Cambria Math"/>
                          <w:sz w:val="22"/>
                        </w:rPr>
                        <m:t>v</m:t>
                      </m:r>
                    </m:e>
                    <m:sub>
                      <m:r>
                        <w:rPr>
                          <w:rFonts w:ascii="Cambria Math" w:eastAsiaTheme="minorEastAsia" w:hAnsi="Cambria Math"/>
                          <w:sz w:val="22"/>
                        </w:rPr>
                        <m:t>j</m:t>
                      </m:r>
                    </m:sub>
                    <m:sup>
                      <m:r>
                        <w:rPr>
                          <w:rFonts w:ascii="Cambria Math" w:eastAsiaTheme="minorEastAsia" w:hAnsi="Cambria Math"/>
                          <w:sz w:val="22"/>
                        </w:rPr>
                        <m:t>l</m:t>
                      </m:r>
                    </m:sup>
                  </m:sSubSup>
                </m:den>
              </m:f>
              <m:f>
                <m:fPr>
                  <m:ctrlPr>
                    <w:rPr>
                      <w:rFonts w:ascii="Cambria Math" w:eastAsiaTheme="minorEastAsia" w:hAnsi="Cambria Math"/>
                      <w:i/>
                      <w:sz w:val="22"/>
                    </w:rPr>
                  </m:ctrlPr>
                </m:fPr>
                <m:num>
                  <m:r>
                    <w:rPr>
                      <w:rFonts w:ascii="Cambria Math" w:eastAsiaTheme="minorEastAsia" w:hAnsi="Cambria Math"/>
                      <w:sz w:val="22"/>
                    </w:rPr>
                    <m:t>∂</m:t>
                  </m:r>
                  <m:sSubSup>
                    <m:sSubSupPr>
                      <m:ctrlPr>
                        <w:rPr>
                          <w:rFonts w:ascii="Cambria Math" w:eastAsiaTheme="minorEastAsia" w:hAnsi="Cambria Math"/>
                          <w:i/>
                          <w:sz w:val="22"/>
                        </w:rPr>
                      </m:ctrlPr>
                    </m:sSubSupPr>
                    <m:e>
                      <m:r>
                        <w:rPr>
                          <w:rFonts w:ascii="Cambria Math" w:eastAsiaTheme="minorEastAsia" w:hAnsi="Cambria Math"/>
                          <w:sz w:val="22"/>
                        </w:rPr>
                        <m:t>v</m:t>
                      </m:r>
                    </m:e>
                    <m:sub>
                      <m:r>
                        <w:rPr>
                          <w:rFonts w:ascii="Cambria Math" w:eastAsiaTheme="minorEastAsia" w:hAnsi="Cambria Math"/>
                          <w:sz w:val="22"/>
                        </w:rPr>
                        <m:t>j</m:t>
                      </m:r>
                    </m:sub>
                    <m:sup>
                      <m:r>
                        <w:rPr>
                          <w:rFonts w:ascii="Cambria Math" w:eastAsiaTheme="minorEastAsia" w:hAnsi="Cambria Math"/>
                          <w:sz w:val="22"/>
                        </w:rPr>
                        <m:t>l</m:t>
                      </m:r>
                    </m:sup>
                  </m:sSubSup>
                </m:num>
                <m:den>
                  <m:r>
                    <w:rPr>
                      <w:rFonts w:ascii="Cambria Math" w:eastAsiaTheme="minorEastAsia" w:hAnsi="Cambria Math"/>
                      <w:sz w:val="22"/>
                    </w:rPr>
                    <m:t>∂</m:t>
                  </m:r>
                  <m:sSubSup>
                    <m:sSubSupPr>
                      <m:ctrlPr>
                        <w:rPr>
                          <w:rFonts w:ascii="Cambria Math" w:eastAsiaTheme="minorEastAsia" w:hAnsi="Cambria Math"/>
                          <w:i/>
                          <w:sz w:val="22"/>
                        </w:rPr>
                      </m:ctrlPr>
                    </m:sSubSupPr>
                    <m:e>
                      <m:r>
                        <w:rPr>
                          <w:rFonts w:ascii="Cambria Math" w:eastAsiaTheme="minorEastAsia" w:hAnsi="Cambria Math"/>
                          <w:sz w:val="22"/>
                        </w:rPr>
                        <m:t>x</m:t>
                      </m:r>
                    </m:e>
                    <m:sub>
                      <m:r>
                        <w:rPr>
                          <w:rFonts w:ascii="Cambria Math" w:eastAsiaTheme="minorEastAsia" w:hAnsi="Cambria Math"/>
                          <w:sz w:val="22"/>
                        </w:rPr>
                        <m:t>i</m:t>
                      </m:r>
                    </m:sub>
                    <m:sup>
                      <m:r>
                        <w:rPr>
                          <w:rFonts w:ascii="Cambria Math" w:eastAsiaTheme="minorEastAsia" w:hAnsi="Cambria Math"/>
                          <w:sz w:val="22"/>
                        </w:rPr>
                        <m:t>l-1</m:t>
                      </m:r>
                    </m:sup>
                  </m:sSubSup>
                </m:den>
              </m:f>
              <m:f>
                <m:fPr>
                  <m:ctrlPr>
                    <w:rPr>
                      <w:rFonts w:ascii="Cambria Math" w:eastAsiaTheme="minorEastAsia" w:hAnsi="Cambria Math"/>
                      <w:i/>
                      <w:sz w:val="22"/>
                    </w:rPr>
                  </m:ctrlPr>
                </m:fPr>
                <m:num>
                  <m:r>
                    <w:rPr>
                      <w:rFonts w:ascii="Cambria Math" w:eastAsiaTheme="minorEastAsia" w:hAnsi="Cambria Math"/>
                      <w:sz w:val="22"/>
                    </w:rPr>
                    <m:t>∂</m:t>
                  </m:r>
                  <m:sSubSup>
                    <m:sSubSupPr>
                      <m:ctrlPr>
                        <w:rPr>
                          <w:rFonts w:ascii="Cambria Math" w:eastAsiaTheme="minorEastAsia" w:hAnsi="Cambria Math"/>
                          <w:i/>
                          <w:sz w:val="22"/>
                        </w:rPr>
                      </m:ctrlPr>
                    </m:sSubSupPr>
                    <m:e>
                      <m:r>
                        <w:rPr>
                          <w:rFonts w:ascii="Cambria Math" w:eastAsiaTheme="minorEastAsia" w:hAnsi="Cambria Math"/>
                          <w:sz w:val="22"/>
                        </w:rPr>
                        <m:t>x</m:t>
                      </m:r>
                    </m:e>
                    <m:sub>
                      <m:r>
                        <w:rPr>
                          <w:rFonts w:ascii="Cambria Math" w:eastAsiaTheme="minorEastAsia" w:hAnsi="Cambria Math"/>
                          <w:sz w:val="22"/>
                        </w:rPr>
                        <m:t>i</m:t>
                      </m:r>
                    </m:sub>
                    <m:sup>
                      <m:r>
                        <w:rPr>
                          <w:rFonts w:ascii="Cambria Math" w:eastAsiaTheme="minorEastAsia" w:hAnsi="Cambria Math"/>
                          <w:sz w:val="22"/>
                        </w:rPr>
                        <m:t>l-1</m:t>
                      </m:r>
                    </m:sup>
                  </m:sSubSup>
                </m:num>
                <m:den>
                  <m:r>
                    <w:rPr>
                      <w:rFonts w:ascii="Cambria Math" w:eastAsiaTheme="minorEastAsia" w:hAnsi="Cambria Math"/>
                      <w:sz w:val="22"/>
                    </w:rPr>
                    <m:t>∂</m:t>
                  </m:r>
                  <m:sSubSup>
                    <m:sSubSupPr>
                      <m:ctrlPr>
                        <w:rPr>
                          <w:rFonts w:ascii="Cambria Math" w:eastAsiaTheme="minorEastAsia" w:hAnsi="Cambria Math"/>
                          <w:i/>
                          <w:sz w:val="22"/>
                        </w:rPr>
                      </m:ctrlPr>
                    </m:sSubSupPr>
                    <m:e>
                      <m:r>
                        <w:rPr>
                          <w:rFonts w:ascii="Cambria Math" w:eastAsiaTheme="minorEastAsia" w:hAnsi="Cambria Math"/>
                          <w:sz w:val="22"/>
                        </w:rPr>
                        <m:t>v</m:t>
                      </m:r>
                    </m:e>
                    <m:sub>
                      <m:r>
                        <w:rPr>
                          <w:rFonts w:ascii="Cambria Math" w:eastAsiaTheme="minorEastAsia" w:hAnsi="Cambria Math"/>
                          <w:sz w:val="22"/>
                        </w:rPr>
                        <m:t>j</m:t>
                      </m:r>
                    </m:sub>
                    <m:sup>
                      <m:r>
                        <w:rPr>
                          <w:rFonts w:ascii="Cambria Math" w:eastAsiaTheme="minorEastAsia" w:hAnsi="Cambria Math"/>
                          <w:sz w:val="22"/>
                        </w:rPr>
                        <m:t>l-1</m:t>
                      </m:r>
                    </m:sup>
                  </m:sSubSup>
                </m:den>
              </m:f>
            </m:e>
          </m:nary>
          <m:r>
            <w:rPr>
              <w:rFonts w:ascii="Cambria Math" w:eastAsiaTheme="minorEastAsia" w:hAnsi="Cambria Math"/>
              <w:sz w:val="22"/>
            </w:rPr>
            <m:t>=</m:t>
          </m:r>
          <m:sSubSup>
            <m:sSubSupPr>
              <m:ctrlPr>
                <w:rPr>
                  <w:rFonts w:ascii="Cambria Math" w:eastAsiaTheme="minorEastAsia" w:hAnsi="Cambria Math"/>
                  <w:i/>
                  <w:sz w:val="22"/>
                </w:rPr>
              </m:ctrlPr>
            </m:sSubSupPr>
            <m:e>
              <m:r>
                <w:rPr>
                  <w:rFonts w:ascii="Cambria Math" w:eastAsiaTheme="minorEastAsia" w:hAnsi="Cambria Math"/>
                  <w:sz w:val="22"/>
                </w:rPr>
                <m:t>δ</m:t>
              </m:r>
            </m:e>
            <m:sub>
              <m:r>
                <w:rPr>
                  <w:rFonts w:ascii="Cambria Math" w:eastAsiaTheme="minorEastAsia" w:hAnsi="Cambria Math"/>
                  <w:sz w:val="22"/>
                </w:rPr>
                <m:t>j</m:t>
              </m:r>
            </m:sub>
            <m:sup>
              <m:r>
                <w:rPr>
                  <w:rFonts w:ascii="Cambria Math" w:eastAsiaTheme="minorEastAsia" w:hAnsi="Cambria Math"/>
                  <w:sz w:val="22"/>
                </w:rPr>
                <m:t>l-1</m:t>
              </m:r>
            </m:sup>
          </m:sSubSup>
          <m:r>
            <w:rPr>
              <w:rFonts w:ascii="Cambria Math" w:eastAsiaTheme="minorEastAsia" w:hAnsi="Cambria Math"/>
              <w:sz w:val="22"/>
            </w:rPr>
            <m:t>×</m:t>
          </m:r>
          <m:sSubSup>
            <m:sSubSupPr>
              <m:ctrlPr>
                <w:rPr>
                  <w:rFonts w:ascii="Cambria Math" w:eastAsiaTheme="minorEastAsia" w:hAnsi="Cambria Math"/>
                  <w:i/>
                  <w:sz w:val="22"/>
                </w:rPr>
              </m:ctrlPr>
            </m:sSubSupPr>
            <m:e>
              <m:r>
                <w:rPr>
                  <w:rFonts w:ascii="Cambria Math" w:eastAsiaTheme="minorEastAsia" w:hAnsi="Cambria Math"/>
                  <w:sz w:val="22"/>
                </w:rPr>
                <m:t>w</m:t>
              </m:r>
            </m:e>
            <m:sub>
              <m:r>
                <w:rPr>
                  <w:rFonts w:ascii="Cambria Math" w:eastAsiaTheme="minorEastAsia" w:hAnsi="Cambria Math"/>
                  <w:sz w:val="22"/>
                </w:rPr>
                <m:t>ij</m:t>
              </m:r>
            </m:sub>
            <m:sup>
              <m:r>
                <w:rPr>
                  <w:rFonts w:ascii="Cambria Math" w:eastAsiaTheme="minorEastAsia" w:hAnsi="Cambria Math"/>
                  <w:sz w:val="22"/>
                </w:rPr>
                <m:t>l</m:t>
              </m:r>
            </m:sup>
          </m:sSubSup>
          <m:r>
            <w:rPr>
              <w:rFonts w:ascii="Cambria Math" w:eastAsiaTheme="minorEastAsia" w:hAnsi="Cambria Math"/>
              <w:sz w:val="22"/>
            </w:rPr>
            <m:t>×ϕ'(</m:t>
          </m:r>
          <m:sSubSup>
            <m:sSubSupPr>
              <m:ctrlPr>
                <w:rPr>
                  <w:rFonts w:ascii="Cambria Math" w:eastAsiaTheme="minorEastAsia" w:hAnsi="Cambria Math"/>
                  <w:i/>
                  <w:sz w:val="22"/>
                </w:rPr>
              </m:ctrlPr>
            </m:sSubSupPr>
            <m:e>
              <m:r>
                <w:rPr>
                  <w:rFonts w:ascii="Cambria Math" w:eastAsiaTheme="minorEastAsia" w:hAnsi="Cambria Math"/>
                  <w:sz w:val="22"/>
                </w:rPr>
                <m:t>v</m:t>
              </m:r>
            </m:e>
            <m:sub>
              <m:r>
                <w:rPr>
                  <w:rFonts w:ascii="Cambria Math" w:eastAsiaTheme="minorEastAsia" w:hAnsi="Cambria Math"/>
                  <w:sz w:val="22"/>
                </w:rPr>
                <m:t>i</m:t>
              </m:r>
            </m:sub>
            <m:sup>
              <m:r>
                <w:rPr>
                  <w:rFonts w:ascii="Cambria Math" w:eastAsiaTheme="minorEastAsia" w:hAnsi="Cambria Math"/>
                  <w:sz w:val="22"/>
                </w:rPr>
                <m:t>l-1</m:t>
              </m:r>
            </m:sup>
          </m:sSubSup>
          <m:r>
            <w:rPr>
              <w:rFonts w:ascii="Cambria Math" w:eastAsiaTheme="minorEastAsia" w:hAnsi="Cambria Math"/>
              <w:sz w:val="22"/>
            </w:rPr>
            <m:t>)</m:t>
          </m:r>
        </m:oMath>
      </m:oMathPara>
    </w:p>
    <w:p w14:paraId="311AFDF3" w14:textId="77777777" w:rsidR="001863CC" w:rsidRPr="008702A1" w:rsidRDefault="001863CC" w:rsidP="00EE369E">
      <w:pPr>
        <w:rPr>
          <w:rFonts w:asciiTheme="majorBidi" w:eastAsiaTheme="minorEastAsia" w:hAnsiTheme="majorBidi"/>
          <w:sz w:val="22"/>
        </w:rPr>
      </w:pPr>
    </w:p>
    <w:p w14:paraId="16A193C7" w14:textId="5C6F3397" w:rsidR="001863CC" w:rsidRPr="008702A1" w:rsidRDefault="00B504A0" w:rsidP="00EE369E">
      <w:pPr>
        <w:rPr>
          <w:rFonts w:asciiTheme="majorBidi" w:eastAsiaTheme="minorEastAsia" w:hAnsiTheme="majorBidi"/>
          <w:sz w:val="22"/>
        </w:rPr>
      </w:pPr>
      <m:oMathPara>
        <m:oMath>
          <m:sSub>
            <m:sSubPr>
              <m:ctrlPr>
                <w:rPr>
                  <w:rFonts w:ascii="Cambria Math" w:eastAsiaTheme="minorEastAsia" w:hAnsi="Cambria Math"/>
                  <w:i/>
                  <w:sz w:val="22"/>
                </w:rPr>
              </m:ctrlPr>
            </m:sSubPr>
            <m:e>
              <m:sSubSup>
                <m:sSubSupPr>
                  <m:ctrlPr>
                    <w:rPr>
                      <w:rFonts w:ascii="Cambria Math" w:eastAsiaTheme="minorEastAsia" w:hAnsi="Cambria Math"/>
                      <w:i/>
                      <w:sz w:val="22"/>
                    </w:rPr>
                  </m:ctrlPr>
                </m:sSubSupPr>
                <m:e>
                  <m:r>
                    <w:rPr>
                      <w:rFonts w:ascii="Cambria Math" w:eastAsiaTheme="minorEastAsia" w:hAnsi="Cambria Math"/>
                      <w:sz w:val="22"/>
                    </w:rPr>
                    <m:t>w</m:t>
                  </m:r>
                </m:e>
                <m:sub>
                  <m:r>
                    <w:rPr>
                      <w:rFonts w:ascii="Cambria Math" w:eastAsiaTheme="minorEastAsia" w:hAnsi="Cambria Math"/>
                      <w:sz w:val="22"/>
                    </w:rPr>
                    <m:t>i,j</m:t>
                  </m:r>
                </m:sub>
                <m:sup>
                  <m:r>
                    <w:rPr>
                      <w:rFonts w:ascii="Cambria Math" w:eastAsiaTheme="minorEastAsia" w:hAnsi="Cambria Math"/>
                      <w:sz w:val="22"/>
                    </w:rPr>
                    <m:t>l</m:t>
                  </m:r>
                </m:sup>
              </m:sSubSup>
            </m:e>
            <m:sub>
              <m:r>
                <w:rPr>
                  <w:rFonts w:ascii="Cambria Math" w:eastAsiaTheme="minorEastAsia" w:hAnsi="Cambria Math"/>
                  <w:sz w:val="22"/>
                </w:rPr>
                <m:t>old</m:t>
              </m:r>
            </m:sub>
          </m:sSub>
          <m:r>
            <w:rPr>
              <w:rFonts w:ascii="Cambria Math" w:eastAsiaTheme="minorEastAsia" w:hAnsi="Cambria Math"/>
              <w:sz w:val="22"/>
            </w:rPr>
            <m:t>=</m:t>
          </m:r>
          <m:sSub>
            <m:sSubPr>
              <m:ctrlPr>
                <w:rPr>
                  <w:rFonts w:ascii="Cambria Math" w:eastAsiaTheme="minorEastAsia" w:hAnsi="Cambria Math"/>
                  <w:i/>
                  <w:sz w:val="22"/>
                </w:rPr>
              </m:ctrlPr>
            </m:sSubPr>
            <m:e>
              <m:sSubSup>
                <m:sSubSupPr>
                  <m:ctrlPr>
                    <w:rPr>
                      <w:rFonts w:ascii="Cambria Math" w:eastAsiaTheme="minorEastAsia" w:hAnsi="Cambria Math"/>
                      <w:i/>
                      <w:sz w:val="22"/>
                    </w:rPr>
                  </m:ctrlPr>
                </m:sSubSupPr>
                <m:e>
                  <m:r>
                    <w:rPr>
                      <w:rFonts w:ascii="Cambria Math" w:eastAsiaTheme="minorEastAsia" w:hAnsi="Cambria Math"/>
                      <w:sz w:val="22"/>
                    </w:rPr>
                    <m:t>w</m:t>
                  </m:r>
                </m:e>
                <m:sub>
                  <m:r>
                    <w:rPr>
                      <w:rFonts w:ascii="Cambria Math" w:eastAsiaTheme="minorEastAsia" w:hAnsi="Cambria Math"/>
                      <w:sz w:val="22"/>
                    </w:rPr>
                    <m:t>i,j</m:t>
                  </m:r>
                </m:sub>
                <m:sup>
                  <m:r>
                    <w:rPr>
                      <w:rFonts w:ascii="Cambria Math" w:eastAsiaTheme="minorEastAsia" w:hAnsi="Cambria Math"/>
                      <w:sz w:val="22"/>
                    </w:rPr>
                    <m:t>l</m:t>
                  </m:r>
                </m:sup>
              </m:sSubSup>
            </m:e>
            <m:sub>
              <m:r>
                <w:rPr>
                  <w:rFonts w:ascii="Cambria Math" w:eastAsiaTheme="minorEastAsia" w:hAnsi="Cambria Math"/>
                  <w:sz w:val="22"/>
                </w:rPr>
                <m:t>new</m:t>
              </m:r>
            </m:sub>
          </m:sSub>
          <m:r>
            <w:rPr>
              <w:rFonts w:ascii="Cambria Math" w:eastAsiaTheme="minorEastAsia" w:hAnsi="Cambria Math"/>
              <w:sz w:val="22"/>
            </w:rPr>
            <m:t xml:space="preserve">+ </m:t>
          </m:r>
          <m:sSubSup>
            <m:sSubSupPr>
              <m:ctrlPr>
                <w:rPr>
                  <w:rFonts w:ascii="Cambria Math" w:eastAsiaTheme="minorEastAsia" w:hAnsi="Cambria Math"/>
                  <w:i/>
                  <w:sz w:val="22"/>
                </w:rPr>
              </m:ctrlPr>
            </m:sSubSupPr>
            <m:e>
              <m:r>
                <w:rPr>
                  <w:rFonts w:ascii="Cambria Math" w:eastAsiaTheme="minorEastAsia" w:hAnsi="Cambria Math"/>
                  <w:sz w:val="22"/>
                </w:rPr>
                <m:t>δ</m:t>
              </m:r>
            </m:e>
            <m:sub>
              <m:r>
                <w:rPr>
                  <w:rFonts w:ascii="Cambria Math" w:eastAsiaTheme="minorEastAsia" w:hAnsi="Cambria Math"/>
                  <w:sz w:val="22"/>
                </w:rPr>
                <m:t>j</m:t>
              </m:r>
            </m:sub>
            <m:sup>
              <m:r>
                <w:rPr>
                  <w:rFonts w:ascii="Cambria Math" w:eastAsiaTheme="minorEastAsia" w:hAnsi="Cambria Math"/>
                  <w:sz w:val="22"/>
                </w:rPr>
                <m:t>l</m:t>
              </m:r>
            </m:sup>
          </m:sSubSup>
          <m:sSubSup>
            <m:sSubSupPr>
              <m:ctrlPr>
                <w:rPr>
                  <w:rFonts w:ascii="Cambria Math" w:eastAsiaTheme="minorEastAsia" w:hAnsi="Cambria Math"/>
                  <w:i/>
                  <w:sz w:val="22"/>
                </w:rPr>
              </m:ctrlPr>
            </m:sSubSupPr>
            <m:e>
              <m:r>
                <w:rPr>
                  <w:rFonts w:ascii="Cambria Math" w:eastAsiaTheme="minorEastAsia" w:hAnsi="Cambria Math"/>
                  <w:sz w:val="22"/>
                </w:rPr>
                <m:t>x</m:t>
              </m:r>
            </m:e>
            <m:sub>
              <m:r>
                <w:rPr>
                  <w:rFonts w:ascii="Cambria Math" w:eastAsiaTheme="minorEastAsia" w:hAnsi="Cambria Math"/>
                  <w:sz w:val="22"/>
                </w:rPr>
                <m:t>i</m:t>
              </m:r>
            </m:sub>
            <m:sup>
              <m:r>
                <w:rPr>
                  <w:rFonts w:ascii="Cambria Math" w:eastAsiaTheme="minorEastAsia" w:hAnsi="Cambria Math"/>
                  <w:sz w:val="22"/>
                </w:rPr>
                <m:t>l-1</m:t>
              </m:r>
            </m:sup>
          </m:sSubSup>
        </m:oMath>
      </m:oMathPara>
    </w:p>
    <w:p w14:paraId="23DA8766" w14:textId="1550073D" w:rsidR="00135D28" w:rsidRDefault="008702A1" w:rsidP="00A32679">
      <w:pPr>
        <w:rPr>
          <w:rFonts w:asciiTheme="majorBidi" w:eastAsiaTheme="minorEastAsia" w:hAnsiTheme="majorBidi"/>
          <w:sz w:val="22"/>
        </w:rPr>
      </w:pPr>
      <w:r>
        <w:rPr>
          <w:rFonts w:asciiTheme="majorBidi" w:eastAsiaTheme="minorEastAsia" w:hAnsiTheme="majorBidi"/>
          <w:sz w:val="22"/>
        </w:rPr>
        <w:t xml:space="preserve">For updating our </w:t>
      </w:r>
      <w:proofErr w:type="gramStart"/>
      <w:r>
        <w:rPr>
          <w:rFonts w:asciiTheme="majorBidi" w:eastAsiaTheme="minorEastAsia" w:hAnsiTheme="majorBidi"/>
          <w:sz w:val="22"/>
        </w:rPr>
        <w:t>algorithm</w:t>
      </w:r>
      <w:proofErr w:type="gramEnd"/>
      <w:r>
        <w:rPr>
          <w:rFonts w:asciiTheme="majorBidi" w:eastAsiaTheme="minorEastAsia" w:hAnsiTheme="majorBidi"/>
          <w:sz w:val="22"/>
        </w:rPr>
        <w:t xml:space="preserve"> we used a version of the stochastic gradient descent known as </w:t>
      </w:r>
      <w:proofErr w:type="spellStart"/>
      <w:r>
        <w:rPr>
          <w:rFonts w:asciiTheme="majorBidi" w:eastAsiaTheme="minorEastAsia" w:hAnsiTheme="majorBidi"/>
          <w:sz w:val="22"/>
        </w:rPr>
        <w:t>adam</w:t>
      </w:r>
      <w:proofErr w:type="spellEnd"/>
      <w:r>
        <w:rPr>
          <w:rFonts w:asciiTheme="majorBidi" w:eastAsiaTheme="minorEastAsia" w:hAnsiTheme="majorBidi"/>
          <w:sz w:val="22"/>
        </w:rPr>
        <w:t xml:space="preserve"> gradient descent. This estimates the value of the mean and variance </w:t>
      </w:r>
      <w:r w:rsidR="00135D28">
        <w:rPr>
          <w:rFonts w:asciiTheme="majorBidi" w:eastAsiaTheme="minorEastAsia" w:hAnsiTheme="majorBidi"/>
          <w:sz w:val="22"/>
        </w:rPr>
        <w:t>using parameters β</w:t>
      </w:r>
      <w:r w:rsidR="00135D28">
        <w:rPr>
          <w:rFonts w:asciiTheme="majorBidi" w:eastAsiaTheme="minorEastAsia" w:hAnsiTheme="majorBidi"/>
          <w:sz w:val="22"/>
          <w:vertAlign w:val="subscript"/>
        </w:rPr>
        <w:t xml:space="preserve">1 </w:t>
      </w:r>
      <w:r w:rsidR="00135D28">
        <w:rPr>
          <w:rFonts w:asciiTheme="majorBidi" w:eastAsiaTheme="minorEastAsia" w:hAnsiTheme="majorBidi"/>
          <w:sz w:val="22"/>
        </w:rPr>
        <w:t>and β</w:t>
      </w:r>
      <w:r w:rsidR="00135D28">
        <w:rPr>
          <w:rFonts w:asciiTheme="majorBidi" w:eastAsiaTheme="minorEastAsia" w:hAnsiTheme="majorBidi"/>
          <w:sz w:val="22"/>
          <w:vertAlign w:val="subscript"/>
        </w:rPr>
        <w:t xml:space="preserve">2 </w:t>
      </w:r>
      <w:r w:rsidR="00135D28">
        <w:rPr>
          <w:rFonts w:asciiTheme="majorBidi" w:eastAsiaTheme="minorEastAsia" w:hAnsiTheme="majorBidi"/>
          <w:sz w:val="22"/>
        </w:rPr>
        <w:t xml:space="preserve">and uses these to update the value of the weights/filters/biases. </w:t>
      </w:r>
      <w:r>
        <w:rPr>
          <w:rFonts w:asciiTheme="majorBidi" w:eastAsiaTheme="minorEastAsia" w:hAnsiTheme="majorBidi"/>
          <w:sz w:val="22"/>
        </w:rPr>
        <w:t xml:space="preserve">The </w:t>
      </w:r>
      <w:r w:rsidR="00135D28">
        <w:rPr>
          <w:rFonts w:asciiTheme="majorBidi" w:eastAsiaTheme="minorEastAsia" w:hAnsiTheme="majorBidi"/>
          <w:sz w:val="22"/>
        </w:rPr>
        <w:t>formula used for updating these rules is:</w:t>
      </w:r>
    </w:p>
    <w:p w14:paraId="1F391A7B" w14:textId="0E1CC1DD" w:rsidR="00135D28" w:rsidRPr="00A32679" w:rsidRDefault="00B504A0" w:rsidP="00EE369E">
      <w:pPr>
        <w:rPr>
          <w:rFonts w:asciiTheme="majorBidi" w:eastAsiaTheme="minorEastAsia" w:hAnsiTheme="majorBidi"/>
          <w:sz w:val="22"/>
        </w:rPr>
      </w:pPr>
      <m:oMathPara>
        <m:oMath>
          <m:sSub>
            <m:sSubPr>
              <m:ctrlPr>
                <w:rPr>
                  <w:rFonts w:ascii="Cambria Math" w:eastAsiaTheme="minorEastAsia" w:hAnsi="Cambria Math"/>
                  <w:i/>
                  <w:sz w:val="22"/>
                </w:rPr>
              </m:ctrlPr>
            </m:sSubPr>
            <m:e>
              <m:r>
                <w:rPr>
                  <w:rFonts w:ascii="Cambria Math" w:eastAsiaTheme="minorEastAsia" w:hAnsi="Cambria Math"/>
                  <w:sz w:val="22"/>
                </w:rPr>
                <m:t>θ</m:t>
              </m:r>
            </m:e>
            <m:sub>
              <m:r>
                <w:rPr>
                  <w:rFonts w:ascii="Cambria Math" w:eastAsiaTheme="minorEastAsia" w:hAnsi="Cambria Math"/>
                  <w:sz w:val="22"/>
                </w:rPr>
                <m:t>t+1</m:t>
              </m:r>
            </m:sub>
          </m:sSub>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θ</m:t>
              </m:r>
            </m:e>
            <m:sub>
              <m:r>
                <w:rPr>
                  <w:rFonts w:ascii="Cambria Math" w:eastAsiaTheme="minorEastAsia" w:hAnsi="Cambria Math"/>
                  <w:sz w:val="22"/>
                </w:rPr>
                <m:t>t</m:t>
              </m:r>
            </m:sub>
          </m:sSub>
          <m:r>
            <w:rPr>
              <w:rFonts w:ascii="Cambria Math" w:eastAsiaTheme="minorEastAsia" w:hAnsi="Cambria Math"/>
              <w:sz w:val="22"/>
            </w:rPr>
            <m:t xml:space="preserve">- </m:t>
          </m:r>
          <m:f>
            <m:fPr>
              <m:ctrlPr>
                <w:rPr>
                  <w:rFonts w:ascii="Cambria Math" w:eastAsiaTheme="minorEastAsia" w:hAnsi="Cambria Math"/>
                  <w:i/>
                  <w:sz w:val="22"/>
                </w:rPr>
              </m:ctrlPr>
            </m:fPr>
            <m:num>
              <m:r>
                <w:rPr>
                  <w:rFonts w:ascii="Cambria Math" w:eastAsiaTheme="minorEastAsia" w:hAnsi="Cambria Math"/>
                  <w:sz w:val="22"/>
                </w:rPr>
                <m:t>η</m:t>
              </m:r>
            </m:num>
            <m:den>
              <m:rad>
                <m:radPr>
                  <m:degHide m:val="1"/>
                  <m:ctrlPr>
                    <w:rPr>
                      <w:rFonts w:ascii="Cambria Math" w:eastAsiaTheme="minorEastAsia" w:hAnsi="Cambria Math"/>
                      <w:i/>
                      <w:sz w:val="22"/>
                    </w:rPr>
                  </m:ctrlPr>
                </m:radPr>
                <m:deg/>
                <m:e>
                  <m:sSub>
                    <m:sSubPr>
                      <m:ctrlPr>
                        <w:rPr>
                          <w:rFonts w:ascii="Cambria Math" w:eastAsiaTheme="minorEastAsia" w:hAnsi="Cambria Math"/>
                          <w:i/>
                          <w:sz w:val="22"/>
                        </w:rPr>
                      </m:ctrlPr>
                    </m:sSubPr>
                    <m:e>
                      <m:r>
                        <w:rPr>
                          <w:rFonts w:ascii="Cambria Math" w:eastAsiaTheme="minorEastAsia" w:hAnsi="Cambria Math"/>
                          <w:sz w:val="22"/>
                        </w:rPr>
                        <m:t>v</m:t>
                      </m:r>
                    </m:e>
                    <m:sub>
                      <m:r>
                        <w:rPr>
                          <w:rFonts w:ascii="Cambria Math" w:eastAsiaTheme="minorEastAsia" w:hAnsi="Cambria Math"/>
                          <w:sz w:val="22"/>
                        </w:rPr>
                        <m:t>t</m:t>
                      </m:r>
                    </m:sub>
                  </m:sSub>
                </m:e>
              </m:rad>
              <m:r>
                <w:rPr>
                  <w:rFonts w:ascii="Cambria Math" w:eastAsiaTheme="minorEastAsia" w:hAnsi="Cambria Math"/>
                  <w:sz w:val="22"/>
                </w:rPr>
                <m:t>+ϵ</m:t>
              </m:r>
            </m:den>
          </m:f>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m</m:t>
              </m:r>
            </m:e>
            <m:sub>
              <m:r>
                <w:rPr>
                  <w:rFonts w:ascii="Cambria Math" w:eastAsiaTheme="minorEastAsia" w:hAnsi="Cambria Math"/>
                  <w:sz w:val="22"/>
                </w:rPr>
                <m:t>t</m:t>
              </m:r>
            </m:sub>
          </m:sSub>
        </m:oMath>
      </m:oMathPara>
    </w:p>
    <w:p w14:paraId="0045EADE" w14:textId="2C007851" w:rsidR="00A32679" w:rsidRDefault="00A32679" w:rsidP="00EE369E">
      <w:pPr>
        <w:rPr>
          <w:rFonts w:asciiTheme="majorBidi" w:eastAsiaTheme="minorEastAsia" w:hAnsiTheme="majorBidi"/>
          <w:sz w:val="22"/>
        </w:rPr>
      </w:pPr>
      <w:r>
        <w:rPr>
          <w:rFonts w:asciiTheme="majorBidi" w:eastAsiaTheme="minorEastAsia" w:hAnsiTheme="majorBidi"/>
          <w:sz w:val="22"/>
        </w:rPr>
        <w:t>Where</w:t>
      </w:r>
      <w:r>
        <w:rPr>
          <w:rFonts w:asciiTheme="majorBidi" w:eastAsiaTheme="minorEastAsia" w:hAnsiTheme="majorBidi"/>
          <w:sz w:val="22"/>
        </w:rPr>
        <w:tab/>
        <w:t xml:space="preserve"> </w:t>
      </w:r>
      <m:oMath>
        <m:sSub>
          <m:sSubPr>
            <m:ctrlPr>
              <w:rPr>
                <w:rFonts w:ascii="Cambria Math" w:eastAsiaTheme="minorEastAsia" w:hAnsi="Cambria Math"/>
                <w:i/>
                <w:sz w:val="22"/>
              </w:rPr>
            </m:ctrlPr>
          </m:sSubPr>
          <m:e>
            <m:r>
              <w:rPr>
                <w:rFonts w:ascii="Cambria Math" w:eastAsiaTheme="minorEastAsia" w:hAnsi="Cambria Math"/>
                <w:sz w:val="22"/>
              </w:rPr>
              <m:t>m</m:t>
            </m:r>
          </m:e>
          <m:sub>
            <m:r>
              <w:rPr>
                <w:rFonts w:ascii="Cambria Math" w:eastAsiaTheme="minorEastAsia" w:hAnsi="Cambria Math"/>
                <w:sz w:val="22"/>
              </w:rPr>
              <m:t>t</m:t>
            </m:r>
          </m:sub>
        </m:sSub>
        <m:r>
          <w:rPr>
            <w:rFonts w:ascii="Cambria Math" w:eastAsiaTheme="minorEastAsia" w:hAnsi="Cambria Math"/>
            <w:sz w:val="22"/>
          </w:rPr>
          <m:t xml:space="preserve">=mean, </m:t>
        </m:r>
        <m:sSub>
          <m:sSubPr>
            <m:ctrlPr>
              <w:rPr>
                <w:rFonts w:ascii="Cambria Math" w:eastAsiaTheme="minorEastAsia" w:hAnsi="Cambria Math"/>
                <w:i/>
                <w:sz w:val="22"/>
              </w:rPr>
            </m:ctrlPr>
          </m:sSubPr>
          <m:e>
            <m:r>
              <w:rPr>
                <w:rFonts w:ascii="Cambria Math" w:eastAsiaTheme="minorEastAsia" w:hAnsi="Cambria Math"/>
                <w:sz w:val="22"/>
              </w:rPr>
              <m:t>v</m:t>
            </m:r>
          </m:e>
          <m:sub>
            <m:r>
              <w:rPr>
                <w:rFonts w:ascii="Cambria Math" w:eastAsiaTheme="minorEastAsia" w:hAnsi="Cambria Math"/>
                <w:sz w:val="22"/>
              </w:rPr>
              <m:t>t</m:t>
            </m:r>
          </m:sub>
        </m:sSub>
        <m:r>
          <w:rPr>
            <w:rFonts w:ascii="Cambria Math" w:eastAsiaTheme="minorEastAsia" w:hAnsi="Cambria Math"/>
            <w:sz w:val="22"/>
          </w:rPr>
          <m:t>=variance</m:t>
        </m:r>
      </m:oMath>
    </w:p>
    <w:p w14:paraId="291487A1" w14:textId="14BBD048" w:rsidR="00A32679" w:rsidRDefault="00A32679" w:rsidP="00EE369E">
      <w:pPr>
        <w:rPr>
          <w:rFonts w:asciiTheme="majorBidi" w:eastAsiaTheme="minorEastAsia" w:hAnsiTheme="majorBidi"/>
          <w:sz w:val="22"/>
        </w:rPr>
      </w:pPr>
      <w:r>
        <w:rPr>
          <w:rFonts w:asciiTheme="majorBidi" w:eastAsiaTheme="minorEastAsia" w:hAnsiTheme="majorBidi"/>
          <w:sz w:val="22"/>
        </w:rPr>
        <w:t xml:space="preserve">The activation functions for the convolution, </w:t>
      </w:r>
      <w:proofErr w:type="spellStart"/>
      <w:r>
        <w:rPr>
          <w:rFonts w:asciiTheme="majorBidi" w:eastAsiaTheme="minorEastAsia" w:hAnsiTheme="majorBidi"/>
          <w:sz w:val="22"/>
        </w:rPr>
        <w:t>maxpooling</w:t>
      </w:r>
      <w:proofErr w:type="spellEnd"/>
      <w:r>
        <w:rPr>
          <w:rFonts w:asciiTheme="majorBidi" w:eastAsiaTheme="minorEastAsia" w:hAnsiTheme="majorBidi"/>
          <w:sz w:val="22"/>
        </w:rPr>
        <w:t xml:space="preserve"> and first hidden layers were </w:t>
      </w:r>
      <w:proofErr w:type="spellStart"/>
      <w:r>
        <w:rPr>
          <w:rFonts w:asciiTheme="majorBidi" w:eastAsiaTheme="minorEastAsia" w:hAnsiTheme="majorBidi"/>
          <w:sz w:val="22"/>
        </w:rPr>
        <w:t>ReLu</w:t>
      </w:r>
      <w:proofErr w:type="spellEnd"/>
      <w:r>
        <w:rPr>
          <w:rFonts w:asciiTheme="majorBidi" w:eastAsiaTheme="minorEastAsia" w:hAnsiTheme="majorBidi"/>
          <w:sz w:val="22"/>
        </w:rPr>
        <w:t xml:space="preserve"> while the output was the </w:t>
      </w:r>
      <w:proofErr w:type="spellStart"/>
      <w:r>
        <w:rPr>
          <w:rFonts w:asciiTheme="majorBidi" w:eastAsiaTheme="minorEastAsia" w:hAnsiTheme="majorBidi"/>
          <w:sz w:val="22"/>
        </w:rPr>
        <w:t>softmax</w:t>
      </w:r>
      <w:proofErr w:type="spellEnd"/>
      <w:r>
        <w:rPr>
          <w:rFonts w:asciiTheme="majorBidi" w:eastAsiaTheme="minorEastAsia" w:hAnsiTheme="majorBidi"/>
          <w:sz w:val="22"/>
        </w:rPr>
        <w:t xml:space="preserve"> function since we wanted the probabilities to sum to one for the output. The hidden layer had 100 nodes. They were all fully connected.</w:t>
      </w:r>
    </w:p>
    <w:p w14:paraId="7EE160AC" w14:textId="6F42C0AF" w:rsidR="00A32679" w:rsidRDefault="00A32679" w:rsidP="00EE369E">
      <w:pPr>
        <w:rPr>
          <w:rFonts w:asciiTheme="majorBidi" w:eastAsiaTheme="minorEastAsia" w:hAnsiTheme="majorBidi"/>
          <w:sz w:val="22"/>
        </w:rPr>
      </w:pPr>
      <w:r>
        <w:rPr>
          <w:rFonts w:asciiTheme="majorBidi" w:eastAsiaTheme="minorEastAsia" w:hAnsiTheme="majorBidi"/>
          <w:sz w:val="22"/>
        </w:rPr>
        <w:lastRenderedPageBreak/>
        <w:t xml:space="preserve">The time taken to train the dataset is 11.6 hours </w:t>
      </w:r>
      <w:r w:rsidR="007767D8">
        <w:rPr>
          <w:rFonts w:asciiTheme="majorBidi" w:eastAsiaTheme="minorEastAsia" w:hAnsiTheme="majorBidi"/>
          <w:sz w:val="22"/>
        </w:rPr>
        <w:t>for</w:t>
      </w:r>
      <w:r>
        <w:rPr>
          <w:rFonts w:asciiTheme="majorBidi" w:eastAsiaTheme="minorEastAsia" w:hAnsiTheme="majorBidi"/>
          <w:sz w:val="22"/>
        </w:rPr>
        <w:t xml:space="preserve"> 2 epochs. The batch size was taken as 32 datapoints from a training dataset of 48,905 images. </w:t>
      </w:r>
    </w:p>
    <w:p w14:paraId="364D2413" w14:textId="2ECE14F7" w:rsidR="00281B96" w:rsidRDefault="00497C54" w:rsidP="00EE369E">
      <w:pPr>
        <w:rPr>
          <w:rFonts w:asciiTheme="majorBidi" w:eastAsiaTheme="minorEastAsia" w:hAnsiTheme="majorBidi"/>
          <w:sz w:val="22"/>
        </w:rPr>
      </w:pPr>
      <w:r>
        <w:rPr>
          <w:rFonts w:asciiTheme="majorBidi" w:eastAsiaTheme="minorEastAsia" w:hAnsiTheme="majorBidi"/>
          <w:sz w:val="22"/>
        </w:rPr>
        <w:t xml:space="preserve">When the accuracy of the model was tested it came to 2% which implied that the model could not train properly. It will require a lot more epochs than two to train completely. </w:t>
      </w:r>
      <w:r w:rsidR="00281B96">
        <w:rPr>
          <w:rFonts w:asciiTheme="majorBidi" w:eastAsiaTheme="minorEastAsia" w:hAnsiTheme="majorBidi"/>
          <w:sz w:val="22"/>
        </w:rPr>
        <w:t>This is because of high number of classes.</w:t>
      </w:r>
      <w:r w:rsidR="00B504A0">
        <w:rPr>
          <w:rFonts w:asciiTheme="majorBidi" w:eastAsiaTheme="minorEastAsia" w:hAnsiTheme="majorBidi"/>
          <w:sz w:val="22"/>
        </w:rPr>
        <w:t xml:space="preserve"> This will need a much more powerful computer to train but we can still show some results.</w:t>
      </w:r>
      <w:bookmarkStart w:id="0" w:name="_GoBack"/>
      <w:bookmarkEnd w:id="0"/>
    </w:p>
    <w:p w14:paraId="3407145F" w14:textId="77777777" w:rsidR="00281B96" w:rsidRDefault="00281B96" w:rsidP="00EE369E">
      <w:pPr>
        <w:rPr>
          <w:rFonts w:asciiTheme="majorBidi" w:eastAsiaTheme="minorEastAsia" w:hAnsiTheme="majorBidi"/>
          <w:sz w:val="22"/>
        </w:rPr>
      </w:pPr>
    </w:p>
    <w:p w14:paraId="6EE6F56E" w14:textId="486DB6B5" w:rsidR="00497C54" w:rsidRDefault="00497C54" w:rsidP="00EE369E">
      <w:pPr>
        <w:rPr>
          <w:rFonts w:asciiTheme="majorBidi" w:eastAsiaTheme="minorEastAsia" w:hAnsiTheme="majorBidi"/>
          <w:sz w:val="22"/>
        </w:rPr>
      </w:pPr>
      <w:r>
        <w:rPr>
          <w:rFonts w:asciiTheme="majorBidi" w:eastAsiaTheme="minorEastAsia" w:hAnsiTheme="majorBidi"/>
          <w:noProof/>
          <w:sz w:val="22"/>
        </w:rPr>
        <w:drawing>
          <wp:inline distT="0" distB="0" distL="0" distR="0" wp14:anchorId="7A62041F" wp14:editId="259EE0DB">
            <wp:extent cx="5561073" cy="30575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8828" t="5063" r="7383" b="4114"/>
                    <a:stretch/>
                  </pic:blipFill>
                  <pic:spPr bwMode="auto">
                    <a:xfrm>
                      <a:off x="0" y="0"/>
                      <a:ext cx="5566959" cy="3060761"/>
                    </a:xfrm>
                    <a:prstGeom prst="rect">
                      <a:avLst/>
                    </a:prstGeom>
                    <a:noFill/>
                    <a:ln>
                      <a:noFill/>
                    </a:ln>
                    <a:extLst>
                      <a:ext uri="{53640926-AAD7-44D8-BBD7-CCE9431645EC}">
                        <a14:shadowObscured xmlns:a14="http://schemas.microsoft.com/office/drawing/2010/main"/>
                      </a:ext>
                    </a:extLst>
                  </pic:spPr>
                </pic:pic>
              </a:graphicData>
            </a:graphic>
          </wp:inline>
        </w:drawing>
      </w:r>
    </w:p>
    <w:p w14:paraId="58242C45" w14:textId="77777777" w:rsidR="007767D8" w:rsidRDefault="007767D8" w:rsidP="00EE369E">
      <w:pPr>
        <w:rPr>
          <w:rFonts w:asciiTheme="majorBidi" w:eastAsiaTheme="minorEastAsia" w:hAnsiTheme="majorBidi"/>
          <w:sz w:val="22"/>
        </w:rPr>
      </w:pPr>
    </w:p>
    <w:p w14:paraId="593A489C" w14:textId="77777777" w:rsidR="00A32679" w:rsidRPr="008702A1" w:rsidRDefault="00A32679" w:rsidP="00EE369E">
      <w:pPr>
        <w:rPr>
          <w:rFonts w:asciiTheme="majorBidi" w:eastAsiaTheme="minorEastAsia" w:hAnsiTheme="majorBidi"/>
          <w:sz w:val="22"/>
        </w:rPr>
      </w:pPr>
    </w:p>
    <w:sectPr w:rsidR="00A32679" w:rsidRPr="00870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69E"/>
    <w:rsid w:val="00051F6B"/>
    <w:rsid w:val="000D63CE"/>
    <w:rsid w:val="00135D28"/>
    <w:rsid w:val="001863CC"/>
    <w:rsid w:val="00281B96"/>
    <w:rsid w:val="00497C54"/>
    <w:rsid w:val="00642D1C"/>
    <w:rsid w:val="007767D8"/>
    <w:rsid w:val="008702A1"/>
    <w:rsid w:val="008865F9"/>
    <w:rsid w:val="008C1625"/>
    <w:rsid w:val="008E68EE"/>
    <w:rsid w:val="00A32679"/>
    <w:rsid w:val="00AF2E9C"/>
    <w:rsid w:val="00B504A0"/>
    <w:rsid w:val="00C226BD"/>
    <w:rsid w:val="00CD1D8F"/>
    <w:rsid w:val="00E12C26"/>
    <w:rsid w:val="00EE369E"/>
    <w:rsid w:val="00F22EA0"/>
    <w:rsid w:val="00FC5B65"/>
    <w:rsid w:val="00FF63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0EF7B"/>
  <w15:chartTrackingRefBased/>
  <w15:docId w15:val="{F47D320E-B148-4FDA-8333-39CC35E10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5B65"/>
    <w:rPr>
      <w:color w:val="808080"/>
    </w:rPr>
  </w:style>
  <w:style w:type="paragraph" w:styleId="BalloonText">
    <w:name w:val="Balloon Text"/>
    <w:basedOn w:val="Normal"/>
    <w:link w:val="BalloonTextChar"/>
    <w:uiPriority w:val="99"/>
    <w:semiHidden/>
    <w:unhideWhenUsed/>
    <w:rsid w:val="00497C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7C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2</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Ahmed</dc:creator>
  <cp:keywords/>
  <dc:description/>
  <cp:lastModifiedBy>Hassan Ahmed</cp:lastModifiedBy>
  <cp:revision>6</cp:revision>
  <dcterms:created xsi:type="dcterms:W3CDTF">2019-04-19T10:39:00Z</dcterms:created>
  <dcterms:modified xsi:type="dcterms:W3CDTF">2019-04-24T19:24:00Z</dcterms:modified>
</cp:coreProperties>
</file>