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989" w14:textId="77777777" w:rsidR="00D93515" w:rsidRDefault="00D93515" w:rsidP="00D93515">
      <w:pPr>
        <w:spacing w:before="200" w:after="200" w:line="240" w:lineRule="auto"/>
        <w:ind w:firstLine="0"/>
        <w:jc w:val="center"/>
        <w:rPr>
          <w:rFonts w:eastAsia="Times New Roman" w:cs="Times New Roman"/>
        </w:rPr>
      </w:pPr>
      <w:bookmarkStart w:id="0" w:name="_Toc505205131"/>
    </w:p>
    <w:p w14:paraId="03DCB3D6" w14:textId="7587E483" w:rsidR="00D93515" w:rsidRDefault="00D93515" w:rsidP="00D93515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4EBBD88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22D2EB5E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109C2A47" w14:textId="77777777" w:rsidR="00D93515" w:rsidRPr="006E2C31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520E90F3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13DBAC19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6D65EB2F" w14:textId="77777777" w:rsidR="00D93515" w:rsidRDefault="00D93515" w:rsidP="00D93515">
      <w:pPr>
        <w:jc w:val="center"/>
      </w:pPr>
    </w:p>
    <w:p w14:paraId="79FC5B70" w14:textId="77777777" w:rsidR="00D93515" w:rsidRDefault="00D93515" w:rsidP="00D93515">
      <w:pPr>
        <w:jc w:val="center"/>
      </w:pPr>
    </w:p>
    <w:p w14:paraId="614CD125" w14:textId="77777777" w:rsidR="00D93515" w:rsidRDefault="00D93515" w:rsidP="00D93515">
      <w:pPr>
        <w:jc w:val="center"/>
      </w:pPr>
    </w:p>
    <w:p w14:paraId="5B006337" w14:textId="77777777" w:rsidR="00D93515" w:rsidRDefault="00D93515" w:rsidP="00D93515">
      <w:pPr>
        <w:jc w:val="center"/>
      </w:pPr>
    </w:p>
    <w:p w14:paraId="38EB089A" w14:textId="77777777" w:rsidR="00D93515" w:rsidRPr="00A74E40" w:rsidRDefault="00D93515" w:rsidP="00D93515">
      <w:pPr>
        <w:spacing w:line="240" w:lineRule="auto"/>
        <w:ind w:firstLine="0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№1</w:t>
      </w:r>
    </w:p>
    <w:p w14:paraId="2BB5CAB2" w14:textId="064EA620" w:rsidR="00D93515" w:rsidRPr="00A74E40" w:rsidRDefault="00D93515" w:rsidP="00D93515">
      <w:pPr>
        <w:ind w:firstLine="0"/>
        <w:jc w:val="center"/>
      </w:pPr>
      <w:r w:rsidRPr="00A74E40">
        <w:t>По дисциплине «</w:t>
      </w:r>
      <w:r w:rsidRPr="00D93515">
        <w:t>Информационное обеспечение систем управления</w:t>
      </w:r>
      <w:r w:rsidRPr="00A74E40">
        <w:t>»</w:t>
      </w:r>
    </w:p>
    <w:p w14:paraId="782DE4D4" w14:textId="69E62138" w:rsidR="00D93515" w:rsidRPr="00313C24" w:rsidRDefault="00D93515" w:rsidP="00D93515">
      <w:pPr>
        <w:ind w:firstLine="0"/>
        <w:jc w:val="center"/>
      </w:pPr>
      <w:r w:rsidRPr="00A74E40">
        <w:t xml:space="preserve">ВАРИАНТ </w:t>
      </w:r>
      <w:r w:rsidR="004467E5">
        <w:t>1</w:t>
      </w:r>
    </w:p>
    <w:p w14:paraId="13B094E0" w14:textId="77E27BC3" w:rsidR="00D93515" w:rsidRDefault="00D93515" w:rsidP="00D93515">
      <w:pPr>
        <w:ind w:firstLine="0"/>
        <w:jc w:val="center"/>
      </w:pPr>
    </w:p>
    <w:p w14:paraId="46B2EB7D" w14:textId="48022F08" w:rsidR="00313C24" w:rsidRDefault="00313C24" w:rsidP="00D93515">
      <w:pPr>
        <w:ind w:firstLine="0"/>
        <w:jc w:val="center"/>
      </w:pPr>
    </w:p>
    <w:p w14:paraId="16D32FDC" w14:textId="77777777" w:rsidR="00313C24" w:rsidRDefault="00313C24" w:rsidP="00D93515">
      <w:pPr>
        <w:ind w:firstLine="0"/>
        <w:jc w:val="center"/>
      </w:pPr>
    </w:p>
    <w:p w14:paraId="157BC35B" w14:textId="77777777" w:rsidR="00313C24" w:rsidRPr="00A74E40" w:rsidRDefault="00313C24" w:rsidP="00D93515">
      <w:pPr>
        <w:ind w:firstLine="0"/>
        <w:jc w:val="center"/>
      </w:pPr>
    </w:p>
    <w:p w14:paraId="784C1297" w14:textId="08EAB743" w:rsidR="00D93515" w:rsidRPr="00A74E40" w:rsidRDefault="00D93515" w:rsidP="00D93515">
      <w:pPr>
        <w:spacing w:line="240" w:lineRule="auto"/>
        <w:ind w:firstLine="4678"/>
        <w:jc w:val="left"/>
      </w:pPr>
      <w:r w:rsidRPr="00A74E40">
        <w:t xml:space="preserve">Выполнил: ст. гр. </w:t>
      </w:r>
      <w:r>
        <w:t>ТУУ-411</w:t>
      </w:r>
    </w:p>
    <w:p w14:paraId="1972140F" w14:textId="336E6BED" w:rsidR="00D93515" w:rsidRPr="00A74E40" w:rsidRDefault="004467E5" w:rsidP="00D93515">
      <w:pPr>
        <w:spacing w:line="240" w:lineRule="auto"/>
        <w:ind w:firstLine="4678"/>
        <w:jc w:val="left"/>
      </w:pPr>
      <w:r>
        <w:t>Бадалов А.А.</w:t>
      </w:r>
    </w:p>
    <w:p w14:paraId="487837D3" w14:textId="77777777" w:rsidR="00D93515" w:rsidRPr="00A74E40" w:rsidRDefault="00D93515" w:rsidP="00D93515">
      <w:pPr>
        <w:spacing w:line="240" w:lineRule="auto"/>
        <w:ind w:firstLine="4678"/>
        <w:jc w:val="left"/>
      </w:pPr>
      <w:r w:rsidRPr="00A74E40">
        <w:t>Проверил: к.т.н., доц.</w:t>
      </w:r>
      <w:r>
        <w:t> </w:t>
      </w:r>
      <w:r w:rsidRPr="00A74E40">
        <w:t>Васильева М.</w:t>
      </w:r>
      <w:r>
        <w:t> </w:t>
      </w:r>
      <w:r w:rsidRPr="00A74E40">
        <w:t>А.</w:t>
      </w:r>
    </w:p>
    <w:p w14:paraId="47027238" w14:textId="77777777" w:rsidR="00D93515" w:rsidRPr="00A74E40" w:rsidRDefault="00D93515" w:rsidP="00D93515">
      <w:pPr>
        <w:ind w:firstLine="0"/>
        <w:jc w:val="center"/>
      </w:pPr>
    </w:p>
    <w:p w14:paraId="43E49CA5" w14:textId="77777777" w:rsidR="00D93515" w:rsidRPr="00A74E40" w:rsidRDefault="00D93515" w:rsidP="00D93515">
      <w:pPr>
        <w:ind w:firstLine="0"/>
        <w:jc w:val="center"/>
      </w:pPr>
    </w:p>
    <w:p w14:paraId="345A38AA" w14:textId="77777777" w:rsidR="00D93515" w:rsidRPr="00A74E40" w:rsidRDefault="00D93515" w:rsidP="00D93515">
      <w:pPr>
        <w:ind w:firstLine="0"/>
        <w:jc w:val="center"/>
      </w:pPr>
    </w:p>
    <w:p w14:paraId="043C999E" w14:textId="3EDFB841" w:rsidR="00D93515" w:rsidRDefault="00D93515" w:rsidP="00D93515">
      <w:pPr>
        <w:ind w:firstLine="0"/>
        <w:jc w:val="center"/>
      </w:pPr>
    </w:p>
    <w:p w14:paraId="27AC6B55" w14:textId="1C9E6DEE" w:rsidR="00313C24" w:rsidRDefault="00313C24" w:rsidP="00D93515">
      <w:pPr>
        <w:ind w:firstLine="0"/>
        <w:jc w:val="center"/>
      </w:pPr>
    </w:p>
    <w:p w14:paraId="04EBF2F8" w14:textId="77777777" w:rsidR="00313C24" w:rsidRPr="00A74E40" w:rsidRDefault="00313C24" w:rsidP="00D93515">
      <w:pPr>
        <w:ind w:firstLine="0"/>
        <w:jc w:val="center"/>
      </w:pPr>
    </w:p>
    <w:p w14:paraId="23DDFD4B" w14:textId="77777777" w:rsidR="00D93515" w:rsidRPr="00A74E40" w:rsidRDefault="00D93515" w:rsidP="00D93515">
      <w:pPr>
        <w:ind w:firstLine="0"/>
        <w:jc w:val="center"/>
      </w:pPr>
    </w:p>
    <w:p w14:paraId="164AF73F" w14:textId="77777777" w:rsidR="00D93515" w:rsidRPr="00A74E40" w:rsidRDefault="00D93515" w:rsidP="00D93515">
      <w:pPr>
        <w:ind w:firstLine="0"/>
        <w:jc w:val="center"/>
      </w:pPr>
    </w:p>
    <w:p w14:paraId="7533A55C" w14:textId="086B7EB0" w:rsidR="003C1DD0" w:rsidRPr="00D93515" w:rsidRDefault="00D93515" w:rsidP="00D935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  <w:sectPr w:rsidR="003C1DD0" w:rsidRPr="00D93515" w:rsidSect="003C1DD0">
          <w:footerReference w:type="default" r:id="rId11"/>
          <w:pgSz w:w="11906" w:h="16838"/>
          <w:pgMar w:top="1134" w:right="1276" w:bottom="1134" w:left="1276" w:header="708" w:footer="708" w:gutter="0"/>
          <w:pgNumType w:start="3"/>
          <w:cols w:space="708"/>
          <w:titlePg/>
          <w:docGrid w:linePitch="360"/>
        </w:sectPr>
      </w:pPr>
      <w:r w:rsidRPr="00A74E40">
        <w:t xml:space="preserve">Москва </w:t>
      </w:r>
      <w:r>
        <w:t>202</w:t>
      </w:r>
      <w:r w:rsidR="007409FC">
        <w:t>2</w:t>
      </w:r>
    </w:p>
    <w:p w14:paraId="1C40EA5E" w14:textId="6DC64A6B" w:rsidR="00AC4F58" w:rsidRPr="00781D3C" w:rsidRDefault="00781D3C" w:rsidP="007409FC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ED1C9A">
        <w:rPr>
          <w:caps w:val="0"/>
          <w:sz w:val="32"/>
          <w:szCs w:val="28"/>
        </w:rPr>
        <w:lastRenderedPageBreak/>
        <w:t>Цель работы</w:t>
      </w:r>
      <w:proofErr w:type="gramStart"/>
      <w:r w:rsidR="006B1D4E" w:rsidRPr="00ED1C9A">
        <w:rPr>
          <w:sz w:val="32"/>
          <w:szCs w:val="28"/>
        </w:rPr>
        <w:t>:</w:t>
      </w:r>
      <w:bookmarkEnd w:id="1"/>
      <w:bookmarkEnd w:id="2"/>
      <w:r>
        <w:t xml:space="preserve"> </w:t>
      </w:r>
      <w:r>
        <w:rPr>
          <w:b w:val="0"/>
          <w:bCs w:val="0"/>
          <w:caps w:val="0"/>
        </w:rPr>
        <w:t>И</w:t>
      </w:r>
      <w:r w:rsidRPr="00781D3C">
        <w:rPr>
          <w:b w:val="0"/>
          <w:bCs w:val="0"/>
          <w:caps w:val="0"/>
        </w:rPr>
        <w:t>зучить</w:t>
      </w:r>
      <w:proofErr w:type="gramEnd"/>
      <w:r w:rsidRPr="00781D3C">
        <w:rPr>
          <w:b w:val="0"/>
          <w:bCs w:val="0"/>
          <w:caps w:val="0"/>
        </w:rPr>
        <w:t xml:space="preserve"> операторы </w:t>
      </w:r>
      <w:r w:rsidRPr="00781D3C">
        <w:rPr>
          <w:rFonts w:ascii="Courier New" w:hAnsi="Courier New" w:cs="Courier New"/>
          <w:b w:val="0"/>
          <w:bCs w:val="0"/>
          <w:caps w:val="0"/>
        </w:rPr>
        <w:t>MS</w:t>
      </w:r>
      <w:r w:rsidRPr="00781D3C">
        <w:rPr>
          <w:rFonts w:ascii="Courier New" w:hAnsi="Courier New" w:cs="Courier New"/>
          <w:b w:val="0"/>
          <w:bCs w:val="0"/>
          <w:caps w:val="0"/>
          <w:lang w:val="en-US"/>
        </w:rPr>
        <w:t> </w:t>
      </w:r>
      <w:r w:rsidRPr="00781D3C">
        <w:rPr>
          <w:rFonts w:ascii="Courier New" w:hAnsi="Courier New" w:cs="Courier New"/>
          <w:b w:val="0"/>
          <w:bCs w:val="0"/>
          <w:caps w:val="0"/>
        </w:rPr>
        <w:t>SQL</w:t>
      </w:r>
      <w:r w:rsidRPr="00781D3C">
        <w:rPr>
          <w:rFonts w:ascii="Courier New" w:hAnsi="Courier New" w:cs="Courier New"/>
          <w:b w:val="0"/>
          <w:bCs w:val="0"/>
          <w:caps w:val="0"/>
          <w:lang w:val="en-US"/>
        </w:rPr>
        <w:t> </w:t>
      </w:r>
      <w:r>
        <w:rPr>
          <w:rFonts w:ascii="Courier New" w:hAnsi="Courier New" w:cs="Courier New"/>
          <w:b w:val="0"/>
          <w:bCs w:val="0"/>
          <w:caps w:val="0"/>
          <w:lang w:val="en-US"/>
        </w:rPr>
        <w:t>S</w:t>
      </w:r>
      <w:r w:rsidRPr="00781D3C">
        <w:rPr>
          <w:rFonts w:ascii="Courier New" w:hAnsi="Courier New" w:cs="Courier New"/>
          <w:b w:val="0"/>
          <w:bCs w:val="0"/>
          <w:caps w:val="0"/>
        </w:rPr>
        <w:t>erver</w:t>
      </w:r>
      <w:r w:rsidRPr="00781D3C">
        <w:rPr>
          <w:b w:val="0"/>
          <w:bCs w:val="0"/>
          <w:caps w:val="0"/>
        </w:rPr>
        <w:t xml:space="preserve">, необходимые для фильтрации набора данных. </w:t>
      </w:r>
      <w:r>
        <w:rPr>
          <w:b w:val="0"/>
          <w:bCs w:val="0"/>
          <w:caps w:val="0"/>
        </w:rPr>
        <w:t>Н</w:t>
      </w:r>
      <w:r w:rsidRPr="00781D3C">
        <w:rPr>
          <w:b w:val="0"/>
          <w:bCs w:val="0"/>
          <w:caps w:val="0"/>
        </w:rPr>
        <w:t xml:space="preserve">аучиться создавать простые запросы на фильтрацию данных. </w:t>
      </w:r>
      <w:r>
        <w:rPr>
          <w:b w:val="0"/>
          <w:bCs w:val="0"/>
          <w:caps w:val="0"/>
        </w:rPr>
        <w:t>Р</w:t>
      </w:r>
      <w:r w:rsidRPr="00781D3C">
        <w:rPr>
          <w:b w:val="0"/>
          <w:bCs w:val="0"/>
          <w:caps w:val="0"/>
        </w:rPr>
        <w:t xml:space="preserve">азрабатывать отчеты, выполненные по требованиям </w:t>
      </w:r>
      <w:r w:rsidR="007409FC" w:rsidRPr="00781D3C">
        <w:rPr>
          <w:b w:val="0"/>
          <w:bCs w:val="0"/>
          <w:caps w:val="0"/>
        </w:rPr>
        <w:t>ГОСТ</w:t>
      </w:r>
      <w:r w:rsidRPr="00781D3C">
        <w:rPr>
          <w:b w:val="0"/>
          <w:bCs w:val="0"/>
          <w:caps w:val="0"/>
        </w:rPr>
        <w:t xml:space="preserve"> по </w:t>
      </w:r>
      <w:r w:rsidR="007409FC" w:rsidRPr="00781D3C">
        <w:rPr>
          <w:b w:val="0"/>
          <w:bCs w:val="0"/>
          <w:caps w:val="0"/>
        </w:rPr>
        <w:t>НИР</w:t>
      </w:r>
      <w:r w:rsidRPr="00781D3C">
        <w:rPr>
          <w:b w:val="0"/>
          <w:bCs w:val="0"/>
          <w:caps w:val="0"/>
        </w:rPr>
        <w:t>.</w:t>
      </w:r>
    </w:p>
    <w:p w14:paraId="4CFA38F3" w14:textId="4188512E" w:rsidR="000B1B0B" w:rsidRPr="001F677F" w:rsidRDefault="001F1944" w:rsidP="001F677F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</w:t>
      </w:r>
      <w:r w:rsidR="009D036E">
        <w:rPr>
          <w:caps w:val="0"/>
          <w:sz w:val="32"/>
          <w:szCs w:val="28"/>
        </w:rPr>
        <w:t>ния</w:t>
      </w:r>
    </w:p>
    <w:p w14:paraId="472BAC14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 w:rsidRPr="00F8020B">
        <w:t xml:space="preserve">Показать все поля из таблицы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nsolas" w:hAnsi="Consolas"/>
        </w:rPr>
        <w:t>.</w:t>
      </w:r>
      <w:r w:rsidRPr="00D967EF">
        <w:rPr>
          <w:rFonts w:ascii="Courier New" w:hAnsi="Courier New" w:cs="Courier New"/>
          <w:lang w:val="en-US"/>
        </w:rPr>
        <w:t>Document</w:t>
      </w:r>
      <w:r w:rsidRPr="00D967EF">
        <w:rPr>
          <w:rFonts w:ascii="Courier New" w:hAnsi="Courier New" w:cs="Courier New"/>
        </w:rPr>
        <w:t>.</w:t>
      </w:r>
    </w:p>
    <w:p w14:paraId="71754418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 w:rsidRPr="00F8020B">
        <w:t>Показать</w:t>
      </w:r>
      <w:r w:rsidRPr="00D967EF">
        <w:rPr>
          <w:lang w:val="en-US"/>
        </w:rPr>
        <w:t xml:space="preserve"> </w:t>
      </w:r>
      <w:r w:rsidRPr="00F8020B"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DocumentNode</w:t>
      </w:r>
      <w:proofErr w:type="spellEnd"/>
      <w:r w:rsidRPr="00D967EF">
        <w:rPr>
          <w:rFonts w:ascii="Courier New" w:hAnsi="Courier New" w:cs="Courier New"/>
          <w:lang w:val="en-US"/>
        </w:rPr>
        <w:t xml:space="preserve"> </w:t>
      </w:r>
      <w:r w:rsidRPr="00264CEC">
        <w:t>из</w:t>
      </w:r>
      <w:r w:rsidRPr="00D967EF">
        <w:rPr>
          <w:lang w:val="en-US"/>
        </w:rPr>
        <w:t xml:space="preserve"> </w:t>
      </w:r>
      <w:r w:rsidRPr="00264CEC">
        <w:t>таблицы</w:t>
      </w:r>
      <w:r w:rsidRPr="00D967EF">
        <w:rPr>
          <w:rFonts w:ascii="Courier New" w:hAnsi="Courier New" w:cs="Courier New"/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Production.ProductDocument</w:t>
      </w:r>
      <w:proofErr w:type="spellEnd"/>
      <w:r w:rsidRPr="00D967EF">
        <w:rPr>
          <w:lang w:val="en-US"/>
        </w:rPr>
        <w:t>.</w:t>
      </w:r>
    </w:p>
    <w:p w14:paraId="3AC23BD7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 w:rsidRPr="00F8020B">
        <w:t>Показать</w:t>
      </w:r>
      <w:r w:rsidRPr="00D967EF">
        <w:rPr>
          <w:lang w:val="en-US"/>
        </w:rPr>
        <w:t xml:space="preserve"> </w:t>
      </w:r>
      <w:r w:rsidRPr="00F8020B"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BusinessEntityID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AverageLeadTime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StandardPrice</w:t>
      </w:r>
      <w:proofErr w:type="spellEnd"/>
      <w:r w:rsidRPr="00D967EF">
        <w:rPr>
          <w:lang w:val="en-US"/>
        </w:rPr>
        <w:t xml:space="preserve"> </w:t>
      </w:r>
      <w:r w:rsidRPr="00F8020B">
        <w:t>из</w:t>
      </w:r>
      <w:r w:rsidRPr="00D967EF">
        <w:rPr>
          <w:lang w:val="en-US"/>
        </w:rPr>
        <w:t xml:space="preserve"> </w:t>
      </w:r>
      <w:r w:rsidRPr="00F8020B">
        <w:t>таблицы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Purchasing.ProductVendor</w:t>
      </w:r>
      <w:proofErr w:type="spellEnd"/>
      <w:r w:rsidRPr="00D967EF">
        <w:rPr>
          <w:lang w:val="en-US"/>
        </w:rPr>
        <w:t xml:space="preserve">, </w:t>
      </w:r>
      <w:r w:rsidRPr="00F8020B">
        <w:t>где</w:t>
      </w:r>
      <w:r w:rsidRPr="00D967EF">
        <w:rPr>
          <w:lang w:val="en-US"/>
        </w:rPr>
        <w:t xml:space="preserve"> </w:t>
      </w:r>
      <w:r w:rsidRPr="00F8020B">
        <w:t>средний</w:t>
      </w:r>
      <w:r w:rsidRPr="00D967EF">
        <w:rPr>
          <w:lang w:val="en-US"/>
        </w:rPr>
        <w:t xml:space="preserve"> </w:t>
      </w:r>
      <w:r w:rsidRPr="00F8020B">
        <w:t>промежуток</w:t>
      </w:r>
      <w:r w:rsidRPr="00D967EF">
        <w:rPr>
          <w:lang w:val="en-US"/>
        </w:rPr>
        <w:t xml:space="preserve"> </w:t>
      </w:r>
      <w:r w:rsidRPr="00F8020B">
        <w:t>времени</w:t>
      </w:r>
      <w:r w:rsidRPr="00D967EF">
        <w:rPr>
          <w:lang w:val="en-US"/>
        </w:rPr>
        <w:t xml:space="preserve"> (</w:t>
      </w:r>
      <w:r w:rsidRPr="00F8020B">
        <w:t>в</w:t>
      </w:r>
      <w:r w:rsidRPr="00D967EF">
        <w:rPr>
          <w:lang w:val="en-US"/>
        </w:rPr>
        <w:t> </w:t>
      </w:r>
      <w:r w:rsidRPr="00F8020B">
        <w:t>днях</w:t>
      </w:r>
      <w:r w:rsidRPr="00D967EF">
        <w:rPr>
          <w:lang w:val="en-US"/>
        </w:rPr>
        <w:t xml:space="preserve">) </w:t>
      </w:r>
      <w:r w:rsidRPr="00F8020B">
        <w:t>между</w:t>
      </w:r>
      <w:r w:rsidRPr="00D967EF">
        <w:rPr>
          <w:lang w:val="en-US"/>
        </w:rPr>
        <w:t xml:space="preserve"> </w:t>
      </w:r>
      <w:r w:rsidRPr="00F8020B">
        <w:t>размещением</w:t>
      </w:r>
      <w:r w:rsidRPr="00D967EF">
        <w:rPr>
          <w:lang w:val="en-US"/>
        </w:rPr>
        <w:t xml:space="preserve"> </w:t>
      </w:r>
      <w:r w:rsidRPr="00F8020B">
        <w:t>заказа</w:t>
      </w:r>
      <w:r w:rsidRPr="00D967EF">
        <w:rPr>
          <w:lang w:val="en-US"/>
        </w:rPr>
        <w:t xml:space="preserve"> </w:t>
      </w:r>
      <w:r w:rsidRPr="00F8020B">
        <w:t>у</w:t>
      </w:r>
      <w:r w:rsidRPr="00D967EF">
        <w:rPr>
          <w:lang w:val="en-US"/>
        </w:rPr>
        <w:t xml:space="preserve"> </w:t>
      </w:r>
      <w:r w:rsidRPr="00F8020B">
        <w:t>продавца</w:t>
      </w:r>
      <w:r w:rsidRPr="00D967EF">
        <w:rPr>
          <w:lang w:val="en-US"/>
        </w:rPr>
        <w:t xml:space="preserve"> </w:t>
      </w:r>
      <w:r w:rsidRPr="00F8020B">
        <w:t>и</w:t>
      </w:r>
      <w:r w:rsidRPr="00D967EF">
        <w:rPr>
          <w:lang w:val="en-US"/>
        </w:rPr>
        <w:t xml:space="preserve"> </w:t>
      </w:r>
      <w:r w:rsidRPr="00F8020B">
        <w:t>получением</w:t>
      </w:r>
      <w:r w:rsidRPr="00D967EF">
        <w:rPr>
          <w:lang w:val="en-US"/>
        </w:rPr>
        <w:t xml:space="preserve"> </w:t>
      </w:r>
      <w:r w:rsidRPr="00F8020B">
        <w:t>приобретенного</w:t>
      </w:r>
      <w:r w:rsidRPr="00D967EF">
        <w:rPr>
          <w:lang w:val="en-US"/>
        </w:rPr>
        <w:t xml:space="preserve"> </w:t>
      </w:r>
      <w:r w:rsidRPr="00F8020B">
        <w:t>продукта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AverageLeadTime</w:t>
      </w:r>
      <w:proofErr w:type="spellEnd"/>
      <w:r w:rsidRPr="00D967EF">
        <w:rPr>
          <w:lang w:val="en-US"/>
        </w:rPr>
        <w:t xml:space="preserve">) </w:t>
      </w:r>
      <w:r w:rsidRPr="00F8020B">
        <w:t>больше</w:t>
      </w:r>
      <w:r w:rsidRPr="00D967EF">
        <w:rPr>
          <w:lang w:val="en-US"/>
        </w:rPr>
        <w:t> </w:t>
      </w:r>
      <w:r w:rsidRPr="00D967EF">
        <w:rPr>
          <w:rFonts w:ascii="Courier New" w:hAnsi="Courier New" w:cs="Courier New"/>
          <w:lang w:val="en-US"/>
        </w:rPr>
        <w:t>16</w:t>
      </w:r>
      <w:r w:rsidRPr="00D967EF">
        <w:rPr>
          <w:lang w:val="en-US"/>
        </w:rPr>
        <w:t xml:space="preserve">, </w:t>
      </w:r>
      <w:r w:rsidRPr="00F8020B">
        <w:t>а</w:t>
      </w:r>
      <w:r w:rsidRPr="00D967EF">
        <w:rPr>
          <w:lang w:val="en-US"/>
        </w:rPr>
        <w:t xml:space="preserve"> </w:t>
      </w:r>
      <w:r w:rsidRPr="00F8020B">
        <w:t>обычная</w:t>
      </w:r>
      <w:r w:rsidRPr="00D967EF">
        <w:rPr>
          <w:lang w:val="en-US"/>
        </w:rPr>
        <w:t xml:space="preserve"> </w:t>
      </w:r>
      <w:r w:rsidRPr="00F8020B">
        <w:t>отпускная</w:t>
      </w:r>
      <w:r w:rsidRPr="00D967EF">
        <w:rPr>
          <w:lang w:val="en-US"/>
        </w:rPr>
        <w:t xml:space="preserve"> </w:t>
      </w:r>
      <w:r w:rsidRPr="00F8020B">
        <w:t>цена</w:t>
      </w:r>
      <w:r w:rsidRPr="00D967EF">
        <w:rPr>
          <w:lang w:val="en-US"/>
        </w:rPr>
        <w:t xml:space="preserve"> </w:t>
      </w:r>
      <w:r w:rsidRPr="00F8020B">
        <w:t>продавца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StandardPrice</w:t>
      </w:r>
      <w:proofErr w:type="spellEnd"/>
      <w:r w:rsidRPr="00D967EF">
        <w:rPr>
          <w:lang w:val="en-US"/>
        </w:rPr>
        <w:t xml:space="preserve">) </w:t>
      </w:r>
      <w:r w:rsidRPr="00F8020B">
        <w:t>находится</w:t>
      </w:r>
      <w:r w:rsidRPr="00D967EF">
        <w:rPr>
          <w:lang w:val="en-US"/>
        </w:rPr>
        <w:t xml:space="preserve"> </w:t>
      </w:r>
      <w:r w:rsidRPr="00F8020B">
        <w:t>в</w:t>
      </w:r>
      <w:r w:rsidRPr="00D967EF">
        <w:rPr>
          <w:lang w:val="en-US"/>
        </w:rPr>
        <w:t xml:space="preserve"> </w:t>
      </w:r>
      <w:r w:rsidRPr="00F8020B">
        <w:t>диапазоне</w:t>
      </w:r>
      <w:r w:rsidRPr="00D967EF">
        <w:rPr>
          <w:lang w:val="en-US"/>
        </w:rPr>
        <w:t xml:space="preserve"> </w:t>
      </w:r>
      <w:r w:rsidRPr="00F8020B">
        <w:t>от</w:t>
      </w:r>
      <w:r w:rsidRPr="00D967EF">
        <w:rPr>
          <w:lang w:val="en-US"/>
        </w:rPr>
        <w:t> </w:t>
      </w:r>
      <w:r w:rsidRPr="00D967EF">
        <w:rPr>
          <w:rFonts w:ascii="Courier New" w:hAnsi="Courier New" w:cs="Courier New"/>
          <w:lang w:val="en-US"/>
        </w:rPr>
        <w:t>$50</w:t>
      </w:r>
      <w:r w:rsidRPr="00D967EF">
        <w:rPr>
          <w:lang w:val="en-US"/>
        </w:rPr>
        <w:t xml:space="preserve"> </w:t>
      </w:r>
      <w:r w:rsidRPr="00F8020B">
        <w:t>до</w:t>
      </w:r>
      <w:r w:rsidRPr="00D967EF">
        <w:rPr>
          <w:lang w:val="en-US"/>
        </w:rPr>
        <w:t> $</w:t>
      </w:r>
      <w:r w:rsidRPr="00D967EF">
        <w:rPr>
          <w:rFonts w:ascii="Courier New" w:hAnsi="Courier New" w:cs="Courier New"/>
          <w:lang w:val="en-US"/>
        </w:rPr>
        <w:t>60</w:t>
      </w:r>
      <w:r w:rsidRPr="00D967EF">
        <w:rPr>
          <w:lang w:val="en-US"/>
        </w:rPr>
        <w:t xml:space="preserve">. </w:t>
      </w:r>
      <w:r w:rsidRPr="00F8020B">
        <w:t>Использовать</w:t>
      </w:r>
      <w:r w:rsidRPr="00D967EF">
        <w:rPr>
          <w:lang w:val="en-US"/>
        </w:rPr>
        <w:t xml:space="preserve"> </w:t>
      </w:r>
      <w:r w:rsidRPr="00F8020B">
        <w:t>оператор</w:t>
      </w:r>
      <w:r w:rsidRPr="00D967EF">
        <w:rPr>
          <w:lang w:val="en-US"/>
        </w:rPr>
        <w:t xml:space="preserve"> </w:t>
      </w:r>
      <w:r w:rsidRPr="00D967EF">
        <w:rPr>
          <w:rFonts w:ascii="Courier New" w:hAnsi="Courier New" w:cs="Courier New"/>
          <w:lang w:val="en-US"/>
        </w:rPr>
        <w:t>BETWEEN</w:t>
      </w:r>
      <w:r w:rsidRPr="00D967EF">
        <w:rPr>
          <w:lang w:val="en-US"/>
        </w:rPr>
        <w:t>.</w:t>
      </w:r>
    </w:p>
    <w:p w14:paraId="487E68F8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D967EF">
        <w:rPr>
          <w:lang w:val="en-US"/>
        </w:rPr>
        <w:t xml:space="preserve"> </w:t>
      </w:r>
      <w:r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PurchaseOrderID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RevisionNumber</w:t>
      </w:r>
      <w:proofErr w:type="spellEnd"/>
      <w:r w:rsidRPr="00D967EF">
        <w:rPr>
          <w:rFonts w:ascii="Courier New" w:hAnsi="Courier New" w:cs="Courier New"/>
          <w:lang w:val="en-US"/>
        </w:rPr>
        <w:t>,</w:t>
      </w:r>
      <w:r w:rsidRPr="00D967EF">
        <w:rPr>
          <w:lang w:val="en-US"/>
        </w:rPr>
        <w:t xml:space="preserve"> </w:t>
      </w:r>
      <w:r w:rsidRPr="00D967EF">
        <w:rPr>
          <w:rFonts w:ascii="Courier New" w:hAnsi="Courier New" w:cs="Courier New"/>
          <w:lang w:val="en-US"/>
        </w:rPr>
        <w:t>Status</w:t>
      </w:r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ShipDate</w:t>
      </w:r>
      <w:proofErr w:type="spellEnd"/>
      <w:r w:rsidRPr="00D967EF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D967EF">
        <w:rPr>
          <w:lang w:val="en-US"/>
        </w:rPr>
        <w:t xml:space="preserve"> </w:t>
      </w:r>
      <w:r>
        <w:t>таблицы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Purchasing.PurchaseOrderHeader</w:t>
      </w:r>
      <w:proofErr w:type="spellEnd"/>
      <w:r w:rsidRPr="00D967EF">
        <w:rPr>
          <w:lang w:val="en-US"/>
        </w:rPr>
        <w:t xml:space="preserve">, </w:t>
      </w:r>
      <w:r>
        <w:t>для</w:t>
      </w:r>
      <w:r w:rsidRPr="00D967EF">
        <w:rPr>
          <w:lang w:val="en-US"/>
        </w:rPr>
        <w:t xml:space="preserve"> </w:t>
      </w:r>
      <w:r>
        <w:t>которых</w:t>
      </w:r>
      <w:r w:rsidRPr="00D967EF">
        <w:rPr>
          <w:lang w:val="en-US"/>
        </w:rPr>
        <w:t xml:space="preserve"> </w:t>
      </w:r>
      <w:r>
        <w:t>известна</w:t>
      </w:r>
      <w:r w:rsidRPr="00D967EF">
        <w:rPr>
          <w:lang w:val="en-US"/>
        </w:rPr>
        <w:t xml:space="preserve"> </w:t>
      </w:r>
      <w:r>
        <w:t>ориентировочная</w:t>
      </w:r>
      <w:r w:rsidRPr="00D967EF">
        <w:rPr>
          <w:lang w:val="en-US"/>
        </w:rPr>
        <w:t xml:space="preserve"> </w:t>
      </w:r>
      <w:r>
        <w:t>дата</w:t>
      </w:r>
      <w:r w:rsidRPr="00D967EF">
        <w:rPr>
          <w:lang w:val="en-US"/>
        </w:rPr>
        <w:t xml:space="preserve"> </w:t>
      </w:r>
      <w:r>
        <w:t>отгрузки</w:t>
      </w:r>
      <w:r w:rsidRPr="00D967EF">
        <w:rPr>
          <w:lang w:val="en-US"/>
        </w:rPr>
        <w:t xml:space="preserve"> </w:t>
      </w:r>
      <w:r>
        <w:t>от</w:t>
      </w:r>
      <w:r w:rsidRPr="00D967EF">
        <w:rPr>
          <w:lang w:val="en-US"/>
        </w:rPr>
        <w:t xml:space="preserve"> </w:t>
      </w:r>
      <w:r>
        <w:t>поставщика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ShipDate</w:t>
      </w:r>
      <w:proofErr w:type="spellEnd"/>
      <w:r w:rsidRPr="00D967EF">
        <w:rPr>
          <w:lang w:val="en-US"/>
        </w:rPr>
        <w:t xml:space="preserve">) </w:t>
      </w:r>
      <w:r>
        <w:t>и</w:t>
      </w:r>
      <w:r w:rsidRPr="00D967EF">
        <w:rPr>
          <w:lang w:val="en-US"/>
        </w:rPr>
        <w:t xml:space="preserve"> </w:t>
      </w:r>
      <w:r>
        <w:t>текущее</w:t>
      </w:r>
      <w:r w:rsidRPr="00D967EF">
        <w:rPr>
          <w:lang w:val="en-US"/>
        </w:rPr>
        <w:t xml:space="preserve"> </w:t>
      </w:r>
      <w:r>
        <w:t>состояние</w:t>
      </w:r>
      <w:r w:rsidRPr="00D967EF">
        <w:rPr>
          <w:lang w:val="en-US"/>
        </w:rPr>
        <w:t xml:space="preserve"> </w:t>
      </w:r>
      <w:r>
        <w:t>заказа</w:t>
      </w:r>
      <w:r w:rsidRPr="00D967EF">
        <w:rPr>
          <w:lang w:val="en-US"/>
        </w:rPr>
        <w:t xml:space="preserve"> "</w:t>
      </w:r>
      <w:proofErr w:type="spellStart"/>
      <w:r w:rsidRPr="00D967EF">
        <w:rPr>
          <w:rFonts w:ascii="Courier New" w:hAnsi="Courier New" w:cs="Courier New"/>
          <w:lang w:val="en-US"/>
        </w:rPr>
        <w:t>Ожидание</w:t>
      </w:r>
      <w:proofErr w:type="spellEnd"/>
      <w:r w:rsidRPr="00D967EF">
        <w:rPr>
          <w:lang w:val="en-US"/>
        </w:rPr>
        <w:t>" (</w:t>
      </w:r>
      <w:r w:rsidRPr="00D967EF">
        <w:rPr>
          <w:rFonts w:ascii="Courier New" w:hAnsi="Courier New" w:cs="Courier New"/>
          <w:lang w:val="en-US"/>
        </w:rPr>
        <w:t>= 1</w:t>
      </w:r>
      <w:r w:rsidRPr="00D967EF">
        <w:rPr>
          <w:lang w:val="en-US"/>
        </w:rPr>
        <w:t>).</w:t>
      </w:r>
    </w:p>
    <w:p w14:paraId="348DBEF9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proofErr w:type="spellStart"/>
      <w:r>
        <w:t>cтандартный</w:t>
      </w:r>
      <w:proofErr w:type="spellEnd"/>
      <w:r>
        <w:t xml:space="preserve"> код </w:t>
      </w:r>
      <w:r w:rsidRPr="00D967EF">
        <w:rPr>
          <w:rFonts w:ascii="Courier New" w:hAnsi="Courier New" w:cs="Courier New"/>
          <w:lang w:val="en-US"/>
        </w:rPr>
        <w:t>ISO</w:t>
      </w:r>
      <w:r>
        <w:t xml:space="preserve"> для стран и регионов (</w:t>
      </w:r>
      <w:proofErr w:type="spellStart"/>
      <w:r w:rsidRPr="00D967EF">
        <w:rPr>
          <w:rFonts w:ascii="Courier New" w:hAnsi="Courier New" w:cs="Courier New"/>
          <w:lang w:val="en-US"/>
        </w:rPr>
        <w:t>CountryRegionCode</w:t>
      </w:r>
      <w:proofErr w:type="spellEnd"/>
      <w:r>
        <w:t>) и название страны или региона (</w:t>
      </w:r>
      <w:r w:rsidRPr="00D967EF">
        <w:rPr>
          <w:rFonts w:ascii="Courier New" w:hAnsi="Courier New" w:cs="Courier New"/>
          <w:lang w:val="en-US"/>
        </w:rPr>
        <w:t>Name</w:t>
      </w:r>
      <w:r>
        <w:t>), имеющие отношение к Конго (</w:t>
      </w:r>
      <w:r w:rsidRPr="00D967EF">
        <w:rPr>
          <w:rFonts w:ascii="Courier New" w:hAnsi="Courier New" w:cs="Courier New"/>
          <w:lang w:val="en-US"/>
        </w:rPr>
        <w:t>Congo</w:t>
      </w:r>
      <w:r>
        <w:t xml:space="preserve">) из таблицы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CountryRegion</w:t>
      </w:r>
      <w:proofErr w:type="spellEnd"/>
      <w:r w:rsidRPr="00264CEC">
        <w:t>.</w:t>
      </w:r>
    </w:p>
    <w:p w14:paraId="3CE417DF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lastRenderedPageBreak/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AddressID</w:t>
      </w:r>
      <w:proofErr w:type="spellEnd"/>
      <w:r w:rsidRPr="00264CEC"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AddressLine</w:t>
      </w:r>
      <w:proofErr w:type="spellEnd"/>
      <w:r w:rsidRPr="00D967EF">
        <w:rPr>
          <w:rFonts w:ascii="Courier New" w:hAnsi="Courier New" w:cs="Courier New"/>
        </w:rPr>
        <w:t>1</w:t>
      </w:r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City</w:t>
      </w:r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gramStart"/>
      <w:r w:rsidRPr="00D967EF">
        <w:rPr>
          <w:rFonts w:ascii="Courier New" w:hAnsi="Courier New" w:cs="Courier New"/>
          <w:lang w:val="en-US"/>
        </w:rPr>
        <w:t>Address</w:t>
      </w:r>
      <w:proofErr w:type="gramEnd"/>
      <w:r w:rsidRPr="007227A4">
        <w:t xml:space="preserve"> </w:t>
      </w:r>
      <w:r>
        <w:t>Показать</w:t>
      </w:r>
      <w:r w:rsidRPr="007227A4">
        <w:t xml:space="preserve"> </w:t>
      </w:r>
      <w:r>
        <w:t>только</w:t>
      </w:r>
      <w:r w:rsidRPr="007227A4">
        <w:t xml:space="preserve"> </w:t>
      </w:r>
      <w:r>
        <w:t>адреса</w:t>
      </w:r>
      <w:r w:rsidRPr="007227A4">
        <w:t xml:space="preserve"> </w:t>
      </w:r>
      <w:r>
        <w:t>из</w:t>
      </w:r>
      <w:r w:rsidRPr="007227A4">
        <w:t xml:space="preserve"> </w:t>
      </w:r>
      <w:r>
        <w:t>списка</w:t>
      </w:r>
      <w:r w:rsidRPr="007227A4">
        <w:t xml:space="preserve"> </w:t>
      </w:r>
      <w:r>
        <w:t>городов</w:t>
      </w:r>
      <w:r w:rsidRPr="007227A4">
        <w:t xml:space="preserve"> (</w:t>
      </w:r>
      <w:r w:rsidRPr="00D967EF">
        <w:rPr>
          <w:rFonts w:ascii="Courier New" w:hAnsi="Courier New" w:cs="Courier New"/>
          <w:lang w:val="en-US"/>
        </w:rPr>
        <w:t>Bothell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Dallas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Ottawa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Calgary</w:t>
      </w:r>
      <w:r w:rsidRPr="007227A4">
        <w:t>).</w:t>
      </w:r>
      <w:r>
        <w:t xml:space="preserve"> Использовать</w:t>
      </w:r>
      <w:r w:rsidRPr="007227A4">
        <w:t xml:space="preserve"> </w:t>
      </w:r>
      <w:r>
        <w:t>оператор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IN</w:t>
      </w:r>
      <w:r w:rsidRPr="007227A4">
        <w:t>.</w:t>
      </w:r>
    </w:p>
    <w:p w14:paraId="15748F72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BusinessEntityID</w:t>
      </w:r>
      <w:proofErr w:type="spellEnd"/>
      <w:r w:rsidRPr="00264CEC"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EmailAddressID</w:t>
      </w:r>
      <w:proofErr w:type="spellEnd"/>
      <w:r w:rsidRPr="007227A4">
        <w:t xml:space="preserve"> </w:t>
      </w:r>
      <w:r>
        <w:t>и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nsolas" w:hAnsi="Consolas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. </w:t>
      </w:r>
      <w:r>
        <w:t>Неизвестные</w:t>
      </w:r>
      <w:r w:rsidRPr="007227A4">
        <w:t xml:space="preserve"> </w:t>
      </w:r>
      <w:r>
        <w:t>значения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 </w:t>
      </w:r>
      <w:r>
        <w:t>заменить</w:t>
      </w:r>
      <w:r w:rsidRPr="007227A4">
        <w:t xml:space="preserve"> </w:t>
      </w:r>
      <w:r>
        <w:t>на</w:t>
      </w:r>
      <w:r w:rsidRPr="007227A4">
        <w:t xml:space="preserve"> </w:t>
      </w:r>
      <w:r w:rsidRPr="00D967EF">
        <w:rPr>
          <w:rFonts w:ascii="Courier New" w:hAnsi="Courier New" w:cs="Courier New"/>
        </w:rPr>
        <w:t>'</w:t>
      </w:r>
      <w:r w:rsidRPr="00D967EF">
        <w:rPr>
          <w:rFonts w:ascii="Courier New" w:hAnsi="Courier New" w:cs="Courier New"/>
          <w:lang w:val="en-US"/>
        </w:rPr>
        <w:t>no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email</w:t>
      </w:r>
      <w:r w:rsidRPr="00D967EF">
        <w:rPr>
          <w:rFonts w:ascii="Courier New" w:hAnsi="Courier New" w:cs="Courier New"/>
        </w:rPr>
        <w:t>'</w:t>
      </w:r>
      <w:r w:rsidRPr="007227A4">
        <w:t>.</w:t>
      </w:r>
    </w:p>
    <w:p w14:paraId="33AFBC31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Name</w:t>
      </w:r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urier New" w:hAnsi="Courier New" w:cs="Courier New"/>
        </w:rPr>
        <w:t>.</w:t>
      </w:r>
      <w:r w:rsidRPr="00D967EF">
        <w:rPr>
          <w:rFonts w:ascii="Courier New" w:hAnsi="Courier New" w:cs="Courier New"/>
          <w:lang w:val="en-US"/>
        </w:rPr>
        <w:t>Product</w:t>
      </w:r>
      <w:r w:rsidRPr="007227A4">
        <w:t xml:space="preserve"> </w:t>
      </w:r>
      <w:r>
        <w:t>с</w:t>
      </w:r>
      <w:r w:rsidRPr="007227A4">
        <w:t xml:space="preserve"> </w:t>
      </w:r>
      <w:r>
        <w:t>применением</w:t>
      </w:r>
      <w:r w:rsidRPr="007227A4">
        <w:t xml:space="preserve"> </w:t>
      </w:r>
      <w:r>
        <w:t>функции</w:t>
      </w:r>
      <w:r w:rsidRPr="007227A4">
        <w:t xml:space="preserve"> </w:t>
      </w:r>
      <w:proofErr w:type="gramStart"/>
      <w:r w:rsidRPr="00D967EF">
        <w:rPr>
          <w:rFonts w:ascii="Courier New" w:hAnsi="Courier New" w:cs="Courier New"/>
        </w:rPr>
        <w:t>COALESCE</w:t>
      </w:r>
      <w:r w:rsidRPr="007227A4">
        <w:t>(</w:t>
      </w:r>
      <w:proofErr w:type="gramEnd"/>
      <w:r w:rsidRPr="007227A4">
        <w:t xml:space="preserve">). </w:t>
      </w:r>
      <w:r>
        <w:t xml:space="preserve">Показать поле </w:t>
      </w:r>
      <w:proofErr w:type="spellStart"/>
      <w:r w:rsidRPr="00D967EF">
        <w:rPr>
          <w:rFonts w:ascii="Courier New" w:hAnsi="Courier New" w:cs="Courier New"/>
        </w:rPr>
        <w:t>Meauserement</w:t>
      </w:r>
      <w:proofErr w:type="spellEnd"/>
      <w:r>
        <w:t xml:space="preserve">, так, чтобы, если значение в поле известно </w:t>
      </w:r>
      <w:r w:rsidRPr="00D967EF">
        <w:rPr>
          <w:rFonts w:ascii="Courier New" w:hAnsi="Courier New" w:cs="Courier New"/>
          <w:lang w:val="en-US"/>
        </w:rPr>
        <w:t>Class</w:t>
      </w:r>
      <w:r>
        <w:t xml:space="preserve">, то показать его, а иначе, показать значение в поле </w:t>
      </w:r>
      <w:r w:rsidRPr="00D967EF">
        <w:rPr>
          <w:rFonts w:ascii="Courier New" w:hAnsi="Courier New" w:cs="Courier New"/>
          <w:lang w:val="en-US"/>
        </w:rPr>
        <w:t>Style</w:t>
      </w:r>
      <w:r>
        <w:t xml:space="preserve">. Если и в поле </w:t>
      </w:r>
      <w:r w:rsidRPr="00D967EF">
        <w:rPr>
          <w:rFonts w:ascii="Courier New" w:hAnsi="Courier New" w:cs="Courier New"/>
          <w:lang w:val="en-US"/>
        </w:rPr>
        <w:t>Style</w:t>
      </w:r>
      <w:r w:rsidRPr="00D967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значение неизвестно, то вывести значение </w:t>
      </w:r>
      <w:r w:rsidRPr="00D967EF">
        <w:rPr>
          <w:rFonts w:ascii="Courier New" w:hAnsi="Courier New" w:cs="Courier New"/>
        </w:rPr>
        <w:t>'UNKNOWN'</w:t>
      </w:r>
      <w:r>
        <w:t>.</w:t>
      </w:r>
    </w:p>
    <w:p w14:paraId="77D36AFB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Отсортировать</w:t>
      </w:r>
      <w:r w:rsidRPr="00043710">
        <w:t xml:space="preserve"> </w:t>
      </w:r>
      <w:r>
        <w:t>строки</w:t>
      </w:r>
      <w:r w:rsidRPr="00043710">
        <w:t xml:space="preserve"> </w:t>
      </w:r>
      <w:r>
        <w:t>таблицы</w:t>
      </w:r>
      <w:r w:rsidRPr="00043710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AddressType</w:t>
      </w:r>
      <w:proofErr w:type="spellEnd"/>
      <w:r w:rsidRPr="00043710">
        <w:t xml:space="preserve"> </w:t>
      </w:r>
      <w:r>
        <w:t>в</w:t>
      </w:r>
      <w:r w:rsidRPr="00043710">
        <w:t xml:space="preserve"> </w:t>
      </w:r>
      <w:r>
        <w:t>алфавитном</w:t>
      </w:r>
      <w:r w:rsidRPr="00043710">
        <w:t xml:space="preserve"> </w:t>
      </w:r>
      <w:r>
        <w:t>порядке</w:t>
      </w:r>
      <w:r w:rsidRPr="00043710">
        <w:t xml:space="preserve"> </w:t>
      </w:r>
      <w:r>
        <w:t>наименования</w:t>
      </w:r>
      <w:r w:rsidRPr="00043710">
        <w:t xml:space="preserve"> </w:t>
      </w:r>
      <w:r>
        <w:t>описания</w:t>
      </w:r>
      <w:r w:rsidRPr="00043710">
        <w:t xml:space="preserve"> </w:t>
      </w:r>
      <w:r>
        <w:t>типа</w:t>
      </w:r>
      <w:r w:rsidRPr="00043710">
        <w:t xml:space="preserve"> </w:t>
      </w:r>
      <w:r>
        <w:t>адреса</w:t>
      </w:r>
      <w:r w:rsidRPr="00043710">
        <w:t xml:space="preserve"> </w:t>
      </w:r>
      <w:r w:rsidRPr="00D967EF">
        <w:rPr>
          <w:rFonts w:ascii="Courier New" w:hAnsi="Courier New" w:cs="Courier New"/>
        </w:rPr>
        <w:t>(</w:t>
      </w:r>
      <w:r w:rsidRPr="00D967EF">
        <w:rPr>
          <w:rFonts w:ascii="Courier New" w:hAnsi="Courier New" w:cs="Courier New"/>
          <w:lang w:val="en-US"/>
        </w:rPr>
        <w:t>Name</w:t>
      </w:r>
      <w:r w:rsidRPr="00043710">
        <w:t xml:space="preserve">). </w:t>
      </w: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AddressTypeID</w:t>
      </w:r>
      <w:proofErr w:type="spellEnd"/>
      <w:r w:rsidRPr="007227A4">
        <w:t xml:space="preserve"> </w:t>
      </w:r>
      <w:r>
        <w:t>и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Name</w:t>
      </w:r>
      <w:r w:rsidRPr="007227A4">
        <w:t>.</w:t>
      </w:r>
    </w:p>
    <w:p w14:paraId="2EC20456" w14:textId="3277F9DD" w:rsidR="00943C61" w:rsidRPr="004467E5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 xml:space="preserve">Заменить на </w:t>
      </w:r>
      <w:r w:rsidRPr="00D967EF">
        <w:rPr>
          <w:rFonts w:ascii="Courier New" w:hAnsi="Courier New" w:cs="Courier New"/>
        </w:rPr>
        <w:t>NULL</w:t>
      </w:r>
      <w:r>
        <w:t xml:space="preserve"> значение в поле цвет (</w:t>
      </w:r>
      <w:r w:rsidRPr="00D967EF">
        <w:rPr>
          <w:rFonts w:ascii="Courier New" w:hAnsi="Courier New" w:cs="Courier New"/>
          <w:lang w:val="en-US"/>
        </w:rPr>
        <w:t>Color</w:t>
      </w:r>
      <w:r>
        <w:t>), если цвет товара красный (</w:t>
      </w:r>
      <w:proofErr w:type="spellStart"/>
      <w:r w:rsidRPr="00D967EF">
        <w:rPr>
          <w:rFonts w:ascii="Courier New" w:hAnsi="Courier New" w:cs="Courier New"/>
        </w:rPr>
        <w:t>red</w:t>
      </w:r>
      <w:proofErr w:type="spellEnd"/>
      <w:r>
        <w:t xml:space="preserve">). Показать поля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Name</w:t>
      </w:r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Color</w:t>
      </w:r>
      <w:r>
        <w:t xml:space="preserve"> из таблицы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urier New" w:hAnsi="Courier New" w:cs="Courier New"/>
        </w:rPr>
        <w:t>.</w:t>
      </w:r>
      <w:r w:rsidRPr="00D967EF">
        <w:rPr>
          <w:rFonts w:ascii="Courier New" w:hAnsi="Courier New" w:cs="Courier New"/>
          <w:lang w:val="en-US"/>
        </w:rPr>
        <w:t>Product</w:t>
      </w:r>
      <w:r>
        <w:t>, если цвет товара определен</w:t>
      </w:r>
      <w:r w:rsidRPr="00543929">
        <w:t xml:space="preserve"> (</w:t>
      </w:r>
      <w:r>
        <w:t>поле</w:t>
      </w:r>
      <w:r w:rsidRPr="00543929">
        <w:t xml:space="preserve"> </w:t>
      </w:r>
      <w:r>
        <w:t>не</w:t>
      </w:r>
      <w:r w:rsidRPr="00543929">
        <w:t xml:space="preserve"> </w:t>
      </w:r>
      <w:r>
        <w:t>пустое</w:t>
      </w:r>
      <w:r w:rsidRPr="00543929">
        <w:t>)</w:t>
      </w:r>
      <w:r>
        <w:t>.</w:t>
      </w:r>
      <w:r w:rsidR="00FF0654">
        <w:br w:type="page"/>
      </w:r>
    </w:p>
    <w:p w14:paraId="156D898E" w14:textId="12661EA6" w:rsidR="009D036E" w:rsidRPr="001F677F" w:rsidRDefault="009D036E" w:rsidP="009D036E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14:paraId="0F35FCFE" w14:textId="159761B3" w:rsidR="00762DDB" w:rsidRDefault="005A31F6" w:rsidP="00762DDB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14:paraId="428F9968" w14:textId="3723B1CA" w:rsidR="00BC510B" w:rsidRPr="00BC510B" w:rsidRDefault="00BC510B" w:rsidP="00BC510B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1. </w:t>
      </w:r>
      <w:r w:rsidR="004467E5" w:rsidRPr="00D967EF">
        <w:rPr>
          <w:rFonts w:ascii="Consolas" w:hAnsi="Consolas"/>
          <w:color w:val="000000"/>
          <w:sz w:val="24"/>
          <w:szCs w:val="20"/>
        </w:rPr>
        <w:t>Показать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все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поля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из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таблицы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Production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Document</w:t>
      </w:r>
      <w:r>
        <w:rPr>
          <w:rFonts w:ascii="Consolas" w:hAnsi="Consolas"/>
          <w:color w:val="000000"/>
          <w:sz w:val="24"/>
          <w:szCs w:val="20"/>
        </w:rPr>
        <w:t>.</w:t>
      </w:r>
    </w:p>
    <w:p w14:paraId="2642BE57" w14:textId="2B29830C" w:rsidR="009D036E" w:rsidRPr="00BC510B" w:rsidRDefault="004467E5" w:rsidP="00BC510B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>
        <w:rPr>
          <w:rFonts w:ascii="Consolas" w:hAnsi="Consolas"/>
          <w:color w:val="000000"/>
          <w:sz w:val="24"/>
          <w:szCs w:val="20"/>
          <w:lang w:val="en-US"/>
        </w:rPr>
        <w:t xml:space="preserve">SELECT * FROM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D967EF">
        <w:rPr>
          <w:rFonts w:ascii="Consolas" w:hAnsi="Consolas"/>
          <w:color w:val="000000"/>
          <w:sz w:val="24"/>
          <w:szCs w:val="20"/>
          <w:lang w:val="en-US"/>
        </w:rPr>
        <w:t>Document</w:t>
      </w:r>
      <w:proofErr w:type="spellEnd"/>
      <w:r w:rsidR="00762DDB" w:rsidRPr="00BC510B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70782F12" w14:textId="10844CE0" w:rsidR="005A31F6" w:rsidRDefault="009F1B84" w:rsidP="005A31F6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3E85E054" wp14:editId="43CD627B">
            <wp:extent cx="5940425" cy="2025650"/>
            <wp:effectExtent l="0" t="0" r="0" b="0"/>
            <wp:docPr id="1" name="Рисунок 1" descr="Изображение выглядит как текст, внутренний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5CF" w14:textId="2755B11B" w:rsidR="005A31F6" w:rsidRPr="005A31F6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>Рисунок 1 – Результат выполнения скрипта для Задания №1</w:t>
      </w:r>
    </w:p>
    <w:p w14:paraId="18B9043A" w14:textId="05F7AD3B" w:rsidR="005A31F6" w:rsidRPr="005A31F6" w:rsidRDefault="005A31F6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14:paraId="7F58FB57" w14:textId="7AF43227" w:rsidR="00BC510B" w:rsidRDefault="00BC510B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-- 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2.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Показать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поля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DocumentNode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из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--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таблицы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Production.ProductDocument</w:t>
      </w:r>
      <w:proofErr w:type="spellEnd"/>
      <w:r w:rsidRPr="00BC510B">
        <w:rPr>
          <w:rFonts w:ascii="Consolas" w:hAnsi="Consolas"/>
          <w:color w:val="000000"/>
          <w:sz w:val="24"/>
          <w:szCs w:val="20"/>
          <w:lang w:val="en-US"/>
        </w:rPr>
        <w:t>.</w:t>
      </w:r>
    </w:p>
    <w:p w14:paraId="28BE90AF" w14:textId="77777777" w:rsidR="004467E5" w:rsidRDefault="004467E5" w:rsidP="004467E5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DocumentNode</w:t>
      </w:r>
      <w:proofErr w:type="spellEnd"/>
    </w:p>
    <w:p w14:paraId="53B9C334" w14:textId="31C149DD" w:rsidR="00BC510B" w:rsidRPr="00BC510B" w:rsidRDefault="004467E5" w:rsidP="004467E5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ProductDocument</w:t>
      </w:r>
      <w:proofErr w:type="spellEnd"/>
      <w:r w:rsidR="00BC510B" w:rsidRPr="00BC510B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09D67872" w14:textId="79753C4C" w:rsidR="005A31F6" w:rsidRDefault="009F1B84" w:rsidP="005A31F6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21972805" wp14:editId="3EE71DC2">
            <wp:extent cx="2038350" cy="30099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CAFD" w14:textId="6A9AB4BE" w:rsidR="009D386A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2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2</w:t>
      </w:r>
    </w:p>
    <w:p w14:paraId="665F21A5" w14:textId="57526D6C" w:rsidR="005A31F6" w:rsidRPr="005A31F6" w:rsidRDefault="009D386A" w:rsidP="009D386A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279831EA" w14:textId="41DCCFBA" w:rsidR="00FF0654" w:rsidRPr="00FF0654" w:rsidRDefault="00FF0654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№3 и результат его выполнения (Рисунок 3).</w:t>
      </w:r>
    </w:p>
    <w:p w14:paraId="1B586CDD" w14:textId="445C911F" w:rsidR="00ED4691" w:rsidRPr="004467E5" w:rsidRDefault="00FF0654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3.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таблицы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ProductVendor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где средний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промежуток времени (в днях) между размещением заказа у продавца и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получением приобретенного продукта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больше 16, а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обычная отпускная цена продавца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находится в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диапазоне от $50 до $60.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Использовать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оператор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BETWEEN.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Purchasing.ProductVendor</w:t>
      </w:r>
      <w:proofErr w:type="spellEnd"/>
    </w:p>
    <w:p w14:paraId="45FA3039" w14:textId="2B6031E5" w:rsidR="00FF0654" w:rsidRPr="00BC510B" w:rsidRDefault="004467E5" w:rsidP="00ED469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>WHERE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&gt; 16 AND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BETWEEN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50 AND </w:t>
      </w:r>
      <w:proofErr w:type="gramStart"/>
      <w:r>
        <w:rPr>
          <w:rFonts w:ascii="Consolas" w:hAnsi="Consolas"/>
          <w:color w:val="000000"/>
          <w:sz w:val="24"/>
          <w:szCs w:val="20"/>
          <w:lang w:val="en-US"/>
        </w:rPr>
        <w:t>60</w:t>
      </w:r>
      <w:r w:rsidR="00ED469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2A18E183" w14:textId="2BB47C6D" w:rsidR="00FF0654" w:rsidRDefault="009F1B84" w:rsidP="00FF0654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46162435" wp14:editId="5A77F173">
            <wp:extent cx="3867150" cy="165735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9D6" w14:textId="6C032A46" w:rsidR="00FF0654" w:rsidRPr="00ED4691" w:rsidRDefault="00FF0654" w:rsidP="00ED469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ED4691">
        <w:rPr>
          <w:rFonts w:cs="Times New Roman"/>
          <w:b/>
          <w:bCs/>
          <w:color w:val="000000"/>
        </w:rPr>
        <w:t>3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ED4691">
        <w:rPr>
          <w:rFonts w:cs="Times New Roman"/>
          <w:b/>
          <w:bCs/>
          <w:color w:val="000000"/>
        </w:rPr>
        <w:t>3</w:t>
      </w:r>
    </w:p>
    <w:p w14:paraId="0CEDBE71" w14:textId="09C3A5CD" w:rsidR="00ED4691" w:rsidRPr="00ED4691" w:rsidRDefault="00ED4691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14:paraId="24A295FD" w14:textId="09276C8E" w:rsidR="00ED4691" w:rsidRPr="009F1B84" w:rsidRDefault="00ED4691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4.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PurchaseOrderID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RevisionNumber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Status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из таблицы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Purchasing.PurchaseOrderHeader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для которых известна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ориентировочная дата отгрузки от поставщика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 текущее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состояние заказа "Ожидание" (= 1).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PurchaseOrderID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RevisionNumber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Status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]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Purchasing.PurchaseOrderHeader</w:t>
      </w:r>
      <w:proofErr w:type="spellEnd"/>
    </w:p>
    <w:p w14:paraId="078AF7A4" w14:textId="187F33DF" w:rsidR="00ED4691" w:rsidRPr="00BC510B" w:rsidRDefault="004467E5" w:rsidP="00ED469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>WHERE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ShipDate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IS NOT NULL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 xml:space="preserve"> AND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[</w:t>
      </w:r>
      <w:r w:rsidRPr="004467E5">
        <w:rPr>
          <w:rFonts w:ascii="Consolas" w:hAnsi="Consolas"/>
          <w:color w:val="000000"/>
          <w:sz w:val="24"/>
          <w:szCs w:val="20"/>
          <w:lang w:val="en-US"/>
        </w:rPr>
        <w:t>Status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]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= </w:t>
      </w:r>
      <w:proofErr w:type="gramStart"/>
      <w:r>
        <w:rPr>
          <w:rFonts w:ascii="Consolas" w:hAnsi="Consolas"/>
          <w:color w:val="000000"/>
          <w:sz w:val="24"/>
          <w:szCs w:val="20"/>
          <w:lang w:val="en-US"/>
        </w:rPr>
        <w:t>1</w:t>
      </w:r>
      <w:r w:rsidR="00ED469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794B01E7" w14:textId="0F4844CC" w:rsidR="00ED4691" w:rsidRPr="00ED4691" w:rsidRDefault="009F1B84" w:rsidP="00ED4691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6283FB75" wp14:editId="44136BE7">
            <wp:extent cx="4057650" cy="22479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5"/>
                    <a:srcRect b="28267"/>
                    <a:stretch/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D394" w14:textId="5C7ABED3" w:rsidR="00ED4691" w:rsidRPr="00703DCF" w:rsidRDefault="00ED4691" w:rsidP="00703DC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4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4</w:t>
      </w:r>
    </w:p>
    <w:p w14:paraId="067D7F48" w14:textId="7DE3D2EC" w:rsidR="00703DCF" w:rsidRPr="00703DCF" w:rsidRDefault="00703DCF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№5 и результат его выполнения (Рисунок 5).</w:t>
      </w:r>
    </w:p>
    <w:p w14:paraId="7AF01CC3" w14:textId="41BCEAC1" w:rsidR="00703DCF" w:rsidRDefault="00703DCF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5. Показать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cтандартный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код ISO для стран и регионов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CountryRegionCode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 название страны или региона (Name), имеющие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отношение к Конго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Congo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из таблицы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Person.CountryRegion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703DCF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CountryRegionCode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>, [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>Name</w:t>
      </w:r>
      <w:r w:rsidR="004467E5" w:rsidRPr="004467E5">
        <w:rPr>
          <w:rFonts w:ascii="Consolas" w:hAnsi="Consolas"/>
          <w:color w:val="000000"/>
          <w:sz w:val="24"/>
          <w:szCs w:val="20"/>
        </w:rPr>
        <w:t>]</w:t>
      </w:r>
    </w:p>
    <w:p w14:paraId="7FA7BFE9" w14:textId="622122FA" w:rsidR="004467E5" w:rsidRPr="004467E5" w:rsidRDefault="004467E5" w:rsidP="00703DCF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9F1B84">
        <w:rPr>
          <w:rFonts w:ascii="Consolas" w:hAnsi="Consolas"/>
          <w:color w:val="000000"/>
          <w:sz w:val="24"/>
          <w:szCs w:val="20"/>
          <w:lang w:val="en-US"/>
        </w:rPr>
        <w:t>Person.CountryRegion</w:t>
      </w:r>
      <w:proofErr w:type="spellEnd"/>
    </w:p>
    <w:p w14:paraId="15C0219B" w14:textId="3D5E7254" w:rsidR="00703DCF" w:rsidRPr="00BC510B" w:rsidRDefault="00703DCF" w:rsidP="00703DCF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 xml:space="preserve">WHERE </w:t>
      </w:r>
      <w:r w:rsidRPr="00703DCF">
        <w:rPr>
          <w:rFonts w:ascii="Consolas" w:hAnsi="Consolas"/>
          <w:color w:val="000000"/>
          <w:sz w:val="24"/>
          <w:szCs w:val="20"/>
          <w:lang w:val="en-US"/>
        </w:rPr>
        <w:t>[Name] LIKE '%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Congo</w:t>
      </w:r>
      <w:r w:rsidRPr="00703DCF">
        <w:rPr>
          <w:rFonts w:ascii="Consolas" w:hAnsi="Consolas"/>
          <w:color w:val="000000"/>
          <w:sz w:val="24"/>
          <w:szCs w:val="20"/>
          <w:lang w:val="en-US"/>
        </w:rPr>
        <w:t>%</w:t>
      </w:r>
      <w:proofErr w:type="gramStart"/>
      <w:r w:rsidRPr="00703DCF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06D5FB33" w14:textId="7CED55A2" w:rsidR="00703DCF" w:rsidRPr="00ED4691" w:rsidRDefault="009F1B84" w:rsidP="00703DCF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37FB2761" wp14:editId="39229413">
            <wp:extent cx="2333625" cy="92392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9AF" w14:textId="4F4785C8" w:rsidR="00703DCF" w:rsidRPr="00703DCF" w:rsidRDefault="00703DCF" w:rsidP="00703DCF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5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5</w:t>
      </w:r>
    </w:p>
    <w:p w14:paraId="7E09B25D" w14:textId="4E53EC8D" w:rsidR="00445ADC" w:rsidRPr="00445ADC" w:rsidRDefault="00703DCF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№6 и результат его выполнения (Рисунок 6).</w:t>
      </w:r>
    </w:p>
    <w:p w14:paraId="1BC31588" w14:textId="00C165FB" w:rsidR="00445ADC" w:rsidRPr="00BC510B" w:rsidRDefault="00445ADC" w:rsidP="004467E5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6.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AddressLine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1,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City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таблицы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proofErr w:type="gram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</w:t>
      </w:r>
      <w:proofErr w:type="gram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Показать только адреса из списка городов (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Bothell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Dallas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Ottawa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Calgary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).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Использовать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оператор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IN.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, AddressLine1, City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Person.Address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 xml:space="preserve">WHERE 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City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] IN (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Bothell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Dallas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Ottawa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,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Calgary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proofErr w:type="gramStart"/>
      <w:r w:rsidR="004467E5">
        <w:rPr>
          <w:rFonts w:ascii="Consolas" w:hAnsi="Consolas"/>
          <w:color w:val="000000"/>
          <w:sz w:val="24"/>
          <w:szCs w:val="20"/>
          <w:lang w:val="en-US"/>
        </w:rPr>
        <w:t>)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261DBCC7" w14:textId="3F529438" w:rsidR="00445ADC" w:rsidRPr="00ED4691" w:rsidRDefault="009F1B84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5E0CF7EB" wp14:editId="328FC877">
            <wp:extent cx="3133725" cy="2266950"/>
            <wp:effectExtent l="0" t="0" r="952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DFD" w14:textId="40E2B8BE" w:rsidR="00445ADC" w:rsidRPr="00445ADC" w:rsidRDefault="00445ADC" w:rsidP="00445ADC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6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6</w:t>
      </w:r>
    </w:p>
    <w:p w14:paraId="5849A69F" w14:textId="5346D2C2" w:rsidR="00445ADC" w:rsidRPr="00445ADC" w:rsidRDefault="00445ADC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№7 и результат его выполнения (Рисунок 7).</w:t>
      </w:r>
    </w:p>
    <w:p w14:paraId="65EA4BE2" w14:textId="07CA51CD" w:rsidR="00445ADC" w:rsidRPr="009F1B84" w:rsidRDefault="00445ADC" w:rsidP="009F1B8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7.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EmailAddressID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EmailAddress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>таблицы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Person</w:t>
      </w:r>
      <w:r w:rsidR="004467E5" w:rsidRPr="00AC6A64">
        <w:rPr>
          <w:rFonts w:ascii="Consolas" w:hAnsi="Consolas"/>
          <w:color w:val="000000"/>
          <w:sz w:val="24"/>
          <w:szCs w:val="20"/>
        </w:rPr>
        <w:t>.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</w:rPr>
        <w:t xml:space="preserve">. </w:t>
      </w:r>
      <w:r w:rsidR="004467E5" w:rsidRPr="004467E5">
        <w:rPr>
          <w:rFonts w:ascii="Consolas" w:hAnsi="Consolas"/>
          <w:color w:val="000000"/>
          <w:sz w:val="24"/>
          <w:szCs w:val="20"/>
        </w:rPr>
        <w:t>Неизвестные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значения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поля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>заменить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на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'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no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</w:t>
      </w:r>
      <w:r w:rsidR="004467E5" w:rsidRPr="00AC6A64">
        <w:rPr>
          <w:rFonts w:ascii="Consolas" w:hAnsi="Consolas"/>
          <w:color w:val="000000"/>
          <w:sz w:val="24"/>
          <w:szCs w:val="20"/>
        </w:rPr>
        <w:t>'.</w:t>
      </w:r>
      <w:r w:rsidR="004467E5" w:rsidRPr="00AC6A64">
        <w:rPr>
          <w:rFonts w:ascii="Consolas" w:hAnsi="Consolas"/>
          <w:color w:val="000000"/>
          <w:sz w:val="24"/>
          <w:szCs w:val="20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EmailAddressID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gramStart"/>
      <w:r w:rsidRPr="00445ADC">
        <w:rPr>
          <w:rFonts w:ascii="Consolas" w:hAnsi="Consolas"/>
          <w:color w:val="000000"/>
          <w:sz w:val="24"/>
          <w:szCs w:val="20"/>
          <w:lang w:val="en-US"/>
        </w:rPr>
        <w:t>ISNULL(</w:t>
      </w:r>
      <w:proofErr w:type="spellStart"/>
      <w:proofErr w:type="gram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'no email'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) </w:t>
      </w:r>
      <w:r w:rsidR="00FE2578">
        <w:rPr>
          <w:rFonts w:ascii="Consolas" w:hAnsi="Consolas"/>
          <w:color w:val="000000"/>
          <w:sz w:val="24"/>
          <w:szCs w:val="20"/>
          <w:lang w:val="en-US"/>
        </w:rPr>
        <w:t xml:space="preserve">AS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</w:p>
    <w:p w14:paraId="1BC60446" w14:textId="61E0E319" w:rsidR="00445ADC" w:rsidRPr="00BC510B" w:rsidRDefault="00FE2578" w:rsidP="00445ADC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Person.</w:t>
      </w:r>
      <w:proofErr w:type="gram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5ADC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169EBEFC" w14:textId="4A60B05D" w:rsidR="00445ADC" w:rsidRPr="00ED4691" w:rsidRDefault="009F1B84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lastRenderedPageBreak/>
        <w:drawing>
          <wp:inline distT="0" distB="0" distL="0" distR="0" wp14:anchorId="7A5AB3B4" wp14:editId="04ACEB04">
            <wp:extent cx="3810000" cy="22860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21A" w14:textId="7C23F911" w:rsidR="00445ADC" w:rsidRPr="00445ADC" w:rsidRDefault="00445ADC" w:rsidP="005E158A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7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7</w:t>
      </w:r>
    </w:p>
    <w:p w14:paraId="79A7484B" w14:textId="4C6FC139" w:rsidR="005E158A" w:rsidRPr="005E158A" w:rsidRDefault="005E158A" w:rsidP="005E158A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8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8).</w:t>
      </w:r>
    </w:p>
    <w:p w14:paraId="22B449D4" w14:textId="55203695" w:rsidR="005E158A" w:rsidRPr="00AC6A64" w:rsidRDefault="005E158A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8. Показать поля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Name из таблицы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Production.Product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 с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применением функции </w:t>
      </w:r>
      <w:proofErr w:type="gramStart"/>
      <w:r w:rsidR="00AC6A64" w:rsidRPr="00AC6A64">
        <w:rPr>
          <w:rFonts w:ascii="Consolas" w:hAnsi="Consolas"/>
          <w:color w:val="000000"/>
          <w:sz w:val="24"/>
          <w:szCs w:val="20"/>
        </w:rPr>
        <w:t>COALESCE(</w:t>
      </w:r>
      <w:proofErr w:type="gram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). Показать поле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Meauserement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так,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чтобы, если значение в поле известно Class, то показать его, а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иначе, показать значение в поле Style. Если и в поле Style значение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неизвестно, то вывести значение 'UNKNOWN'.</w:t>
      </w:r>
    </w:p>
    <w:p w14:paraId="48E6CF2F" w14:textId="40AA4229" w:rsidR="005E158A" w:rsidRDefault="005E158A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Name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]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>,</w:t>
      </w:r>
    </w:p>
    <w:p w14:paraId="31CF7170" w14:textId="3FA93E81" w:rsidR="005E158A" w:rsidRPr="005E158A" w:rsidRDefault="005E158A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proofErr w:type="gramStart"/>
      <w:r w:rsidRPr="005E158A">
        <w:rPr>
          <w:rFonts w:ascii="Consolas" w:hAnsi="Consolas"/>
          <w:color w:val="000000"/>
          <w:sz w:val="24"/>
          <w:szCs w:val="20"/>
          <w:lang w:val="en-US"/>
        </w:rPr>
        <w:t>COALESCE(</w:t>
      </w:r>
      <w:proofErr w:type="gram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Class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Style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, 'UNKNOWN') AS </w:t>
      </w:r>
      <w:proofErr w:type="spellStart"/>
      <w:r w:rsidRPr="005E158A">
        <w:rPr>
          <w:rFonts w:ascii="Consolas" w:hAnsi="Consolas"/>
          <w:color w:val="000000"/>
          <w:sz w:val="24"/>
          <w:szCs w:val="20"/>
          <w:lang w:val="en-US"/>
        </w:rPr>
        <w:t>Meauserement</w:t>
      </w:r>
      <w:proofErr w:type="spellEnd"/>
    </w:p>
    <w:p w14:paraId="7E3F9CF1" w14:textId="3647FA47" w:rsidR="005E158A" w:rsidRPr="00BC510B" w:rsidRDefault="005E158A" w:rsidP="005E158A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5E158A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5E158A">
        <w:rPr>
          <w:rFonts w:ascii="Consolas" w:hAnsi="Consolas"/>
          <w:color w:val="000000"/>
          <w:sz w:val="24"/>
          <w:szCs w:val="20"/>
          <w:lang w:val="en-US"/>
        </w:rPr>
        <w:t>Product</w:t>
      </w:r>
      <w:proofErr w:type="spellEnd"/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6974BFC9" w14:textId="7C79C253" w:rsidR="005E158A" w:rsidRPr="00ED4691" w:rsidRDefault="009F1B84" w:rsidP="005E158A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6620EF39" wp14:editId="18864E54">
            <wp:extent cx="3086100" cy="2257425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51" w14:textId="4B178A66" w:rsidR="005E158A" w:rsidRPr="005E158A" w:rsidRDefault="005E158A" w:rsidP="005E158A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Pr="005E158A">
        <w:rPr>
          <w:rFonts w:cs="Times New Roman"/>
          <w:b/>
          <w:bCs/>
          <w:color w:val="000000"/>
        </w:rPr>
        <w:t>8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Pr="005E158A">
        <w:rPr>
          <w:rFonts w:cs="Times New Roman"/>
          <w:b/>
          <w:bCs/>
          <w:color w:val="000000"/>
        </w:rPr>
        <w:t>8</w:t>
      </w:r>
    </w:p>
    <w:p w14:paraId="5D9344C5" w14:textId="2E13DEA1" w:rsidR="005E158A" w:rsidRPr="005E158A" w:rsidRDefault="005E158A" w:rsidP="005E158A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9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9).</w:t>
      </w:r>
    </w:p>
    <w:p w14:paraId="35E12384" w14:textId="431A0A1A" w:rsidR="00034AF1" w:rsidRPr="009F1B84" w:rsidRDefault="005E158A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9. Отсортировать строки таблицы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Person.AddressType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 в алфавитном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порядке наименования описания типа адреса (Name). Показать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 w:rsidRPr="00AC6A64">
        <w:rPr>
          <w:rFonts w:ascii="Consolas" w:hAnsi="Consolas"/>
          <w:color w:val="000000"/>
          <w:sz w:val="24"/>
          <w:szCs w:val="20"/>
        </w:rPr>
        <w:t>поля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br/>
        <w:t xml:space="preserve">--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AddressTypeID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 w:rsidRPr="00AC6A64">
        <w:rPr>
          <w:rFonts w:ascii="Consolas" w:hAnsi="Consolas"/>
          <w:color w:val="000000"/>
          <w:sz w:val="24"/>
          <w:szCs w:val="20"/>
        </w:rPr>
        <w:t>и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Name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.</w:t>
      </w:r>
    </w:p>
    <w:p w14:paraId="729AC140" w14:textId="4B5E6697" w:rsidR="00034AF1" w:rsidRDefault="00034AF1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AddressTypeID</w:t>
      </w:r>
      <w:proofErr w:type="spellEnd"/>
      <w:r w:rsidRPr="00034AF1">
        <w:rPr>
          <w:rFonts w:ascii="Consolas" w:hAnsi="Consolas"/>
          <w:color w:val="000000"/>
          <w:sz w:val="24"/>
          <w:szCs w:val="20"/>
          <w:lang w:val="en-US"/>
        </w:rPr>
        <w:t>, [Name]</w:t>
      </w:r>
    </w:p>
    <w:p w14:paraId="6375825D" w14:textId="2386779C" w:rsidR="00034AF1" w:rsidRPr="00AC6A64" w:rsidRDefault="00034AF1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Person.AddressType</w:t>
      </w:r>
      <w:proofErr w:type="spellEnd"/>
    </w:p>
    <w:p w14:paraId="2C15F6B2" w14:textId="22540AA7" w:rsidR="005E158A" w:rsidRPr="00BC510B" w:rsidRDefault="00034AF1" w:rsidP="005E158A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lastRenderedPageBreak/>
        <w:t xml:space="preserve">ORDER BY [Name] </w:t>
      </w:r>
      <w:proofErr w:type="gramStart"/>
      <w:r w:rsidR="00AC6A64">
        <w:rPr>
          <w:rFonts w:ascii="Consolas" w:hAnsi="Consolas"/>
          <w:color w:val="000000"/>
          <w:sz w:val="24"/>
          <w:szCs w:val="20"/>
          <w:lang w:val="en-US"/>
        </w:rPr>
        <w:t>A</w:t>
      </w:r>
      <w:r w:rsidRPr="00034AF1">
        <w:rPr>
          <w:rFonts w:ascii="Consolas" w:hAnsi="Consolas"/>
          <w:color w:val="000000"/>
          <w:sz w:val="24"/>
          <w:szCs w:val="20"/>
          <w:lang w:val="en-US"/>
        </w:rPr>
        <w:t>SC</w:t>
      </w:r>
      <w:r w:rsidR="005E158A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61A5C5B5" w14:textId="6458F4D5" w:rsidR="005E158A" w:rsidRPr="00ED4691" w:rsidRDefault="009F1B84" w:rsidP="005E158A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43B56D7D" wp14:editId="223633A5">
            <wp:extent cx="2095500" cy="165735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4FB6" w14:textId="7811E540" w:rsidR="005E158A" w:rsidRPr="009D386A" w:rsidRDefault="005E158A" w:rsidP="009F1B84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034AF1" w:rsidRPr="00034AF1">
        <w:rPr>
          <w:rFonts w:cs="Times New Roman"/>
          <w:b/>
          <w:bCs/>
          <w:color w:val="000000"/>
        </w:rPr>
        <w:t>9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034AF1" w:rsidRPr="00034AF1">
        <w:rPr>
          <w:rFonts w:cs="Times New Roman"/>
          <w:b/>
          <w:bCs/>
          <w:color w:val="000000"/>
        </w:rPr>
        <w:t>9</w:t>
      </w:r>
    </w:p>
    <w:p w14:paraId="3095E11C" w14:textId="5CA14D80" w:rsidR="00034AF1" w:rsidRPr="00034AF1" w:rsidRDefault="00034AF1" w:rsidP="00034AF1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034AF1">
        <w:rPr>
          <w:color w:val="000000"/>
        </w:rPr>
        <w:t>10</w:t>
      </w:r>
      <w:r>
        <w:rPr>
          <w:color w:val="000000"/>
        </w:rPr>
        <w:t xml:space="preserve"> и результат его выполнения (Рисунок </w:t>
      </w:r>
      <w:r w:rsidRPr="00034AF1">
        <w:rPr>
          <w:color w:val="000000"/>
        </w:rPr>
        <w:t>10).</w:t>
      </w:r>
    </w:p>
    <w:p w14:paraId="6064B3EE" w14:textId="6FA39EC6" w:rsidR="00034AF1" w:rsidRPr="00313C24" w:rsidRDefault="00034AF1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034AF1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10. Заменить на NULL значение в поле цвет (Color), если цвет товара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красный (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red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). Показать поля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Name, Color из таблицы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Production.Product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>, если цвет товара определен (поле не пустое)</w:t>
      </w:r>
      <w:r w:rsidRPr="00313C24">
        <w:rPr>
          <w:rFonts w:ascii="Consolas" w:hAnsi="Consolas"/>
          <w:color w:val="000000"/>
          <w:sz w:val="24"/>
          <w:szCs w:val="20"/>
        </w:rPr>
        <w:t xml:space="preserve">. </w:t>
      </w:r>
    </w:p>
    <w:p w14:paraId="7281F714" w14:textId="5FBE9784" w:rsidR="00034AF1" w:rsidRPr="00BC510B" w:rsidRDefault="00AC6A64" w:rsidP="00034AF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Pr="00AC6A64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[Name], </w:t>
      </w:r>
      <w:proofErr w:type="gramStart"/>
      <w:r w:rsidRPr="00AC6A64">
        <w:rPr>
          <w:rFonts w:ascii="Consolas" w:hAnsi="Consolas"/>
          <w:color w:val="000000"/>
          <w:sz w:val="24"/>
          <w:szCs w:val="20"/>
          <w:lang w:val="en-US"/>
        </w:rPr>
        <w:t>NULLIF(</w:t>
      </w:r>
      <w:proofErr w:type="gramEnd"/>
      <w:r w:rsidRPr="00AC6A64">
        <w:rPr>
          <w:rFonts w:ascii="Consolas" w:hAnsi="Consolas"/>
          <w:color w:val="000000"/>
          <w:sz w:val="24"/>
          <w:szCs w:val="20"/>
          <w:lang w:val="en-US"/>
        </w:rPr>
        <w:t>Color, 'Red')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AC6A64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AC6A64">
        <w:rPr>
          <w:rFonts w:ascii="Consolas" w:hAnsi="Consolas"/>
          <w:color w:val="000000"/>
          <w:sz w:val="24"/>
          <w:szCs w:val="20"/>
          <w:lang w:val="en-US"/>
        </w:rPr>
        <w:t>WHERE Color IS NOT NULL</w:t>
      </w:r>
      <w:r w:rsidR="00034AF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7EF0BB70" w14:textId="0B3BE188" w:rsidR="00034AF1" w:rsidRPr="009F1B84" w:rsidRDefault="009F1B84" w:rsidP="00034AF1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1347E3DE" wp14:editId="47FD7DBC">
            <wp:extent cx="3924300" cy="2276475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F1C0" w14:textId="05EA58F4" w:rsidR="0056192A" w:rsidRDefault="00034AF1" w:rsidP="00034AF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Pr="00034AF1">
        <w:rPr>
          <w:rFonts w:cs="Times New Roman"/>
          <w:b/>
          <w:bCs/>
          <w:color w:val="000000"/>
        </w:rPr>
        <w:t>10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Pr="00034AF1">
        <w:rPr>
          <w:rFonts w:cs="Times New Roman"/>
          <w:b/>
          <w:bCs/>
          <w:color w:val="000000"/>
        </w:rPr>
        <w:t>10</w:t>
      </w:r>
    </w:p>
    <w:p w14:paraId="5D32EE3C" w14:textId="46AB2134" w:rsidR="00762DDB" w:rsidRPr="0056192A" w:rsidRDefault="00762DDB" w:rsidP="0056192A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</w:p>
    <w:sectPr w:rsidR="00762DDB" w:rsidRPr="0056192A" w:rsidSect="00AB4CA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FC73" w14:textId="77777777" w:rsidR="00C617DA" w:rsidRDefault="00C617DA" w:rsidP="00ED486D">
      <w:pPr>
        <w:spacing w:line="240" w:lineRule="auto"/>
      </w:pPr>
      <w:r>
        <w:separator/>
      </w:r>
    </w:p>
  </w:endnote>
  <w:endnote w:type="continuationSeparator" w:id="0">
    <w:p w14:paraId="5CF14180" w14:textId="77777777" w:rsidR="00C617DA" w:rsidRDefault="00C617DA" w:rsidP="00ED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73521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DB6667" w14:textId="77777777" w:rsidR="003C1DD0" w:rsidRPr="001B36B4" w:rsidRDefault="003C1DD0">
        <w:pPr>
          <w:pStyle w:val="af0"/>
          <w:jc w:val="center"/>
          <w:rPr>
            <w:rFonts w:cs="Times New Roman"/>
            <w:szCs w:val="28"/>
          </w:rPr>
        </w:pPr>
        <w:r w:rsidRPr="001B36B4">
          <w:rPr>
            <w:rFonts w:cs="Times New Roman"/>
            <w:szCs w:val="28"/>
          </w:rPr>
          <w:fldChar w:fldCharType="begin"/>
        </w:r>
        <w:r w:rsidRPr="001B36B4">
          <w:rPr>
            <w:rFonts w:cs="Times New Roman"/>
            <w:szCs w:val="28"/>
          </w:rPr>
          <w:instrText>PAGE   \* MERGEFORMAT</w:instrText>
        </w:r>
        <w:r w:rsidRPr="001B36B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32</w:t>
        </w:r>
        <w:r w:rsidRPr="001B36B4">
          <w:rPr>
            <w:rFonts w:cs="Times New Roman"/>
            <w:szCs w:val="28"/>
          </w:rPr>
          <w:fldChar w:fldCharType="end"/>
        </w:r>
      </w:p>
    </w:sdtContent>
  </w:sdt>
  <w:p w14:paraId="64F47F31" w14:textId="77777777" w:rsidR="003C1DD0" w:rsidRPr="001B36B4" w:rsidRDefault="003C1DD0" w:rsidP="007558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6EED" w14:textId="77777777" w:rsidR="00C617DA" w:rsidRDefault="00C617DA" w:rsidP="00ED486D">
      <w:pPr>
        <w:spacing w:line="240" w:lineRule="auto"/>
      </w:pPr>
      <w:r>
        <w:separator/>
      </w:r>
    </w:p>
  </w:footnote>
  <w:footnote w:type="continuationSeparator" w:id="0">
    <w:p w14:paraId="51A3B1AB" w14:textId="77777777" w:rsidR="00C617DA" w:rsidRDefault="00C617DA" w:rsidP="00ED4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0"/>
    <w:multiLevelType w:val="hybridMultilevel"/>
    <w:tmpl w:val="DA522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E3C"/>
    <w:multiLevelType w:val="hybridMultilevel"/>
    <w:tmpl w:val="9498038E"/>
    <w:lvl w:ilvl="0" w:tplc="E3502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571B"/>
    <w:multiLevelType w:val="hybridMultilevel"/>
    <w:tmpl w:val="3622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457"/>
    <w:multiLevelType w:val="hybridMultilevel"/>
    <w:tmpl w:val="68309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7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A16"/>
    <w:multiLevelType w:val="hybridMultilevel"/>
    <w:tmpl w:val="3980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7711"/>
    <w:multiLevelType w:val="hybridMultilevel"/>
    <w:tmpl w:val="51C4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744F2"/>
    <w:multiLevelType w:val="hybridMultilevel"/>
    <w:tmpl w:val="CC9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661C6"/>
    <w:multiLevelType w:val="hybridMultilevel"/>
    <w:tmpl w:val="82102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E7E"/>
    <w:multiLevelType w:val="hybridMultilevel"/>
    <w:tmpl w:val="A374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F4B"/>
    <w:multiLevelType w:val="hybridMultilevel"/>
    <w:tmpl w:val="BA201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75401"/>
    <w:multiLevelType w:val="hybridMultilevel"/>
    <w:tmpl w:val="0F38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F3389"/>
    <w:multiLevelType w:val="hybridMultilevel"/>
    <w:tmpl w:val="3058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3A87"/>
    <w:multiLevelType w:val="hybridMultilevel"/>
    <w:tmpl w:val="DC58B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928C2"/>
    <w:multiLevelType w:val="hybridMultilevel"/>
    <w:tmpl w:val="A13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23E8F"/>
    <w:multiLevelType w:val="hybridMultilevel"/>
    <w:tmpl w:val="560C9F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3D6BA5"/>
    <w:multiLevelType w:val="hybridMultilevel"/>
    <w:tmpl w:val="26D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9256A"/>
    <w:multiLevelType w:val="hybridMultilevel"/>
    <w:tmpl w:val="3FE47A60"/>
    <w:lvl w:ilvl="0" w:tplc="CD4466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D605B"/>
    <w:multiLevelType w:val="hybridMultilevel"/>
    <w:tmpl w:val="947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30DE"/>
    <w:multiLevelType w:val="hybridMultilevel"/>
    <w:tmpl w:val="94DE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0840">
    <w:abstractNumId w:val="26"/>
  </w:num>
  <w:num w:numId="2" w16cid:durableId="2096851415">
    <w:abstractNumId w:val="19"/>
  </w:num>
  <w:num w:numId="3" w16cid:durableId="677973235">
    <w:abstractNumId w:val="6"/>
  </w:num>
  <w:num w:numId="4" w16cid:durableId="1662929746">
    <w:abstractNumId w:val="5"/>
  </w:num>
  <w:num w:numId="5" w16cid:durableId="1681736269">
    <w:abstractNumId w:val="23"/>
  </w:num>
  <w:num w:numId="6" w16cid:durableId="130679855">
    <w:abstractNumId w:val="0"/>
  </w:num>
  <w:num w:numId="7" w16cid:durableId="806121051">
    <w:abstractNumId w:val="17"/>
  </w:num>
  <w:num w:numId="8" w16cid:durableId="935285916">
    <w:abstractNumId w:val="21"/>
  </w:num>
  <w:num w:numId="9" w16cid:durableId="179852181">
    <w:abstractNumId w:val="1"/>
  </w:num>
  <w:num w:numId="10" w16cid:durableId="168953329">
    <w:abstractNumId w:val="18"/>
  </w:num>
  <w:num w:numId="11" w16cid:durableId="1161966041">
    <w:abstractNumId w:val="29"/>
  </w:num>
  <w:num w:numId="12" w16cid:durableId="414593583">
    <w:abstractNumId w:val="14"/>
  </w:num>
  <w:num w:numId="13" w16cid:durableId="940800854">
    <w:abstractNumId w:val="27"/>
  </w:num>
  <w:num w:numId="14" w16cid:durableId="2035106117">
    <w:abstractNumId w:val="8"/>
  </w:num>
  <w:num w:numId="15" w16cid:durableId="1982807667">
    <w:abstractNumId w:val="7"/>
  </w:num>
  <w:num w:numId="16" w16cid:durableId="2069376013">
    <w:abstractNumId w:val="11"/>
  </w:num>
  <w:num w:numId="17" w16cid:durableId="1111045949">
    <w:abstractNumId w:val="13"/>
  </w:num>
  <w:num w:numId="18" w16cid:durableId="939486389">
    <w:abstractNumId w:val="31"/>
  </w:num>
  <w:num w:numId="19" w16cid:durableId="369577479">
    <w:abstractNumId w:val="24"/>
  </w:num>
  <w:num w:numId="20" w16cid:durableId="2065717172">
    <w:abstractNumId w:val="28"/>
  </w:num>
  <w:num w:numId="21" w16cid:durableId="305621893">
    <w:abstractNumId w:val="16"/>
  </w:num>
  <w:num w:numId="22" w16cid:durableId="1217085489">
    <w:abstractNumId w:val="25"/>
  </w:num>
  <w:num w:numId="23" w16cid:durableId="1446657540">
    <w:abstractNumId w:val="15"/>
  </w:num>
  <w:num w:numId="24" w16cid:durableId="1964578014">
    <w:abstractNumId w:val="30"/>
  </w:num>
  <w:num w:numId="25" w16cid:durableId="463502900">
    <w:abstractNumId w:val="22"/>
  </w:num>
  <w:num w:numId="26" w16cid:durableId="246422642">
    <w:abstractNumId w:val="12"/>
  </w:num>
  <w:num w:numId="27" w16cid:durableId="612248683">
    <w:abstractNumId w:val="2"/>
  </w:num>
  <w:num w:numId="28" w16cid:durableId="980579828">
    <w:abstractNumId w:val="10"/>
  </w:num>
  <w:num w:numId="29" w16cid:durableId="856192051">
    <w:abstractNumId w:val="4"/>
  </w:num>
  <w:num w:numId="30" w16cid:durableId="1318804877">
    <w:abstractNumId w:val="9"/>
  </w:num>
  <w:num w:numId="31" w16cid:durableId="1906983931">
    <w:abstractNumId w:val="3"/>
  </w:num>
  <w:num w:numId="32" w16cid:durableId="1249384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4E"/>
    <w:rsid w:val="00007471"/>
    <w:rsid w:val="000121EF"/>
    <w:rsid w:val="00013CFA"/>
    <w:rsid w:val="00014957"/>
    <w:rsid w:val="0001773F"/>
    <w:rsid w:val="0002079B"/>
    <w:rsid w:val="000218BD"/>
    <w:rsid w:val="00021FF7"/>
    <w:rsid w:val="00030E7D"/>
    <w:rsid w:val="00034AF1"/>
    <w:rsid w:val="00041A13"/>
    <w:rsid w:val="0004225F"/>
    <w:rsid w:val="000440EE"/>
    <w:rsid w:val="000623AD"/>
    <w:rsid w:val="000677A1"/>
    <w:rsid w:val="0007684F"/>
    <w:rsid w:val="000768AC"/>
    <w:rsid w:val="0008554D"/>
    <w:rsid w:val="00085CC7"/>
    <w:rsid w:val="00093B9F"/>
    <w:rsid w:val="00093BC3"/>
    <w:rsid w:val="00097102"/>
    <w:rsid w:val="000B1B0B"/>
    <w:rsid w:val="000B2B0A"/>
    <w:rsid w:val="000D423D"/>
    <w:rsid w:val="000D528E"/>
    <w:rsid w:val="000F49C8"/>
    <w:rsid w:val="00105913"/>
    <w:rsid w:val="001115CB"/>
    <w:rsid w:val="0011483C"/>
    <w:rsid w:val="0012300C"/>
    <w:rsid w:val="0014175D"/>
    <w:rsid w:val="00142CD4"/>
    <w:rsid w:val="001538BF"/>
    <w:rsid w:val="001625EC"/>
    <w:rsid w:val="00163085"/>
    <w:rsid w:val="001663D9"/>
    <w:rsid w:val="00166788"/>
    <w:rsid w:val="00172533"/>
    <w:rsid w:val="00176789"/>
    <w:rsid w:val="00177FD2"/>
    <w:rsid w:val="001818DA"/>
    <w:rsid w:val="0018639F"/>
    <w:rsid w:val="00194376"/>
    <w:rsid w:val="00195AA8"/>
    <w:rsid w:val="001A1AA6"/>
    <w:rsid w:val="001A55DB"/>
    <w:rsid w:val="001A74DD"/>
    <w:rsid w:val="001A7FAC"/>
    <w:rsid w:val="001B4C42"/>
    <w:rsid w:val="001B7280"/>
    <w:rsid w:val="001C0D54"/>
    <w:rsid w:val="001C362E"/>
    <w:rsid w:val="001C60F9"/>
    <w:rsid w:val="001D0AA1"/>
    <w:rsid w:val="001D347C"/>
    <w:rsid w:val="001D6486"/>
    <w:rsid w:val="001D75DE"/>
    <w:rsid w:val="001E7038"/>
    <w:rsid w:val="001F1944"/>
    <w:rsid w:val="001F2B40"/>
    <w:rsid w:val="001F677F"/>
    <w:rsid w:val="00202E99"/>
    <w:rsid w:val="00225ABE"/>
    <w:rsid w:val="002261D5"/>
    <w:rsid w:val="0022649E"/>
    <w:rsid w:val="00235A6D"/>
    <w:rsid w:val="0025031E"/>
    <w:rsid w:val="002564C4"/>
    <w:rsid w:val="002622DF"/>
    <w:rsid w:val="00264CEC"/>
    <w:rsid w:val="002828D2"/>
    <w:rsid w:val="00292FA5"/>
    <w:rsid w:val="002A2B9B"/>
    <w:rsid w:val="002B583E"/>
    <w:rsid w:val="002C411C"/>
    <w:rsid w:val="002E1770"/>
    <w:rsid w:val="002E7968"/>
    <w:rsid w:val="002F0670"/>
    <w:rsid w:val="00306B04"/>
    <w:rsid w:val="00306D4E"/>
    <w:rsid w:val="0031151C"/>
    <w:rsid w:val="00312B08"/>
    <w:rsid w:val="00313C24"/>
    <w:rsid w:val="00323723"/>
    <w:rsid w:val="00331A1A"/>
    <w:rsid w:val="00335F48"/>
    <w:rsid w:val="00335F86"/>
    <w:rsid w:val="00352B11"/>
    <w:rsid w:val="00360CEF"/>
    <w:rsid w:val="0038031B"/>
    <w:rsid w:val="0038188F"/>
    <w:rsid w:val="00391F99"/>
    <w:rsid w:val="00396B7A"/>
    <w:rsid w:val="003A3318"/>
    <w:rsid w:val="003B223A"/>
    <w:rsid w:val="003B63D0"/>
    <w:rsid w:val="003B737B"/>
    <w:rsid w:val="003C1BFE"/>
    <w:rsid w:val="003C1DD0"/>
    <w:rsid w:val="003C76D8"/>
    <w:rsid w:val="003E5918"/>
    <w:rsid w:val="003E59E7"/>
    <w:rsid w:val="003E7324"/>
    <w:rsid w:val="003F2BC3"/>
    <w:rsid w:val="003F68A0"/>
    <w:rsid w:val="0040238E"/>
    <w:rsid w:val="00402423"/>
    <w:rsid w:val="00404BCC"/>
    <w:rsid w:val="0041428F"/>
    <w:rsid w:val="00416961"/>
    <w:rsid w:val="00425D0D"/>
    <w:rsid w:val="004375B1"/>
    <w:rsid w:val="0044050F"/>
    <w:rsid w:val="004416FC"/>
    <w:rsid w:val="00445ADC"/>
    <w:rsid w:val="0044617E"/>
    <w:rsid w:val="004467E5"/>
    <w:rsid w:val="00454ECC"/>
    <w:rsid w:val="004717FC"/>
    <w:rsid w:val="00472664"/>
    <w:rsid w:val="00476F09"/>
    <w:rsid w:val="004A1B4E"/>
    <w:rsid w:val="004A35DE"/>
    <w:rsid w:val="004A40F5"/>
    <w:rsid w:val="004B1EA0"/>
    <w:rsid w:val="004B4D94"/>
    <w:rsid w:val="004C2604"/>
    <w:rsid w:val="004D41AF"/>
    <w:rsid w:val="004D5F23"/>
    <w:rsid w:val="004D7AE7"/>
    <w:rsid w:val="004D7D30"/>
    <w:rsid w:val="004E71AD"/>
    <w:rsid w:val="004F51FF"/>
    <w:rsid w:val="004F56DB"/>
    <w:rsid w:val="00506F5E"/>
    <w:rsid w:val="005159F3"/>
    <w:rsid w:val="00520198"/>
    <w:rsid w:val="00523BD3"/>
    <w:rsid w:val="005259AD"/>
    <w:rsid w:val="005373E0"/>
    <w:rsid w:val="00543929"/>
    <w:rsid w:val="00555681"/>
    <w:rsid w:val="005562B5"/>
    <w:rsid w:val="00557C3A"/>
    <w:rsid w:val="00560B29"/>
    <w:rsid w:val="0056192A"/>
    <w:rsid w:val="0056333D"/>
    <w:rsid w:val="00565A7B"/>
    <w:rsid w:val="0056610C"/>
    <w:rsid w:val="00567382"/>
    <w:rsid w:val="00572788"/>
    <w:rsid w:val="00582711"/>
    <w:rsid w:val="005833FC"/>
    <w:rsid w:val="005847A5"/>
    <w:rsid w:val="00590AAE"/>
    <w:rsid w:val="00596CBE"/>
    <w:rsid w:val="005A0237"/>
    <w:rsid w:val="005A31F6"/>
    <w:rsid w:val="005A6C17"/>
    <w:rsid w:val="005A736D"/>
    <w:rsid w:val="005B3910"/>
    <w:rsid w:val="005B3DE7"/>
    <w:rsid w:val="005C423D"/>
    <w:rsid w:val="005C4792"/>
    <w:rsid w:val="005D2390"/>
    <w:rsid w:val="005E158A"/>
    <w:rsid w:val="005E2B87"/>
    <w:rsid w:val="005E3163"/>
    <w:rsid w:val="005E349F"/>
    <w:rsid w:val="005F0D34"/>
    <w:rsid w:val="006001E1"/>
    <w:rsid w:val="00627FB8"/>
    <w:rsid w:val="00631A8C"/>
    <w:rsid w:val="00641417"/>
    <w:rsid w:val="00644574"/>
    <w:rsid w:val="00651E4E"/>
    <w:rsid w:val="00663FF4"/>
    <w:rsid w:val="006667F8"/>
    <w:rsid w:val="006838EF"/>
    <w:rsid w:val="006907D3"/>
    <w:rsid w:val="006A7AA4"/>
    <w:rsid w:val="006B0D09"/>
    <w:rsid w:val="006B1D4E"/>
    <w:rsid w:val="006B3CD1"/>
    <w:rsid w:val="006C3508"/>
    <w:rsid w:val="006C3CB8"/>
    <w:rsid w:val="006C65B0"/>
    <w:rsid w:val="006D0B3D"/>
    <w:rsid w:val="006E03EF"/>
    <w:rsid w:val="006E2043"/>
    <w:rsid w:val="006F2487"/>
    <w:rsid w:val="006F50B6"/>
    <w:rsid w:val="00700AC7"/>
    <w:rsid w:val="0070317A"/>
    <w:rsid w:val="00703DCF"/>
    <w:rsid w:val="0070402B"/>
    <w:rsid w:val="0071315B"/>
    <w:rsid w:val="0071685B"/>
    <w:rsid w:val="0072200E"/>
    <w:rsid w:val="00734335"/>
    <w:rsid w:val="00734A54"/>
    <w:rsid w:val="007409FC"/>
    <w:rsid w:val="00741E01"/>
    <w:rsid w:val="00751268"/>
    <w:rsid w:val="0075432F"/>
    <w:rsid w:val="00755893"/>
    <w:rsid w:val="007564BB"/>
    <w:rsid w:val="00756B88"/>
    <w:rsid w:val="00760316"/>
    <w:rsid w:val="00762DDB"/>
    <w:rsid w:val="00770FA0"/>
    <w:rsid w:val="00781D3C"/>
    <w:rsid w:val="007C1968"/>
    <w:rsid w:val="007E408C"/>
    <w:rsid w:val="007F7537"/>
    <w:rsid w:val="0080331E"/>
    <w:rsid w:val="00824F40"/>
    <w:rsid w:val="008313C3"/>
    <w:rsid w:val="00834DFF"/>
    <w:rsid w:val="00845B20"/>
    <w:rsid w:val="00851106"/>
    <w:rsid w:val="00852AD5"/>
    <w:rsid w:val="00863CE1"/>
    <w:rsid w:val="00877338"/>
    <w:rsid w:val="00880E62"/>
    <w:rsid w:val="00884DFF"/>
    <w:rsid w:val="00886E12"/>
    <w:rsid w:val="0089176E"/>
    <w:rsid w:val="008923DD"/>
    <w:rsid w:val="00896F5B"/>
    <w:rsid w:val="008A0596"/>
    <w:rsid w:val="008A22D1"/>
    <w:rsid w:val="008A3F81"/>
    <w:rsid w:val="008A6A20"/>
    <w:rsid w:val="008D4DC4"/>
    <w:rsid w:val="008D6AF5"/>
    <w:rsid w:val="008E6FBF"/>
    <w:rsid w:val="008F1988"/>
    <w:rsid w:val="008F540D"/>
    <w:rsid w:val="00903C3B"/>
    <w:rsid w:val="0090543B"/>
    <w:rsid w:val="00911D85"/>
    <w:rsid w:val="009138D4"/>
    <w:rsid w:val="00915FCE"/>
    <w:rsid w:val="00916BD7"/>
    <w:rsid w:val="00916C42"/>
    <w:rsid w:val="00921CF4"/>
    <w:rsid w:val="0092202E"/>
    <w:rsid w:val="00923FDA"/>
    <w:rsid w:val="0093116A"/>
    <w:rsid w:val="009317B8"/>
    <w:rsid w:val="00937EC1"/>
    <w:rsid w:val="00940C93"/>
    <w:rsid w:val="00943782"/>
    <w:rsid w:val="00943A19"/>
    <w:rsid w:val="00943C61"/>
    <w:rsid w:val="00954AB4"/>
    <w:rsid w:val="00962ECD"/>
    <w:rsid w:val="00963A28"/>
    <w:rsid w:val="00967425"/>
    <w:rsid w:val="00985232"/>
    <w:rsid w:val="00986952"/>
    <w:rsid w:val="00990459"/>
    <w:rsid w:val="00991578"/>
    <w:rsid w:val="009B5CF4"/>
    <w:rsid w:val="009C0D30"/>
    <w:rsid w:val="009C11C2"/>
    <w:rsid w:val="009C42F9"/>
    <w:rsid w:val="009D036E"/>
    <w:rsid w:val="009D14AC"/>
    <w:rsid w:val="009D386A"/>
    <w:rsid w:val="009D6FFF"/>
    <w:rsid w:val="009D765F"/>
    <w:rsid w:val="009E558F"/>
    <w:rsid w:val="009F1B84"/>
    <w:rsid w:val="00A24E43"/>
    <w:rsid w:val="00A27A11"/>
    <w:rsid w:val="00A34FDA"/>
    <w:rsid w:val="00A36240"/>
    <w:rsid w:val="00A37839"/>
    <w:rsid w:val="00A45E5D"/>
    <w:rsid w:val="00A5008A"/>
    <w:rsid w:val="00A507B4"/>
    <w:rsid w:val="00A51FD8"/>
    <w:rsid w:val="00A574DE"/>
    <w:rsid w:val="00A74E40"/>
    <w:rsid w:val="00A74F2B"/>
    <w:rsid w:val="00A8229B"/>
    <w:rsid w:val="00A8508C"/>
    <w:rsid w:val="00A91437"/>
    <w:rsid w:val="00AA08A0"/>
    <w:rsid w:val="00AB48A0"/>
    <w:rsid w:val="00AB4CA7"/>
    <w:rsid w:val="00AB5736"/>
    <w:rsid w:val="00AC2CBA"/>
    <w:rsid w:val="00AC3FE9"/>
    <w:rsid w:val="00AC4F58"/>
    <w:rsid w:val="00AC6A64"/>
    <w:rsid w:val="00AD098C"/>
    <w:rsid w:val="00AD09E5"/>
    <w:rsid w:val="00AD5523"/>
    <w:rsid w:val="00AD711C"/>
    <w:rsid w:val="00AE56F9"/>
    <w:rsid w:val="00AF0629"/>
    <w:rsid w:val="00B07A2C"/>
    <w:rsid w:val="00B109AC"/>
    <w:rsid w:val="00B11513"/>
    <w:rsid w:val="00B22908"/>
    <w:rsid w:val="00B23679"/>
    <w:rsid w:val="00B37378"/>
    <w:rsid w:val="00B406F9"/>
    <w:rsid w:val="00B45332"/>
    <w:rsid w:val="00B62D68"/>
    <w:rsid w:val="00B648F8"/>
    <w:rsid w:val="00BA5328"/>
    <w:rsid w:val="00BB52F9"/>
    <w:rsid w:val="00BC3958"/>
    <w:rsid w:val="00BC510B"/>
    <w:rsid w:val="00BC6D1F"/>
    <w:rsid w:val="00BD5D50"/>
    <w:rsid w:val="00BE746A"/>
    <w:rsid w:val="00BF00C7"/>
    <w:rsid w:val="00BF1EB1"/>
    <w:rsid w:val="00BF5EA1"/>
    <w:rsid w:val="00BF6705"/>
    <w:rsid w:val="00C04D89"/>
    <w:rsid w:val="00C05963"/>
    <w:rsid w:val="00C06426"/>
    <w:rsid w:val="00C1517D"/>
    <w:rsid w:val="00C171A1"/>
    <w:rsid w:val="00C26C20"/>
    <w:rsid w:val="00C36079"/>
    <w:rsid w:val="00C433B4"/>
    <w:rsid w:val="00C52030"/>
    <w:rsid w:val="00C53A14"/>
    <w:rsid w:val="00C55A49"/>
    <w:rsid w:val="00C5714E"/>
    <w:rsid w:val="00C602B1"/>
    <w:rsid w:val="00C617DA"/>
    <w:rsid w:val="00C7046B"/>
    <w:rsid w:val="00C8695D"/>
    <w:rsid w:val="00C913E2"/>
    <w:rsid w:val="00C94D22"/>
    <w:rsid w:val="00CA22AF"/>
    <w:rsid w:val="00CA461D"/>
    <w:rsid w:val="00CB11B2"/>
    <w:rsid w:val="00CB733D"/>
    <w:rsid w:val="00CB7D6C"/>
    <w:rsid w:val="00CC6D77"/>
    <w:rsid w:val="00CD2F46"/>
    <w:rsid w:val="00CE0695"/>
    <w:rsid w:val="00CE1182"/>
    <w:rsid w:val="00CE5632"/>
    <w:rsid w:val="00CE6876"/>
    <w:rsid w:val="00CF32D5"/>
    <w:rsid w:val="00D05975"/>
    <w:rsid w:val="00D1406E"/>
    <w:rsid w:val="00D17C7A"/>
    <w:rsid w:val="00D21051"/>
    <w:rsid w:val="00D26FAD"/>
    <w:rsid w:val="00D31BBE"/>
    <w:rsid w:val="00D32672"/>
    <w:rsid w:val="00D43F13"/>
    <w:rsid w:val="00D440B4"/>
    <w:rsid w:val="00D56717"/>
    <w:rsid w:val="00D60D5C"/>
    <w:rsid w:val="00D65F59"/>
    <w:rsid w:val="00D67DAC"/>
    <w:rsid w:val="00D7229A"/>
    <w:rsid w:val="00D81311"/>
    <w:rsid w:val="00D825A3"/>
    <w:rsid w:val="00D923A0"/>
    <w:rsid w:val="00D93515"/>
    <w:rsid w:val="00D97F19"/>
    <w:rsid w:val="00DB1014"/>
    <w:rsid w:val="00DC2216"/>
    <w:rsid w:val="00DD2E3D"/>
    <w:rsid w:val="00DD2F8F"/>
    <w:rsid w:val="00DD3654"/>
    <w:rsid w:val="00DF510A"/>
    <w:rsid w:val="00DF5393"/>
    <w:rsid w:val="00E065C5"/>
    <w:rsid w:val="00E07605"/>
    <w:rsid w:val="00E105C8"/>
    <w:rsid w:val="00E114AF"/>
    <w:rsid w:val="00E13DE8"/>
    <w:rsid w:val="00E17A8B"/>
    <w:rsid w:val="00E2061D"/>
    <w:rsid w:val="00E23F8F"/>
    <w:rsid w:val="00E266CB"/>
    <w:rsid w:val="00E2784A"/>
    <w:rsid w:val="00E55CD6"/>
    <w:rsid w:val="00E65DBF"/>
    <w:rsid w:val="00E708C4"/>
    <w:rsid w:val="00E7314C"/>
    <w:rsid w:val="00E74C51"/>
    <w:rsid w:val="00E92E2A"/>
    <w:rsid w:val="00EA3A0C"/>
    <w:rsid w:val="00EA5718"/>
    <w:rsid w:val="00EA5E3B"/>
    <w:rsid w:val="00EB3280"/>
    <w:rsid w:val="00EB6056"/>
    <w:rsid w:val="00EB740C"/>
    <w:rsid w:val="00EC6465"/>
    <w:rsid w:val="00EC6F3D"/>
    <w:rsid w:val="00ED1C9A"/>
    <w:rsid w:val="00ED4691"/>
    <w:rsid w:val="00ED486D"/>
    <w:rsid w:val="00ED6503"/>
    <w:rsid w:val="00EE33A8"/>
    <w:rsid w:val="00EE38D6"/>
    <w:rsid w:val="00EF0F55"/>
    <w:rsid w:val="00EF213A"/>
    <w:rsid w:val="00EF5CE2"/>
    <w:rsid w:val="00EF638D"/>
    <w:rsid w:val="00F13B1B"/>
    <w:rsid w:val="00F30BED"/>
    <w:rsid w:val="00F321D7"/>
    <w:rsid w:val="00F33EF1"/>
    <w:rsid w:val="00F5372C"/>
    <w:rsid w:val="00F72B7A"/>
    <w:rsid w:val="00F82CD9"/>
    <w:rsid w:val="00F85E55"/>
    <w:rsid w:val="00F87063"/>
    <w:rsid w:val="00F95F55"/>
    <w:rsid w:val="00FA6EF7"/>
    <w:rsid w:val="00FB0FCD"/>
    <w:rsid w:val="00FB7DF7"/>
    <w:rsid w:val="00FC2E13"/>
    <w:rsid w:val="00FC4C36"/>
    <w:rsid w:val="00FD0C9F"/>
    <w:rsid w:val="00FD202B"/>
    <w:rsid w:val="00FD2BA5"/>
    <w:rsid w:val="00FD316A"/>
    <w:rsid w:val="00FE20D0"/>
    <w:rsid w:val="00FE2578"/>
    <w:rsid w:val="00FE46A6"/>
    <w:rsid w:val="00FF0654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799"/>
  <w15:docId w15:val="{90B89531-7023-48A1-AA71-A5D6AA3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6D77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1D3C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1B0B"/>
    <w:pPr>
      <w:keepNext/>
      <w:keepLines/>
      <w:spacing w:after="120"/>
      <w:ind w:firstLine="0"/>
      <w:jc w:val="lef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26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rsid w:val="00C1517D"/>
    <w:pPr>
      <w:ind w:firstLine="708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rsid w:val="00425D0D"/>
    <w:rPr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C6D7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</w:pPr>
    <w:rPr>
      <w:rFonts w:eastAsia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781D3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ED486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48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486D"/>
    <w:rPr>
      <w:vertAlign w:val="superscript"/>
    </w:rPr>
  </w:style>
  <w:style w:type="paragraph" w:styleId="a6">
    <w:name w:val="Subtitle"/>
    <w:basedOn w:val="a"/>
    <w:next w:val="a"/>
    <w:link w:val="a7"/>
    <w:uiPriority w:val="11"/>
    <w:qFormat/>
    <w:rsid w:val="00954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54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7564BB"/>
    <w:rPr>
      <w:rFonts w:ascii="Times New Roman" w:hAnsi="Times New Roman"/>
      <w:color w:val="0000FF" w:themeColor="hyperlink"/>
      <w:sz w:val="24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4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B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8031B"/>
    <w:pPr>
      <w:keepLines/>
      <w:ind w:firstLine="0"/>
      <w:jc w:val="center"/>
    </w:pPr>
    <w:rPr>
      <w:b/>
      <w:bCs/>
      <w:szCs w:val="18"/>
    </w:rPr>
  </w:style>
  <w:style w:type="table" w:styleId="ac">
    <w:name w:val="Table Grid"/>
    <w:basedOn w:val="a1"/>
    <w:uiPriority w:val="59"/>
    <w:rsid w:val="001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B1B0B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40">
    <w:name w:val="Заголовок 4 Знак"/>
    <w:basedOn w:val="a0"/>
    <w:link w:val="4"/>
    <w:uiPriority w:val="9"/>
    <w:rsid w:val="004C2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arinaCodeStyle">
    <w:name w:val="MarinaCodeStyle"/>
    <w:basedOn w:val="MarinaRussianText"/>
    <w:link w:val="MarinaCodeStyle0"/>
    <w:rsid w:val="009C42F9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paragraph" w:customStyle="1" w:styleId="MarinaBase">
    <w:name w:val="MarinaBase"/>
    <w:basedOn w:val="a"/>
    <w:link w:val="MarinaBase0"/>
    <w:rsid w:val="009C42F9"/>
    <w:pPr>
      <w:spacing w:before="200"/>
      <w:contextualSpacing/>
    </w:pPr>
    <w:rPr>
      <w:rFonts w:cs="Times New Roman"/>
      <w:szCs w:val="28"/>
    </w:rPr>
  </w:style>
  <w:style w:type="character" w:customStyle="1" w:styleId="MarinaRussianText0">
    <w:name w:val="MarinaRussianText Знак"/>
    <w:basedOn w:val="a0"/>
    <w:link w:val="MarinaRussianText"/>
    <w:rsid w:val="00C1517D"/>
    <w:rPr>
      <w:rFonts w:ascii="Times New Roman" w:hAnsi="Times New Roman"/>
      <w:color w:val="000000" w:themeColor="text1"/>
      <w:sz w:val="28"/>
      <w:szCs w:val="28"/>
    </w:rPr>
  </w:style>
  <w:style w:type="character" w:customStyle="1" w:styleId="MarinaCodeStyle0">
    <w:name w:val="MarinaCodeStyle Знак"/>
    <w:basedOn w:val="MarinaRussianText0"/>
    <w:link w:val="MarinaCodeStyle"/>
    <w:rsid w:val="009C42F9"/>
    <w:rPr>
      <w:rFonts w:ascii="Courier New" w:hAnsi="Courier New" w:cs="Courier New"/>
      <w:color w:val="000000" w:themeColor="text1"/>
      <w:sz w:val="28"/>
      <w:szCs w:val="28"/>
    </w:rPr>
  </w:style>
  <w:style w:type="character" w:customStyle="1" w:styleId="MarinaBase0">
    <w:name w:val="MarinaBase Знак"/>
    <w:basedOn w:val="a0"/>
    <w:link w:val="MarinaBase"/>
    <w:rsid w:val="009C42F9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F51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510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510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510A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F510A"/>
  </w:style>
  <w:style w:type="paragraph" w:styleId="af0">
    <w:name w:val="footer"/>
    <w:basedOn w:val="a"/>
    <w:link w:val="af1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F510A"/>
  </w:style>
  <w:style w:type="paragraph" w:styleId="af2">
    <w:name w:val="table of figures"/>
    <w:basedOn w:val="a"/>
    <w:next w:val="a"/>
    <w:uiPriority w:val="99"/>
    <w:unhideWhenUsed/>
    <w:rsid w:val="00CD2F46"/>
    <w:rPr>
      <w:sz w:val="24"/>
    </w:rPr>
  </w:style>
  <w:style w:type="paragraph" w:customStyle="1" w:styleId="Picture">
    <w:name w:val="Picture"/>
    <w:basedOn w:val="a"/>
    <w:link w:val="PictureChar"/>
    <w:qFormat/>
    <w:rsid w:val="0038031B"/>
    <w:pPr>
      <w:keepNext/>
      <w:ind w:firstLine="0"/>
      <w:jc w:val="center"/>
    </w:pPr>
    <w:rPr>
      <w:rFonts w:cs="Times New Roman"/>
      <w:noProof/>
    </w:rPr>
  </w:style>
  <w:style w:type="paragraph" w:styleId="af3">
    <w:name w:val="List Paragraph"/>
    <w:basedOn w:val="a"/>
    <w:uiPriority w:val="34"/>
    <w:qFormat/>
    <w:rsid w:val="00943C61"/>
    <w:pPr>
      <w:spacing w:after="160"/>
      <w:ind w:left="720" w:firstLine="0"/>
      <w:contextualSpacing/>
    </w:pPr>
  </w:style>
  <w:style w:type="character" w:customStyle="1" w:styleId="PictureChar">
    <w:name w:val="Picture Char"/>
    <w:basedOn w:val="a0"/>
    <w:link w:val="Picture"/>
    <w:rsid w:val="0038031B"/>
    <w:rPr>
      <w:rFonts w:ascii="Times New Roman" w:hAnsi="Times New Roman" w:cs="Times New Roman"/>
      <w:noProof/>
      <w:sz w:val="28"/>
    </w:rPr>
  </w:style>
  <w:style w:type="paragraph" w:styleId="af4">
    <w:name w:val="No Spacing"/>
    <w:uiPriority w:val="1"/>
    <w:qFormat/>
    <w:rsid w:val="00943C61"/>
    <w:pPr>
      <w:spacing w:after="0" w:line="240" w:lineRule="auto"/>
      <w:ind w:firstLine="709"/>
    </w:pPr>
    <w:rPr>
      <w:rFonts w:ascii="Consolas" w:hAnsi="Consolas"/>
      <w:sz w:val="20"/>
    </w:rPr>
  </w:style>
  <w:style w:type="paragraph" w:styleId="af5">
    <w:name w:val="endnote text"/>
    <w:basedOn w:val="a"/>
    <w:link w:val="af6"/>
    <w:uiPriority w:val="99"/>
    <w:semiHidden/>
    <w:unhideWhenUsed/>
    <w:rsid w:val="000218BD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218BD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0218BD"/>
    <w:rPr>
      <w:vertAlign w:val="superscript"/>
    </w:rPr>
  </w:style>
  <w:style w:type="paragraph" w:customStyle="1" w:styleId="Default">
    <w:name w:val="Default"/>
    <w:rsid w:val="00C520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8">
    <w:name w:val="Bibliography"/>
    <w:basedOn w:val="a"/>
    <w:next w:val="a"/>
    <w:uiPriority w:val="37"/>
    <w:unhideWhenUsed/>
    <w:rsid w:val="005B3DE7"/>
  </w:style>
  <w:style w:type="character" w:styleId="af9">
    <w:name w:val="annotation reference"/>
    <w:basedOn w:val="a0"/>
    <w:uiPriority w:val="99"/>
    <w:semiHidden/>
    <w:unhideWhenUsed/>
    <w:rsid w:val="0000747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007471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007471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00747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00747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A49751C395A4F85069228016B6A29" ma:contentTypeVersion="8" ma:contentTypeDescription="Создание документа." ma:contentTypeScope="" ma:versionID="47f88275390c7782f1054126afbd71c0">
  <xsd:schema xmlns:xsd="http://www.w3.org/2001/XMLSchema" xmlns:xs="http://www.w3.org/2001/XMLSchema" xmlns:p="http://schemas.microsoft.com/office/2006/metadata/properties" xmlns:ns2="de6d65cc-876d-48bd-8d9d-a906c31bbebf" targetNamespace="http://schemas.microsoft.com/office/2006/metadata/properties" ma:root="true" ma:fieldsID="417dd92b1102e76ec5d2cdc4b1e45fd7" ns2:_="">
    <xsd:import namespace="de6d65cc-876d-48bd-8d9d-a906c31bb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d65cc-876d-48bd-8d9d-a906c31bb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1</b:RefOrder>
  </b:Source>
  <b:Source>
    <b:Tag>ВасильеваGit2021</b:Tag>
    <b:SourceType>Book</b:SourceType>
    <b:Guid>{98DCC5AC-906D-438A-8872-6F30C2FEF47A}</b:Guid>
    <b:LCID>ru-RU</b:LCID>
    <b:Title>Введение в систему контроля версий Git</b:Title>
    <b:Year>2022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3</b:RefOrder>
  </b:Source>
  <b:Source>
    <b:Tag>SymbolsWord</b:Tag>
    <b:SourceType>InternetSite</b:SourceType>
    <b:Guid>{DDB52033-5C74-4407-AA01-A957BDDCC945}</b:Guid>
    <b:Title>support.microsoft.com</b:Title>
    <b:InternetSiteTitle>Special characters </b:InternetSiteTitle>
    <b:Year>2021</b:Year>
    <b:YearAccessed>2021</b:YearAccessed>
    <b:MonthAccessed>11</b:MonthAccessed>
    <b:DayAccessed>18</b:DayAccessed>
    <b:URL>https://support.microsoft.com/en-us/office/insert-a-symbol-in-word-2a061ae9-5a6c-4407-b618-8dc3c9fd4f44</b:URL>
    <b:LCID>en-US</b:LCID>
    <b:RefOrder>4</b:RefOrder>
  </b:Source>
</b:Sources>
</file>

<file path=customXml/itemProps1.xml><?xml version="1.0" encoding="utf-8"?>
<ds:datastoreItem xmlns:ds="http://schemas.openxmlformats.org/officeDocument/2006/customXml" ds:itemID="{8385E4C0-5585-4619-A76F-8517187D1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6B619-8F25-441E-9E45-03155E1C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d65cc-876d-48bd-8d9d-a906c31bb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9CCFA-EA92-4FF4-9279-E0C8ABF40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FB7F9E-C27F-40A9-AE0E-A8192DF3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6967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WHERE, LIKE, NULL, CAST</cp:keywords>
  <dc:description/>
  <cp:lastModifiedBy>Ahmadjon Badalov</cp:lastModifiedBy>
  <cp:revision>24</cp:revision>
  <cp:lastPrinted>2020-01-23T13:14:00Z</cp:lastPrinted>
  <dcterms:created xsi:type="dcterms:W3CDTF">2021-07-20T12:30:00Z</dcterms:created>
  <dcterms:modified xsi:type="dcterms:W3CDTF">2022-12-18T19:58:00Z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0x0101009F7A49751C395A4F85069228016B6A29</vt:lpwstr>
  </property>
</Properties>
</file>