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C055E" w14:textId="77777777" w:rsidR="00CF2778" w:rsidRDefault="00000000">
      <w:pPr>
        <w:spacing w:after="100"/>
        <w:jc w:val="center"/>
      </w:pPr>
      <w:r>
        <w:rPr>
          <w:b/>
          <w:bCs/>
          <w:color w:val="2E75B6"/>
          <w:sz w:val="38"/>
          <w:szCs w:val="38"/>
        </w:rPr>
        <w:t>FUTURE INTERNS</w:t>
      </w:r>
    </w:p>
    <w:p w14:paraId="1AF6D333" w14:textId="77777777" w:rsidR="00CF2778" w:rsidRDefault="00000000">
      <w:pPr>
        <w:spacing w:after="60"/>
        <w:jc w:val="center"/>
      </w:pPr>
      <w:r>
        <w:rPr>
          <w:color w:val="666666"/>
        </w:rPr>
        <w:t>Cyber Security Internship  |  Task 1  |  FUTURE_CS_01</w:t>
      </w:r>
    </w:p>
    <w:p w14:paraId="0A10FC29" w14:textId="77777777" w:rsidR="00CF2778" w:rsidRDefault="00000000">
      <w:pPr>
        <w:spacing w:before="500" w:after="100"/>
        <w:jc w:val="center"/>
      </w:pPr>
      <w:r>
        <w:rPr>
          <w:b/>
          <w:bCs/>
          <w:color w:val="1F3864"/>
          <w:sz w:val="56"/>
          <w:szCs w:val="56"/>
        </w:rPr>
        <w:t>VULNERABILITY ASSESSMENT REPORT</w:t>
      </w:r>
    </w:p>
    <w:p w14:paraId="48A65FF3" w14:textId="77777777" w:rsidR="00CF2778" w:rsidRDefault="00000000">
      <w:pPr>
        <w:spacing w:after="60"/>
        <w:jc w:val="center"/>
      </w:pPr>
      <w:r>
        <w:rPr>
          <w:i/>
          <w:iCs/>
          <w:color w:val="444444"/>
          <w:sz w:val="30"/>
          <w:szCs w:val="30"/>
        </w:rPr>
        <w:t>for a Live Website</w:t>
      </w:r>
    </w:p>
    <w:p w14:paraId="31BBC9D1" w14:textId="77777777" w:rsidR="00CF2778" w:rsidRDefault="00000000">
      <w:pPr>
        <w:pBdr>
          <w:top w:val="single" w:sz="8" w:space="1" w:color="2E75B6"/>
          <w:bottom w:val="single" w:sz="8" w:space="1" w:color="2E75B6"/>
        </w:pBdr>
        <w:spacing w:before="400" w:after="80"/>
        <w:jc w:val="center"/>
      </w:pPr>
      <w:r>
        <w:rPr>
          <w:b/>
          <w:bCs/>
          <w:color w:val="C00000"/>
          <w:sz w:val="26"/>
          <w:szCs w:val="26"/>
        </w:rPr>
        <w:t>CONFIDENTIAL  —  FOR EDUCATIONAL PURPOSES ONLY</w:t>
      </w:r>
    </w:p>
    <w:p w14:paraId="0C3A16EB" w14:textId="77777777" w:rsidR="00CF2778" w:rsidRDefault="00000000">
      <w:pPr>
        <w:spacing w:before="400" w:after="70"/>
        <w:jc w:val="center"/>
      </w:pPr>
      <w:r>
        <w:rPr>
          <w:b/>
          <w:bCs/>
          <w:color w:val="000000"/>
          <w:sz w:val="24"/>
          <w:szCs w:val="24"/>
        </w:rPr>
        <w:t>Target Application:</w:t>
      </w:r>
    </w:p>
    <w:p w14:paraId="2B8DED7E" w14:textId="77777777" w:rsidR="00CF2778" w:rsidRDefault="00000000">
      <w:pPr>
        <w:spacing w:after="60"/>
        <w:jc w:val="center"/>
      </w:pPr>
      <w:r>
        <w:rPr>
          <w:color w:val="2E75B6"/>
          <w:sz w:val="26"/>
          <w:szCs w:val="26"/>
        </w:rPr>
        <w:t>http://zero.webappsecurity.com</w:t>
      </w:r>
    </w:p>
    <w:p w14:paraId="7EDCD67B" w14:textId="77777777" w:rsidR="00CF2778" w:rsidRDefault="00000000">
      <w:pPr>
        <w:spacing w:before="60" w:after="60"/>
        <w:jc w:val="center"/>
      </w:pPr>
      <w:r>
        <w:rPr>
          <w:i/>
          <w:iCs/>
          <w:color w:val="555555"/>
        </w:rPr>
        <w:t>Assessment Type: Passive Vulnerability Assessment (Grey-Box)</w:t>
      </w:r>
    </w:p>
    <w:p w14:paraId="791D3978" w14:textId="77777777" w:rsidR="00CF2778" w:rsidRDefault="00000000">
      <w:pPr>
        <w:spacing w:before="400" w:after="60"/>
        <w:jc w:val="center"/>
      </w:pPr>
      <w:r>
        <w:rPr>
          <w:b/>
          <w:bCs/>
          <w:color w:val="000000"/>
          <w:sz w:val="24"/>
          <w:szCs w:val="24"/>
        </w:rPr>
        <w:t>Prepared By: [Your Name]</w:t>
      </w:r>
    </w:p>
    <w:p w14:paraId="7132BC7B" w14:textId="77777777" w:rsidR="00CF2778" w:rsidRDefault="00000000">
      <w:pPr>
        <w:spacing w:after="60"/>
        <w:jc w:val="center"/>
      </w:pPr>
      <w:r>
        <w:rPr>
          <w:color w:val="444444"/>
        </w:rPr>
        <w:t>Intern – Cyber Security | Future Interns</w:t>
      </w:r>
    </w:p>
    <w:p w14:paraId="4275BFAE" w14:textId="77777777" w:rsidR="00CF2778" w:rsidRDefault="00000000">
      <w:pPr>
        <w:spacing w:after="60"/>
        <w:jc w:val="center"/>
      </w:pPr>
      <w:r>
        <w:rPr>
          <w:color w:val="444444"/>
        </w:rPr>
        <w:t>GitHub Repository: FUTURE_CS_01</w:t>
      </w:r>
    </w:p>
    <w:p w14:paraId="3A475FEF" w14:textId="77777777" w:rsidR="00CF2778" w:rsidRDefault="00000000">
      <w:pPr>
        <w:spacing w:after="60"/>
        <w:jc w:val="center"/>
      </w:pPr>
      <w:r>
        <w:rPr>
          <w:color w:val="444444"/>
        </w:rPr>
        <w:t>Date: 23 May 2026</w:t>
      </w:r>
    </w:p>
    <w:p w14:paraId="5F3838FA" w14:textId="77777777" w:rsidR="00CF2778" w:rsidRDefault="00000000">
      <w:r>
        <w:br w:type="page"/>
      </w:r>
    </w:p>
    <w:p w14:paraId="0AEEB0E8" w14:textId="77777777" w:rsidR="00CF2778" w:rsidRDefault="00000000">
      <w:pPr>
        <w:pBdr>
          <w:bottom w:val="single" w:sz="10" w:space="1" w:color="2E75B6"/>
        </w:pBdr>
        <w:spacing w:before="320" w:after="120"/>
      </w:pPr>
      <w:r>
        <w:rPr>
          <w:b/>
          <w:bCs/>
          <w:color w:val="1F3864"/>
          <w:sz w:val="32"/>
          <w:szCs w:val="32"/>
        </w:rPr>
        <w:lastRenderedPageBreak/>
        <w:t>1.  Non-Disclosure Statement</w:t>
      </w:r>
    </w:p>
    <w:p w14:paraId="02055ED8" w14:textId="5B94F3E5" w:rsidR="00CF2778" w:rsidRDefault="00000000">
      <w:pPr>
        <w:spacing w:before="80" w:after="80"/>
      </w:pPr>
      <w:r>
        <w:rPr>
          <w:color w:val="000000"/>
        </w:rPr>
        <w:t xml:space="preserve">All information obtained during this security assessment including system configurations, identified vulnerabilities, and supporting evidence is deemed privileged and confidential. This report is produced solely for educational purposes as part of the Future Interns Cyber Security Internship program (Task 1 </w:t>
      </w:r>
      <w:r w:rsidR="00CE621A">
        <w:rPr>
          <w:color w:val="000000"/>
        </w:rPr>
        <w:t>-</w:t>
      </w:r>
      <w:r>
        <w:rPr>
          <w:color w:val="000000"/>
        </w:rPr>
        <w:t xml:space="preserve"> FUTURE_CS_01). The contents will not be disclosed to any third party. The intern is committed to maintaining the highest ethical standards throughout their security practice.</w:t>
      </w:r>
    </w:p>
    <w:p w14:paraId="23143E8A" w14:textId="77777777" w:rsidR="00CF2778" w:rsidRDefault="00000000">
      <w:pPr>
        <w:pBdr>
          <w:bottom w:val="single" w:sz="10" w:space="1" w:color="2E75B6"/>
        </w:pBdr>
        <w:spacing w:before="320" w:after="120"/>
      </w:pPr>
      <w:r>
        <w:rPr>
          <w:b/>
          <w:bCs/>
          <w:color w:val="1F3864"/>
          <w:sz w:val="32"/>
          <w:szCs w:val="32"/>
        </w:rPr>
        <w:t>2.  Legal Notice</w:t>
      </w:r>
    </w:p>
    <w:p w14:paraId="5AB00535" w14:textId="2CA9EE2F" w:rsidR="00CF2778" w:rsidRDefault="00000000">
      <w:pPr>
        <w:spacing w:before="80" w:after="80"/>
      </w:pPr>
      <w:r>
        <w:rPr>
          <w:color w:val="000000"/>
        </w:rPr>
        <w:t xml:space="preserve">This assessment was conducted exclusively on http://zero.webappsecurity.com </w:t>
      </w:r>
      <w:r w:rsidR="00CE621A">
        <w:rPr>
          <w:color w:val="000000"/>
        </w:rPr>
        <w:t>-</w:t>
      </w:r>
      <w:r>
        <w:rPr>
          <w:color w:val="000000"/>
        </w:rPr>
        <w:t xml:space="preserve"> a publicly accessible, intentionally vulnerable demo banking application maintained by HP </w:t>
      </w:r>
      <w:r w:rsidR="00CE621A">
        <w:rPr>
          <w:color w:val="000000"/>
        </w:rPr>
        <w:t>Web Inspect</w:t>
      </w:r>
      <w:r>
        <w:rPr>
          <w:color w:val="000000"/>
        </w:rPr>
        <w:t xml:space="preserve"> for security training purposes. All scanning was performed passively using read-only tools. No vulnerabilities were exploited, no data was modified, and no aggressive or intrusive techniques were used. This report does not constitute a guarantee of the assessed application's security posture.</w:t>
      </w:r>
    </w:p>
    <w:p w14:paraId="2DC4A144" w14:textId="77777777" w:rsidR="00CF2778" w:rsidRDefault="00000000">
      <w:pPr>
        <w:pBdr>
          <w:bottom w:val="single" w:sz="10" w:space="1" w:color="2E75B6"/>
        </w:pBdr>
        <w:spacing w:before="320" w:after="120"/>
      </w:pPr>
      <w:r>
        <w:rPr>
          <w:b/>
          <w:bCs/>
          <w:color w:val="1F3864"/>
          <w:sz w:val="32"/>
          <w:szCs w:val="32"/>
        </w:rPr>
        <w:t>3.  Executive Summary</w:t>
      </w:r>
    </w:p>
    <w:p w14:paraId="6B6B6D77" w14:textId="77777777" w:rsidR="00CF2778" w:rsidRDefault="00000000">
      <w:pPr>
        <w:spacing w:before="80" w:after="80"/>
      </w:pPr>
      <w:r>
        <w:rPr>
          <w:color w:val="000000"/>
        </w:rPr>
        <w:t>In May 2026, a passive grey-box vulnerability assessment was conducted on http://zero.webappsecurity.com as Task 1 of the Future Interns Cyber Security Internship. The assessment used three tools: Nmap (network port and service scanning), OWASP ZAP (passive web scanning), and Browser DevTools (manual header and cookie inspection). A total of 8 unique vulnerability findings were identified across four risk categories.</w:t>
      </w:r>
    </w:p>
    <w:p w14:paraId="13535E2D" w14:textId="77777777" w:rsidR="00CF2778" w:rsidRDefault="00CF277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F2778" w14:paraId="2F6EF38D" w14:textId="77777777">
        <w:tblPrEx>
          <w:tblCellMar>
            <w:top w:w="0" w:type="dxa"/>
            <w:bottom w:w="0" w:type="dxa"/>
          </w:tblCellMar>
        </w:tblPrEx>
        <w:tc>
          <w:tcPr>
            <w:tcW w:w="468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0050A637" w14:textId="77777777" w:rsidR="00CF2778" w:rsidRDefault="00000000">
            <w:r>
              <w:rPr>
                <w:b/>
                <w:bCs/>
                <w:color w:val="FFFFFF"/>
                <w:sz w:val="20"/>
                <w:szCs w:val="20"/>
              </w:rPr>
              <w:t>Risk Level</w:t>
            </w:r>
          </w:p>
        </w:tc>
        <w:tc>
          <w:tcPr>
            <w:tcW w:w="468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3105327F" w14:textId="77777777" w:rsidR="00CF2778" w:rsidRDefault="00000000">
            <w:r>
              <w:rPr>
                <w:b/>
                <w:bCs/>
                <w:color w:val="FFFFFF"/>
                <w:sz w:val="20"/>
                <w:szCs w:val="20"/>
              </w:rPr>
              <w:t>Findings Count</w:t>
            </w:r>
          </w:p>
        </w:tc>
      </w:tr>
      <w:tr w:rsidR="00CF2778" w14:paraId="1D631064" w14:textId="77777777">
        <w:tblPrEx>
          <w:tblCellMar>
            <w:top w:w="0" w:type="dxa"/>
            <w:bottom w:w="0" w:type="dxa"/>
          </w:tblCellMar>
        </w:tblPrEx>
        <w:tc>
          <w:tcPr>
            <w:tcW w:w="468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E82400A" w14:textId="77777777" w:rsidR="00CF2778" w:rsidRDefault="00000000">
            <w:r>
              <w:rPr>
                <w:b/>
                <w:bCs/>
                <w:color w:val="C00000"/>
                <w:sz w:val="20"/>
                <w:szCs w:val="20"/>
              </w:rPr>
              <w:t>High</w:t>
            </w:r>
          </w:p>
        </w:tc>
        <w:tc>
          <w:tcPr>
            <w:tcW w:w="468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5DF94F9" w14:textId="77777777" w:rsidR="00CF2778" w:rsidRDefault="00000000">
            <w:r>
              <w:rPr>
                <w:color w:val="000000"/>
                <w:sz w:val="20"/>
                <w:szCs w:val="20"/>
              </w:rPr>
              <w:t>0</w:t>
            </w:r>
          </w:p>
        </w:tc>
      </w:tr>
      <w:tr w:rsidR="00CF2778" w14:paraId="651AA346" w14:textId="77777777">
        <w:tblPrEx>
          <w:tblCellMar>
            <w:top w:w="0" w:type="dxa"/>
            <w:bottom w:w="0" w:type="dxa"/>
          </w:tblCellMar>
        </w:tblPrEx>
        <w:tc>
          <w:tcPr>
            <w:tcW w:w="468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7C789096" w14:textId="77777777" w:rsidR="00CF2778" w:rsidRDefault="00000000">
            <w:r>
              <w:rPr>
                <w:b/>
                <w:bCs/>
                <w:color w:val="ED7D31"/>
                <w:sz w:val="20"/>
                <w:szCs w:val="20"/>
              </w:rPr>
              <w:t>Medium</w:t>
            </w:r>
          </w:p>
        </w:tc>
        <w:tc>
          <w:tcPr>
            <w:tcW w:w="468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384FB68A" w14:textId="77777777" w:rsidR="00CF2778" w:rsidRDefault="00000000">
            <w:r>
              <w:rPr>
                <w:color w:val="000000"/>
                <w:sz w:val="20"/>
                <w:szCs w:val="20"/>
              </w:rPr>
              <w:t>4</w:t>
            </w:r>
          </w:p>
        </w:tc>
      </w:tr>
      <w:tr w:rsidR="00CF2778" w14:paraId="22DCBA2A" w14:textId="77777777">
        <w:tblPrEx>
          <w:tblCellMar>
            <w:top w:w="0" w:type="dxa"/>
            <w:bottom w:w="0" w:type="dxa"/>
          </w:tblCellMar>
        </w:tblPrEx>
        <w:tc>
          <w:tcPr>
            <w:tcW w:w="468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9F697C9" w14:textId="77777777" w:rsidR="00CF2778" w:rsidRDefault="00000000">
            <w:r>
              <w:rPr>
                <w:b/>
                <w:bCs/>
                <w:color w:val="538135"/>
                <w:sz w:val="20"/>
                <w:szCs w:val="20"/>
              </w:rPr>
              <w:t>Low</w:t>
            </w:r>
          </w:p>
        </w:tc>
        <w:tc>
          <w:tcPr>
            <w:tcW w:w="468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429CE51" w14:textId="77777777" w:rsidR="00CF2778" w:rsidRDefault="00000000">
            <w:r>
              <w:rPr>
                <w:color w:val="000000"/>
                <w:sz w:val="20"/>
                <w:szCs w:val="20"/>
              </w:rPr>
              <w:t>3</w:t>
            </w:r>
          </w:p>
        </w:tc>
      </w:tr>
      <w:tr w:rsidR="00CF2778" w14:paraId="09B98801" w14:textId="77777777">
        <w:tblPrEx>
          <w:tblCellMar>
            <w:top w:w="0" w:type="dxa"/>
            <w:bottom w:w="0" w:type="dxa"/>
          </w:tblCellMar>
        </w:tblPrEx>
        <w:tc>
          <w:tcPr>
            <w:tcW w:w="468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08DEB4B4" w14:textId="77777777" w:rsidR="00CF2778" w:rsidRDefault="00000000">
            <w:r>
              <w:rPr>
                <w:b/>
                <w:bCs/>
                <w:color w:val="7030A0"/>
                <w:sz w:val="20"/>
                <w:szCs w:val="20"/>
              </w:rPr>
              <w:t>Informational</w:t>
            </w:r>
          </w:p>
        </w:tc>
        <w:tc>
          <w:tcPr>
            <w:tcW w:w="468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62C70FE4" w14:textId="77777777" w:rsidR="00CF2778" w:rsidRDefault="00000000">
            <w:r>
              <w:rPr>
                <w:color w:val="000000"/>
                <w:sz w:val="20"/>
                <w:szCs w:val="20"/>
              </w:rPr>
              <w:t>1</w:t>
            </w:r>
          </w:p>
        </w:tc>
      </w:tr>
      <w:tr w:rsidR="00CF2778" w14:paraId="61377624" w14:textId="77777777">
        <w:tblPrEx>
          <w:tblCellMar>
            <w:top w:w="0" w:type="dxa"/>
            <w:bottom w:w="0" w:type="dxa"/>
          </w:tblCellMar>
        </w:tblPrEx>
        <w:tc>
          <w:tcPr>
            <w:tcW w:w="4680" w:type="dxa"/>
            <w:tcBorders>
              <w:top w:val="single" w:sz="6" w:space="0" w:color="FFFFFF"/>
              <w:left w:val="single" w:sz="6" w:space="0" w:color="FFFFFF"/>
              <w:bottom w:val="single" w:sz="6" w:space="0" w:color="FFFFFF"/>
              <w:right w:val="single" w:sz="6" w:space="0" w:color="FFFFFF"/>
            </w:tcBorders>
            <w:shd w:val="clear" w:color="auto" w:fill="2E75B6"/>
            <w:tcMar>
              <w:top w:w="90" w:type="dxa"/>
              <w:left w:w="130" w:type="dxa"/>
              <w:bottom w:w="90" w:type="dxa"/>
              <w:right w:w="130" w:type="dxa"/>
            </w:tcMar>
          </w:tcPr>
          <w:p w14:paraId="2DA3509A" w14:textId="77777777" w:rsidR="00CF2778" w:rsidRDefault="00000000">
            <w:r>
              <w:rPr>
                <w:b/>
                <w:bCs/>
                <w:color w:val="FFFFFF"/>
                <w:sz w:val="20"/>
                <w:szCs w:val="20"/>
              </w:rPr>
              <w:t>Total</w:t>
            </w:r>
          </w:p>
        </w:tc>
        <w:tc>
          <w:tcPr>
            <w:tcW w:w="4680" w:type="dxa"/>
            <w:tcBorders>
              <w:top w:val="single" w:sz="6" w:space="0" w:color="FFFFFF"/>
              <w:left w:val="single" w:sz="6" w:space="0" w:color="FFFFFF"/>
              <w:bottom w:val="single" w:sz="6" w:space="0" w:color="FFFFFF"/>
              <w:right w:val="single" w:sz="6" w:space="0" w:color="FFFFFF"/>
            </w:tcBorders>
            <w:shd w:val="clear" w:color="auto" w:fill="2E75B6"/>
            <w:tcMar>
              <w:top w:w="90" w:type="dxa"/>
              <w:left w:w="130" w:type="dxa"/>
              <w:bottom w:w="90" w:type="dxa"/>
              <w:right w:w="130" w:type="dxa"/>
            </w:tcMar>
          </w:tcPr>
          <w:p w14:paraId="6D57ED4C" w14:textId="77777777" w:rsidR="00CF2778" w:rsidRDefault="00000000">
            <w:r>
              <w:rPr>
                <w:b/>
                <w:bCs/>
                <w:color w:val="FFFFFF"/>
                <w:sz w:val="20"/>
                <w:szCs w:val="20"/>
              </w:rPr>
              <w:t>8</w:t>
            </w:r>
          </w:p>
        </w:tc>
      </w:tr>
    </w:tbl>
    <w:p w14:paraId="27BC34E5" w14:textId="77777777" w:rsidR="00CF2778" w:rsidRDefault="00CF2778">
      <w:pPr>
        <w:spacing w:before="80" w:after="80"/>
      </w:pPr>
    </w:p>
    <w:p w14:paraId="7A460BA8" w14:textId="77777777" w:rsidR="00CF2778" w:rsidRDefault="00000000">
      <w:pPr>
        <w:spacing w:before="80" w:after="80"/>
        <w:rPr>
          <w:color w:val="000000"/>
        </w:rPr>
      </w:pPr>
      <w:r>
        <w:rPr>
          <w:color w:val="000000"/>
        </w:rPr>
        <w:t>The four medium-risk findings represent the most urgent issues: the absence of a Content-Security-Policy header leaves the application open to script injection attacks; Cross-Domain Misconfiguration (CORS set to wildcard) allows any external website to read responses from this application; the missing Anti-Clickjacking header enables UI deception attacks; and the use of an outdated jQuery library (v1.8.2) exposes users to known exploitable vulnerabilities. Three low-risk findings relate to server version information being disclosed. No high-risk vulnerabilities were found during passive scanning.</w:t>
      </w:r>
    </w:p>
    <w:p w14:paraId="7C977DDC" w14:textId="77777777" w:rsidR="00CE621A" w:rsidRDefault="00CE621A">
      <w:pPr>
        <w:spacing w:before="80" w:after="80"/>
        <w:rPr>
          <w:color w:val="000000"/>
        </w:rPr>
      </w:pPr>
    </w:p>
    <w:p w14:paraId="389893ED" w14:textId="77777777" w:rsidR="00CE621A" w:rsidRDefault="00CE621A">
      <w:pPr>
        <w:spacing w:before="80" w:after="80"/>
      </w:pPr>
    </w:p>
    <w:p w14:paraId="6C3A1D65" w14:textId="77777777" w:rsidR="00CF2778" w:rsidRDefault="00000000">
      <w:pPr>
        <w:pBdr>
          <w:bottom w:val="single" w:sz="10" w:space="1" w:color="2E75B6"/>
        </w:pBdr>
        <w:spacing w:before="320" w:after="120"/>
      </w:pPr>
      <w:r>
        <w:rPr>
          <w:b/>
          <w:bCs/>
          <w:color w:val="1F3864"/>
          <w:sz w:val="32"/>
          <w:szCs w:val="32"/>
        </w:rPr>
        <w:lastRenderedPageBreak/>
        <w:t>4.  Introduction</w:t>
      </w:r>
    </w:p>
    <w:p w14:paraId="0C86A527" w14:textId="16CD91CD" w:rsidR="00CF2778" w:rsidRDefault="00000000">
      <w:pPr>
        <w:spacing w:before="80" w:after="80"/>
      </w:pPr>
      <w:r>
        <w:rPr>
          <w:color w:val="000000"/>
        </w:rPr>
        <w:t>The target, http://zero.webappsecurity.com (Zero Bank), is an intentionally vulnerable demo banking web application developed by HP WebInspect for security training. It simulates a realistic online banking environment with user login, account management, funds transfer, and bill payment functionality all of which present a meaningful attack surface for passive security assessment.</w:t>
      </w:r>
    </w:p>
    <w:p w14:paraId="247A8D94" w14:textId="77777777" w:rsidR="00CF2778" w:rsidRDefault="00CF2778">
      <w:pPr>
        <w:spacing w:before="80" w:after="80"/>
      </w:pPr>
    </w:p>
    <w:p w14:paraId="0C963A64" w14:textId="77777777" w:rsidR="00CF2778" w:rsidRDefault="00000000">
      <w:pPr>
        <w:spacing w:before="80" w:after="80"/>
      </w:pPr>
      <w:r>
        <w:rPr>
          <w:color w:val="000000"/>
        </w:rPr>
        <w:t>A passive grey-box assessment was conducted using three tools: Nmap for network-level reconnaissance (open ports and service fingerprinting), OWASP ZAP in passive scan mode (automated detection of HTTP-level security weaknesses), and Browser DevTools for manual inspection of HTTP response headers, cookies, and the JavaScript console. At no point were payloads injected, sessions hijacked, or server-side actions triggered maliciously.</w:t>
      </w:r>
    </w:p>
    <w:p w14:paraId="7A4AB6B6" w14:textId="77777777" w:rsidR="00CF2778" w:rsidRDefault="00CF2778">
      <w:pPr>
        <w:spacing w:before="80" w:after="80"/>
      </w:pPr>
    </w:p>
    <w:p w14:paraId="1F5060A6" w14:textId="77777777" w:rsidR="00CF2778" w:rsidRDefault="00000000">
      <w:pPr>
        <w:spacing w:before="80" w:after="80"/>
      </w:pPr>
      <w:r>
        <w:rPr>
          <w:color w:val="000000"/>
        </w:rPr>
        <w:t>This report presents all findings with their exact CWE/WASC identifiers as reported by ZAP, plain-language business impact explanations, DREAD risk scores, and practical remediation guidance.</w:t>
      </w:r>
    </w:p>
    <w:p w14:paraId="699895F2" w14:textId="77777777" w:rsidR="00CF2778" w:rsidRDefault="00000000">
      <w:pPr>
        <w:pBdr>
          <w:bottom w:val="single" w:sz="10" w:space="1" w:color="2E75B6"/>
        </w:pBdr>
        <w:spacing w:before="320" w:after="120"/>
      </w:pPr>
      <w:r>
        <w:rPr>
          <w:b/>
          <w:bCs/>
          <w:color w:val="1F3864"/>
          <w:sz w:val="32"/>
          <w:szCs w:val="32"/>
        </w:rPr>
        <w:t>5.  Tools &amp;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CF2778" w14:paraId="17DFED3E" w14:textId="77777777">
        <w:tblPrEx>
          <w:tblCellMar>
            <w:top w:w="0" w:type="dxa"/>
            <w:bottom w:w="0" w:type="dxa"/>
          </w:tblCellMar>
        </w:tblPrEx>
        <w:tc>
          <w:tcPr>
            <w:tcW w:w="250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1DBD565C" w14:textId="77777777" w:rsidR="00CF2778" w:rsidRDefault="00000000">
            <w:r>
              <w:rPr>
                <w:b/>
                <w:bCs/>
                <w:color w:val="FFFFFF"/>
                <w:sz w:val="20"/>
                <w:szCs w:val="20"/>
              </w:rPr>
              <w:t>Tool</w:t>
            </w:r>
          </w:p>
        </w:tc>
        <w:tc>
          <w:tcPr>
            <w:tcW w:w="300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03A6BB0D" w14:textId="77777777" w:rsidR="00CF2778" w:rsidRDefault="00000000">
            <w:r>
              <w:rPr>
                <w:b/>
                <w:bCs/>
                <w:color w:val="FFFFFF"/>
                <w:sz w:val="20"/>
                <w:szCs w:val="20"/>
              </w:rPr>
              <w:t>Version / Type</w:t>
            </w:r>
          </w:p>
        </w:tc>
        <w:tc>
          <w:tcPr>
            <w:tcW w:w="386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2E629AF8" w14:textId="77777777" w:rsidR="00CF2778" w:rsidRDefault="00000000">
            <w:r>
              <w:rPr>
                <w:b/>
                <w:bCs/>
                <w:color w:val="FFFFFF"/>
                <w:sz w:val="20"/>
                <w:szCs w:val="20"/>
              </w:rPr>
              <w:t>Purpose</w:t>
            </w:r>
          </w:p>
        </w:tc>
      </w:tr>
      <w:tr w:rsidR="00CF2778" w14:paraId="569DA904" w14:textId="77777777">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49D3280" w14:textId="77777777" w:rsidR="00CF2778" w:rsidRDefault="00000000">
            <w:r>
              <w:rPr>
                <w:b/>
                <w:bCs/>
                <w:color w:val="000000"/>
                <w:sz w:val="20"/>
                <w:szCs w:val="20"/>
              </w:rPr>
              <w:t>Nmap</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DA71D36" w14:textId="77777777" w:rsidR="00CF2778" w:rsidRDefault="00000000">
            <w:r>
              <w:rPr>
                <w:color w:val="000000"/>
                <w:sz w:val="20"/>
                <w:szCs w:val="20"/>
              </w:rPr>
              <w:t>7.99 (Windows)</w:t>
            </w:r>
          </w:p>
        </w:tc>
        <w:tc>
          <w:tcPr>
            <w:tcW w:w="38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F1869C0" w14:textId="77777777" w:rsidR="00CF2778" w:rsidRDefault="00000000">
            <w:r>
              <w:rPr>
                <w:color w:val="000000"/>
                <w:sz w:val="20"/>
                <w:szCs w:val="20"/>
              </w:rPr>
              <w:t>Port scanning, service &amp; version detection</w:t>
            </w:r>
          </w:p>
        </w:tc>
      </w:tr>
      <w:tr w:rsidR="00CF2778" w14:paraId="5067D721" w14:textId="77777777">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7969D61E" w14:textId="77777777" w:rsidR="00CF2778" w:rsidRDefault="00000000">
            <w:r>
              <w:rPr>
                <w:b/>
                <w:bCs/>
                <w:color w:val="000000"/>
                <w:sz w:val="20"/>
                <w:szCs w:val="20"/>
              </w:rPr>
              <w:t>OWASP ZAP</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6C482AAA" w14:textId="77777777" w:rsidR="00CF2778" w:rsidRDefault="00000000">
            <w:r>
              <w:rPr>
                <w:color w:val="000000"/>
                <w:sz w:val="20"/>
                <w:szCs w:val="20"/>
              </w:rPr>
              <w:t>Passive Scan Mode</w:t>
            </w:r>
          </w:p>
        </w:tc>
        <w:tc>
          <w:tcPr>
            <w:tcW w:w="38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2799C002" w14:textId="77777777" w:rsidR="00CF2778" w:rsidRDefault="00000000">
            <w:r>
              <w:rPr>
                <w:color w:val="000000"/>
                <w:sz w:val="20"/>
                <w:szCs w:val="20"/>
              </w:rPr>
              <w:t>Automated passive web vulnerability detection</w:t>
            </w:r>
          </w:p>
        </w:tc>
      </w:tr>
      <w:tr w:rsidR="00CF2778" w14:paraId="701E9410" w14:textId="77777777">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AB4F4FD" w14:textId="77777777" w:rsidR="00CF2778" w:rsidRDefault="00000000">
            <w:r>
              <w:rPr>
                <w:b/>
                <w:bCs/>
                <w:color w:val="000000"/>
                <w:sz w:val="20"/>
                <w:szCs w:val="20"/>
              </w:rPr>
              <w:t>Browser DevTools</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B276C3F" w14:textId="77777777" w:rsidR="00CF2778" w:rsidRDefault="00000000">
            <w:r>
              <w:rPr>
                <w:color w:val="000000"/>
                <w:sz w:val="20"/>
                <w:szCs w:val="20"/>
              </w:rPr>
              <w:t>Chrome F12</w:t>
            </w:r>
          </w:p>
        </w:tc>
        <w:tc>
          <w:tcPr>
            <w:tcW w:w="38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2707AAA" w14:textId="77777777" w:rsidR="00CF2778" w:rsidRDefault="00000000">
            <w:r>
              <w:rPr>
                <w:color w:val="000000"/>
                <w:sz w:val="20"/>
                <w:szCs w:val="20"/>
              </w:rPr>
              <w:t>HTTP headers, cookies, console inspection</w:t>
            </w:r>
          </w:p>
        </w:tc>
      </w:tr>
    </w:tbl>
    <w:p w14:paraId="60230E84" w14:textId="77777777" w:rsidR="00CF2778" w:rsidRDefault="00CF2778">
      <w:pPr>
        <w:spacing w:before="80" w:after="80"/>
      </w:pPr>
    </w:p>
    <w:p w14:paraId="3BF0BC97" w14:textId="77777777" w:rsidR="00CF2778" w:rsidRDefault="00000000">
      <w:pPr>
        <w:spacing w:before="180" w:after="100"/>
      </w:pPr>
      <w:r>
        <w:rPr>
          <w:b/>
          <w:bCs/>
          <w:color w:val="2E75B6"/>
          <w:sz w:val="26"/>
          <w:szCs w:val="26"/>
        </w:rPr>
        <w:t>Nmap Commands Run</w:t>
      </w:r>
    </w:p>
    <w:p w14:paraId="1D7FB025" w14:textId="77777777" w:rsidR="00CF2778" w:rsidRDefault="00000000">
      <w:pPr>
        <w:pStyle w:val="ListParagraph"/>
        <w:numPr>
          <w:ilvl w:val="0"/>
          <w:numId w:val="2"/>
        </w:numPr>
        <w:spacing w:before="60" w:after="60"/>
      </w:pPr>
      <w:r>
        <w:rPr>
          <w:color w:val="000000"/>
        </w:rPr>
        <w:t>Basic scan:   nmap zero.webappsecurity.com</w:t>
      </w:r>
    </w:p>
    <w:p w14:paraId="46953343" w14:textId="77777777" w:rsidR="00CF2778" w:rsidRDefault="00000000">
      <w:pPr>
        <w:pStyle w:val="ListParagraph"/>
        <w:numPr>
          <w:ilvl w:val="0"/>
          <w:numId w:val="2"/>
        </w:numPr>
        <w:spacing w:before="60" w:after="60"/>
      </w:pPr>
      <w:r>
        <w:rPr>
          <w:color w:val="000000"/>
        </w:rPr>
        <w:t>Version scan: nmap -sV zero.webappsecurity.com</w:t>
      </w:r>
    </w:p>
    <w:p w14:paraId="64DC778A" w14:textId="77777777" w:rsidR="00CF2778" w:rsidRDefault="00CF2778">
      <w:pPr>
        <w:spacing w:before="80" w:after="80"/>
      </w:pPr>
    </w:p>
    <w:p w14:paraId="78E2E00A" w14:textId="77777777" w:rsidR="00CF2778" w:rsidRDefault="00000000">
      <w:pPr>
        <w:spacing w:before="180" w:after="100"/>
      </w:pPr>
      <w:r>
        <w:rPr>
          <w:b/>
          <w:bCs/>
          <w:color w:val="2E75B6"/>
          <w:sz w:val="26"/>
          <w:szCs w:val="26"/>
        </w:rPr>
        <w:t>Nmap Results Summary</w:t>
      </w:r>
    </w:p>
    <w:p w14:paraId="32B9E9F4" w14:textId="77777777" w:rsidR="00CF2778" w:rsidRDefault="00000000">
      <w:pPr>
        <w:spacing w:before="80" w:after="80"/>
      </w:pPr>
      <w:r>
        <w:rPr>
          <w:i/>
          <w:iCs/>
          <w:color w:val="555555"/>
        </w:rPr>
        <w:t>Target IP: 54.82.22.214  |  rDNS: ec2-54-82-22-214.compute-1.amazonaws.com (AWS hosted)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F2778" w14:paraId="08744D3C" w14:textId="77777777">
        <w:tblPrEx>
          <w:tblCellMar>
            <w:top w:w="0" w:type="dxa"/>
            <w:bottom w:w="0" w:type="dxa"/>
          </w:tblCellMar>
        </w:tblPrEx>
        <w:tc>
          <w:tcPr>
            <w:tcW w:w="234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2150F51B" w14:textId="77777777" w:rsidR="00CF2778" w:rsidRDefault="00000000">
            <w:r>
              <w:rPr>
                <w:b/>
                <w:bCs/>
                <w:color w:val="FFFFFF"/>
                <w:sz w:val="20"/>
                <w:szCs w:val="20"/>
              </w:rPr>
              <w:t>Port</w:t>
            </w:r>
          </w:p>
        </w:tc>
        <w:tc>
          <w:tcPr>
            <w:tcW w:w="234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39D7E0E1" w14:textId="77777777" w:rsidR="00CF2778" w:rsidRDefault="00000000">
            <w:r>
              <w:rPr>
                <w:b/>
                <w:bCs/>
                <w:color w:val="FFFFFF"/>
                <w:sz w:val="20"/>
                <w:szCs w:val="20"/>
              </w:rPr>
              <w:t>State</w:t>
            </w:r>
          </w:p>
        </w:tc>
        <w:tc>
          <w:tcPr>
            <w:tcW w:w="234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29DAE9F0" w14:textId="77777777" w:rsidR="00CF2778" w:rsidRDefault="00000000">
            <w:r>
              <w:rPr>
                <w:b/>
                <w:bCs/>
                <w:color w:val="FFFFFF"/>
                <w:sz w:val="20"/>
                <w:szCs w:val="20"/>
              </w:rPr>
              <w:t>Service</w:t>
            </w:r>
          </w:p>
        </w:tc>
        <w:tc>
          <w:tcPr>
            <w:tcW w:w="234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4E4D59A1" w14:textId="77777777" w:rsidR="00CF2778" w:rsidRDefault="00000000">
            <w:r>
              <w:rPr>
                <w:b/>
                <w:bCs/>
                <w:color w:val="FFFFFF"/>
                <w:sz w:val="20"/>
                <w:szCs w:val="20"/>
              </w:rPr>
              <w:t>Version Detected</w:t>
            </w:r>
          </w:p>
        </w:tc>
      </w:tr>
      <w:tr w:rsidR="00CF2778" w14:paraId="5D7A2E47"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0C39ECE" w14:textId="77777777" w:rsidR="00CF2778" w:rsidRDefault="00000000">
            <w:r>
              <w:rPr>
                <w:b/>
                <w:bCs/>
                <w:color w:val="000000"/>
                <w:sz w:val="20"/>
                <w:szCs w:val="20"/>
              </w:rPr>
              <w:t>80/tcp</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BB044E4" w14:textId="77777777" w:rsidR="00CF2778" w:rsidRDefault="00000000">
            <w:r>
              <w:rPr>
                <w:b/>
                <w:bCs/>
                <w:color w:val="538135"/>
                <w:sz w:val="20"/>
                <w:szCs w:val="20"/>
              </w:rPr>
              <w:t>Open</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44FA2A3" w14:textId="77777777" w:rsidR="00CF2778" w:rsidRDefault="00000000">
            <w:r>
              <w:rPr>
                <w:color w:val="000000"/>
                <w:sz w:val="20"/>
                <w:szCs w:val="20"/>
              </w:rPr>
              <w:t>http</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E1F2FD1" w14:textId="77777777" w:rsidR="00CF2778" w:rsidRDefault="00000000">
            <w:r>
              <w:rPr>
                <w:color w:val="000000"/>
                <w:sz w:val="20"/>
                <w:szCs w:val="20"/>
              </w:rPr>
              <w:t>Apache Tomcat/Coyote JSP engine 1.1</w:t>
            </w:r>
          </w:p>
        </w:tc>
      </w:tr>
      <w:tr w:rsidR="00CF2778" w14:paraId="62F6810A"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334E5354" w14:textId="77777777" w:rsidR="00CF2778" w:rsidRDefault="00000000">
            <w:r>
              <w:rPr>
                <w:b/>
                <w:bCs/>
                <w:color w:val="000000"/>
                <w:sz w:val="20"/>
                <w:szCs w:val="20"/>
              </w:rPr>
              <w:t>443/tcp</w:t>
            </w:r>
          </w:p>
        </w:tc>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5EDF88D1" w14:textId="77777777" w:rsidR="00CF2778" w:rsidRDefault="00000000">
            <w:r>
              <w:rPr>
                <w:b/>
                <w:bCs/>
                <w:color w:val="538135"/>
                <w:sz w:val="20"/>
                <w:szCs w:val="20"/>
              </w:rPr>
              <w:t>Open</w:t>
            </w:r>
          </w:p>
        </w:tc>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4090A8D2" w14:textId="77777777" w:rsidR="00CF2778" w:rsidRDefault="00000000">
            <w:r>
              <w:rPr>
                <w:color w:val="000000"/>
                <w:sz w:val="20"/>
                <w:szCs w:val="20"/>
              </w:rPr>
              <w:t>ssl/https?</w:t>
            </w:r>
          </w:p>
        </w:tc>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08A9538A" w14:textId="77777777" w:rsidR="00CF2778" w:rsidRDefault="00000000">
            <w:r>
              <w:rPr>
                <w:color w:val="000000"/>
                <w:sz w:val="20"/>
                <w:szCs w:val="20"/>
              </w:rPr>
              <w:t>Apache Tomcat/Coyote JSP engine 1.1</w:t>
            </w:r>
          </w:p>
        </w:tc>
      </w:tr>
      <w:tr w:rsidR="00CF2778" w14:paraId="6D9AAEF4"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5C14768" w14:textId="77777777" w:rsidR="00CF2778" w:rsidRDefault="00000000">
            <w:r>
              <w:rPr>
                <w:b/>
                <w:bCs/>
                <w:color w:val="000000"/>
                <w:sz w:val="20"/>
                <w:szCs w:val="20"/>
              </w:rPr>
              <w:t>8080/tcp</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2DD3468" w14:textId="77777777" w:rsidR="00CF2778" w:rsidRDefault="00000000">
            <w:r>
              <w:rPr>
                <w:b/>
                <w:bCs/>
                <w:color w:val="ED7D31"/>
                <w:sz w:val="20"/>
                <w:szCs w:val="20"/>
              </w:rPr>
              <w:t>Open</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B30222A" w14:textId="77777777" w:rsidR="00CF2778" w:rsidRDefault="00000000">
            <w:r>
              <w:rPr>
                <w:color w:val="000000"/>
                <w:sz w:val="20"/>
                <w:szCs w:val="20"/>
              </w:rPr>
              <w:t>http-proxy</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9BA1CC" w14:textId="77777777" w:rsidR="00CF2778" w:rsidRDefault="00000000">
            <w:r>
              <w:rPr>
                <w:color w:val="000000"/>
                <w:sz w:val="20"/>
                <w:szCs w:val="20"/>
              </w:rPr>
              <w:t>Apache Tomcat/Coyote JSP engine 1.1</w:t>
            </w:r>
          </w:p>
        </w:tc>
      </w:tr>
    </w:tbl>
    <w:p w14:paraId="6236A80C" w14:textId="77777777" w:rsidR="00CF2778" w:rsidRDefault="00000000">
      <w:pPr>
        <w:pBdr>
          <w:bottom w:val="single" w:sz="10" w:space="1" w:color="2E75B6"/>
        </w:pBdr>
        <w:spacing w:before="320" w:after="120"/>
      </w:pPr>
      <w:r>
        <w:rPr>
          <w:b/>
          <w:bCs/>
          <w:color w:val="1F3864"/>
          <w:sz w:val="32"/>
          <w:szCs w:val="32"/>
        </w:rPr>
        <w:lastRenderedPageBreak/>
        <w:t>6.  Scope</w:t>
      </w:r>
    </w:p>
    <w:p w14:paraId="65D9BED5" w14:textId="77777777" w:rsidR="00CF2778" w:rsidRDefault="00000000">
      <w:pPr>
        <w:spacing w:before="180" w:after="100"/>
      </w:pPr>
      <w:r>
        <w:rPr>
          <w:b/>
          <w:bCs/>
          <w:color w:val="2E75B6"/>
          <w:sz w:val="26"/>
          <w:szCs w:val="26"/>
        </w:rPr>
        <w:t>6A.  In-Scope</w:t>
      </w:r>
    </w:p>
    <w:p w14:paraId="6D7ACF7D" w14:textId="77777777" w:rsidR="00CF2778" w:rsidRDefault="00000000">
      <w:pPr>
        <w:pStyle w:val="ListParagraph"/>
        <w:numPr>
          <w:ilvl w:val="0"/>
          <w:numId w:val="2"/>
        </w:numPr>
        <w:spacing w:before="60" w:after="60"/>
      </w:pPr>
      <w:r>
        <w:rPr>
          <w:color w:val="000000"/>
        </w:rPr>
        <w:t>Target URL: http://zero.webappsecurity.com</w:t>
      </w:r>
    </w:p>
    <w:p w14:paraId="1B76CDA6" w14:textId="77777777" w:rsidR="00CF2778" w:rsidRDefault="00000000">
      <w:pPr>
        <w:pStyle w:val="ListParagraph"/>
        <w:numPr>
          <w:ilvl w:val="0"/>
          <w:numId w:val="2"/>
        </w:numPr>
        <w:spacing w:before="60" w:after="60"/>
      </w:pPr>
      <w:r>
        <w:rPr>
          <w:color w:val="000000"/>
        </w:rPr>
        <w:t>Network reconnaissance: Nmap port scan and -sV version detection</w:t>
      </w:r>
    </w:p>
    <w:p w14:paraId="37BC07B0" w14:textId="77777777" w:rsidR="00CF2778" w:rsidRDefault="00000000">
      <w:pPr>
        <w:pStyle w:val="ListParagraph"/>
        <w:numPr>
          <w:ilvl w:val="0"/>
          <w:numId w:val="2"/>
        </w:numPr>
        <w:spacing w:before="60" w:after="60"/>
      </w:pPr>
      <w:r>
        <w:rPr>
          <w:color w:val="000000"/>
        </w:rPr>
        <w:t>Passive web scanning: OWASP ZAP (8 alerts detected across all pages)</w:t>
      </w:r>
    </w:p>
    <w:p w14:paraId="437FAF1F" w14:textId="77777777" w:rsidR="00CF2778" w:rsidRDefault="00000000">
      <w:pPr>
        <w:pStyle w:val="ListParagraph"/>
        <w:numPr>
          <w:ilvl w:val="0"/>
          <w:numId w:val="2"/>
        </w:numPr>
        <w:spacing w:before="60" w:after="60"/>
      </w:pPr>
      <w:r>
        <w:rPr>
          <w:color w:val="000000"/>
        </w:rPr>
        <w:t>Manual inspection: Browser DevTools — HTTP headers, cookies, JS console</w:t>
      </w:r>
    </w:p>
    <w:p w14:paraId="146E1D58" w14:textId="77777777" w:rsidR="00CF2778" w:rsidRDefault="00CF2778">
      <w:pPr>
        <w:spacing w:before="80" w:after="80"/>
      </w:pPr>
    </w:p>
    <w:p w14:paraId="5F686DB7" w14:textId="77777777" w:rsidR="00CF2778" w:rsidRDefault="00000000">
      <w:pPr>
        <w:spacing w:before="180" w:after="100"/>
      </w:pPr>
      <w:r>
        <w:rPr>
          <w:b/>
          <w:bCs/>
          <w:color w:val="2E75B6"/>
          <w:sz w:val="26"/>
          <w:szCs w:val="26"/>
        </w:rPr>
        <w:t>6B.  Out-of-Scope</w:t>
      </w:r>
    </w:p>
    <w:p w14:paraId="444600E3" w14:textId="77777777" w:rsidR="00CF2778" w:rsidRDefault="00000000">
      <w:pPr>
        <w:pStyle w:val="ListParagraph"/>
        <w:numPr>
          <w:ilvl w:val="0"/>
          <w:numId w:val="2"/>
        </w:numPr>
        <w:spacing w:before="60" w:after="60"/>
      </w:pPr>
      <w:r>
        <w:rPr>
          <w:color w:val="000000"/>
        </w:rPr>
        <w:t>Active exploitation of any identified vulnerability</w:t>
      </w:r>
    </w:p>
    <w:p w14:paraId="4C9CE486" w14:textId="77777777" w:rsidR="00CF2778" w:rsidRDefault="00000000">
      <w:pPr>
        <w:pStyle w:val="ListParagraph"/>
        <w:numPr>
          <w:ilvl w:val="0"/>
          <w:numId w:val="2"/>
        </w:numPr>
        <w:spacing w:before="60" w:after="60"/>
      </w:pPr>
      <w:r>
        <w:rPr>
          <w:color w:val="000000"/>
        </w:rPr>
        <w:t>Aggressive Nmap scans (-A, --script, -O flags)</w:t>
      </w:r>
    </w:p>
    <w:p w14:paraId="39F7BD46" w14:textId="77777777" w:rsidR="00CF2778" w:rsidRDefault="00000000">
      <w:pPr>
        <w:pStyle w:val="ListParagraph"/>
        <w:numPr>
          <w:ilvl w:val="0"/>
          <w:numId w:val="2"/>
        </w:numPr>
        <w:spacing w:before="60" w:after="60"/>
      </w:pPr>
      <w:r>
        <w:rPr>
          <w:color w:val="000000"/>
        </w:rPr>
        <w:t>Any form of authentication bypass or session manipulation</w:t>
      </w:r>
    </w:p>
    <w:p w14:paraId="7025030A" w14:textId="77777777" w:rsidR="00CF2778" w:rsidRDefault="00000000">
      <w:pPr>
        <w:pStyle w:val="ListParagraph"/>
        <w:numPr>
          <w:ilvl w:val="0"/>
          <w:numId w:val="2"/>
        </w:numPr>
        <w:spacing w:before="60" w:after="60"/>
      </w:pPr>
      <w:r>
        <w:rPr>
          <w:color w:val="000000"/>
        </w:rPr>
        <w:t>Denial of Service, fuzzing, or stress testing</w:t>
      </w:r>
    </w:p>
    <w:p w14:paraId="56F283F4" w14:textId="77777777" w:rsidR="00CF2778" w:rsidRDefault="00000000">
      <w:pPr>
        <w:pStyle w:val="ListParagraph"/>
        <w:numPr>
          <w:ilvl w:val="0"/>
          <w:numId w:val="2"/>
        </w:numPr>
        <w:spacing w:before="60" w:after="60"/>
      </w:pPr>
      <w:r>
        <w:rPr>
          <w:color w:val="000000"/>
        </w:rPr>
        <w:t>Any real production systems or third-party infrastructure</w:t>
      </w:r>
    </w:p>
    <w:p w14:paraId="30BD0215" w14:textId="77777777" w:rsidR="00CF2778" w:rsidRDefault="00000000">
      <w:r>
        <w:br w:type="page"/>
      </w:r>
    </w:p>
    <w:p w14:paraId="5E059C52" w14:textId="77777777" w:rsidR="00CF2778" w:rsidRDefault="00000000">
      <w:pPr>
        <w:pBdr>
          <w:bottom w:val="single" w:sz="10" w:space="1" w:color="2E75B6"/>
        </w:pBdr>
        <w:spacing w:before="320" w:after="120"/>
      </w:pPr>
      <w:r>
        <w:rPr>
          <w:b/>
          <w:bCs/>
          <w:color w:val="1F3864"/>
          <w:sz w:val="32"/>
          <w:szCs w:val="32"/>
        </w:rPr>
        <w:lastRenderedPageBreak/>
        <w:t>7.  Risk Classification (DREAD Framework)</w:t>
      </w:r>
    </w:p>
    <w:p w14:paraId="184AD493" w14:textId="77777777" w:rsidR="00CF2778" w:rsidRDefault="00000000">
      <w:pPr>
        <w:spacing w:before="80" w:after="80"/>
      </w:pPr>
      <w:r>
        <w:rPr>
          <w:color w:val="000000"/>
        </w:rPr>
        <w:t>Each finding is scored using the DREAD model (Damage, Reproducibility, Exploitability, Affected Users, Discoverability) on a scale of 0 to 15.</w:t>
      </w:r>
    </w:p>
    <w:p w14:paraId="09C9DCA1" w14:textId="77777777" w:rsidR="00CF2778" w:rsidRDefault="00CF277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100"/>
        <w:gridCol w:w="2233"/>
        <w:gridCol w:w="2233"/>
        <w:gridCol w:w="2234"/>
      </w:tblGrid>
      <w:tr w:rsidR="00CF2778" w14:paraId="61B0799C" w14:textId="77777777">
        <w:tblPrEx>
          <w:tblCellMar>
            <w:top w:w="0" w:type="dxa"/>
            <w:bottom w:w="0" w:type="dxa"/>
          </w:tblCellMar>
        </w:tblPrEx>
        <w:tc>
          <w:tcPr>
            <w:tcW w:w="56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2021BC12" w14:textId="77777777" w:rsidR="00CF2778" w:rsidRDefault="00CF2778"/>
        </w:tc>
        <w:tc>
          <w:tcPr>
            <w:tcW w:w="210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4938BF21" w14:textId="77777777" w:rsidR="00CF2778" w:rsidRDefault="00000000">
            <w:r>
              <w:rPr>
                <w:b/>
                <w:bCs/>
                <w:color w:val="FFFFFF"/>
                <w:sz w:val="20"/>
                <w:szCs w:val="20"/>
              </w:rPr>
              <w:t>Factor</w:t>
            </w:r>
          </w:p>
        </w:tc>
        <w:tc>
          <w:tcPr>
            <w:tcW w:w="2233"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21091E7F" w14:textId="77777777" w:rsidR="00CF2778" w:rsidRDefault="00000000">
            <w:r>
              <w:rPr>
                <w:b/>
                <w:bCs/>
                <w:color w:val="FFFFFF"/>
                <w:sz w:val="20"/>
                <w:szCs w:val="20"/>
              </w:rPr>
              <w:t>High (3)</w:t>
            </w:r>
          </w:p>
        </w:tc>
        <w:tc>
          <w:tcPr>
            <w:tcW w:w="2233"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75E3A8E1" w14:textId="77777777" w:rsidR="00CF2778" w:rsidRDefault="00000000">
            <w:r>
              <w:rPr>
                <w:b/>
                <w:bCs/>
                <w:color w:val="FFFFFF"/>
                <w:sz w:val="20"/>
                <w:szCs w:val="20"/>
              </w:rPr>
              <w:t>Medium (2)</w:t>
            </w:r>
          </w:p>
        </w:tc>
        <w:tc>
          <w:tcPr>
            <w:tcW w:w="2234"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39D2A92A" w14:textId="77777777" w:rsidR="00CF2778" w:rsidRDefault="00000000">
            <w:r>
              <w:rPr>
                <w:b/>
                <w:bCs/>
                <w:color w:val="FFFFFF"/>
                <w:sz w:val="20"/>
                <w:szCs w:val="20"/>
              </w:rPr>
              <w:t>Low (1)</w:t>
            </w:r>
          </w:p>
        </w:tc>
      </w:tr>
      <w:tr w:rsidR="00CF2778" w14:paraId="0B6CB2B6" w14:textId="77777777">
        <w:tblPrEx>
          <w:tblCellMar>
            <w:top w:w="0" w:type="dxa"/>
            <w:bottom w:w="0" w:type="dxa"/>
          </w:tblCellMar>
        </w:tblPrEx>
        <w:tc>
          <w:tcPr>
            <w:tcW w:w="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A364F35" w14:textId="77777777" w:rsidR="00CF2778" w:rsidRDefault="00000000">
            <w:r>
              <w:rPr>
                <w:b/>
                <w:bCs/>
                <w:color w:val="000000"/>
                <w:sz w:val="20"/>
                <w:szCs w:val="20"/>
              </w:rPr>
              <w:t>D</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0896F8F" w14:textId="77777777" w:rsidR="00CF2778" w:rsidRDefault="00000000">
            <w:r>
              <w:rPr>
                <w:b/>
                <w:bCs/>
                <w:color w:val="000000"/>
                <w:sz w:val="20"/>
                <w:szCs w:val="20"/>
              </w:rPr>
              <w:t>Damage Potential</w:t>
            </w:r>
          </w:p>
        </w:tc>
        <w:tc>
          <w:tcPr>
            <w:tcW w:w="223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389897B" w14:textId="77777777" w:rsidR="00CF2778" w:rsidRDefault="00000000">
            <w:r>
              <w:rPr>
                <w:color w:val="000000"/>
                <w:sz w:val="20"/>
                <w:szCs w:val="20"/>
              </w:rPr>
              <w:t>Full compromise</w:t>
            </w:r>
          </w:p>
        </w:tc>
        <w:tc>
          <w:tcPr>
            <w:tcW w:w="223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E6C06ED" w14:textId="77777777" w:rsidR="00CF2778" w:rsidRDefault="00000000">
            <w:r>
              <w:rPr>
                <w:color w:val="000000"/>
                <w:sz w:val="20"/>
                <w:szCs w:val="20"/>
              </w:rPr>
              <w:t>Sensitive data leak</w:t>
            </w:r>
          </w:p>
        </w:tc>
        <w:tc>
          <w:tcPr>
            <w:tcW w:w="223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152AABB" w14:textId="77777777" w:rsidR="00CF2778" w:rsidRDefault="00000000">
            <w:r>
              <w:rPr>
                <w:color w:val="000000"/>
                <w:sz w:val="20"/>
                <w:szCs w:val="20"/>
              </w:rPr>
              <w:t>Trivial info only</w:t>
            </w:r>
          </w:p>
        </w:tc>
      </w:tr>
      <w:tr w:rsidR="00CF2778" w14:paraId="3FBC0449" w14:textId="77777777">
        <w:tblPrEx>
          <w:tblCellMar>
            <w:top w:w="0" w:type="dxa"/>
            <w:bottom w:w="0" w:type="dxa"/>
          </w:tblCellMar>
        </w:tblPrEx>
        <w:tc>
          <w:tcPr>
            <w:tcW w:w="5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64109D72" w14:textId="77777777" w:rsidR="00CF2778" w:rsidRDefault="00000000">
            <w:r>
              <w:rPr>
                <w:b/>
                <w:bCs/>
                <w:color w:val="000000"/>
                <w:sz w:val="20"/>
                <w:szCs w:val="20"/>
              </w:rPr>
              <w:t>R</w:t>
            </w:r>
          </w:p>
        </w:tc>
        <w:tc>
          <w:tcPr>
            <w:tcW w:w="21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6C751A7E" w14:textId="77777777" w:rsidR="00CF2778" w:rsidRDefault="00000000">
            <w:r>
              <w:rPr>
                <w:b/>
                <w:bCs/>
                <w:color w:val="000000"/>
                <w:sz w:val="20"/>
                <w:szCs w:val="20"/>
              </w:rPr>
              <w:t>Reproducibility</w:t>
            </w:r>
          </w:p>
        </w:tc>
        <w:tc>
          <w:tcPr>
            <w:tcW w:w="2233"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63864C2E" w14:textId="77777777" w:rsidR="00CF2778" w:rsidRDefault="00000000">
            <w:r>
              <w:rPr>
                <w:color w:val="000000"/>
                <w:sz w:val="20"/>
                <w:szCs w:val="20"/>
              </w:rPr>
              <w:t>Always reproducible</w:t>
            </w:r>
          </w:p>
        </w:tc>
        <w:tc>
          <w:tcPr>
            <w:tcW w:w="2233"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32257D05" w14:textId="77777777" w:rsidR="00CF2778" w:rsidRDefault="00000000">
            <w:r>
              <w:rPr>
                <w:color w:val="000000"/>
                <w:sz w:val="20"/>
                <w:szCs w:val="20"/>
              </w:rPr>
              <w:t>Requires timing</w:t>
            </w:r>
          </w:p>
        </w:tc>
        <w:tc>
          <w:tcPr>
            <w:tcW w:w="2234"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6339E967" w14:textId="77777777" w:rsidR="00CF2778" w:rsidRDefault="00000000">
            <w:r>
              <w:rPr>
                <w:color w:val="000000"/>
                <w:sz w:val="20"/>
                <w:szCs w:val="20"/>
              </w:rPr>
              <w:t>Hard to reproduce</w:t>
            </w:r>
          </w:p>
        </w:tc>
      </w:tr>
      <w:tr w:rsidR="00CF2778" w14:paraId="50E19A1A" w14:textId="77777777">
        <w:tblPrEx>
          <w:tblCellMar>
            <w:top w:w="0" w:type="dxa"/>
            <w:bottom w:w="0" w:type="dxa"/>
          </w:tblCellMar>
        </w:tblPrEx>
        <w:tc>
          <w:tcPr>
            <w:tcW w:w="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AFD45A1" w14:textId="77777777" w:rsidR="00CF2778" w:rsidRDefault="00000000">
            <w:r>
              <w:rPr>
                <w:b/>
                <w:bCs/>
                <w:color w:val="000000"/>
                <w:sz w:val="20"/>
                <w:szCs w:val="20"/>
              </w:rPr>
              <w:t>E</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164F48C" w14:textId="77777777" w:rsidR="00CF2778" w:rsidRDefault="00000000">
            <w:r>
              <w:rPr>
                <w:b/>
                <w:bCs/>
                <w:color w:val="000000"/>
                <w:sz w:val="20"/>
                <w:szCs w:val="20"/>
              </w:rPr>
              <w:t>Exploitability</w:t>
            </w:r>
          </w:p>
        </w:tc>
        <w:tc>
          <w:tcPr>
            <w:tcW w:w="223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9068E81" w14:textId="77777777" w:rsidR="00CF2778" w:rsidRDefault="00000000">
            <w:r>
              <w:rPr>
                <w:color w:val="000000"/>
                <w:sz w:val="20"/>
                <w:szCs w:val="20"/>
              </w:rPr>
              <w:t>Novice attacker</w:t>
            </w:r>
          </w:p>
        </w:tc>
        <w:tc>
          <w:tcPr>
            <w:tcW w:w="223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B95B710" w14:textId="77777777" w:rsidR="00CF2778" w:rsidRDefault="00000000">
            <w:r>
              <w:rPr>
                <w:color w:val="000000"/>
                <w:sz w:val="20"/>
                <w:szCs w:val="20"/>
              </w:rPr>
              <w:t>Skilled attacker</w:t>
            </w:r>
          </w:p>
        </w:tc>
        <w:tc>
          <w:tcPr>
            <w:tcW w:w="223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99CD69A" w14:textId="77777777" w:rsidR="00CF2778" w:rsidRDefault="00000000">
            <w:r>
              <w:rPr>
                <w:color w:val="000000"/>
                <w:sz w:val="20"/>
                <w:szCs w:val="20"/>
              </w:rPr>
              <w:t>Expert required</w:t>
            </w:r>
          </w:p>
        </w:tc>
      </w:tr>
      <w:tr w:rsidR="00CF2778" w14:paraId="65084AA0" w14:textId="77777777">
        <w:tblPrEx>
          <w:tblCellMar>
            <w:top w:w="0" w:type="dxa"/>
            <w:bottom w:w="0" w:type="dxa"/>
          </w:tblCellMar>
        </w:tblPrEx>
        <w:tc>
          <w:tcPr>
            <w:tcW w:w="5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79E1AE36" w14:textId="77777777" w:rsidR="00CF2778" w:rsidRDefault="00000000">
            <w:r>
              <w:rPr>
                <w:b/>
                <w:bCs/>
                <w:color w:val="000000"/>
                <w:sz w:val="20"/>
                <w:szCs w:val="20"/>
              </w:rPr>
              <w:t>A</w:t>
            </w:r>
          </w:p>
        </w:tc>
        <w:tc>
          <w:tcPr>
            <w:tcW w:w="21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61E5347E" w14:textId="77777777" w:rsidR="00CF2778" w:rsidRDefault="00000000">
            <w:r>
              <w:rPr>
                <w:b/>
                <w:bCs/>
                <w:color w:val="000000"/>
                <w:sz w:val="20"/>
                <w:szCs w:val="20"/>
              </w:rPr>
              <w:t>Affected Users</w:t>
            </w:r>
          </w:p>
        </w:tc>
        <w:tc>
          <w:tcPr>
            <w:tcW w:w="2233"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311BAEC0" w14:textId="77777777" w:rsidR="00CF2778" w:rsidRDefault="00000000">
            <w:r>
              <w:rPr>
                <w:color w:val="000000"/>
                <w:sz w:val="20"/>
                <w:szCs w:val="20"/>
              </w:rPr>
              <w:t>All users</w:t>
            </w:r>
          </w:p>
        </w:tc>
        <w:tc>
          <w:tcPr>
            <w:tcW w:w="2233"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0E0BC196" w14:textId="77777777" w:rsidR="00CF2778" w:rsidRDefault="00000000">
            <w:r>
              <w:rPr>
                <w:color w:val="000000"/>
                <w:sz w:val="20"/>
                <w:szCs w:val="20"/>
              </w:rPr>
              <w:t>Some users</w:t>
            </w:r>
          </w:p>
        </w:tc>
        <w:tc>
          <w:tcPr>
            <w:tcW w:w="2234"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740E560E" w14:textId="77777777" w:rsidR="00CF2778" w:rsidRDefault="00000000">
            <w:r>
              <w:rPr>
                <w:color w:val="000000"/>
                <w:sz w:val="20"/>
                <w:szCs w:val="20"/>
              </w:rPr>
              <w:t>Very few users</w:t>
            </w:r>
          </w:p>
        </w:tc>
      </w:tr>
      <w:tr w:rsidR="00CF2778" w14:paraId="721B5A2E" w14:textId="77777777">
        <w:tblPrEx>
          <w:tblCellMar>
            <w:top w:w="0" w:type="dxa"/>
            <w:bottom w:w="0" w:type="dxa"/>
          </w:tblCellMar>
        </w:tblPrEx>
        <w:tc>
          <w:tcPr>
            <w:tcW w:w="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A23B990" w14:textId="77777777" w:rsidR="00CF2778" w:rsidRDefault="00000000">
            <w:r>
              <w:rPr>
                <w:b/>
                <w:bCs/>
                <w:color w:val="000000"/>
                <w:sz w:val="20"/>
                <w:szCs w:val="20"/>
              </w:rPr>
              <w:t>D</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7929033" w14:textId="77777777" w:rsidR="00CF2778" w:rsidRDefault="00000000">
            <w:r>
              <w:rPr>
                <w:b/>
                <w:bCs/>
                <w:color w:val="000000"/>
                <w:sz w:val="20"/>
                <w:szCs w:val="20"/>
              </w:rPr>
              <w:t>Discoverability</w:t>
            </w:r>
          </w:p>
        </w:tc>
        <w:tc>
          <w:tcPr>
            <w:tcW w:w="223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CB2A18F" w14:textId="77777777" w:rsidR="00CF2778" w:rsidRDefault="00000000">
            <w:r>
              <w:rPr>
                <w:color w:val="000000"/>
                <w:sz w:val="20"/>
                <w:szCs w:val="20"/>
              </w:rPr>
              <w:t>Publicly known</w:t>
            </w:r>
          </w:p>
        </w:tc>
        <w:tc>
          <w:tcPr>
            <w:tcW w:w="223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BECCB29" w14:textId="77777777" w:rsidR="00CF2778" w:rsidRDefault="00000000">
            <w:r>
              <w:rPr>
                <w:color w:val="000000"/>
                <w:sz w:val="20"/>
                <w:szCs w:val="20"/>
              </w:rPr>
              <w:t>Hidden feature</w:t>
            </w:r>
          </w:p>
        </w:tc>
        <w:tc>
          <w:tcPr>
            <w:tcW w:w="223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63AA00F" w14:textId="77777777" w:rsidR="00CF2778" w:rsidRDefault="00000000">
            <w:r>
              <w:rPr>
                <w:color w:val="000000"/>
                <w:sz w:val="20"/>
                <w:szCs w:val="20"/>
              </w:rPr>
              <w:t>Very obscure</w:t>
            </w:r>
          </w:p>
        </w:tc>
      </w:tr>
    </w:tbl>
    <w:p w14:paraId="1E5F84C8" w14:textId="77777777" w:rsidR="00CF2778" w:rsidRDefault="00CF2778">
      <w:pPr>
        <w:spacing w:before="80" w:after="8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tblGrid>
      <w:tr w:rsidR="00CF2778" w14:paraId="46F296FE" w14:textId="77777777">
        <w:tblPrEx>
          <w:tblCellMar>
            <w:top w:w="0" w:type="dxa"/>
            <w:bottom w:w="0" w:type="dxa"/>
          </w:tblCellMar>
        </w:tblPrEx>
        <w:tc>
          <w:tcPr>
            <w:tcW w:w="234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5175C00D" w14:textId="77777777" w:rsidR="00CF2778" w:rsidRDefault="00000000">
            <w:r>
              <w:rPr>
                <w:b/>
                <w:bCs/>
                <w:color w:val="FFFFFF"/>
                <w:sz w:val="20"/>
                <w:szCs w:val="20"/>
              </w:rPr>
              <w:t>Rating</w:t>
            </w:r>
          </w:p>
        </w:tc>
        <w:tc>
          <w:tcPr>
            <w:tcW w:w="234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2D5592EF" w14:textId="77777777" w:rsidR="00CF2778" w:rsidRDefault="00000000">
            <w:r>
              <w:rPr>
                <w:b/>
                <w:bCs/>
                <w:color w:val="FFFFFF"/>
                <w:sz w:val="20"/>
                <w:szCs w:val="20"/>
              </w:rPr>
              <w:t>Score Range</w:t>
            </w:r>
          </w:p>
        </w:tc>
      </w:tr>
      <w:tr w:rsidR="00CF2778" w14:paraId="1C2182A1"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39762A4" w14:textId="77777777" w:rsidR="00CF2778" w:rsidRDefault="00000000">
            <w:r>
              <w:rPr>
                <w:b/>
                <w:bCs/>
                <w:color w:val="C00000"/>
                <w:sz w:val="20"/>
                <w:szCs w:val="20"/>
              </w:rPr>
              <w:t>High</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1B01BA6" w14:textId="491E737D" w:rsidR="00CF2778" w:rsidRDefault="00000000">
            <w:r>
              <w:rPr>
                <w:color w:val="000000"/>
                <w:sz w:val="20"/>
                <w:szCs w:val="20"/>
              </w:rPr>
              <w:t xml:space="preserve">12 </w:t>
            </w:r>
            <w:r w:rsidR="00CE621A">
              <w:rPr>
                <w:color w:val="000000"/>
                <w:sz w:val="20"/>
                <w:szCs w:val="20"/>
              </w:rPr>
              <w:t>-</w:t>
            </w:r>
            <w:r>
              <w:rPr>
                <w:color w:val="000000"/>
                <w:sz w:val="20"/>
                <w:szCs w:val="20"/>
              </w:rPr>
              <w:t xml:space="preserve"> 15</w:t>
            </w:r>
          </w:p>
        </w:tc>
      </w:tr>
      <w:tr w:rsidR="00CF2778" w14:paraId="3C898FAF"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4C9D0D5D" w14:textId="77777777" w:rsidR="00CF2778" w:rsidRDefault="00000000">
            <w:r>
              <w:rPr>
                <w:b/>
                <w:bCs/>
                <w:color w:val="ED7D31"/>
                <w:sz w:val="20"/>
                <w:szCs w:val="20"/>
              </w:rPr>
              <w:t>Medium</w:t>
            </w:r>
          </w:p>
        </w:tc>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40168F70" w14:textId="56A2333D" w:rsidR="00CF2778" w:rsidRDefault="00000000">
            <w:r>
              <w:rPr>
                <w:color w:val="000000"/>
                <w:sz w:val="20"/>
                <w:szCs w:val="20"/>
              </w:rPr>
              <w:t xml:space="preserve">8 </w:t>
            </w:r>
            <w:r w:rsidR="00CE621A">
              <w:rPr>
                <w:color w:val="000000"/>
                <w:sz w:val="20"/>
                <w:szCs w:val="20"/>
              </w:rPr>
              <w:t>-</w:t>
            </w:r>
            <w:r>
              <w:rPr>
                <w:color w:val="000000"/>
                <w:sz w:val="20"/>
                <w:szCs w:val="20"/>
              </w:rPr>
              <w:t xml:space="preserve"> 11</w:t>
            </w:r>
          </w:p>
        </w:tc>
      </w:tr>
      <w:tr w:rsidR="00CF2778" w14:paraId="12B32F6D"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459F7CE" w14:textId="77777777" w:rsidR="00CF2778" w:rsidRDefault="00000000">
            <w:r>
              <w:rPr>
                <w:b/>
                <w:bCs/>
                <w:color w:val="538135"/>
                <w:sz w:val="20"/>
                <w:szCs w:val="20"/>
              </w:rPr>
              <w:t>Low</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A845B67" w14:textId="0B261B7D" w:rsidR="00CF2778" w:rsidRDefault="00000000">
            <w:r>
              <w:rPr>
                <w:color w:val="000000"/>
                <w:sz w:val="20"/>
                <w:szCs w:val="20"/>
              </w:rPr>
              <w:t xml:space="preserve">5 </w:t>
            </w:r>
            <w:r w:rsidR="00CE621A">
              <w:rPr>
                <w:color w:val="000000"/>
                <w:sz w:val="20"/>
                <w:szCs w:val="20"/>
              </w:rPr>
              <w:t>-</w:t>
            </w:r>
            <w:r>
              <w:rPr>
                <w:color w:val="000000"/>
                <w:sz w:val="20"/>
                <w:szCs w:val="20"/>
              </w:rPr>
              <w:t xml:space="preserve"> 7</w:t>
            </w:r>
          </w:p>
        </w:tc>
      </w:tr>
      <w:tr w:rsidR="00CF2778" w14:paraId="2190C662"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7F2F1421" w14:textId="77777777" w:rsidR="00CF2778" w:rsidRDefault="00000000">
            <w:r>
              <w:rPr>
                <w:b/>
                <w:bCs/>
                <w:color w:val="7030A0"/>
                <w:sz w:val="20"/>
                <w:szCs w:val="20"/>
              </w:rPr>
              <w:t>Informational</w:t>
            </w:r>
          </w:p>
        </w:tc>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4C242448" w14:textId="77777777" w:rsidR="00CF2778" w:rsidRDefault="00000000">
            <w:r>
              <w:rPr>
                <w:color w:val="000000"/>
                <w:sz w:val="20"/>
                <w:szCs w:val="20"/>
              </w:rPr>
              <w:t>0</w:t>
            </w:r>
          </w:p>
        </w:tc>
      </w:tr>
    </w:tbl>
    <w:p w14:paraId="4A176A7A" w14:textId="77777777" w:rsidR="00CF2778" w:rsidRDefault="00000000">
      <w:r>
        <w:br w:type="page"/>
      </w:r>
    </w:p>
    <w:p w14:paraId="7F5CB218" w14:textId="77777777" w:rsidR="00CF2778" w:rsidRDefault="00000000">
      <w:pPr>
        <w:pBdr>
          <w:bottom w:val="single" w:sz="10" w:space="1" w:color="2E75B6"/>
        </w:pBdr>
        <w:spacing w:before="320" w:after="120"/>
      </w:pPr>
      <w:r>
        <w:rPr>
          <w:b/>
          <w:bCs/>
          <w:color w:val="1F3864"/>
          <w:sz w:val="32"/>
          <w:szCs w:val="32"/>
        </w:rPr>
        <w:lastRenderedPageBreak/>
        <w:t>8.  Vulnerabilities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760"/>
        <w:gridCol w:w="1600"/>
        <w:gridCol w:w="1300"/>
        <w:gridCol w:w="1300"/>
      </w:tblGrid>
      <w:tr w:rsidR="00CF2778" w14:paraId="43A0FCFB" w14:textId="77777777">
        <w:tblPrEx>
          <w:tblCellMar>
            <w:top w:w="0" w:type="dxa"/>
            <w:bottom w:w="0" w:type="dxa"/>
          </w:tblCellMar>
        </w:tblPrEx>
        <w:tc>
          <w:tcPr>
            <w:tcW w:w="40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22293284" w14:textId="77777777" w:rsidR="00CF2778" w:rsidRDefault="00000000">
            <w:r>
              <w:rPr>
                <w:b/>
                <w:bCs/>
                <w:color w:val="FFFFFF"/>
                <w:sz w:val="20"/>
                <w:szCs w:val="20"/>
              </w:rPr>
              <w:t>#</w:t>
            </w:r>
          </w:p>
        </w:tc>
        <w:tc>
          <w:tcPr>
            <w:tcW w:w="476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2183A5BB" w14:textId="77777777" w:rsidR="00CF2778" w:rsidRDefault="00000000">
            <w:r>
              <w:rPr>
                <w:b/>
                <w:bCs/>
                <w:color w:val="FFFFFF"/>
                <w:sz w:val="20"/>
                <w:szCs w:val="20"/>
              </w:rPr>
              <w:t>Vulnerability</w:t>
            </w:r>
          </w:p>
        </w:tc>
        <w:tc>
          <w:tcPr>
            <w:tcW w:w="160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5279BE1D" w14:textId="77777777" w:rsidR="00CF2778" w:rsidRDefault="00000000">
            <w:r>
              <w:rPr>
                <w:b/>
                <w:bCs/>
                <w:color w:val="FFFFFF"/>
                <w:sz w:val="20"/>
                <w:szCs w:val="20"/>
              </w:rPr>
              <w:t>Risk</w:t>
            </w:r>
          </w:p>
        </w:tc>
        <w:tc>
          <w:tcPr>
            <w:tcW w:w="130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237F4DCE" w14:textId="77777777" w:rsidR="00CF2778" w:rsidRDefault="00000000">
            <w:r>
              <w:rPr>
                <w:b/>
                <w:bCs/>
                <w:color w:val="FFFFFF"/>
                <w:sz w:val="20"/>
                <w:szCs w:val="20"/>
              </w:rPr>
              <w:t>CWE</w:t>
            </w:r>
          </w:p>
        </w:tc>
        <w:tc>
          <w:tcPr>
            <w:tcW w:w="1300" w:type="dxa"/>
            <w:tcBorders>
              <w:top w:val="single" w:sz="6" w:space="0" w:color="FFFFFF"/>
              <w:left w:val="single" w:sz="6" w:space="0" w:color="FFFFFF"/>
              <w:bottom w:val="single" w:sz="6" w:space="0" w:color="FFFFFF"/>
              <w:right w:val="single" w:sz="6" w:space="0" w:color="FFFFFF"/>
            </w:tcBorders>
            <w:shd w:val="clear" w:color="auto" w:fill="1F3864"/>
            <w:tcMar>
              <w:top w:w="90" w:type="dxa"/>
              <w:left w:w="130" w:type="dxa"/>
              <w:bottom w:w="90" w:type="dxa"/>
              <w:right w:w="130" w:type="dxa"/>
            </w:tcMar>
          </w:tcPr>
          <w:p w14:paraId="65D8A78F" w14:textId="77777777" w:rsidR="00CF2778" w:rsidRDefault="00000000">
            <w:r>
              <w:rPr>
                <w:b/>
                <w:bCs/>
                <w:color w:val="FFFFFF"/>
                <w:sz w:val="20"/>
                <w:szCs w:val="20"/>
              </w:rPr>
              <w:t>DREAD</w:t>
            </w:r>
          </w:p>
        </w:tc>
      </w:tr>
      <w:tr w:rsidR="00CF2778" w14:paraId="09C6F2FB"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215EF78" w14:textId="77777777" w:rsidR="00CF2778" w:rsidRDefault="00000000">
            <w:r>
              <w:rPr>
                <w:color w:val="000000"/>
                <w:sz w:val="20"/>
                <w:szCs w:val="20"/>
              </w:rPr>
              <w:t>1</w:t>
            </w:r>
          </w:p>
        </w:tc>
        <w:tc>
          <w:tcPr>
            <w:tcW w:w="4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E90909A" w14:textId="77777777" w:rsidR="00CF2778" w:rsidRDefault="00000000">
            <w:r>
              <w:rPr>
                <w:color w:val="000000"/>
                <w:sz w:val="20"/>
                <w:szCs w:val="20"/>
              </w:rPr>
              <w:t>Content Security Policy (CSP) Header Not Set</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B08651F" w14:textId="77777777" w:rsidR="00CF2778" w:rsidRDefault="00000000">
            <w:r>
              <w:rPr>
                <w:b/>
                <w:bCs/>
                <w:color w:val="ED7D31"/>
                <w:sz w:val="20"/>
                <w:szCs w:val="20"/>
              </w:rPr>
              <w:t>Medium</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C1C35CB" w14:textId="77777777" w:rsidR="00CF2778" w:rsidRDefault="00000000">
            <w:r>
              <w:rPr>
                <w:color w:val="000000"/>
                <w:sz w:val="20"/>
                <w:szCs w:val="20"/>
              </w:rPr>
              <w:t>CWE-693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1489D49" w14:textId="77777777" w:rsidR="00CF2778" w:rsidRDefault="00000000">
            <w:r>
              <w:rPr>
                <w:color w:val="000000"/>
                <w:sz w:val="20"/>
                <w:szCs w:val="20"/>
              </w:rPr>
              <w:t>10/15</w:t>
            </w:r>
          </w:p>
        </w:tc>
      </w:tr>
      <w:tr w:rsidR="00CF2778" w14:paraId="775F7050"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30644B98" w14:textId="77777777" w:rsidR="00CF2778" w:rsidRDefault="00000000">
            <w:r>
              <w:rPr>
                <w:color w:val="000000"/>
                <w:sz w:val="20"/>
                <w:szCs w:val="20"/>
              </w:rPr>
              <w:t>2</w:t>
            </w:r>
          </w:p>
        </w:tc>
        <w:tc>
          <w:tcPr>
            <w:tcW w:w="47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12B4D9D8" w14:textId="77777777" w:rsidR="00CF2778" w:rsidRDefault="00000000">
            <w:r>
              <w:rPr>
                <w:color w:val="000000"/>
                <w:sz w:val="20"/>
                <w:szCs w:val="20"/>
              </w:rPr>
              <w:t>Cross-Domain Misconfiguration (CORS Wildcard)</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3F15DBDB" w14:textId="77777777" w:rsidR="00CF2778" w:rsidRDefault="00000000">
            <w:r>
              <w:rPr>
                <w:b/>
                <w:bCs/>
                <w:color w:val="ED7D31"/>
                <w:sz w:val="20"/>
                <w:szCs w:val="20"/>
              </w:rPr>
              <w:t>Medium</w:t>
            </w:r>
          </w:p>
        </w:tc>
        <w:tc>
          <w:tcPr>
            <w:tcW w:w="13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44A036BA" w14:textId="77777777" w:rsidR="00CF2778" w:rsidRDefault="00000000">
            <w:r>
              <w:rPr>
                <w:color w:val="000000"/>
                <w:sz w:val="20"/>
                <w:szCs w:val="20"/>
              </w:rPr>
              <w:t>CWE-264</w:t>
            </w:r>
          </w:p>
        </w:tc>
        <w:tc>
          <w:tcPr>
            <w:tcW w:w="13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51605310" w14:textId="77777777" w:rsidR="00CF2778" w:rsidRDefault="00000000">
            <w:r>
              <w:rPr>
                <w:color w:val="000000"/>
                <w:sz w:val="20"/>
                <w:szCs w:val="20"/>
              </w:rPr>
              <w:t>9/15</w:t>
            </w:r>
          </w:p>
        </w:tc>
      </w:tr>
      <w:tr w:rsidR="00CF2778" w14:paraId="4C6469D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364B5A9" w14:textId="77777777" w:rsidR="00CF2778" w:rsidRDefault="00000000">
            <w:r>
              <w:rPr>
                <w:color w:val="000000"/>
                <w:sz w:val="20"/>
                <w:szCs w:val="20"/>
              </w:rPr>
              <w:t>3</w:t>
            </w:r>
          </w:p>
        </w:tc>
        <w:tc>
          <w:tcPr>
            <w:tcW w:w="4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999CCF7" w14:textId="77777777" w:rsidR="00CF2778" w:rsidRDefault="00000000">
            <w:r>
              <w:rPr>
                <w:color w:val="000000"/>
                <w:sz w:val="20"/>
                <w:szCs w:val="20"/>
              </w:rPr>
              <w:t>Missing Anti-Clickjacking Header (X-Frame-Options)</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C58FEE4" w14:textId="77777777" w:rsidR="00CF2778" w:rsidRDefault="00000000">
            <w:r>
              <w:rPr>
                <w:b/>
                <w:bCs/>
                <w:color w:val="ED7D31"/>
                <w:sz w:val="20"/>
                <w:szCs w:val="20"/>
              </w:rPr>
              <w:t>Medium</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D373E88" w14:textId="77777777" w:rsidR="00CF2778" w:rsidRDefault="00000000">
            <w:r>
              <w:rPr>
                <w:color w:val="000000"/>
                <w:sz w:val="20"/>
                <w:szCs w:val="20"/>
              </w:rPr>
              <w:t>CWE-1021</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B66A8BF" w14:textId="77777777" w:rsidR="00CF2778" w:rsidRDefault="00000000">
            <w:r>
              <w:rPr>
                <w:color w:val="000000"/>
                <w:sz w:val="20"/>
                <w:szCs w:val="20"/>
              </w:rPr>
              <w:t>9/15</w:t>
            </w:r>
          </w:p>
        </w:tc>
      </w:tr>
      <w:tr w:rsidR="00CF2778" w14:paraId="247A96B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433D8818" w14:textId="77777777" w:rsidR="00CF2778" w:rsidRDefault="00000000">
            <w:r>
              <w:rPr>
                <w:color w:val="000000"/>
                <w:sz w:val="20"/>
                <w:szCs w:val="20"/>
              </w:rPr>
              <w:t>4</w:t>
            </w:r>
          </w:p>
        </w:tc>
        <w:tc>
          <w:tcPr>
            <w:tcW w:w="47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2A9AC787" w14:textId="77777777" w:rsidR="00CF2778" w:rsidRDefault="00000000">
            <w:r>
              <w:rPr>
                <w:color w:val="000000"/>
                <w:sz w:val="20"/>
                <w:szCs w:val="20"/>
              </w:rPr>
              <w:t>Vulnerable JS Library (jQuery 1.8.2)</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0EE55279" w14:textId="77777777" w:rsidR="00CF2778" w:rsidRDefault="00000000">
            <w:r>
              <w:rPr>
                <w:b/>
                <w:bCs/>
                <w:color w:val="ED7D31"/>
                <w:sz w:val="20"/>
                <w:szCs w:val="20"/>
              </w:rPr>
              <w:t>Medium</w:t>
            </w:r>
          </w:p>
        </w:tc>
        <w:tc>
          <w:tcPr>
            <w:tcW w:w="13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0E99A9ED" w14:textId="77777777" w:rsidR="00CF2778" w:rsidRDefault="00000000">
            <w:r>
              <w:rPr>
                <w:color w:val="000000"/>
                <w:sz w:val="20"/>
                <w:szCs w:val="20"/>
              </w:rPr>
              <w:t>CWE-1395</w:t>
            </w:r>
          </w:p>
        </w:tc>
        <w:tc>
          <w:tcPr>
            <w:tcW w:w="13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3818A4E4" w14:textId="77777777" w:rsidR="00CF2778" w:rsidRDefault="00000000">
            <w:r>
              <w:rPr>
                <w:color w:val="000000"/>
                <w:sz w:val="20"/>
                <w:szCs w:val="20"/>
              </w:rPr>
              <w:t>8/15</w:t>
            </w:r>
          </w:p>
        </w:tc>
      </w:tr>
      <w:tr w:rsidR="00CF2778" w14:paraId="6C925CEE"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DF4ED29" w14:textId="77777777" w:rsidR="00CF2778" w:rsidRDefault="00000000">
            <w:r>
              <w:rPr>
                <w:color w:val="000000"/>
                <w:sz w:val="20"/>
                <w:szCs w:val="20"/>
              </w:rPr>
              <w:t>5</w:t>
            </w:r>
          </w:p>
        </w:tc>
        <w:tc>
          <w:tcPr>
            <w:tcW w:w="4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83AE8FB" w14:textId="77777777" w:rsidR="00CF2778" w:rsidRDefault="00000000">
            <w:r>
              <w:rPr>
                <w:color w:val="000000"/>
                <w:sz w:val="20"/>
                <w:szCs w:val="20"/>
              </w:rPr>
              <w:t>In Page Banner Information Leak (Tomcat/7.0.70)</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708A9AB" w14:textId="77777777" w:rsidR="00CF2778" w:rsidRDefault="00000000">
            <w:r>
              <w:rPr>
                <w:b/>
                <w:bCs/>
                <w:color w:val="538135"/>
                <w:sz w:val="20"/>
                <w:szCs w:val="20"/>
              </w:rPr>
              <w:t>Low</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261DFB7" w14:textId="77777777" w:rsidR="00CF2778" w:rsidRDefault="00000000">
            <w:r>
              <w:rPr>
                <w:color w:val="000000"/>
                <w:sz w:val="20"/>
                <w:szCs w:val="20"/>
              </w:rPr>
              <w:t>CWE-497</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FD013BE" w14:textId="77777777" w:rsidR="00CF2778" w:rsidRDefault="00000000">
            <w:r>
              <w:rPr>
                <w:color w:val="000000"/>
                <w:sz w:val="20"/>
                <w:szCs w:val="20"/>
              </w:rPr>
              <w:t>6/15</w:t>
            </w:r>
          </w:p>
        </w:tc>
      </w:tr>
      <w:tr w:rsidR="00CF2778" w14:paraId="1C219AEA"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4603FF6F" w14:textId="77777777" w:rsidR="00CF2778" w:rsidRDefault="00000000">
            <w:r>
              <w:rPr>
                <w:color w:val="000000"/>
                <w:sz w:val="20"/>
                <w:szCs w:val="20"/>
              </w:rPr>
              <w:t>6</w:t>
            </w:r>
          </w:p>
        </w:tc>
        <w:tc>
          <w:tcPr>
            <w:tcW w:w="47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226B3199" w14:textId="77777777" w:rsidR="00CF2778" w:rsidRDefault="00000000">
            <w:r>
              <w:rPr>
                <w:color w:val="000000"/>
                <w:sz w:val="20"/>
                <w:szCs w:val="20"/>
              </w:rPr>
              <w:t>Server Version Disclosure via HTTP Response Header</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055A801F" w14:textId="77777777" w:rsidR="00CF2778" w:rsidRDefault="00000000">
            <w:r>
              <w:rPr>
                <w:b/>
                <w:bCs/>
                <w:color w:val="538135"/>
                <w:sz w:val="20"/>
                <w:szCs w:val="20"/>
              </w:rPr>
              <w:t>Low</w:t>
            </w:r>
          </w:p>
        </w:tc>
        <w:tc>
          <w:tcPr>
            <w:tcW w:w="13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7BF1C7F3" w14:textId="77777777" w:rsidR="00CF2778" w:rsidRDefault="00000000">
            <w:r>
              <w:rPr>
                <w:color w:val="000000"/>
                <w:sz w:val="20"/>
                <w:szCs w:val="20"/>
              </w:rPr>
              <w:t>CWE-497</w:t>
            </w:r>
          </w:p>
        </w:tc>
        <w:tc>
          <w:tcPr>
            <w:tcW w:w="13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0590B94E" w14:textId="77777777" w:rsidR="00CF2778" w:rsidRDefault="00000000">
            <w:r>
              <w:rPr>
                <w:color w:val="000000"/>
                <w:sz w:val="20"/>
                <w:szCs w:val="20"/>
              </w:rPr>
              <w:t>6/15</w:t>
            </w:r>
          </w:p>
        </w:tc>
      </w:tr>
      <w:tr w:rsidR="00CF2778" w14:paraId="5198F8E2"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040B19D" w14:textId="77777777" w:rsidR="00CF2778" w:rsidRDefault="00000000">
            <w:r>
              <w:rPr>
                <w:color w:val="000000"/>
                <w:sz w:val="20"/>
                <w:szCs w:val="20"/>
              </w:rPr>
              <w:t>7</w:t>
            </w:r>
          </w:p>
        </w:tc>
        <w:tc>
          <w:tcPr>
            <w:tcW w:w="4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CEAAD20" w14:textId="77777777" w:rsidR="00CF2778" w:rsidRDefault="00000000">
            <w:r>
              <w:rPr>
                <w:color w:val="000000"/>
                <w:sz w:val="20"/>
                <w:szCs w:val="20"/>
              </w:rPr>
              <w:t>X-Content-Type-Options Header Missing</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2007D57" w14:textId="77777777" w:rsidR="00CF2778" w:rsidRDefault="00000000">
            <w:r>
              <w:rPr>
                <w:b/>
                <w:bCs/>
                <w:color w:val="538135"/>
                <w:sz w:val="20"/>
                <w:szCs w:val="20"/>
              </w:rPr>
              <w:t>Low</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7D54ED7" w14:textId="77777777" w:rsidR="00CF2778" w:rsidRDefault="00000000">
            <w:r>
              <w:rPr>
                <w:color w:val="000000"/>
                <w:sz w:val="20"/>
                <w:szCs w:val="20"/>
              </w:rPr>
              <w:t>CWE-693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D3E7EF3" w14:textId="77777777" w:rsidR="00CF2778" w:rsidRDefault="00000000">
            <w:r>
              <w:rPr>
                <w:color w:val="000000"/>
                <w:sz w:val="20"/>
                <w:szCs w:val="20"/>
              </w:rPr>
              <w:t>5/15</w:t>
            </w:r>
          </w:p>
        </w:tc>
      </w:tr>
      <w:tr w:rsidR="00CF2778" w14:paraId="02817BE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7490D050" w14:textId="77777777" w:rsidR="00CF2778" w:rsidRDefault="00000000">
            <w:r>
              <w:rPr>
                <w:color w:val="000000"/>
                <w:sz w:val="20"/>
                <w:szCs w:val="20"/>
              </w:rPr>
              <w:t>8</w:t>
            </w:r>
          </w:p>
        </w:tc>
        <w:tc>
          <w:tcPr>
            <w:tcW w:w="47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72948193" w14:textId="77777777" w:rsidR="00CF2778" w:rsidRDefault="00000000">
            <w:r>
              <w:rPr>
                <w:color w:val="000000"/>
                <w:sz w:val="20"/>
                <w:szCs w:val="20"/>
              </w:rPr>
              <w:t>Modern Web Application (Informational)</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463BCFA0" w14:textId="77777777" w:rsidR="00CF2778" w:rsidRDefault="00000000">
            <w:r>
              <w:rPr>
                <w:b/>
                <w:bCs/>
                <w:color w:val="7030A0"/>
                <w:sz w:val="20"/>
                <w:szCs w:val="20"/>
              </w:rPr>
              <w:t>Informational</w:t>
            </w:r>
          </w:p>
        </w:tc>
        <w:tc>
          <w:tcPr>
            <w:tcW w:w="13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7F990443" w14:textId="77777777" w:rsidR="00CF2778" w:rsidRDefault="00000000">
            <w:r>
              <w:rPr>
                <w:color w:val="000000"/>
                <w:sz w:val="20"/>
                <w:szCs w:val="20"/>
              </w:rPr>
              <w:t>—</w:t>
            </w:r>
          </w:p>
        </w:tc>
        <w:tc>
          <w:tcPr>
            <w:tcW w:w="13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2C45880F" w14:textId="77777777" w:rsidR="00CF2778" w:rsidRDefault="00000000">
            <w:r>
              <w:rPr>
                <w:color w:val="000000"/>
                <w:sz w:val="20"/>
                <w:szCs w:val="20"/>
              </w:rPr>
              <w:t>0</w:t>
            </w:r>
          </w:p>
        </w:tc>
      </w:tr>
    </w:tbl>
    <w:p w14:paraId="3C7ACEDE" w14:textId="77777777" w:rsidR="00CF2778" w:rsidRDefault="00000000">
      <w:r>
        <w:br w:type="page"/>
      </w:r>
    </w:p>
    <w:p w14:paraId="4E5EE9D9" w14:textId="77777777" w:rsidR="00CF2778" w:rsidRDefault="00000000">
      <w:pPr>
        <w:pBdr>
          <w:bottom w:val="single" w:sz="10" w:space="1" w:color="2E75B6"/>
        </w:pBdr>
        <w:spacing w:before="320" w:after="120"/>
      </w:pPr>
      <w:r>
        <w:rPr>
          <w:b/>
          <w:bCs/>
          <w:color w:val="1F3864"/>
          <w:sz w:val="32"/>
          <w:szCs w:val="32"/>
        </w:rPr>
        <w:lastRenderedPageBreak/>
        <w:t>9.  Detailed Vulnerability Findings</w:t>
      </w:r>
    </w:p>
    <w:p w14:paraId="2A3E1A73" w14:textId="77777777" w:rsidR="00CF2778" w:rsidRDefault="00CF277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CF2778" w14:paraId="562D29AE" w14:textId="77777777">
        <w:tblPrEx>
          <w:tblCellMar>
            <w:top w:w="0" w:type="dxa"/>
            <w:bottom w:w="0" w:type="dxa"/>
          </w:tblCellMar>
        </w:tblPrEx>
        <w:tc>
          <w:tcPr>
            <w:tcW w:w="9360" w:type="dxa"/>
            <w:gridSpan w:val="2"/>
            <w:tcBorders>
              <w:top w:val="single" w:sz="6" w:space="0" w:color="ED7D31"/>
              <w:left w:val="single" w:sz="6" w:space="0" w:color="ED7D31"/>
              <w:bottom w:val="single" w:sz="6" w:space="0" w:color="ED7D31"/>
              <w:right w:val="single" w:sz="6" w:space="0" w:color="ED7D31"/>
            </w:tcBorders>
            <w:shd w:val="clear" w:color="auto" w:fill="ED7D31"/>
            <w:tcMar>
              <w:top w:w="110" w:type="dxa"/>
              <w:left w:w="160" w:type="dxa"/>
              <w:bottom w:w="110" w:type="dxa"/>
              <w:right w:w="160" w:type="dxa"/>
            </w:tcMar>
          </w:tcPr>
          <w:p w14:paraId="2B8987D8" w14:textId="77777777" w:rsidR="00CF2778" w:rsidRDefault="00000000">
            <w:r>
              <w:rPr>
                <w:b/>
                <w:bCs/>
                <w:color w:val="FFFFFF"/>
                <w:sz w:val="26"/>
                <w:szCs w:val="26"/>
              </w:rPr>
              <w:t>9.1  Content Security Policy (CSP) Header Not Set</w:t>
            </w:r>
          </w:p>
        </w:tc>
      </w:tr>
      <w:tr w:rsidR="00CF2778" w14:paraId="27CF1ECC"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1DA4EB9A" w14:textId="77777777" w:rsidR="00CF2778" w:rsidRDefault="00000000">
            <w:r>
              <w:rPr>
                <w:b/>
                <w:bCs/>
                <w:color w:val="000000"/>
                <w:sz w:val="20"/>
                <w:szCs w:val="20"/>
              </w:rPr>
              <w:t>URL</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5AEF424B" w14:textId="77777777" w:rsidR="00CF2778" w:rsidRDefault="00000000">
            <w:r>
              <w:rPr>
                <w:color w:val="000000"/>
                <w:sz w:val="20"/>
                <w:szCs w:val="20"/>
              </w:rPr>
              <w:t>http://zero.webappsecurity.com/robots.txt (and all pages)</w:t>
            </w:r>
          </w:p>
        </w:tc>
      </w:tr>
      <w:tr w:rsidR="00CF2778" w14:paraId="5B411622"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4FDD52FF" w14:textId="77777777" w:rsidR="00CF2778" w:rsidRDefault="00000000">
            <w:r>
              <w:rPr>
                <w:b/>
                <w:bCs/>
                <w:color w:val="000000"/>
                <w:sz w:val="20"/>
                <w:szCs w:val="20"/>
              </w:rPr>
              <w:t>Risk</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78C5E723" w14:textId="77777777" w:rsidR="00CF2778" w:rsidRDefault="00000000">
            <w:r>
              <w:rPr>
                <w:color w:val="000000"/>
                <w:sz w:val="20"/>
                <w:szCs w:val="20"/>
              </w:rPr>
              <w:t>Medium  (DREAD Score: 9/15)</w:t>
            </w:r>
          </w:p>
        </w:tc>
      </w:tr>
      <w:tr w:rsidR="00CF2778" w14:paraId="1F7759B4"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6AFB1042" w14:textId="77777777" w:rsidR="00CF2778" w:rsidRDefault="00000000">
            <w:r>
              <w:rPr>
                <w:b/>
                <w:bCs/>
                <w:color w:val="000000"/>
                <w:sz w:val="20"/>
                <w:szCs w:val="20"/>
              </w:rPr>
              <w:t>Confidence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3CABA21F" w14:textId="77777777" w:rsidR="00CF2778" w:rsidRDefault="00000000">
            <w:r>
              <w:rPr>
                <w:color w:val="000000"/>
                <w:sz w:val="20"/>
                <w:szCs w:val="20"/>
              </w:rPr>
              <w:t>High</w:t>
            </w:r>
          </w:p>
        </w:tc>
      </w:tr>
      <w:tr w:rsidR="00CF2778" w14:paraId="73EECABA"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40B90B15" w14:textId="77777777" w:rsidR="00CF2778" w:rsidRDefault="00000000">
            <w:r>
              <w:rPr>
                <w:b/>
                <w:bCs/>
                <w:color w:val="000000"/>
                <w:sz w:val="20"/>
                <w:szCs w:val="20"/>
              </w:rPr>
              <w:t>CWE ID</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15EB036B" w14:textId="77777777" w:rsidR="00CF2778" w:rsidRDefault="00000000">
            <w:r>
              <w:rPr>
                <w:color w:val="000000"/>
                <w:sz w:val="20"/>
                <w:szCs w:val="20"/>
              </w:rPr>
              <w:t>CWE-693</w:t>
            </w:r>
          </w:p>
        </w:tc>
      </w:tr>
      <w:tr w:rsidR="00CF2778" w14:paraId="120ABCE5"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2AE43DE1" w14:textId="77777777" w:rsidR="00CF2778" w:rsidRDefault="00000000">
            <w:r>
              <w:rPr>
                <w:b/>
                <w:bCs/>
                <w:color w:val="000000"/>
                <w:sz w:val="20"/>
                <w:szCs w:val="20"/>
              </w:rPr>
              <w:t>WASC ID</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1126A168" w14:textId="77777777" w:rsidR="00CF2778" w:rsidRDefault="00000000">
            <w:r>
              <w:rPr>
                <w:color w:val="000000"/>
                <w:sz w:val="20"/>
                <w:szCs w:val="20"/>
              </w:rPr>
              <w:t>WASC-15</w:t>
            </w:r>
          </w:p>
        </w:tc>
      </w:tr>
      <w:tr w:rsidR="00CF2778" w14:paraId="7F69818A"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40FD53D0" w14:textId="77777777" w:rsidR="00CF2778" w:rsidRDefault="00000000">
            <w:r>
              <w:rPr>
                <w:b/>
                <w:bCs/>
                <w:color w:val="000000"/>
                <w:sz w:val="20"/>
                <w:szCs w:val="20"/>
              </w:rPr>
              <w:t>ZAP Source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51853C5C" w14:textId="77777777" w:rsidR="00CF2778" w:rsidRDefault="00000000">
            <w:r>
              <w:rPr>
                <w:color w:val="000000"/>
                <w:sz w:val="20"/>
                <w:szCs w:val="20"/>
              </w:rPr>
              <w:t>Passive (10038 – Content Security Policy Header Not Set)</w:t>
            </w:r>
          </w:p>
        </w:tc>
      </w:tr>
      <w:tr w:rsidR="00CF2778" w14:paraId="2F23F120"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0D9B8F76" w14:textId="77777777" w:rsidR="00CF2778" w:rsidRDefault="00000000">
            <w:r>
              <w:rPr>
                <w:b/>
                <w:bCs/>
                <w:color w:val="000000"/>
                <w:sz w:val="20"/>
                <w:szCs w:val="20"/>
              </w:rPr>
              <w:t>Evidence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23DB4CF4" w14:textId="77777777" w:rsidR="00CF2778" w:rsidRDefault="00000000">
            <w:r>
              <w:rPr>
                <w:color w:val="000000"/>
                <w:sz w:val="20"/>
                <w:szCs w:val="20"/>
              </w:rPr>
              <w:t>No CSP header present in HTTP response</w:t>
            </w:r>
          </w:p>
        </w:tc>
      </w:tr>
      <w:tr w:rsidR="00CF2778" w14:paraId="565D2A37"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10E63337" w14:textId="77777777" w:rsidR="00CF2778" w:rsidRDefault="00000000">
            <w:r>
              <w:rPr>
                <w:b/>
                <w:bCs/>
                <w:color w:val="000000"/>
                <w:sz w:val="20"/>
                <w:szCs w:val="20"/>
              </w:rPr>
              <w:t>Description</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6A478F9B" w14:textId="77777777" w:rsidR="00CF2778" w:rsidRDefault="00000000">
            <w:r>
              <w:rPr>
                <w:color w:val="000000"/>
                <w:sz w:val="20"/>
                <w:szCs w:val="20"/>
              </w:rPr>
              <w:t>Content Security Policy is a browser-enforced mechanism that restricts which scripts, styles, and resources can load on a page. Without it, if any Cross-Site Scripting (XSS) vulnerability exists or is introduced, the browser has no policy to block malicious scripts from executing. Attackers can steal session tokens, redirect users, or deface the page. ZAP flagged this with High confidence across all scanned URLs.</w:t>
            </w:r>
          </w:p>
        </w:tc>
      </w:tr>
      <w:tr w:rsidR="00CF2778" w14:paraId="6768AE3C"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4F2951F4" w14:textId="77777777" w:rsidR="00CF2778" w:rsidRDefault="00000000">
            <w:r>
              <w:rPr>
                <w:b/>
                <w:bCs/>
                <w:color w:val="000000"/>
                <w:sz w:val="20"/>
                <w:szCs w:val="20"/>
              </w:rPr>
              <w:t>Attack Technique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7F39CC89" w14:textId="77777777" w:rsidR="00CF2778" w:rsidRDefault="00000000">
            <w:r>
              <w:rPr>
                <w:color w:val="000000"/>
                <w:sz w:val="20"/>
                <w:szCs w:val="20"/>
              </w:rPr>
              <w:t>No active exploitation is required. If any XSS entry point is found elsewhere in the application, the absence of CSP means injected scripts execute freely with no browser-level defence.</w:t>
            </w:r>
          </w:p>
        </w:tc>
      </w:tr>
      <w:tr w:rsidR="00CF2778" w14:paraId="3164E33E"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35F1276A" w14:textId="77777777" w:rsidR="00CF2778" w:rsidRDefault="00000000">
            <w:r>
              <w:rPr>
                <w:b/>
                <w:bCs/>
                <w:color w:val="000000"/>
                <w:sz w:val="20"/>
                <w:szCs w:val="20"/>
              </w:rPr>
              <w:t>Countermeasures</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7F81CB65" w14:textId="77777777" w:rsidR="00CF2778" w:rsidRDefault="00000000">
            <w:r>
              <w:rPr>
                <w:color w:val="000000"/>
                <w:sz w:val="20"/>
                <w:szCs w:val="20"/>
              </w:rPr>
              <w:t>Add the Content-Security-Policy HTTP response header in the web server (Tomcat) configuration. Start with: Content-Security-Policy: default-src 'self'; script-src 'self'. Use report-only mode first to test without breaking functionality: Content-Security-Policy-Report-Only.</w:t>
            </w:r>
          </w:p>
        </w:tc>
      </w:tr>
      <w:tr w:rsidR="00CF2778" w14:paraId="33039A9D"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066E9D9D" w14:textId="77777777" w:rsidR="00CF2778" w:rsidRDefault="00000000">
            <w:r>
              <w:rPr>
                <w:b/>
                <w:bCs/>
                <w:color w:val="000000"/>
                <w:sz w:val="20"/>
                <w:szCs w:val="20"/>
              </w:rPr>
              <w:t>Reference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5CA14C93" w14:textId="77777777" w:rsidR="00CF2778" w:rsidRDefault="00000000">
            <w:r>
              <w:rPr>
                <w:color w:val="000000"/>
                <w:sz w:val="20"/>
                <w:szCs w:val="20"/>
              </w:rPr>
              <w:t>OWASP A05:2021 – Security Misconfiguration | CWE-693 | WASC-15 | ZAP Alert Ref: 10038-1</w:t>
            </w:r>
          </w:p>
        </w:tc>
      </w:tr>
      <w:tr w:rsidR="00CF2778" w14:paraId="3E0BED4C"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2C4F5280" w14:textId="77777777" w:rsidR="00CF2778" w:rsidRDefault="00000000">
            <w:r>
              <w:rPr>
                <w:b/>
                <w:bCs/>
                <w:color w:val="000000"/>
                <w:sz w:val="20"/>
                <w:szCs w:val="20"/>
              </w:rPr>
              <w:t>Screenshot</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7A1CCDB1" w14:textId="77777777" w:rsidR="00CF2778" w:rsidRDefault="00000000">
            <w:r>
              <w:rPr>
                <w:color w:val="000000"/>
                <w:sz w:val="20"/>
                <w:szCs w:val="20"/>
              </w:rPr>
              <w:t>See screenshots/ folder in GitHub repository: FUTURE_CS_01</w:t>
            </w:r>
          </w:p>
        </w:tc>
      </w:tr>
    </w:tbl>
    <w:p w14:paraId="6A9B48F6" w14:textId="77777777" w:rsidR="00CF2778" w:rsidRDefault="00CF277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CF2778" w14:paraId="6DE8DFD8" w14:textId="77777777">
        <w:tblPrEx>
          <w:tblCellMar>
            <w:top w:w="0" w:type="dxa"/>
            <w:bottom w:w="0" w:type="dxa"/>
          </w:tblCellMar>
        </w:tblPrEx>
        <w:tc>
          <w:tcPr>
            <w:tcW w:w="9360" w:type="dxa"/>
            <w:gridSpan w:val="2"/>
            <w:tcBorders>
              <w:top w:val="single" w:sz="6" w:space="0" w:color="ED7D31"/>
              <w:left w:val="single" w:sz="6" w:space="0" w:color="ED7D31"/>
              <w:bottom w:val="single" w:sz="6" w:space="0" w:color="ED7D31"/>
              <w:right w:val="single" w:sz="6" w:space="0" w:color="ED7D31"/>
            </w:tcBorders>
            <w:shd w:val="clear" w:color="auto" w:fill="ED7D31"/>
            <w:tcMar>
              <w:top w:w="110" w:type="dxa"/>
              <w:left w:w="160" w:type="dxa"/>
              <w:bottom w:w="110" w:type="dxa"/>
              <w:right w:w="160" w:type="dxa"/>
            </w:tcMar>
          </w:tcPr>
          <w:p w14:paraId="624AE2BA" w14:textId="77777777" w:rsidR="00CF2778" w:rsidRDefault="00000000">
            <w:r>
              <w:rPr>
                <w:b/>
                <w:bCs/>
                <w:color w:val="FFFFFF"/>
                <w:sz w:val="26"/>
                <w:szCs w:val="26"/>
              </w:rPr>
              <w:t>9.2  Cross-Domain Misconfiguration (CORS Wildcard)</w:t>
            </w:r>
          </w:p>
        </w:tc>
      </w:tr>
      <w:tr w:rsidR="00CF2778" w14:paraId="2FEA6650"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19E05F5A" w14:textId="77777777" w:rsidR="00CF2778" w:rsidRDefault="00000000">
            <w:r>
              <w:rPr>
                <w:b/>
                <w:bCs/>
                <w:color w:val="000000"/>
                <w:sz w:val="20"/>
                <w:szCs w:val="20"/>
              </w:rPr>
              <w:t>URL</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4FB6B92A" w14:textId="77777777" w:rsidR="00CF2778" w:rsidRDefault="00000000">
            <w:r>
              <w:rPr>
                <w:color w:val="000000"/>
                <w:sz w:val="20"/>
                <w:szCs w:val="20"/>
              </w:rPr>
              <w:t>http://zero.webappsecurity.com/robots.txt</w:t>
            </w:r>
          </w:p>
        </w:tc>
      </w:tr>
      <w:tr w:rsidR="00CF2778" w14:paraId="64569723"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4E63CDAC" w14:textId="77777777" w:rsidR="00CF2778" w:rsidRDefault="00000000">
            <w:r>
              <w:rPr>
                <w:b/>
                <w:bCs/>
                <w:color w:val="000000"/>
                <w:sz w:val="20"/>
                <w:szCs w:val="20"/>
              </w:rPr>
              <w:t>Risk</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65D62BAE" w14:textId="77777777" w:rsidR="00CF2778" w:rsidRDefault="00000000">
            <w:r>
              <w:rPr>
                <w:color w:val="000000"/>
                <w:sz w:val="20"/>
                <w:szCs w:val="20"/>
              </w:rPr>
              <w:t>Medium  (DREAD Score: 9/15)</w:t>
            </w:r>
          </w:p>
        </w:tc>
      </w:tr>
      <w:tr w:rsidR="00CF2778" w14:paraId="5C1D7DDD"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68F10D41" w14:textId="77777777" w:rsidR="00CF2778" w:rsidRDefault="00000000">
            <w:r>
              <w:rPr>
                <w:b/>
                <w:bCs/>
                <w:color w:val="000000"/>
                <w:sz w:val="20"/>
                <w:szCs w:val="20"/>
              </w:rPr>
              <w:t>Confidence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029653E7" w14:textId="77777777" w:rsidR="00CF2778" w:rsidRDefault="00000000">
            <w:r>
              <w:rPr>
                <w:color w:val="000000"/>
                <w:sz w:val="20"/>
                <w:szCs w:val="20"/>
              </w:rPr>
              <w:t>Medium</w:t>
            </w:r>
          </w:p>
        </w:tc>
      </w:tr>
      <w:tr w:rsidR="00CF2778" w14:paraId="1443D4C0"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727262EC" w14:textId="77777777" w:rsidR="00CF2778" w:rsidRDefault="00000000">
            <w:r>
              <w:rPr>
                <w:b/>
                <w:bCs/>
                <w:color w:val="000000"/>
                <w:sz w:val="20"/>
                <w:szCs w:val="20"/>
              </w:rPr>
              <w:t>CWE ID</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2949EE33" w14:textId="77777777" w:rsidR="00CF2778" w:rsidRDefault="00000000">
            <w:r>
              <w:rPr>
                <w:color w:val="000000"/>
                <w:sz w:val="20"/>
                <w:szCs w:val="20"/>
              </w:rPr>
              <w:t>CWE-264</w:t>
            </w:r>
          </w:p>
        </w:tc>
      </w:tr>
      <w:tr w:rsidR="00CF2778" w14:paraId="34183BDF"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09458266" w14:textId="77777777" w:rsidR="00CF2778" w:rsidRDefault="00000000">
            <w:r>
              <w:rPr>
                <w:b/>
                <w:bCs/>
                <w:color w:val="000000"/>
                <w:sz w:val="20"/>
                <w:szCs w:val="20"/>
              </w:rPr>
              <w:t>WASC ID</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4AA842D1" w14:textId="77777777" w:rsidR="00CF2778" w:rsidRDefault="00000000">
            <w:r>
              <w:rPr>
                <w:color w:val="000000"/>
                <w:sz w:val="20"/>
                <w:szCs w:val="20"/>
              </w:rPr>
              <w:t>WASC-14</w:t>
            </w:r>
          </w:p>
        </w:tc>
      </w:tr>
      <w:tr w:rsidR="00CF2778" w14:paraId="55A3843E"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20BD9BBA" w14:textId="77777777" w:rsidR="00CF2778" w:rsidRDefault="00000000">
            <w:r>
              <w:rPr>
                <w:b/>
                <w:bCs/>
                <w:color w:val="000000"/>
                <w:sz w:val="20"/>
                <w:szCs w:val="20"/>
              </w:rPr>
              <w:t>ZAP Source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250BED83" w14:textId="77777777" w:rsidR="00CF2778" w:rsidRDefault="00000000">
            <w:r>
              <w:rPr>
                <w:color w:val="000000"/>
                <w:sz w:val="20"/>
                <w:szCs w:val="20"/>
              </w:rPr>
              <w:t>Passive (10098 – Cross-Domain Misconfiguration)</w:t>
            </w:r>
          </w:p>
        </w:tc>
      </w:tr>
      <w:tr w:rsidR="00CF2778" w14:paraId="049B6608"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7D152D90" w14:textId="77777777" w:rsidR="00CF2778" w:rsidRDefault="00000000">
            <w:r>
              <w:rPr>
                <w:b/>
                <w:bCs/>
                <w:color w:val="000000"/>
                <w:sz w:val="20"/>
                <w:szCs w:val="20"/>
              </w:rPr>
              <w:t>Evidence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3081F4DC" w14:textId="77777777" w:rsidR="00CF2778" w:rsidRDefault="00000000">
            <w:r>
              <w:rPr>
                <w:color w:val="000000"/>
                <w:sz w:val="20"/>
                <w:szCs w:val="20"/>
              </w:rPr>
              <w:t>Access-Control-Allow-Origin: *</w:t>
            </w:r>
          </w:p>
        </w:tc>
      </w:tr>
      <w:tr w:rsidR="00CF2778" w14:paraId="605615D3"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58A5E6AB" w14:textId="77777777" w:rsidR="00CF2778" w:rsidRDefault="00000000">
            <w:r>
              <w:rPr>
                <w:b/>
                <w:bCs/>
                <w:color w:val="000000"/>
                <w:sz w:val="20"/>
                <w:szCs w:val="20"/>
              </w:rPr>
              <w:lastRenderedPageBreak/>
              <w:t>Description</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6F8F1CF0" w14:textId="77777777" w:rsidR="00CF2778" w:rsidRDefault="00000000">
            <w:r>
              <w:rPr>
                <w:color w:val="000000"/>
                <w:sz w:val="20"/>
                <w:szCs w:val="20"/>
              </w:rPr>
              <w:t>The server responds with the CORS header Access-Control-Allow-Origin: * — a wildcard that allows any website on the internet to make cross-origin requests and read the responses from this application. For a banking application, this means a malicious website visited by a logged-in user could silently read account data or perform actions on their behalf. This is a serious misconfiguration for any application handling sensitive information.</w:t>
            </w:r>
          </w:p>
        </w:tc>
      </w:tr>
      <w:tr w:rsidR="00CF2778" w14:paraId="66862BA2"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61903C8E" w14:textId="77777777" w:rsidR="00CF2778" w:rsidRDefault="00000000">
            <w:r>
              <w:rPr>
                <w:b/>
                <w:bCs/>
                <w:color w:val="000000"/>
                <w:sz w:val="20"/>
                <w:szCs w:val="20"/>
              </w:rPr>
              <w:t>Attack Technique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75700BEB" w14:textId="77777777" w:rsidR="00CF2778" w:rsidRDefault="00000000">
            <w:r>
              <w:rPr>
                <w:color w:val="000000"/>
                <w:sz w:val="20"/>
                <w:szCs w:val="20"/>
              </w:rPr>
              <w:t>A malicious third-party site can use JavaScript's fetch() or XMLHttpRequest to call zero.webappsecurity.com endpoints from the victim's browser and read the responses, since the wildcard CORS header permits it.</w:t>
            </w:r>
          </w:p>
        </w:tc>
      </w:tr>
      <w:tr w:rsidR="00CF2778" w14:paraId="1D58D0C3"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4444CA08" w14:textId="77777777" w:rsidR="00CF2778" w:rsidRDefault="00000000">
            <w:r>
              <w:rPr>
                <w:b/>
                <w:bCs/>
                <w:color w:val="000000"/>
                <w:sz w:val="20"/>
                <w:szCs w:val="20"/>
              </w:rPr>
              <w:t>Countermeasures</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1E076921" w14:textId="77777777" w:rsidR="00CF2778" w:rsidRDefault="00000000">
            <w:r>
              <w:rPr>
                <w:color w:val="000000"/>
                <w:sz w:val="20"/>
                <w:szCs w:val="20"/>
              </w:rPr>
              <w:t>Replace the wildcard CORS header with an explicit allowlist of trusted domains. Change Access-Control-Allow-Origin: * to Access-Control-Allow-Origin: https://trusted-domain.com. Never use a wildcard on endpoints that handle authenticated or sensitive data.</w:t>
            </w:r>
          </w:p>
        </w:tc>
      </w:tr>
      <w:tr w:rsidR="00CF2778" w14:paraId="50357908"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734D7E09" w14:textId="77777777" w:rsidR="00CF2778" w:rsidRDefault="00000000">
            <w:r>
              <w:rPr>
                <w:b/>
                <w:bCs/>
                <w:color w:val="000000"/>
                <w:sz w:val="20"/>
                <w:szCs w:val="20"/>
              </w:rPr>
              <w:t>Reference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7EE91E1F" w14:textId="77777777" w:rsidR="00CF2778" w:rsidRDefault="00000000">
            <w:r>
              <w:rPr>
                <w:color w:val="000000"/>
                <w:sz w:val="20"/>
                <w:szCs w:val="20"/>
              </w:rPr>
              <w:t>OWASP A05:2021 – Security Misconfiguration | CWE-264 | WASC-14 | ZAP Alert Ref: 10098</w:t>
            </w:r>
          </w:p>
        </w:tc>
      </w:tr>
      <w:tr w:rsidR="00CF2778" w14:paraId="063444F0"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2E7105CB" w14:textId="77777777" w:rsidR="00CF2778" w:rsidRDefault="00000000">
            <w:r>
              <w:rPr>
                <w:b/>
                <w:bCs/>
                <w:color w:val="000000"/>
                <w:sz w:val="20"/>
                <w:szCs w:val="20"/>
              </w:rPr>
              <w:t>Screenshot</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40F80713" w14:textId="77777777" w:rsidR="00CF2778" w:rsidRDefault="00000000">
            <w:r>
              <w:rPr>
                <w:color w:val="000000"/>
                <w:sz w:val="20"/>
                <w:szCs w:val="20"/>
              </w:rPr>
              <w:t>See screenshots/ folder in GitHub repository: FUTURE_CS_01</w:t>
            </w:r>
          </w:p>
        </w:tc>
      </w:tr>
    </w:tbl>
    <w:p w14:paraId="1E456748" w14:textId="77777777" w:rsidR="00CF2778" w:rsidRDefault="00000000">
      <w:r>
        <w:br w:type="page"/>
      </w:r>
    </w:p>
    <w:p w14:paraId="6798028E" w14:textId="77777777" w:rsidR="00CF2778" w:rsidRDefault="00CF277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CF2778" w14:paraId="18E2EC3E" w14:textId="77777777">
        <w:tblPrEx>
          <w:tblCellMar>
            <w:top w:w="0" w:type="dxa"/>
            <w:bottom w:w="0" w:type="dxa"/>
          </w:tblCellMar>
        </w:tblPrEx>
        <w:tc>
          <w:tcPr>
            <w:tcW w:w="9360" w:type="dxa"/>
            <w:gridSpan w:val="2"/>
            <w:tcBorders>
              <w:top w:val="single" w:sz="6" w:space="0" w:color="ED7D31"/>
              <w:left w:val="single" w:sz="6" w:space="0" w:color="ED7D31"/>
              <w:bottom w:val="single" w:sz="6" w:space="0" w:color="ED7D31"/>
              <w:right w:val="single" w:sz="6" w:space="0" w:color="ED7D31"/>
            </w:tcBorders>
            <w:shd w:val="clear" w:color="auto" w:fill="ED7D31"/>
            <w:tcMar>
              <w:top w:w="110" w:type="dxa"/>
              <w:left w:w="160" w:type="dxa"/>
              <w:bottom w:w="110" w:type="dxa"/>
              <w:right w:w="160" w:type="dxa"/>
            </w:tcMar>
          </w:tcPr>
          <w:p w14:paraId="4DA6F3C7" w14:textId="77777777" w:rsidR="00CF2778" w:rsidRDefault="00000000">
            <w:r>
              <w:rPr>
                <w:b/>
                <w:bCs/>
                <w:color w:val="FFFFFF"/>
                <w:sz w:val="26"/>
                <w:szCs w:val="26"/>
              </w:rPr>
              <w:t>9.3  Missing Anti-Clickjacking Header (X-Frame-Options)</w:t>
            </w:r>
          </w:p>
        </w:tc>
      </w:tr>
      <w:tr w:rsidR="00CF2778" w14:paraId="6E27B89B"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548DBCEC" w14:textId="77777777" w:rsidR="00CF2778" w:rsidRDefault="00000000">
            <w:r>
              <w:rPr>
                <w:b/>
                <w:bCs/>
                <w:color w:val="000000"/>
                <w:sz w:val="20"/>
                <w:szCs w:val="20"/>
              </w:rPr>
              <w:t>URL</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5C957EA0" w14:textId="77777777" w:rsidR="00CF2778" w:rsidRDefault="00000000">
            <w:r>
              <w:rPr>
                <w:color w:val="000000"/>
                <w:sz w:val="20"/>
                <w:szCs w:val="20"/>
              </w:rPr>
              <w:t>http://zero.webappsecurity.com (all pages — 4 instances detected)</w:t>
            </w:r>
          </w:p>
        </w:tc>
      </w:tr>
      <w:tr w:rsidR="00CF2778" w14:paraId="2CC0383A"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04E21583" w14:textId="77777777" w:rsidR="00CF2778" w:rsidRDefault="00000000">
            <w:r>
              <w:rPr>
                <w:b/>
                <w:bCs/>
                <w:color w:val="000000"/>
                <w:sz w:val="20"/>
                <w:szCs w:val="20"/>
              </w:rPr>
              <w:t>Risk</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705FF829" w14:textId="77777777" w:rsidR="00CF2778" w:rsidRDefault="00000000">
            <w:r>
              <w:rPr>
                <w:color w:val="000000"/>
                <w:sz w:val="20"/>
                <w:szCs w:val="20"/>
              </w:rPr>
              <w:t>Medium  (DREAD Score: 9/15)</w:t>
            </w:r>
          </w:p>
        </w:tc>
      </w:tr>
      <w:tr w:rsidR="00CF2778" w14:paraId="73716BB0"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6539E24F" w14:textId="77777777" w:rsidR="00CF2778" w:rsidRDefault="00000000">
            <w:r>
              <w:rPr>
                <w:b/>
                <w:bCs/>
                <w:color w:val="000000"/>
                <w:sz w:val="20"/>
                <w:szCs w:val="20"/>
              </w:rPr>
              <w:t>Confidence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78ABD759" w14:textId="77777777" w:rsidR="00CF2778" w:rsidRDefault="00000000">
            <w:r>
              <w:rPr>
                <w:color w:val="000000"/>
                <w:sz w:val="20"/>
                <w:szCs w:val="20"/>
              </w:rPr>
              <w:t>Medium</w:t>
            </w:r>
          </w:p>
        </w:tc>
      </w:tr>
      <w:tr w:rsidR="00CF2778" w14:paraId="250B5539"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613D309A" w14:textId="77777777" w:rsidR="00CF2778" w:rsidRDefault="00000000">
            <w:r>
              <w:rPr>
                <w:b/>
                <w:bCs/>
                <w:color w:val="000000"/>
                <w:sz w:val="20"/>
                <w:szCs w:val="20"/>
              </w:rPr>
              <w:t>CWE ID</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037E72EB" w14:textId="77777777" w:rsidR="00CF2778" w:rsidRDefault="00000000">
            <w:r>
              <w:rPr>
                <w:color w:val="000000"/>
                <w:sz w:val="20"/>
                <w:szCs w:val="20"/>
              </w:rPr>
              <w:t>CWE-1021</w:t>
            </w:r>
          </w:p>
        </w:tc>
      </w:tr>
      <w:tr w:rsidR="00CF2778" w14:paraId="1507FCDB"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3ED139DC" w14:textId="77777777" w:rsidR="00CF2778" w:rsidRDefault="00000000">
            <w:r>
              <w:rPr>
                <w:b/>
                <w:bCs/>
                <w:color w:val="000000"/>
                <w:sz w:val="20"/>
                <w:szCs w:val="20"/>
              </w:rPr>
              <w:t>WASC ID</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7BA571B4" w14:textId="77777777" w:rsidR="00CF2778" w:rsidRDefault="00000000">
            <w:r>
              <w:rPr>
                <w:color w:val="000000"/>
                <w:sz w:val="20"/>
                <w:szCs w:val="20"/>
              </w:rPr>
              <w:t>WASC-15</w:t>
            </w:r>
          </w:p>
        </w:tc>
      </w:tr>
      <w:tr w:rsidR="00CF2778" w14:paraId="5549CC19"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6E7C17C6" w14:textId="77777777" w:rsidR="00CF2778" w:rsidRDefault="00000000">
            <w:r>
              <w:rPr>
                <w:b/>
                <w:bCs/>
                <w:color w:val="000000"/>
                <w:sz w:val="20"/>
                <w:szCs w:val="20"/>
              </w:rPr>
              <w:t>ZAP Source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29A90C4E" w14:textId="77777777" w:rsidR="00CF2778" w:rsidRDefault="00000000">
            <w:r>
              <w:rPr>
                <w:color w:val="000000"/>
                <w:sz w:val="20"/>
                <w:szCs w:val="20"/>
              </w:rPr>
              <w:t>Passive (10020 – Anti-clickjacking Header)</w:t>
            </w:r>
          </w:p>
        </w:tc>
      </w:tr>
      <w:tr w:rsidR="00CF2778" w14:paraId="13CBDBEB"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0B27CB07" w14:textId="77777777" w:rsidR="00CF2778" w:rsidRDefault="00000000">
            <w:r>
              <w:rPr>
                <w:b/>
                <w:bCs/>
                <w:color w:val="000000"/>
                <w:sz w:val="20"/>
                <w:szCs w:val="20"/>
              </w:rPr>
              <w:t>Evidence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10A48D42" w14:textId="77777777" w:rsidR="00CF2778" w:rsidRDefault="00000000">
            <w:r>
              <w:rPr>
                <w:color w:val="000000"/>
                <w:sz w:val="20"/>
                <w:szCs w:val="20"/>
              </w:rPr>
              <w:t>Parameter: x-frame-options (absent from all responses)</w:t>
            </w:r>
          </w:p>
        </w:tc>
      </w:tr>
      <w:tr w:rsidR="00CF2778" w14:paraId="2C3ADCE4"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0EC09007" w14:textId="77777777" w:rsidR="00CF2778" w:rsidRDefault="00000000">
            <w:r>
              <w:rPr>
                <w:b/>
                <w:bCs/>
                <w:color w:val="000000"/>
                <w:sz w:val="20"/>
                <w:szCs w:val="20"/>
              </w:rPr>
              <w:t>Description</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0C62253A" w14:textId="77777777" w:rsidR="00CF2778" w:rsidRDefault="00000000">
            <w:r>
              <w:rPr>
                <w:color w:val="000000"/>
                <w:sz w:val="20"/>
                <w:szCs w:val="20"/>
              </w:rPr>
              <w:t>The application does not return an X-Frame-Options header or a Content-Security-Policy frame-ancestors directive. Without this, any website can embed this banking application inside a hidden iframe. Attackers use this Clickjacking technique to overlay an invisible banking page over a decoy page, tricking the victim into clicking buttons they cannot see — for example, confirming a funds transfer without realising it.</w:t>
            </w:r>
          </w:p>
        </w:tc>
      </w:tr>
      <w:tr w:rsidR="00CF2778" w14:paraId="7FC37B34"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6938E0DB" w14:textId="77777777" w:rsidR="00CF2778" w:rsidRDefault="00000000">
            <w:r>
              <w:rPr>
                <w:b/>
                <w:bCs/>
                <w:color w:val="000000"/>
                <w:sz w:val="20"/>
                <w:szCs w:val="20"/>
              </w:rPr>
              <w:t>Attack Technique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46171D15" w14:textId="77777777" w:rsidR="00CF2778" w:rsidRDefault="00000000">
            <w:r>
              <w:rPr>
                <w:color w:val="000000"/>
                <w:sz w:val="20"/>
                <w:szCs w:val="20"/>
              </w:rPr>
              <w:t>A malicious page hosts an invisible iframe pointing to the bank's funds transfer page. The victim, already logged in, clicks what they think is a game or quiz button — but is actually clicking the hidden 'Confirm Transfer' button on the banking site beneath it.</w:t>
            </w:r>
          </w:p>
        </w:tc>
      </w:tr>
      <w:tr w:rsidR="00CF2778" w14:paraId="6AC411EC"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095A6C29" w14:textId="77777777" w:rsidR="00CF2778" w:rsidRDefault="00000000">
            <w:r>
              <w:rPr>
                <w:b/>
                <w:bCs/>
                <w:color w:val="000000"/>
                <w:sz w:val="20"/>
                <w:szCs w:val="20"/>
              </w:rPr>
              <w:t>Countermeasures</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6CF41485" w14:textId="77777777" w:rsidR="00CF2778" w:rsidRDefault="00000000">
            <w:r>
              <w:rPr>
                <w:color w:val="000000"/>
                <w:sz w:val="20"/>
                <w:szCs w:val="20"/>
              </w:rPr>
              <w:t>Add the response header X-Frame-Options: DENY to prevent the page from being framed by any site. Alternatively, use Content-Security-Policy: frame-ancestors 'none' in modern browsers. This is a single-line change in the Tomcat server configuration or application web.xml.</w:t>
            </w:r>
          </w:p>
        </w:tc>
      </w:tr>
      <w:tr w:rsidR="00CF2778" w14:paraId="786CD824"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7EF0823E" w14:textId="77777777" w:rsidR="00CF2778" w:rsidRDefault="00000000">
            <w:r>
              <w:rPr>
                <w:b/>
                <w:bCs/>
                <w:color w:val="000000"/>
                <w:sz w:val="20"/>
                <w:szCs w:val="20"/>
              </w:rPr>
              <w:t>Reference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6BC179DC" w14:textId="77777777" w:rsidR="00CF2778" w:rsidRDefault="00000000">
            <w:r>
              <w:rPr>
                <w:color w:val="000000"/>
                <w:sz w:val="20"/>
                <w:szCs w:val="20"/>
              </w:rPr>
              <w:t>OWASP A05:2021 – Security Misconfiguration | CWE-1021 | WASC-15 | ZAP Alert Ref: 10020-1</w:t>
            </w:r>
          </w:p>
        </w:tc>
      </w:tr>
      <w:tr w:rsidR="00CF2778" w14:paraId="0DC06E38"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02ACDA96" w14:textId="77777777" w:rsidR="00CF2778" w:rsidRDefault="00000000">
            <w:r>
              <w:rPr>
                <w:b/>
                <w:bCs/>
                <w:color w:val="000000"/>
                <w:sz w:val="20"/>
                <w:szCs w:val="20"/>
              </w:rPr>
              <w:t>Screenshot</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3C4A698F" w14:textId="77777777" w:rsidR="00CF2778" w:rsidRDefault="00000000">
            <w:r>
              <w:rPr>
                <w:color w:val="000000"/>
                <w:sz w:val="20"/>
                <w:szCs w:val="20"/>
              </w:rPr>
              <w:t>See screenshots/ folder in GitHub repository: FUTURE_CS_01</w:t>
            </w:r>
          </w:p>
        </w:tc>
      </w:tr>
    </w:tbl>
    <w:p w14:paraId="2A51079A" w14:textId="77777777" w:rsidR="00CF2778" w:rsidRDefault="00CF277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CF2778" w14:paraId="0F861BD6" w14:textId="77777777">
        <w:tblPrEx>
          <w:tblCellMar>
            <w:top w:w="0" w:type="dxa"/>
            <w:bottom w:w="0" w:type="dxa"/>
          </w:tblCellMar>
        </w:tblPrEx>
        <w:tc>
          <w:tcPr>
            <w:tcW w:w="9360" w:type="dxa"/>
            <w:gridSpan w:val="2"/>
            <w:tcBorders>
              <w:top w:val="single" w:sz="6" w:space="0" w:color="ED7D31"/>
              <w:left w:val="single" w:sz="6" w:space="0" w:color="ED7D31"/>
              <w:bottom w:val="single" w:sz="6" w:space="0" w:color="ED7D31"/>
              <w:right w:val="single" w:sz="6" w:space="0" w:color="ED7D31"/>
            </w:tcBorders>
            <w:shd w:val="clear" w:color="auto" w:fill="ED7D31"/>
            <w:tcMar>
              <w:top w:w="110" w:type="dxa"/>
              <w:left w:w="160" w:type="dxa"/>
              <w:bottom w:w="110" w:type="dxa"/>
              <w:right w:w="160" w:type="dxa"/>
            </w:tcMar>
          </w:tcPr>
          <w:p w14:paraId="019D6DB3" w14:textId="77777777" w:rsidR="00CF2778" w:rsidRDefault="00000000">
            <w:r>
              <w:rPr>
                <w:b/>
                <w:bCs/>
                <w:color w:val="FFFFFF"/>
                <w:sz w:val="26"/>
                <w:szCs w:val="26"/>
              </w:rPr>
              <w:t>9.4  Vulnerable JavaScript Library (jQuery 1.8.2)</w:t>
            </w:r>
          </w:p>
        </w:tc>
      </w:tr>
      <w:tr w:rsidR="00CF2778" w14:paraId="4FD98355"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26E68FE0" w14:textId="77777777" w:rsidR="00CF2778" w:rsidRDefault="00000000">
            <w:r>
              <w:rPr>
                <w:b/>
                <w:bCs/>
                <w:color w:val="000000"/>
                <w:sz w:val="20"/>
                <w:szCs w:val="20"/>
              </w:rPr>
              <w:t>URL</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762A4D04" w14:textId="77777777" w:rsidR="00CF2778" w:rsidRDefault="00000000">
            <w:r>
              <w:rPr>
                <w:color w:val="000000"/>
                <w:sz w:val="20"/>
                <w:szCs w:val="20"/>
              </w:rPr>
              <w:t>http://zero.webappsecurity.com/resources/js/jquery-1.8.2.min.js</w:t>
            </w:r>
          </w:p>
        </w:tc>
      </w:tr>
      <w:tr w:rsidR="00CF2778" w14:paraId="636BE640"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66903343" w14:textId="77777777" w:rsidR="00CF2778" w:rsidRDefault="00000000">
            <w:r>
              <w:rPr>
                <w:b/>
                <w:bCs/>
                <w:color w:val="000000"/>
                <w:sz w:val="20"/>
                <w:szCs w:val="20"/>
              </w:rPr>
              <w:t>Risk</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450B73F2" w14:textId="77777777" w:rsidR="00CF2778" w:rsidRDefault="00000000">
            <w:r>
              <w:rPr>
                <w:color w:val="000000"/>
                <w:sz w:val="20"/>
                <w:szCs w:val="20"/>
              </w:rPr>
              <w:t>Medium  (DREAD Score: 9/15)</w:t>
            </w:r>
          </w:p>
        </w:tc>
      </w:tr>
      <w:tr w:rsidR="00CF2778" w14:paraId="6B08BF6C"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3D6D0F33" w14:textId="77777777" w:rsidR="00CF2778" w:rsidRDefault="00000000">
            <w:r>
              <w:rPr>
                <w:b/>
                <w:bCs/>
                <w:color w:val="000000"/>
                <w:sz w:val="20"/>
                <w:szCs w:val="20"/>
              </w:rPr>
              <w:t>Confidence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1BECEB3A" w14:textId="77777777" w:rsidR="00CF2778" w:rsidRDefault="00000000">
            <w:r>
              <w:rPr>
                <w:color w:val="000000"/>
                <w:sz w:val="20"/>
                <w:szCs w:val="20"/>
              </w:rPr>
              <w:t>Medium</w:t>
            </w:r>
          </w:p>
        </w:tc>
      </w:tr>
      <w:tr w:rsidR="00CF2778" w14:paraId="4D20120D"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49A48AA5" w14:textId="77777777" w:rsidR="00CF2778" w:rsidRDefault="00000000">
            <w:r>
              <w:rPr>
                <w:b/>
                <w:bCs/>
                <w:color w:val="000000"/>
                <w:sz w:val="20"/>
                <w:szCs w:val="20"/>
              </w:rPr>
              <w:t>CWE ID</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4867B1E2" w14:textId="77777777" w:rsidR="00CF2778" w:rsidRDefault="00000000">
            <w:r>
              <w:rPr>
                <w:color w:val="000000"/>
                <w:sz w:val="20"/>
                <w:szCs w:val="20"/>
              </w:rPr>
              <w:t>CWE-1395</w:t>
            </w:r>
          </w:p>
        </w:tc>
      </w:tr>
      <w:tr w:rsidR="00CF2778" w14:paraId="7B776FCA"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62616C97" w14:textId="77777777" w:rsidR="00CF2778" w:rsidRDefault="00000000">
            <w:r>
              <w:rPr>
                <w:b/>
                <w:bCs/>
                <w:color w:val="000000"/>
                <w:sz w:val="20"/>
                <w:szCs w:val="20"/>
              </w:rPr>
              <w:t>WASC ID</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4E8FBDF6" w14:textId="77777777" w:rsidR="00CF2778" w:rsidRDefault="00000000">
            <w:r>
              <w:rPr>
                <w:color w:val="000000"/>
                <w:sz w:val="20"/>
                <w:szCs w:val="20"/>
              </w:rPr>
              <w:t>N/A</w:t>
            </w:r>
          </w:p>
        </w:tc>
      </w:tr>
      <w:tr w:rsidR="00CF2778" w14:paraId="78616E8D"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30088807" w14:textId="77777777" w:rsidR="00CF2778" w:rsidRDefault="00000000">
            <w:r>
              <w:rPr>
                <w:b/>
                <w:bCs/>
                <w:color w:val="000000"/>
                <w:sz w:val="20"/>
                <w:szCs w:val="20"/>
              </w:rPr>
              <w:t>ZAP Source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525740E5" w14:textId="77777777" w:rsidR="00CF2778" w:rsidRDefault="00000000">
            <w:r>
              <w:rPr>
                <w:color w:val="000000"/>
                <w:sz w:val="20"/>
                <w:szCs w:val="20"/>
              </w:rPr>
              <w:t>Passive (10003 – Vulnerable JS Library, Powered by Retire.js)</w:t>
            </w:r>
          </w:p>
        </w:tc>
      </w:tr>
      <w:tr w:rsidR="00CF2778" w14:paraId="7E502C27"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4CDAFD80" w14:textId="77777777" w:rsidR="00CF2778" w:rsidRDefault="00000000">
            <w:r>
              <w:rPr>
                <w:b/>
                <w:bCs/>
                <w:color w:val="000000"/>
                <w:sz w:val="20"/>
                <w:szCs w:val="20"/>
              </w:rPr>
              <w:t>Evidence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083BEF18" w14:textId="77777777" w:rsidR="00CF2778" w:rsidRDefault="00000000">
            <w:r>
              <w:rPr>
                <w:color w:val="000000"/>
                <w:sz w:val="20"/>
                <w:szCs w:val="20"/>
              </w:rPr>
              <w:t>jquery-1.8.2.min.js</w:t>
            </w:r>
          </w:p>
        </w:tc>
      </w:tr>
      <w:tr w:rsidR="00CF2778" w14:paraId="2EE7FA87"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64BADC76" w14:textId="77777777" w:rsidR="00CF2778" w:rsidRDefault="00000000">
            <w:r>
              <w:rPr>
                <w:b/>
                <w:bCs/>
                <w:color w:val="000000"/>
                <w:sz w:val="20"/>
                <w:szCs w:val="20"/>
              </w:rPr>
              <w:t>Description</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6FA8844A" w14:textId="77777777" w:rsidR="00CF2778" w:rsidRDefault="00000000">
            <w:r>
              <w:rPr>
                <w:color w:val="000000"/>
                <w:sz w:val="20"/>
                <w:szCs w:val="20"/>
              </w:rPr>
              <w:t xml:space="preserve">The application loads jQuery version 1.8.2 — a library released in 2012 that has multiple known security vulnerabilities including Cross-Site Scripting (XSS) </w:t>
            </w:r>
            <w:r>
              <w:rPr>
                <w:color w:val="000000"/>
                <w:sz w:val="20"/>
                <w:szCs w:val="20"/>
              </w:rPr>
              <w:lastRenderedPageBreak/>
              <w:t>via jQuery.html() and prototype pollution issues. Retire.js (integrated into OWASP ZAP) flagged this library as outdated and vulnerable. Using a library over a decade old with published CVEs significantly increases the application's attack surface.</w:t>
            </w:r>
          </w:p>
        </w:tc>
      </w:tr>
      <w:tr w:rsidR="00CF2778" w14:paraId="382C3A00"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1482D966" w14:textId="77777777" w:rsidR="00CF2778" w:rsidRDefault="00000000">
            <w:r>
              <w:rPr>
                <w:b/>
                <w:bCs/>
                <w:color w:val="000000"/>
                <w:sz w:val="20"/>
                <w:szCs w:val="20"/>
              </w:rPr>
              <w:lastRenderedPageBreak/>
              <w:t>Attack Technique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7ADAD50C" w14:textId="77777777" w:rsidR="00CF2778" w:rsidRDefault="00000000">
            <w:r>
              <w:rPr>
                <w:color w:val="000000"/>
                <w:sz w:val="20"/>
                <w:szCs w:val="20"/>
              </w:rPr>
              <w:t>Attackers who find an injection point can leverage known jQuery 1.8.2 CVEs to execute scripts. Published proof-of-concept exploits are freely available online, reducing the skill barrier for attackers.</w:t>
            </w:r>
          </w:p>
        </w:tc>
      </w:tr>
      <w:tr w:rsidR="00CF2778" w14:paraId="52150AF6"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13B9E998" w14:textId="77777777" w:rsidR="00CF2778" w:rsidRDefault="00000000">
            <w:r>
              <w:rPr>
                <w:b/>
                <w:bCs/>
                <w:color w:val="000000"/>
                <w:sz w:val="20"/>
                <w:szCs w:val="20"/>
              </w:rPr>
              <w:t>Countermeasures</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5E432CA8" w14:textId="77777777" w:rsidR="00CF2778" w:rsidRDefault="00000000">
            <w:r>
              <w:rPr>
                <w:color w:val="000000"/>
                <w:sz w:val="20"/>
                <w:szCs w:val="20"/>
              </w:rPr>
              <w:t>Update jQuery to the latest stable version (3.7.x or higher). Audit all other JavaScript dependencies using a tool such as npm audit or Retire.js. Implement a process to regularly review and update third-party libraries. Consider using Subresource Integrity (SRI) attributes on script tags.</w:t>
            </w:r>
          </w:p>
        </w:tc>
      </w:tr>
      <w:tr w:rsidR="00CF2778" w14:paraId="10D357DC"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0C5268B8" w14:textId="77777777" w:rsidR="00CF2778" w:rsidRDefault="00000000">
            <w:r>
              <w:rPr>
                <w:b/>
                <w:bCs/>
                <w:color w:val="000000"/>
                <w:sz w:val="20"/>
                <w:szCs w:val="20"/>
              </w:rPr>
              <w:t>Reference</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50881D28" w14:textId="77777777" w:rsidR="00CF2778" w:rsidRDefault="00000000">
            <w:r>
              <w:rPr>
                <w:color w:val="000000"/>
                <w:sz w:val="20"/>
                <w:szCs w:val="20"/>
              </w:rPr>
              <w:t>OWASP A06:2021 – Vulnerable and Outdated Components | CWE-1395 | ZAP Alert Ref: 10003</w:t>
            </w:r>
          </w:p>
        </w:tc>
      </w:tr>
      <w:tr w:rsidR="00CF2778" w14:paraId="60D190B4" w14:textId="77777777">
        <w:tblPrEx>
          <w:tblCellMar>
            <w:top w:w="0" w:type="dxa"/>
            <w:bottom w:w="0" w:type="dxa"/>
          </w:tblCellMar>
        </w:tblPrEx>
        <w:tc>
          <w:tcPr>
            <w:tcW w:w="2100" w:type="dxa"/>
            <w:tcBorders>
              <w:top w:val="single" w:sz="6" w:space="0" w:color="ED7D31"/>
              <w:left w:val="single" w:sz="6" w:space="0" w:color="ED7D31"/>
              <w:bottom w:val="single" w:sz="6" w:space="0" w:color="ED7D31"/>
              <w:right w:val="single" w:sz="6" w:space="0" w:color="ED7D31"/>
            </w:tcBorders>
            <w:shd w:val="clear" w:color="auto" w:fill="F2F2F2"/>
            <w:tcMar>
              <w:top w:w="80" w:type="dxa"/>
              <w:left w:w="120" w:type="dxa"/>
              <w:bottom w:w="80" w:type="dxa"/>
              <w:right w:w="120" w:type="dxa"/>
            </w:tcMar>
          </w:tcPr>
          <w:p w14:paraId="16DE3B9C" w14:textId="77777777" w:rsidR="00CF2778" w:rsidRDefault="00000000">
            <w:r>
              <w:rPr>
                <w:b/>
                <w:bCs/>
                <w:color w:val="000000"/>
                <w:sz w:val="20"/>
                <w:szCs w:val="20"/>
              </w:rPr>
              <w:t>Screenshot</w:t>
            </w:r>
          </w:p>
        </w:tc>
        <w:tc>
          <w:tcPr>
            <w:tcW w:w="7260" w:type="dxa"/>
            <w:tcBorders>
              <w:top w:val="single" w:sz="6" w:space="0" w:color="ED7D31"/>
              <w:left w:val="single" w:sz="6" w:space="0" w:color="ED7D31"/>
              <w:bottom w:val="single" w:sz="6" w:space="0" w:color="ED7D31"/>
              <w:right w:val="single" w:sz="6" w:space="0" w:color="ED7D31"/>
            </w:tcBorders>
            <w:shd w:val="clear" w:color="auto" w:fill="FFFFFF"/>
            <w:tcMar>
              <w:top w:w="80" w:type="dxa"/>
              <w:left w:w="120" w:type="dxa"/>
              <w:bottom w:w="80" w:type="dxa"/>
              <w:right w:w="120" w:type="dxa"/>
            </w:tcMar>
          </w:tcPr>
          <w:p w14:paraId="66A19B59" w14:textId="77777777" w:rsidR="00CF2778" w:rsidRDefault="00000000">
            <w:r>
              <w:rPr>
                <w:color w:val="000000"/>
                <w:sz w:val="20"/>
                <w:szCs w:val="20"/>
              </w:rPr>
              <w:t>See screenshots/ folder in GitHub repository: FUTURE_CS_01</w:t>
            </w:r>
          </w:p>
        </w:tc>
      </w:tr>
    </w:tbl>
    <w:p w14:paraId="62A92E64" w14:textId="77777777" w:rsidR="00CF2778" w:rsidRDefault="00000000">
      <w:r>
        <w:br w:type="page"/>
      </w:r>
    </w:p>
    <w:p w14:paraId="0F65ACD7" w14:textId="77777777" w:rsidR="00CF2778" w:rsidRDefault="00CF277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CF2778" w14:paraId="200CB1F8" w14:textId="77777777">
        <w:tblPrEx>
          <w:tblCellMar>
            <w:top w:w="0" w:type="dxa"/>
            <w:bottom w:w="0" w:type="dxa"/>
          </w:tblCellMar>
        </w:tblPrEx>
        <w:tc>
          <w:tcPr>
            <w:tcW w:w="9360" w:type="dxa"/>
            <w:gridSpan w:val="2"/>
            <w:tcBorders>
              <w:top w:val="single" w:sz="6" w:space="0" w:color="538135"/>
              <w:left w:val="single" w:sz="6" w:space="0" w:color="538135"/>
              <w:bottom w:val="single" w:sz="6" w:space="0" w:color="538135"/>
              <w:right w:val="single" w:sz="6" w:space="0" w:color="538135"/>
            </w:tcBorders>
            <w:shd w:val="clear" w:color="auto" w:fill="538135"/>
            <w:tcMar>
              <w:top w:w="110" w:type="dxa"/>
              <w:left w:w="160" w:type="dxa"/>
              <w:bottom w:w="110" w:type="dxa"/>
              <w:right w:w="160" w:type="dxa"/>
            </w:tcMar>
          </w:tcPr>
          <w:p w14:paraId="4AA466E8" w14:textId="77777777" w:rsidR="00CF2778" w:rsidRDefault="00000000">
            <w:r>
              <w:rPr>
                <w:b/>
                <w:bCs/>
                <w:color w:val="FFFFFF"/>
                <w:sz w:val="26"/>
                <w:szCs w:val="26"/>
              </w:rPr>
              <w:t>9.5  In-Page Banner Information Leak (Tomcat/7.0.70)</w:t>
            </w:r>
          </w:p>
        </w:tc>
      </w:tr>
      <w:tr w:rsidR="00CF2778" w14:paraId="2FB24006"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221428D9" w14:textId="77777777" w:rsidR="00CF2778" w:rsidRDefault="00000000">
            <w:r>
              <w:rPr>
                <w:b/>
                <w:bCs/>
                <w:color w:val="000000"/>
                <w:sz w:val="20"/>
                <w:szCs w:val="20"/>
              </w:rPr>
              <w:t>URL</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7A6FD7AF" w14:textId="77777777" w:rsidR="00CF2778" w:rsidRDefault="00000000">
            <w:r>
              <w:rPr>
                <w:color w:val="000000"/>
                <w:sz w:val="20"/>
                <w:szCs w:val="20"/>
              </w:rPr>
              <w:t>http://zero.webappsecurity.com/robots.txt (and page content)</w:t>
            </w:r>
          </w:p>
        </w:tc>
      </w:tr>
      <w:tr w:rsidR="00CF2778" w14:paraId="15E3671B"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644EEBF0" w14:textId="77777777" w:rsidR="00CF2778" w:rsidRDefault="00000000">
            <w:r>
              <w:rPr>
                <w:b/>
                <w:bCs/>
                <w:color w:val="000000"/>
                <w:sz w:val="20"/>
                <w:szCs w:val="20"/>
              </w:rPr>
              <w:t>Risk</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42BE3426" w14:textId="77777777" w:rsidR="00CF2778" w:rsidRDefault="00000000">
            <w:r>
              <w:rPr>
                <w:color w:val="000000"/>
                <w:sz w:val="20"/>
                <w:szCs w:val="20"/>
              </w:rPr>
              <w:t>Low  (DREAD Score: 6/15)</w:t>
            </w:r>
          </w:p>
        </w:tc>
      </w:tr>
      <w:tr w:rsidR="00CF2778" w14:paraId="3BDA9AB5"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4FF72D5B" w14:textId="77777777" w:rsidR="00CF2778" w:rsidRDefault="00000000">
            <w:r>
              <w:rPr>
                <w:b/>
                <w:bCs/>
                <w:color w:val="000000"/>
                <w:sz w:val="20"/>
                <w:szCs w:val="20"/>
              </w:rPr>
              <w:t>Confidence</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5893DEE3" w14:textId="77777777" w:rsidR="00CF2778" w:rsidRDefault="00000000">
            <w:r>
              <w:rPr>
                <w:color w:val="000000"/>
                <w:sz w:val="20"/>
                <w:szCs w:val="20"/>
              </w:rPr>
              <w:t>High</w:t>
            </w:r>
          </w:p>
        </w:tc>
      </w:tr>
      <w:tr w:rsidR="00CF2778" w14:paraId="473A6DC0"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4C6DEF57" w14:textId="77777777" w:rsidR="00CF2778" w:rsidRDefault="00000000">
            <w:r>
              <w:rPr>
                <w:b/>
                <w:bCs/>
                <w:color w:val="000000"/>
                <w:sz w:val="20"/>
                <w:szCs w:val="20"/>
              </w:rPr>
              <w:t>CWE ID</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3083B16D" w14:textId="77777777" w:rsidR="00CF2778" w:rsidRDefault="00000000">
            <w:r>
              <w:rPr>
                <w:color w:val="000000"/>
                <w:sz w:val="20"/>
                <w:szCs w:val="20"/>
              </w:rPr>
              <w:t>CWE-497</w:t>
            </w:r>
          </w:p>
        </w:tc>
      </w:tr>
      <w:tr w:rsidR="00CF2778" w14:paraId="356BC20C"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27913FB6" w14:textId="77777777" w:rsidR="00CF2778" w:rsidRDefault="00000000">
            <w:r>
              <w:rPr>
                <w:b/>
                <w:bCs/>
                <w:color w:val="000000"/>
                <w:sz w:val="20"/>
                <w:szCs w:val="20"/>
              </w:rPr>
              <w:t>WASC ID</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0A45DE3F" w14:textId="77777777" w:rsidR="00CF2778" w:rsidRDefault="00000000">
            <w:r>
              <w:rPr>
                <w:color w:val="000000"/>
                <w:sz w:val="20"/>
                <w:szCs w:val="20"/>
              </w:rPr>
              <w:t>WASC-13</w:t>
            </w:r>
          </w:p>
        </w:tc>
      </w:tr>
      <w:tr w:rsidR="00CF2778" w14:paraId="4FF110E9"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020011D1" w14:textId="77777777" w:rsidR="00CF2778" w:rsidRDefault="00000000">
            <w:r>
              <w:rPr>
                <w:b/>
                <w:bCs/>
                <w:color w:val="000000"/>
                <w:sz w:val="20"/>
                <w:szCs w:val="20"/>
              </w:rPr>
              <w:t>ZAP Source</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57B82F07" w14:textId="77777777" w:rsidR="00CF2778" w:rsidRDefault="00000000">
            <w:r>
              <w:rPr>
                <w:color w:val="000000"/>
                <w:sz w:val="20"/>
                <w:szCs w:val="20"/>
              </w:rPr>
              <w:t>Passive (10009 – In Page Banner Information Leak)</w:t>
            </w:r>
          </w:p>
        </w:tc>
      </w:tr>
      <w:tr w:rsidR="00CF2778" w14:paraId="168806C5"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6E22A4AA" w14:textId="77777777" w:rsidR="00CF2778" w:rsidRDefault="00000000">
            <w:r>
              <w:rPr>
                <w:b/>
                <w:bCs/>
                <w:color w:val="000000"/>
                <w:sz w:val="20"/>
                <w:szCs w:val="20"/>
              </w:rPr>
              <w:t>Evidence</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42140EC9" w14:textId="77777777" w:rsidR="00CF2778" w:rsidRDefault="00000000">
            <w:r>
              <w:rPr>
                <w:color w:val="000000"/>
                <w:sz w:val="20"/>
                <w:szCs w:val="20"/>
              </w:rPr>
              <w:t>Tomcat/7.0.70</w:t>
            </w:r>
          </w:p>
        </w:tc>
      </w:tr>
      <w:tr w:rsidR="00CF2778" w14:paraId="3D939013"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7B786D8F" w14:textId="77777777" w:rsidR="00CF2778" w:rsidRDefault="00000000">
            <w:r>
              <w:rPr>
                <w:b/>
                <w:bCs/>
                <w:color w:val="000000"/>
                <w:sz w:val="20"/>
                <w:szCs w:val="20"/>
              </w:rPr>
              <w:t>Description</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560FF76A" w14:textId="77777777" w:rsidR="00CF2778" w:rsidRDefault="00000000">
            <w:r>
              <w:rPr>
                <w:color w:val="000000"/>
                <w:sz w:val="20"/>
                <w:szCs w:val="20"/>
              </w:rPr>
              <w:t>The server discloses the exact version of Apache Tomcat (7.0.70) within page response content or error banners. Apache Tomcat 7.0.70 was released in 2016 and reached end-of-life. There are multiple publicly known CVEs for this version including Remote Code Execution and information disclosure vulnerabilities. This version disclosure helps attackers immediately identify which exploits to use without guessing.</w:t>
            </w:r>
          </w:p>
        </w:tc>
      </w:tr>
      <w:tr w:rsidR="00CF2778" w14:paraId="0A067B41"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610AF853" w14:textId="77777777" w:rsidR="00CF2778" w:rsidRDefault="00000000">
            <w:r>
              <w:rPr>
                <w:b/>
                <w:bCs/>
                <w:color w:val="000000"/>
                <w:sz w:val="20"/>
                <w:szCs w:val="20"/>
              </w:rPr>
              <w:t>Attack Technique</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7CE576AB" w14:textId="77777777" w:rsidR="00CF2778" w:rsidRDefault="00000000">
            <w:r>
              <w:rPr>
                <w:color w:val="000000"/>
                <w:sz w:val="20"/>
                <w:szCs w:val="20"/>
              </w:rPr>
              <w:t>An attacker reads the version banner and searches CVE databases (cve.mitre.org) for Tomcat 7.0.70 exploits. Multiple CVEs exist for this specific version with public proof-of-concept code.</w:t>
            </w:r>
          </w:p>
        </w:tc>
      </w:tr>
      <w:tr w:rsidR="00CF2778" w14:paraId="72BB86B0"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35B32D47" w14:textId="77777777" w:rsidR="00CF2778" w:rsidRDefault="00000000">
            <w:r>
              <w:rPr>
                <w:b/>
                <w:bCs/>
                <w:color w:val="000000"/>
                <w:sz w:val="20"/>
                <w:szCs w:val="20"/>
              </w:rPr>
              <w:t>Countermeasures</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35DCCD44" w14:textId="77777777" w:rsidR="00CF2778" w:rsidRDefault="00000000">
            <w:r>
              <w:rPr>
                <w:color w:val="000000"/>
                <w:sz w:val="20"/>
                <w:szCs w:val="20"/>
              </w:rPr>
              <w:t>Upgrade Apache Tomcat to the latest stable supported version (10.x or higher). Suppress version banners by configuring server.xml: set the server attribute in the Connector element to a blank or generic value. Remove default error pages that display version information.</w:t>
            </w:r>
          </w:p>
        </w:tc>
      </w:tr>
      <w:tr w:rsidR="00CF2778" w14:paraId="0CB18DD6"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1F2AF7BD" w14:textId="77777777" w:rsidR="00CF2778" w:rsidRDefault="00000000">
            <w:r>
              <w:rPr>
                <w:b/>
                <w:bCs/>
                <w:color w:val="000000"/>
                <w:sz w:val="20"/>
                <w:szCs w:val="20"/>
              </w:rPr>
              <w:t>Reference</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4E6ED36B" w14:textId="77777777" w:rsidR="00CF2778" w:rsidRDefault="00000000">
            <w:r>
              <w:rPr>
                <w:color w:val="000000"/>
                <w:sz w:val="20"/>
                <w:szCs w:val="20"/>
              </w:rPr>
              <w:t>CWE-497 | WASC-13 | OWASP A06:2021 – Vulnerable and Outdated Components | ZAP Alert Ref: 10009</w:t>
            </w:r>
          </w:p>
        </w:tc>
      </w:tr>
      <w:tr w:rsidR="00CF2778" w14:paraId="07A25750"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129AF5AE" w14:textId="77777777" w:rsidR="00CF2778" w:rsidRDefault="00000000">
            <w:r>
              <w:rPr>
                <w:b/>
                <w:bCs/>
                <w:color w:val="000000"/>
                <w:sz w:val="20"/>
                <w:szCs w:val="20"/>
              </w:rPr>
              <w:t>Screenshot</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5DCFCAC2" w14:textId="77777777" w:rsidR="00CF2778" w:rsidRDefault="00000000">
            <w:r>
              <w:rPr>
                <w:color w:val="000000"/>
                <w:sz w:val="20"/>
                <w:szCs w:val="20"/>
              </w:rPr>
              <w:t>See screenshots/ folder in GitHub repository: FUTURE_CS_01</w:t>
            </w:r>
          </w:p>
        </w:tc>
      </w:tr>
    </w:tbl>
    <w:p w14:paraId="79FC3B93" w14:textId="77777777" w:rsidR="00CF2778" w:rsidRDefault="00CF277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CF2778" w14:paraId="2E10A397" w14:textId="77777777">
        <w:tblPrEx>
          <w:tblCellMar>
            <w:top w:w="0" w:type="dxa"/>
            <w:bottom w:w="0" w:type="dxa"/>
          </w:tblCellMar>
        </w:tblPrEx>
        <w:tc>
          <w:tcPr>
            <w:tcW w:w="9360" w:type="dxa"/>
            <w:gridSpan w:val="2"/>
            <w:tcBorders>
              <w:top w:val="single" w:sz="6" w:space="0" w:color="538135"/>
              <w:left w:val="single" w:sz="6" w:space="0" w:color="538135"/>
              <w:bottom w:val="single" w:sz="6" w:space="0" w:color="538135"/>
              <w:right w:val="single" w:sz="6" w:space="0" w:color="538135"/>
            </w:tcBorders>
            <w:shd w:val="clear" w:color="auto" w:fill="538135"/>
            <w:tcMar>
              <w:top w:w="110" w:type="dxa"/>
              <w:left w:w="160" w:type="dxa"/>
              <w:bottom w:w="110" w:type="dxa"/>
              <w:right w:w="160" w:type="dxa"/>
            </w:tcMar>
          </w:tcPr>
          <w:p w14:paraId="5C867A5A" w14:textId="77777777" w:rsidR="00CF2778" w:rsidRDefault="00000000">
            <w:r>
              <w:rPr>
                <w:b/>
                <w:bCs/>
                <w:color w:val="FFFFFF"/>
                <w:sz w:val="26"/>
                <w:szCs w:val="26"/>
              </w:rPr>
              <w:t>9.6  Server Version Disclosure via HTTP Response Header</w:t>
            </w:r>
          </w:p>
        </w:tc>
      </w:tr>
      <w:tr w:rsidR="00CF2778" w14:paraId="3B69E0E5"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4F60A9FA" w14:textId="77777777" w:rsidR="00CF2778" w:rsidRDefault="00000000">
            <w:r>
              <w:rPr>
                <w:b/>
                <w:bCs/>
                <w:color w:val="000000"/>
                <w:sz w:val="20"/>
                <w:szCs w:val="20"/>
              </w:rPr>
              <w:t>URL</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4A65B8A8" w14:textId="77777777" w:rsidR="00CF2778" w:rsidRDefault="00000000">
            <w:r>
              <w:rPr>
                <w:color w:val="000000"/>
                <w:sz w:val="20"/>
                <w:szCs w:val="20"/>
              </w:rPr>
              <w:t>http://zero.webappsecurity.com/sitemap.xml (and all responses)</w:t>
            </w:r>
          </w:p>
        </w:tc>
      </w:tr>
      <w:tr w:rsidR="00CF2778" w14:paraId="3436436E"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67E57F31" w14:textId="77777777" w:rsidR="00CF2778" w:rsidRDefault="00000000">
            <w:r>
              <w:rPr>
                <w:b/>
                <w:bCs/>
                <w:color w:val="000000"/>
                <w:sz w:val="20"/>
                <w:szCs w:val="20"/>
              </w:rPr>
              <w:t>Risk</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6A4D5802" w14:textId="77777777" w:rsidR="00CF2778" w:rsidRDefault="00000000">
            <w:r>
              <w:rPr>
                <w:color w:val="000000"/>
                <w:sz w:val="20"/>
                <w:szCs w:val="20"/>
              </w:rPr>
              <w:t>Low  (DREAD Score: 6/15)</w:t>
            </w:r>
          </w:p>
        </w:tc>
      </w:tr>
      <w:tr w:rsidR="00CF2778" w14:paraId="774A4031"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20C5B2B9" w14:textId="77777777" w:rsidR="00CF2778" w:rsidRDefault="00000000">
            <w:r>
              <w:rPr>
                <w:b/>
                <w:bCs/>
                <w:color w:val="000000"/>
                <w:sz w:val="20"/>
                <w:szCs w:val="20"/>
              </w:rPr>
              <w:t>Confidence</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5B661BED" w14:textId="77777777" w:rsidR="00CF2778" w:rsidRDefault="00000000">
            <w:r>
              <w:rPr>
                <w:color w:val="000000"/>
                <w:sz w:val="20"/>
                <w:szCs w:val="20"/>
              </w:rPr>
              <w:t>High</w:t>
            </w:r>
          </w:p>
        </w:tc>
      </w:tr>
      <w:tr w:rsidR="00CF2778" w14:paraId="372B0058"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768D839F" w14:textId="77777777" w:rsidR="00CF2778" w:rsidRDefault="00000000">
            <w:r>
              <w:rPr>
                <w:b/>
                <w:bCs/>
                <w:color w:val="000000"/>
                <w:sz w:val="20"/>
                <w:szCs w:val="20"/>
              </w:rPr>
              <w:t>CWE ID</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2DFF534A" w14:textId="77777777" w:rsidR="00CF2778" w:rsidRDefault="00000000">
            <w:r>
              <w:rPr>
                <w:color w:val="000000"/>
                <w:sz w:val="20"/>
                <w:szCs w:val="20"/>
              </w:rPr>
              <w:t>CWE-497</w:t>
            </w:r>
          </w:p>
        </w:tc>
      </w:tr>
      <w:tr w:rsidR="00CF2778" w14:paraId="49067AF3"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07B90E3B" w14:textId="77777777" w:rsidR="00CF2778" w:rsidRDefault="00000000">
            <w:r>
              <w:rPr>
                <w:b/>
                <w:bCs/>
                <w:color w:val="000000"/>
                <w:sz w:val="20"/>
                <w:szCs w:val="20"/>
              </w:rPr>
              <w:t>WASC ID</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6163B43D" w14:textId="77777777" w:rsidR="00CF2778" w:rsidRDefault="00000000">
            <w:r>
              <w:rPr>
                <w:color w:val="000000"/>
                <w:sz w:val="20"/>
                <w:szCs w:val="20"/>
              </w:rPr>
              <w:t>WASC-13</w:t>
            </w:r>
          </w:p>
        </w:tc>
      </w:tr>
      <w:tr w:rsidR="00CF2778" w14:paraId="5021791F"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18A7A09C" w14:textId="77777777" w:rsidR="00CF2778" w:rsidRDefault="00000000">
            <w:r>
              <w:rPr>
                <w:b/>
                <w:bCs/>
                <w:color w:val="000000"/>
                <w:sz w:val="20"/>
                <w:szCs w:val="20"/>
              </w:rPr>
              <w:t>ZAP Source</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71C93C76" w14:textId="77777777" w:rsidR="00CF2778" w:rsidRDefault="00000000">
            <w:r>
              <w:rPr>
                <w:color w:val="000000"/>
                <w:sz w:val="20"/>
                <w:szCs w:val="20"/>
              </w:rPr>
              <w:t>Passive (10036 – HTTP Server Response Header)</w:t>
            </w:r>
          </w:p>
        </w:tc>
      </w:tr>
      <w:tr w:rsidR="00CF2778" w14:paraId="6F56F791"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2F3076A6" w14:textId="77777777" w:rsidR="00CF2778" w:rsidRDefault="00000000">
            <w:r>
              <w:rPr>
                <w:b/>
                <w:bCs/>
                <w:color w:val="000000"/>
                <w:sz w:val="20"/>
                <w:szCs w:val="20"/>
              </w:rPr>
              <w:t>Evidence</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714496B8" w14:textId="77777777" w:rsidR="00CF2778" w:rsidRDefault="00000000">
            <w:r>
              <w:rPr>
                <w:color w:val="000000"/>
                <w:sz w:val="20"/>
                <w:szCs w:val="20"/>
              </w:rPr>
              <w:t>Apache-Coyote/1.1 (in Server HTTP response header)</w:t>
            </w:r>
          </w:p>
        </w:tc>
      </w:tr>
      <w:tr w:rsidR="00CF2778" w14:paraId="3204B5BB"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76647713" w14:textId="77777777" w:rsidR="00CF2778" w:rsidRDefault="00000000">
            <w:r>
              <w:rPr>
                <w:b/>
                <w:bCs/>
                <w:color w:val="000000"/>
                <w:sz w:val="20"/>
                <w:szCs w:val="20"/>
              </w:rPr>
              <w:t>Description</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0739086B" w14:textId="77777777" w:rsidR="00CF2778" w:rsidRDefault="00000000">
            <w:r>
              <w:rPr>
                <w:color w:val="000000"/>
                <w:sz w:val="20"/>
                <w:szCs w:val="20"/>
              </w:rPr>
              <w:t xml:space="preserve">Every HTTP response from the server includes a Server header that explicitly discloses the web server software and version: Apache-Coyote/1.1. This is the HTTP connector component of Apache Tomcat. While this alone is not directly </w:t>
            </w:r>
            <w:r>
              <w:rPr>
                <w:color w:val="000000"/>
                <w:sz w:val="20"/>
                <w:szCs w:val="20"/>
              </w:rPr>
              <w:lastRenderedPageBreak/>
              <w:t>exploitable, it gives attackers precise information to search for known vulnerabilities specific to this component version, significantly reducing their reconnaissance effort.</w:t>
            </w:r>
          </w:p>
        </w:tc>
      </w:tr>
      <w:tr w:rsidR="00CF2778" w14:paraId="0F2DA875"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79BC9DFF" w14:textId="77777777" w:rsidR="00CF2778" w:rsidRDefault="00000000">
            <w:r>
              <w:rPr>
                <w:b/>
                <w:bCs/>
                <w:color w:val="000000"/>
                <w:sz w:val="20"/>
                <w:szCs w:val="20"/>
              </w:rPr>
              <w:lastRenderedPageBreak/>
              <w:t>Attack Technique</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54064263" w14:textId="77777777" w:rsidR="00CF2778" w:rsidRDefault="00000000">
            <w:r>
              <w:rPr>
                <w:color w:val="000000"/>
                <w:sz w:val="20"/>
                <w:szCs w:val="20"/>
              </w:rPr>
              <w:t>An attacker examines HTTP response headers using browser DevTools or a proxy tool. The Server header immediately reveals the exact server software, narrowing the attack to known CVEs for Apache-Coyote/1.1.</w:t>
            </w:r>
          </w:p>
        </w:tc>
      </w:tr>
      <w:tr w:rsidR="00CF2778" w14:paraId="3026D8FA"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65A457D5" w14:textId="77777777" w:rsidR="00CF2778" w:rsidRDefault="00000000">
            <w:r>
              <w:rPr>
                <w:b/>
                <w:bCs/>
                <w:color w:val="000000"/>
                <w:sz w:val="20"/>
                <w:szCs w:val="20"/>
              </w:rPr>
              <w:t>Countermeasures</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6CCA8395" w14:textId="77777777" w:rsidR="00CF2778" w:rsidRDefault="00000000">
            <w:r>
              <w:rPr>
                <w:color w:val="000000"/>
                <w:sz w:val="20"/>
                <w:szCs w:val="20"/>
              </w:rPr>
              <w:t>Suppress the Server response header in Tomcat's configuration. In server.xml, add server='' to the Connector element to return a blank Server header. Alternatively configure the RemoteIpValve or a custom Filter to strip or replace the header value.</w:t>
            </w:r>
          </w:p>
        </w:tc>
      </w:tr>
      <w:tr w:rsidR="00CF2778" w14:paraId="565D4E5D"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5D5EAD62" w14:textId="77777777" w:rsidR="00CF2778" w:rsidRDefault="00000000">
            <w:r>
              <w:rPr>
                <w:b/>
                <w:bCs/>
                <w:color w:val="000000"/>
                <w:sz w:val="20"/>
                <w:szCs w:val="20"/>
              </w:rPr>
              <w:t>Reference</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142E7C25" w14:textId="77777777" w:rsidR="00CF2778" w:rsidRDefault="00000000">
            <w:r>
              <w:rPr>
                <w:color w:val="000000"/>
                <w:sz w:val="20"/>
                <w:szCs w:val="20"/>
              </w:rPr>
              <w:t>CWE-497 | WASC-13 | OWASP A05:2021 – Security Misconfiguration | ZAP Alert Ref: 10036-2</w:t>
            </w:r>
          </w:p>
        </w:tc>
      </w:tr>
      <w:tr w:rsidR="00CF2778" w14:paraId="43EEB384"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54942518" w14:textId="77777777" w:rsidR="00CF2778" w:rsidRDefault="00000000">
            <w:r>
              <w:rPr>
                <w:b/>
                <w:bCs/>
                <w:color w:val="000000"/>
                <w:sz w:val="20"/>
                <w:szCs w:val="20"/>
              </w:rPr>
              <w:t>Screenshot</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525FE55B" w14:textId="77777777" w:rsidR="00CF2778" w:rsidRDefault="00000000">
            <w:r>
              <w:rPr>
                <w:color w:val="000000"/>
                <w:sz w:val="20"/>
                <w:szCs w:val="20"/>
              </w:rPr>
              <w:t>See screenshots/ folder in GitHub repository: FUTURE_CS_01</w:t>
            </w:r>
          </w:p>
        </w:tc>
      </w:tr>
    </w:tbl>
    <w:p w14:paraId="3769B887" w14:textId="77777777" w:rsidR="00CF2778" w:rsidRDefault="00000000">
      <w:r>
        <w:br w:type="page"/>
      </w:r>
    </w:p>
    <w:p w14:paraId="6DD8EA42" w14:textId="77777777" w:rsidR="00CF2778" w:rsidRDefault="00CF277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CF2778" w14:paraId="4F06EA38" w14:textId="77777777">
        <w:tblPrEx>
          <w:tblCellMar>
            <w:top w:w="0" w:type="dxa"/>
            <w:bottom w:w="0" w:type="dxa"/>
          </w:tblCellMar>
        </w:tblPrEx>
        <w:tc>
          <w:tcPr>
            <w:tcW w:w="9360" w:type="dxa"/>
            <w:gridSpan w:val="2"/>
            <w:tcBorders>
              <w:top w:val="single" w:sz="6" w:space="0" w:color="538135"/>
              <w:left w:val="single" w:sz="6" w:space="0" w:color="538135"/>
              <w:bottom w:val="single" w:sz="6" w:space="0" w:color="538135"/>
              <w:right w:val="single" w:sz="6" w:space="0" w:color="538135"/>
            </w:tcBorders>
            <w:shd w:val="clear" w:color="auto" w:fill="538135"/>
            <w:tcMar>
              <w:top w:w="110" w:type="dxa"/>
              <w:left w:w="160" w:type="dxa"/>
              <w:bottom w:w="110" w:type="dxa"/>
              <w:right w:w="160" w:type="dxa"/>
            </w:tcMar>
          </w:tcPr>
          <w:p w14:paraId="359FD04D" w14:textId="77777777" w:rsidR="00CF2778" w:rsidRDefault="00000000">
            <w:r>
              <w:rPr>
                <w:b/>
                <w:bCs/>
                <w:color w:val="FFFFFF"/>
                <w:sz w:val="26"/>
                <w:szCs w:val="26"/>
              </w:rPr>
              <w:t>9.7  X-Content-Type-Options Header Missing</w:t>
            </w:r>
          </w:p>
        </w:tc>
      </w:tr>
      <w:tr w:rsidR="00CF2778" w14:paraId="5E1264B5"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575454C9" w14:textId="77777777" w:rsidR="00CF2778" w:rsidRDefault="00000000">
            <w:r>
              <w:rPr>
                <w:b/>
                <w:bCs/>
                <w:color w:val="000000"/>
                <w:sz w:val="20"/>
                <w:szCs w:val="20"/>
              </w:rPr>
              <w:t>URL</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5945992E" w14:textId="77777777" w:rsidR="00CF2778" w:rsidRDefault="00000000">
            <w:r>
              <w:rPr>
                <w:color w:val="000000"/>
                <w:sz w:val="20"/>
                <w:szCs w:val="20"/>
              </w:rPr>
              <w:t>http://zero.webappsecurity.com (all pages)</w:t>
            </w:r>
          </w:p>
        </w:tc>
      </w:tr>
      <w:tr w:rsidR="00CF2778" w14:paraId="6A49C3CA"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02AE5C48" w14:textId="77777777" w:rsidR="00CF2778" w:rsidRDefault="00000000">
            <w:r>
              <w:rPr>
                <w:b/>
                <w:bCs/>
                <w:color w:val="000000"/>
                <w:sz w:val="20"/>
                <w:szCs w:val="20"/>
              </w:rPr>
              <w:t>Risk</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7616F88A" w14:textId="77777777" w:rsidR="00CF2778" w:rsidRDefault="00000000">
            <w:r>
              <w:rPr>
                <w:color w:val="000000"/>
                <w:sz w:val="20"/>
                <w:szCs w:val="20"/>
              </w:rPr>
              <w:t>Low  (DREAD Score: 6/15)</w:t>
            </w:r>
          </w:p>
        </w:tc>
      </w:tr>
      <w:tr w:rsidR="00CF2778" w14:paraId="5BC1A0D1"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2AE8FE51" w14:textId="77777777" w:rsidR="00CF2778" w:rsidRDefault="00000000">
            <w:r>
              <w:rPr>
                <w:b/>
                <w:bCs/>
                <w:color w:val="000000"/>
                <w:sz w:val="20"/>
                <w:szCs w:val="20"/>
              </w:rPr>
              <w:t>Confidence</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47712C69" w14:textId="77777777" w:rsidR="00CF2778" w:rsidRDefault="00000000">
            <w:r>
              <w:rPr>
                <w:color w:val="000000"/>
                <w:sz w:val="20"/>
                <w:szCs w:val="20"/>
              </w:rPr>
              <w:t>Medium</w:t>
            </w:r>
          </w:p>
        </w:tc>
      </w:tr>
      <w:tr w:rsidR="00CF2778" w14:paraId="0ABBFDAC"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2E43689D" w14:textId="77777777" w:rsidR="00CF2778" w:rsidRDefault="00000000">
            <w:r>
              <w:rPr>
                <w:b/>
                <w:bCs/>
                <w:color w:val="000000"/>
                <w:sz w:val="20"/>
                <w:szCs w:val="20"/>
              </w:rPr>
              <w:t>CWE ID</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6B111E15" w14:textId="77777777" w:rsidR="00CF2778" w:rsidRDefault="00000000">
            <w:r>
              <w:rPr>
                <w:color w:val="000000"/>
                <w:sz w:val="20"/>
                <w:szCs w:val="20"/>
              </w:rPr>
              <w:t>CWE-693</w:t>
            </w:r>
          </w:p>
        </w:tc>
      </w:tr>
      <w:tr w:rsidR="00CF2778" w14:paraId="1EDC7C39"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68FF74A4" w14:textId="77777777" w:rsidR="00CF2778" w:rsidRDefault="00000000">
            <w:r>
              <w:rPr>
                <w:b/>
                <w:bCs/>
                <w:color w:val="000000"/>
                <w:sz w:val="20"/>
                <w:szCs w:val="20"/>
              </w:rPr>
              <w:t>WASC ID</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2B2AAA85" w14:textId="77777777" w:rsidR="00CF2778" w:rsidRDefault="00000000">
            <w:r>
              <w:rPr>
                <w:color w:val="000000"/>
                <w:sz w:val="20"/>
                <w:szCs w:val="20"/>
              </w:rPr>
              <w:t>WASC-15</w:t>
            </w:r>
          </w:p>
        </w:tc>
      </w:tr>
      <w:tr w:rsidR="00CF2778" w14:paraId="15F0E8AB"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0B964A43" w14:textId="77777777" w:rsidR="00CF2778" w:rsidRDefault="00000000">
            <w:r>
              <w:rPr>
                <w:b/>
                <w:bCs/>
                <w:color w:val="000000"/>
                <w:sz w:val="20"/>
                <w:szCs w:val="20"/>
              </w:rPr>
              <w:t>ZAP Source</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1FAB9E9E" w14:textId="77777777" w:rsidR="00CF2778" w:rsidRDefault="00000000">
            <w:r>
              <w:rPr>
                <w:color w:val="000000"/>
                <w:sz w:val="20"/>
                <w:szCs w:val="20"/>
              </w:rPr>
              <w:t>Passive (10021 – X-Content-Type-Options Header Missing)</w:t>
            </w:r>
          </w:p>
        </w:tc>
      </w:tr>
      <w:tr w:rsidR="00CF2778" w14:paraId="1951696D"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561AB6B8" w14:textId="77777777" w:rsidR="00CF2778" w:rsidRDefault="00000000">
            <w:r>
              <w:rPr>
                <w:b/>
                <w:bCs/>
                <w:color w:val="000000"/>
                <w:sz w:val="20"/>
                <w:szCs w:val="20"/>
              </w:rPr>
              <w:t>Evidence</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59E09F70" w14:textId="77777777" w:rsidR="00CF2778" w:rsidRDefault="00000000">
            <w:r>
              <w:rPr>
                <w:color w:val="000000"/>
                <w:sz w:val="20"/>
                <w:szCs w:val="20"/>
              </w:rPr>
              <w:t>Parameter: x-content-type-options (absent)</w:t>
            </w:r>
          </w:p>
        </w:tc>
      </w:tr>
      <w:tr w:rsidR="00CF2778" w14:paraId="19DAF9C9"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634636FD" w14:textId="77777777" w:rsidR="00CF2778" w:rsidRDefault="00000000">
            <w:r>
              <w:rPr>
                <w:b/>
                <w:bCs/>
                <w:color w:val="000000"/>
                <w:sz w:val="20"/>
                <w:szCs w:val="20"/>
              </w:rPr>
              <w:t>Description</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17B87130" w14:textId="77777777" w:rsidR="00CF2778" w:rsidRDefault="00000000">
            <w:r>
              <w:rPr>
                <w:color w:val="000000"/>
                <w:sz w:val="20"/>
                <w:szCs w:val="20"/>
              </w:rPr>
              <w:t>The X-Content-Type-Options: nosniff header is absent from server responses. Without it, browsers may attempt to 'MIME-sniff' the content type of responses — overriding what the server declares. This allows attackers to deliver a file with a misleading extension (e.g., a .jpg containing JavaScript) that the browser then executes as a script. This vulnerability was flagged by ZAP as affecting the main application URL.</w:t>
            </w:r>
          </w:p>
        </w:tc>
      </w:tr>
      <w:tr w:rsidR="00CF2778" w14:paraId="1A9DAA77"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00AD421B" w14:textId="77777777" w:rsidR="00CF2778" w:rsidRDefault="00000000">
            <w:r>
              <w:rPr>
                <w:b/>
                <w:bCs/>
                <w:color w:val="000000"/>
                <w:sz w:val="20"/>
                <w:szCs w:val="20"/>
              </w:rPr>
              <w:t>Attack Technique</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11CDAE20" w14:textId="77777777" w:rsidR="00CF2778" w:rsidRDefault="00000000">
            <w:r>
              <w:rPr>
                <w:color w:val="000000"/>
                <w:sz w:val="20"/>
                <w:szCs w:val="20"/>
              </w:rPr>
              <w:t>An attacker uploads or links to a file with a safe extension (e.g., .txt or .jpg) that actually contains JavaScript. Without the nosniff header, certain browsers execute the content as a script if they detect script-like content during MIME sniffing.</w:t>
            </w:r>
          </w:p>
        </w:tc>
      </w:tr>
      <w:tr w:rsidR="00CF2778" w14:paraId="58101688"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2DA155FC" w14:textId="77777777" w:rsidR="00CF2778" w:rsidRDefault="00000000">
            <w:r>
              <w:rPr>
                <w:b/>
                <w:bCs/>
                <w:color w:val="000000"/>
                <w:sz w:val="20"/>
                <w:szCs w:val="20"/>
              </w:rPr>
              <w:t>Countermeasures</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216C6FF7" w14:textId="77777777" w:rsidR="00CF2778" w:rsidRDefault="00000000">
            <w:r>
              <w:rPr>
                <w:color w:val="000000"/>
                <w:sz w:val="20"/>
                <w:szCs w:val="20"/>
              </w:rPr>
              <w:t>Add the response header X-Content-Type-Options: nosniff to all HTTP responses. This is a single-line addition in Tomcat's web.xml via the HttpHeaderSecurityFilter, or can be applied globally in a servlet filter. It has no impact on normal application functionality.</w:t>
            </w:r>
          </w:p>
        </w:tc>
      </w:tr>
      <w:tr w:rsidR="00CF2778" w14:paraId="5AB0D013"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7C3D3FA6" w14:textId="77777777" w:rsidR="00CF2778" w:rsidRDefault="00000000">
            <w:r>
              <w:rPr>
                <w:b/>
                <w:bCs/>
                <w:color w:val="000000"/>
                <w:sz w:val="20"/>
                <w:szCs w:val="20"/>
              </w:rPr>
              <w:t>Reference</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54BFBC8A" w14:textId="77777777" w:rsidR="00CF2778" w:rsidRDefault="00000000">
            <w:r>
              <w:rPr>
                <w:color w:val="000000"/>
                <w:sz w:val="20"/>
                <w:szCs w:val="20"/>
              </w:rPr>
              <w:t>CWE-693 | WASC-15 | OWASP A05:2021 – Security Misconfiguration | ZAP Alert Ref: 10021</w:t>
            </w:r>
          </w:p>
        </w:tc>
      </w:tr>
      <w:tr w:rsidR="00CF2778" w14:paraId="77F69CEB" w14:textId="77777777">
        <w:tblPrEx>
          <w:tblCellMar>
            <w:top w:w="0" w:type="dxa"/>
            <w:bottom w:w="0" w:type="dxa"/>
          </w:tblCellMar>
        </w:tblPrEx>
        <w:tc>
          <w:tcPr>
            <w:tcW w:w="2100" w:type="dxa"/>
            <w:tcBorders>
              <w:top w:val="single" w:sz="6" w:space="0" w:color="538135"/>
              <w:left w:val="single" w:sz="6" w:space="0" w:color="538135"/>
              <w:bottom w:val="single" w:sz="6" w:space="0" w:color="538135"/>
              <w:right w:val="single" w:sz="6" w:space="0" w:color="538135"/>
            </w:tcBorders>
            <w:shd w:val="clear" w:color="auto" w:fill="F2F2F2"/>
            <w:tcMar>
              <w:top w:w="80" w:type="dxa"/>
              <w:left w:w="120" w:type="dxa"/>
              <w:bottom w:w="80" w:type="dxa"/>
              <w:right w:w="120" w:type="dxa"/>
            </w:tcMar>
          </w:tcPr>
          <w:p w14:paraId="4C2B4FDA" w14:textId="77777777" w:rsidR="00CF2778" w:rsidRDefault="00000000">
            <w:r>
              <w:rPr>
                <w:b/>
                <w:bCs/>
                <w:color w:val="000000"/>
                <w:sz w:val="20"/>
                <w:szCs w:val="20"/>
              </w:rPr>
              <w:t>Screenshot</w:t>
            </w:r>
          </w:p>
        </w:tc>
        <w:tc>
          <w:tcPr>
            <w:tcW w:w="7260" w:type="dxa"/>
            <w:tcBorders>
              <w:top w:val="single" w:sz="6" w:space="0" w:color="538135"/>
              <w:left w:val="single" w:sz="6" w:space="0" w:color="538135"/>
              <w:bottom w:val="single" w:sz="6" w:space="0" w:color="538135"/>
              <w:right w:val="single" w:sz="6" w:space="0" w:color="538135"/>
            </w:tcBorders>
            <w:shd w:val="clear" w:color="auto" w:fill="FFFFFF"/>
            <w:tcMar>
              <w:top w:w="80" w:type="dxa"/>
              <w:left w:w="120" w:type="dxa"/>
              <w:bottom w:w="80" w:type="dxa"/>
              <w:right w:w="120" w:type="dxa"/>
            </w:tcMar>
          </w:tcPr>
          <w:p w14:paraId="34A34E10" w14:textId="77777777" w:rsidR="00CF2778" w:rsidRDefault="00000000">
            <w:r>
              <w:rPr>
                <w:color w:val="000000"/>
                <w:sz w:val="20"/>
                <w:szCs w:val="20"/>
              </w:rPr>
              <w:t>See screenshots/ folder in GitHub repository: FUTURE_CS_01</w:t>
            </w:r>
          </w:p>
        </w:tc>
      </w:tr>
    </w:tbl>
    <w:p w14:paraId="4AEECCCB" w14:textId="77777777" w:rsidR="00CF2778" w:rsidRDefault="00CF277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CF2778" w14:paraId="3F7AE367" w14:textId="77777777">
        <w:tblPrEx>
          <w:tblCellMar>
            <w:top w:w="0" w:type="dxa"/>
            <w:bottom w:w="0" w:type="dxa"/>
          </w:tblCellMar>
        </w:tblPrEx>
        <w:tc>
          <w:tcPr>
            <w:tcW w:w="9360" w:type="dxa"/>
            <w:gridSpan w:val="2"/>
            <w:tcBorders>
              <w:top w:val="single" w:sz="6" w:space="0" w:color="7030A0"/>
              <w:left w:val="single" w:sz="6" w:space="0" w:color="7030A0"/>
              <w:bottom w:val="single" w:sz="6" w:space="0" w:color="7030A0"/>
              <w:right w:val="single" w:sz="6" w:space="0" w:color="7030A0"/>
            </w:tcBorders>
            <w:shd w:val="clear" w:color="auto" w:fill="7030A0"/>
            <w:tcMar>
              <w:top w:w="110" w:type="dxa"/>
              <w:left w:w="160" w:type="dxa"/>
              <w:bottom w:w="110" w:type="dxa"/>
              <w:right w:w="160" w:type="dxa"/>
            </w:tcMar>
          </w:tcPr>
          <w:p w14:paraId="46337777" w14:textId="77777777" w:rsidR="00CF2778" w:rsidRDefault="00000000">
            <w:r>
              <w:rPr>
                <w:b/>
                <w:bCs/>
                <w:color w:val="FFFFFF"/>
                <w:sz w:val="26"/>
                <w:szCs w:val="26"/>
              </w:rPr>
              <w:t>9.8  Modern Web Application (Informational)</w:t>
            </w:r>
          </w:p>
        </w:tc>
      </w:tr>
      <w:tr w:rsidR="00CF2778" w14:paraId="39BFFBE8" w14:textId="77777777">
        <w:tblPrEx>
          <w:tblCellMar>
            <w:top w:w="0" w:type="dxa"/>
            <w:bottom w:w="0" w:type="dxa"/>
          </w:tblCellMar>
        </w:tblPrEx>
        <w:tc>
          <w:tcPr>
            <w:tcW w:w="2100" w:type="dxa"/>
            <w:tcBorders>
              <w:top w:val="single" w:sz="6" w:space="0" w:color="7030A0"/>
              <w:left w:val="single" w:sz="6" w:space="0" w:color="7030A0"/>
              <w:bottom w:val="single" w:sz="6" w:space="0" w:color="7030A0"/>
              <w:right w:val="single" w:sz="6" w:space="0" w:color="7030A0"/>
            </w:tcBorders>
            <w:shd w:val="clear" w:color="auto" w:fill="F2F2F2"/>
            <w:tcMar>
              <w:top w:w="80" w:type="dxa"/>
              <w:left w:w="120" w:type="dxa"/>
              <w:bottom w:w="80" w:type="dxa"/>
              <w:right w:w="120" w:type="dxa"/>
            </w:tcMar>
          </w:tcPr>
          <w:p w14:paraId="6872B1B8" w14:textId="77777777" w:rsidR="00CF2778" w:rsidRDefault="00000000">
            <w:r>
              <w:rPr>
                <w:b/>
                <w:bCs/>
                <w:color w:val="000000"/>
                <w:sz w:val="20"/>
                <w:szCs w:val="20"/>
              </w:rPr>
              <w:t>URL</w:t>
            </w:r>
          </w:p>
        </w:tc>
        <w:tc>
          <w:tcPr>
            <w:tcW w:w="7260" w:type="dxa"/>
            <w:tcBorders>
              <w:top w:val="single" w:sz="6" w:space="0" w:color="7030A0"/>
              <w:left w:val="single" w:sz="6" w:space="0" w:color="7030A0"/>
              <w:bottom w:val="single" w:sz="6" w:space="0" w:color="7030A0"/>
              <w:right w:val="single" w:sz="6" w:space="0" w:color="7030A0"/>
            </w:tcBorders>
            <w:shd w:val="clear" w:color="auto" w:fill="FFFFFF"/>
            <w:tcMar>
              <w:top w:w="80" w:type="dxa"/>
              <w:left w:w="120" w:type="dxa"/>
              <w:bottom w:w="80" w:type="dxa"/>
              <w:right w:w="120" w:type="dxa"/>
            </w:tcMar>
          </w:tcPr>
          <w:p w14:paraId="1318CEBE" w14:textId="77777777" w:rsidR="00CF2778" w:rsidRDefault="00000000">
            <w:r>
              <w:rPr>
                <w:color w:val="000000"/>
                <w:sz w:val="20"/>
                <w:szCs w:val="20"/>
              </w:rPr>
              <w:t>http://zero.webappsecurity.com</w:t>
            </w:r>
          </w:p>
        </w:tc>
      </w:tr>
      <w:tr w:rsidR="00CF2778" w14:paraId="6625B641" w14:textId="77777777">
        <w:tblPrEx>
          <w:tblCellMar>
            <w:top w:w="0" w:type="dxa"/>
            <w:bottom w:w="0" w:type="dxa"/>
          </w:tblCellMar>
        </w:tblPrEx>
        <w:tc>
          <w:tcPr>
            <w:tcW w:w="2100" w:type="dxa"/>
            <w:tcBorders>
              <w:top w:val="single" w:sz="6" w:space="0" w:color="7030A0"/>
              <w:left w:val="single" w:sz="6" w:space="0" w:color="7030A0"/>
              <w:bottom w:val="single" w:sz="6" w:space="0" w:color="7030A0"/>
              <w:right w:val="single" w:sz="6" w:space="0" w:color="7030A0"/>
            </w:tcBorders>
            <w:shd w:val="clear" w:color="auto" w:fill="F2F2F2"/>
            <w:tcMar>
              <w:top w:w="80" w:type="dxa"/>
              <w:left w:w="120" w:type="dxa"/>
              <w:bottom w:w="80" w:type="dxa"/>
              <w:right w:w="120" w:type="dxa"/>
            </w:tcMar>
          </w:tcPr>
          <w:p w14:paraId="152FC58E" w14:textId="77777777" w:rsidR="00CF2778" w:rsidRDefault="00000000">
            <w:r>
              <w:rPr>
                <w:b/>
                <w:bCs/>
                <w:color w:val="000000"/>
                <w:sz w:val="20"/>
                <w:szCs w:val="20"/>
              </w:rPr>
              <w:t>Risk</w:t>
            </w:r>
          </w:p>
        </w:tc>
        <w:tc>
          <w:tcPr>
            <w:tcW w:w="7260" w:type="dxa"/>
            <w:tcBorders>
              <w:top w:val="single" w:sz="6" w:space="0" w:color="7030A0"/>
              <w:left w:val="single" w:sz="6" w:space="0" w:color="7030A0"/>
              <w:bottom w:val="single" w:sz="6" w:space="0" w:color="7030A0"/>
              <w:right w:val="single" w:sz="6" w:space="0" w:color="7030A0"/>
            </w:tcBorders>
            <w:shd w:val="clear" w:color="auto" w:fill="FFFFFF"/>
            <w:tcMar>
              <w:top w:w="80" w:type="dxa"/>
              <w:left w:w="120" w:type="dxa"/>
              <w:bottom w:w="80" w:type="dxa"/>
              <w:right w:w="120" w:type="dxa"/>
            </w:tcMar>
          </w:tcPr>
          <w:p w14:paraId="64BA9CFE" w14:textId="77777777" w:rsidR="00CF2778" w:rsidRDefault="00000000">
            <w:r>
              <w:rPr>
                <w:color w:val="000000"/>
                <w:sz w:val="20"/>
                <w:szCs w:val="20"/>
              </w:rPr>
              <w:t>Informational  (DREAD Score: 0/15)</w:t>
            </w:r>
          </w:p>
        </w:tc>
      </w:tr>
      <w:tr w:rsidR="00CF2778" w14:paraId="4EF93927" w14:textId="77777777">
        <w:tblPrEx>
          <w:tblCellMar>
            <w:top w:w="0" w:type="dxa"/>
            <w:bottom w:w="0" w:type="dxa"/>
          </w:tblCellMar>
        </w:tblPrEx>
        <w:tc>
          <w:tcPr>
            <w:tcW w:w="2100" w:type="dxa"/>
            <w:tcBorders>
              <w:top w:val="single" w:sz="6" w:space="0" w:color="7030A0"/>
              <w:left w:val="single" w:sz="6" w:space="0" w:color="7030A0"/>
              <w:bottom w:val="single" w:sz="6" w:space="0" w:color="7030A0"/>
              <w:right w:val="single" w:sz="6" w:space="0" w:color="7030A0"/>
            </w:tcBorders>
            <w:shd w:val="clear" w:color="auto" w:fill="F2F2F2"/>
            <w:tcMar>
              <w:top w:w="80" w:type="dxa"/>
              <w:left w:w="120" w:type="dxa"/>
              <w:bottom w:w="80" w:type="dxa"/>
              <w:right w:w="120" w:type="dxa"/>
            </w:tcMar>
          </w:tcPr>
          <w:p w14:paraId="4FCDD0BA" w14:textId="77777777" w:rsidR="00CF2778" w:rsidRDefault="00000000">
            <w:r>
              <w:rPr>
                <w:b/>
                <w:bCs/>
                <w:color w:val="000000"/>
                <w:sz w:val="20"/>
                <w:szCs w:val="20"/>
              </w:rPr>
              <w:t>Confidence</w:t>
            </w:r>
          </w:p>
        </w:tc>
        <w:tc>
          <w:tcPr>
            <w:tcW w:w="7260" w:type="dxa"/>
            <w:tcBorders>
              <w:top w:val="single" w:sz="6" w:space="0" w:color="7030A0"/>
              <w:left w:val="single" w:sz="6" w:space="0" w:color="7030A0"/>
              <w:bottom w:val="single" w:sz="6" w:space="0" w:color="7030A0"/>
              <w:right w:val="single" w:sz="6" w:space="0" w:color="7030A0"/>
            </w:tcBorders>
            <w:shd w:val="clear" w:color="auto" w:fill="FFFFFF"/>
            <w:tcMar>
              <w:top w:w="80" w:type="dxa"/>
              <w:left w:w="120" w:type="dxa"/>
              <w:bottom w:w="80" w:type="dxa"/>
              <w:right w:w="120" w:type="dxa"/>
            </w:tcMar>
          </w:tcPr>
          <w:p w14:paraId="25CD45BD" w14:textId="77777777" w:rsidR="00CF2778" w:rsidRDefault="00000000">
            <w:r>
              <w:rPr>
                <w:color w:val="000000"/>
                <w:sz w:val="20"/>
                <w:szCs w:val="20"/>
              </w:rPr>
              <w:t>Medium</w:t>
            </w:r>
          </w:p>
        </w:tc>
      </w:tr>
      <w:tr w:rsidR="00CF2778" w14:paraId="0A4D4358" w14:textId="77777777">
        <w:tblPrEx>
          <w:tblCellMar>
            <w:top w:w="0" w:type="dxa"/>
            <w:bottom w:w="0" w:type="dxa"/>
          </w:tblCellMar>
        </w:tblPrEx>
        <w:tc>
          <w:tcPr>
            <w:tcW w:w="2100" w:type="dxa"/>
            <w:tcBorders>
              <w:top w:val="single" w:sz="6" w:space="0" w:color="7030A0"/>
              <w:left w:val="single" w:sz="6" w:space="0" w:color="7030A0"/>
              <w:bottom w:val="single" w:sz="6" w:space="0" w:color="7030A0"/>
              <w:right w:val="single" w:sz="6" w:space="0" w:color="7030A0"/>
            </w:tcBorders>
            <w:shd w:val="clear" w:color="auto" w:fill="F2F2F2"/>
            <w:tcMar>
              <w:top w:w="80" w:type="dxa"/>
              <w:left w:w="120" w:type="dxa"/>
              <w:bottom w:w="80" w:type="dxa"/>
              <w:right w:w="120" w:type="dxa"/>
            </w:tcMar>
          </w:tcPr>
          <w:p w14:paraId="4A1270AC" w14:textId="77777777" w:rsidR="00CF2778" w:rsidRDefault="00000000">
            <w:r>
              <w:rPr>
                <w:b/>
                <w:bCs/>
                <w:color w:val="000000"/>
                <w:sz w:val="20"/>
                <w:szCs w:val="20"/>
              </w:rPr>
              <w:t>CWE ID</w:t>
            </w:r>
          </w:p>
        </w:tc>
        <w:tc>
          <w:tcPr>
            <w:tcW w:w="7260" w:type="dxa"/>
            <w:tcBorders>
              <w:top w:val="single" w:sz="6" w:space="0" w:color="7030A0"/>
              <w:left w:val="single" w:sz="6" w:space="0" w:color="7030A0"/>
              <w:bottom w:val="single" w:sz="6" w:space="0" w:color="7030A0"/>
              <w:right w:val="single" w:sz="6" w:space="0" w:color="7030A0"/>
            </w:tcBorders>
            <w:shd w:val="clear" w:color="auto" w:fill="FFFFFF"/>
            <w:tcMar>
              <w:top w:w="80" w:type="dxa"/>
              <w:left w:w="120" w:type="dxa"/>
              <w:bottom w:w="80" w:type="dxa"/>
              <w:right w:w="120" w:type="dxa"/>
            </w:tcMar>
          </w:tcPr>
          <w:p w14:paraId="407958B7" w14:textId="77777777" w:rsidR="00CF2778" w:rsidRDefault="00000000">
            <w:r>
              <w:rPr>
                <w:color w:val="000000"/>
                <w:sz w:val="20"/>
                <w:szCs w:val="20"/>
              </w:rPr>
              <w:t>—</w:t>
            </w:r>
          </w:p>
        </w:tc>
      </w:tr>
      <w:tr w:rsidR="00CF2778" w14:paraId="74EE80C9" w14:textId="77777777">
        <w:tblPrEx>
          <w:tblCellMar>
            <w:top w:w="0" w:type="dxa"/>
            <w:bottom w:w="0" w:type="dxa"/>
          </w:tblCellMar>
        </w:tblPrEx>
        <w:tc>
          <w:tcPr>
            <w:tcW w:w="2100" w:type="dxa"/>
            <w:tcBorders>
              <w:top w:val="single" w:sz="6" w:space="0" w:color="7030A0"/>
              <w:left w:val="single" w:sz="6" w:space="0" w:color="7030A0"/>
              <w:bottom w:val="single" w:sz="6" w:space="0" w:color="7030A0"/>
              <w:right w:val="single" w:sz="6" w:space="0" w:color="7030A0"/>
            </w:tcBorders>
            <w:shd w:val="clear" w:color="auto" w:fill="F2F2F2"/>
            <w:tcMar>
              <w:top w:w="80" w:type="dxa"/>
              <w:left w:w="120" w:type="dxa"/>
              <w:bottom w:w="80" w:type="dxa"/>
              <w:right w:w="120" w:type="dxa"/>
            </w:tcMar>
          </w:tcPr>
          <w:p w14:paraId="511D38CC" w14:textId="77777777" w:rsidR="00CF2778" w:rsidRDefault="00000000">
            <w:r>
              <w:rPr>
                <w:b/>
                <w:bCs/>
                <w:color w:val="000000"/>
                <w:sz w:val="20"/>
                <w:szCs w:val="20"/>
              </w:rPr>
              <w:t>WASC ID</w:t>
            </w:r>
          </w:p>
        </w:tc>
        <w:tc>
          <w:tcPr>
            <w:tcW w:w="7260" w:type="dxa"/>
            <w:tcBorders>
              <w:top w:val="single" w:sz="6" w:space="0" w:color="7030A0"/>
              <w:left w:val="single" w:sz="6" w:space="0" w:color="7030A0"/>
              <w:bottom w:val="single" w:sz="6" w:space="0" w:color="7030A0"/>
              <w:right w:val="single" w:sz="6" w:space="0" w:color="7030A0"/>
            </w:tcBorders>
            <w:shd w:val="clear" w:color="auto" w:fill="FFFFFF"/>
            <w:tcMar>
              <w:top w:w="80" w:type="dxa"/>
              <w:left w:w="120" w:type="dxa"/>
              <w:bottom w:w="80" w:type="dxa"/>
              <w:right w:w="120" w:type="dxa"/>
            </w:tcMar>
          </w:tcPr>
          <w:p w14:paraId="6918BBEE" w14:textId="77777777" w:rsidR="00CF2778" w:rsidRDefault="00000000">
            <w:r>
              <w:rPr>
                <w:color w:val="000000"/>
                <w:sz w:val="20"/>
                <w:szCs w:val="20"/>
              </w:rPr>
              <w:t>—</w:t>
            </w:r>
          </w:p>
        </w:tc>
      </w:tr>
      <w:tr w:rsidR="00CF2778" w14:paraId="5F0EC86B" w14:textId="77777777">
        <w:tblPrEx>
          <w:tblCellMar>
            <w:top w:w="0" w:type="dxa"/>
            <w:bottom w:w="0" w:type="dxa"/>
          </w:tblCellMar>
        </w:tblPrEx>
        <w:tc>
          <w:tcPr>
            <w:tcW w:w="2100" w:type="dxa"/>
            <w:tcBorders>
              <w:top w:val="single" w:sz="6" w:space="0" w:color="7030A0"/>
              <w:left w:val="single" w:sz="6" w:space="0" w:color="7030A0"/>
              <w:bottom w:val="single" w:sz="6" w:space="0" w:color="7030A0"/>
              <w:right w:val="single" w:sz="6" w:space="0" w:color="7030A0"/>
            </w:tcBorders>
            <w:shd w:val="clear" w:color="auto" w:fill="F2F2F2"/>
            <w:tcMar>
              <w:top w:w="80" w:type="dxa"/>
              <w:left w:w="120" w:type="dxa"/>
              <w:bottom w:w="80" w:type="dxa"/>
              <w:right w:w="120" w:type="dxa"/>
            </w:tcMar>
          </w:tcPr>
          <w:p w14:paraId="7CCF8B5D" w14:textId="77777777" w:rsidR="00CF2778" w:rsidRDefault="00000000">
            <w:r>
              <w:rPr>
                <w:b/>
                <w:bCs/>
                <w:color w:val="000000"/>
                <w:sz w:val="20"/>
                <w:szCs w:val="20"/>
              </w:rPr>
              <w:t>ZAP Source</w:t>
            </w:r>
          </w:p>
        </w:tc>
        <w:tc>
          <w:tcPr>
            <w:tcW w:w="7260" w:type="dxa"/>
            <w:tcBorders>
              <w:top w:val="single" w:sz="6" w:space="0" w:color="7030A0"/>
              <w:left w:val="single" w:sz="6" w:space="0" w:color="7030A0"/>
              <w:bottom w:val="single" w:sz="6" w:space="0" w:color="7030A0"/>
              <w:right w:val="single" w:sz="6" w:space="0" w:color="7030A0"/>
            </w:tcBorders>
            <w:shd w:val="clear" w:color="auto" w:fill="FFFFFF"/>
            <w:tcMar>
              <w:top w:w="80" w:type="dxa"/>
              <w:left w:w="120" w:type="dxa"/>
              <w:bottom w:w="80" w:type="dxa"/>
              <w:right w:w="120" w:type="dxa"/>
            </w:tcMar>
          </w:tcPr>
          <w:p w14:paraId="412261CD" w14:textId="77777777" w:rsidR="00CF2778" w:rsidRDefault="00000000">
            <w:r>
              <w:rPr>
                <w:color w:val="000000"/>
                <w:sz w:val="20"/>
                <w:szCs w:val="20"/>
              </w:rPr>
              <w:t>Passive (10109 – Modern Web Application)</w:t>
            </w:r>
          </w:p>
        </w:tc>
      </w:tr>
      <w:tr w:rsidR="00CF2778" w14:paraId="32F0F582" w14:textId="77777777">
        <w:tblPrEx>
          <w:tblCellMar>
            <w:top w:w="0" w:type="dxa"/>
            <w:bottom w:w="0" w:type="dxa"/>
          </w:tblCellMar>
        </w:tblPrEx>
        <w:tc>
          <w:tcPr>
            <w:tcW w:w="2100" w:type="dxa"/>
            <w:tcBorders>
              <w:top w:val="single" w:sz="6" w:space="0" w:color="7030A0"/>
              <w:left w:val="single" w:sz="6" w:space="0" w:color="7030A0"/>
              <w:bottom w:val="single" w:sz="6" w:space="0" w:color="7030A0"/>
              <w:right w:val="single" w:sz="6" w:space="0" w:color="7030A0"/>
            </w:tcBorders>
            <w:shd w:val="clear" w:color="auto" w:fill="F2F2F2"/>
            <w:tcMar>
              <w:top w:w="80" w:type="dxa"/>
              <w:left w:w="120" w:type="dxa"/>
              <w:bottom w:w="80" w:type="dxa"/>
              <w:right w:w="120" w:type="dxa"/>
            </w:tcMar>
          </w:tcPr>
          <w:p w14:paraId="552B8DA2" w14:textId="77777777" w:rsidR="00CF2778" w:rsidRDefault="00000000">
            <w:r>
              <w:rPr>
                <w:b/>
                <w:bCs/>
                <w:color w:val="000000"/>
                <w:sz w:val="20"/>
                <w:szCs w:val="20"/>
              </w:rPr>
              <w:t>Evidence</w:t>
            </w:r>
          </w:p>
        </w:tc>
        <w:tc>
          <w:tcPr>
            <w:tcW w:w="7260" w:type="dxa"/>
            <w:tcBorders>
              <w:top w:val="single" w:sz="6" w:space="0" w:color="7030A0"/>
              <w:left w:val="single" w:sz="6" w:space="0" w:color="7030A0"/>
              <w:bottom w:val="single" w:sz="6" w:space="0" w:color="7030A0"/>
              <w:right w:val="single" w:sz="6" w:space="0" w:color="7030A0"/>
            </w:tcBorders>
            <w:shd w:val="clear" w:color="auto" w:fill="FFFFFF"/>
            <w:tcMar>
              <w:top w:w="80" w:type="dxa"/>
              <w:left w:w="120" w:type="dxa"/>
              <w:bottom w:w="80" w:type="dxa"/>
              <w:right w:w="120" w:type="dxa"/>
            </w:tcMar>
          </w:tcPr>
          <w:p w14:paraId="02E554C0" w14:textId="77777777" w:rsidR="00CF2778" w:rsidRDefault="00000000">
            <w:r>
              <w:rPr>
                <w:color w:val="000000"/>
                <w:sz w:val="20"/>
                <w:szCs w:val="20"/>
              </w:rPr>
              <w:t>&lt;a id="online-banking" class="btn btn-small btn-info"&gt;More Services&lt;/a&gt;</w:t>
            </w:r>
          </w:p>
        </w:tc>
      </w:tr>
      <w:tr w:rsidR="00CF2778" w14:paraId="3943B125" w14:textId="77777777">
        <w:tblPrEx>
          <w:tblCellMar>
            <w:top w:w="0" w:type="dxa"/>
            <w:bottom w:w="0" w:type="dxa"/>
          </w:tblCellMar>
        </w:tblPrEx>
        <w:tc>
          <w:tcPr>
            <w:tcW w:w="2100" w:type="dxa"/>
            <w:tcBorders>
              <w:top w:val="single" w:sz="6" w:space="0" w:color="7030A0"/>
              <w:left w:val="single" w:sz="6" w:space="0" w:color="7030A0"/>
              <w:bottom w:val="single" w:sz="6" w:space="0" w:color="7030A0"/>
              <w:right w:val="single" w:sz="6" w:space="0" w:color="7030A0"/>
            </w:tcBorders>
            <w:shd w:val="clear" w:color="auto" w:fill="F2F2F2"/>
            <w:tcMar>
              <w:top w:w="80" w:type="dxa"/>
              <w:left w:w="120" w:type="dxa"/>
              <w:bottom w:w="80" w:type="dxa"/>
              <w:right w:w="120" w:type="dxa"/>
            </w:tcMar>
          </w:tcPr>
          <w:p w14:paraId="61075910" w14:textId="77777777" w:rsidR="00CF2778" w:rsidRDefault="00000000">
            <w:r>
              <w:rPr>
                <w:b/>
                <w:bCs/>
                <w:color w:val="000000"/>
                <w:sz w:val="20"/>
                <w:szCs w:val="20"/>
              </w:rPr>
              <w:t>Description</w:t>
            </w:r>
          </w:p>
        </w:tc>
        <w:tc>
          <w:tcPr>
            <w:tcW w:w="7260" w:type="dxa"/>
            <w:tcBorders>
              <w:top w:val="single" w:sz="6" w:space="0" w:color="7030A0"/>
              <w:left w:val="single" w:sz="6" w:space="0" w:color="7030A0"/>
              <w:bottom w:val="single" w:sz="6" w:space="0" w:color="7030A0"/>
              <w:right w:val="single" w:sz="6" w:space="0" w:color="7030A0"/>
            </w:tcBorders>
            <w:shd w:val="clear" w:color="auto" w:fill="FFFFFF"/>
            <w:tcMar>
              <w:top w:w="80" w:type="dxa"/>
              <w:left w:w="120" w:type="dxa"/>
              <w:bottom w:w="80" w:type="dxa"/>
              <w:right w:w="120" w:type="dxa"/>
            </w:tcMar>
          </w:tcPr>
          <w:p w14:paraId="71F0ADAD" w14:textId="77777777" w:rsidR="00CF2778" w:rsidRDefault="00000000">
            <w:r>
              <w:rPr>
                <w:color w:val="000000"/>
                <w:sz w:val="20"/>
                <w:szCs w:val="20"/>
              </w:rPr>
              <w:t xml:space="preserve">ZAP detected that this is a modern web application using dynamic HTML elements and JavaScript-driven navigation (Bootstrap/jQuery UI patterns). This </w:t>
            </w:r>
            <w:r>
              <w:rPr>
                <w:color w:val="000000"/>
                <w:sz w:val="20"/>
                <w:szCs w:val="20"/>
              </w:rPr>
              <w:lastRenderedPageBreak/>
              <w:t>is an informational note — not a vulnerability. It indicates that the AJAX Spider may be more effective than the standard spider for complete coverage in future active scanning sessions. No security risk is associated with this finding.</w:t>
            </w:r>
          </w:p>
        </w:tc>
      </w:tr>
      <w:tr w:rsidR="00CF2778" w14:paraId="27C5D96F" w14:textId="77777777">
        <w:tblPrEx>
          <w:tblCellMar>
            <w:top w:w="0" w:type="dxa"/>
            <w:bottom w:w="0" w:type="dxa"/>
          </w:tblCellMar>
        </w:tblPrEx>
        <w:tc>
          <w:tcPr>
            <w:tcW w:w="2100" w:type="dxa"/>
            <w:tcBorders>
              <w:top w:val="single" w:sz="6" w:space="0" w:color="7030A0"/>
              <w:left w:val="single" w:sz="6" w:space="0" w:color="7030A0"/>
              <w:bottom w:val="single" w:sz="6" w:space="0" w:color="7030A0"/>
              <w:right w:val="single" w:sz="6" w:space="0" w:color="7030A0"/>
            </w:tcBorders>
            <w:shd w:val="clear" w:color="auto" w:fill="F2F2F2"/>
            <w:tcMar>
              <w:top w:w="80" w:type="dxa"/>
              <w:left w:w="120" w:type="dxa"/>
              <w:bottom w:w="80" w:type="dxa"/>
              <w:right w:w="120" w:type="dxa"/>
            </w:tcMar>
          </w:tcPr>
          <w:p w14:paraId="74EFB679" w14:textId="77777777" w:rsidR="00CF2778" w:rsidRDefault="00000000">
            <w:r>
              <w:rPr>
                <w:b/>
                <w:bCs/>
                <w:color w:val="000000"/>
                <w:sz w:val="20"/>
                <w:szCs w:val="20"/>
              </w:rPr>
              <w:lastRenderedPageBreak/>
              <w:t>Attack Technique</w:t>
            </w:r>
          </w:p>
        </w:tc>
        <w:tc>
          <w:tcPr>
            <w:tcW w:w="7260" w:type="dxa"/>
            <w:tcBorders>
              <w:top w:val="single" w:sz="6" w:space="0" w:color="7030A0"/>
              <w:left w:val="single" w:sz="6" w:space="0" w:color="7030A0"/>
              <w:bottom w:val="single" w:sz="6" w:space="0" w:color="7030A0"/>
              <w:right w:val="single" w:sz="6" w:space="0" w:color="7030A0"/>
            </w:tcBorders>
            <w:shd w:val="clear" w:color="auto" w:fill="FFFFFF"/>
            <w:tcMar>
              <w:top w:w="80" w:type="dxa"/>
              <w:left w:w="120" w:type="dxa"/>
              <w:bottom w:w="80" w:type="dxa"/>
              <w:right w:w="120" w:type="dxa"/>
            </w:tcMar>
          </w:tcPr>
          <w:p w14:paraId="2B383E96" w14:textId="77777777" w:rsidR="00CF2778" w:rsidRDefault="00000000">
            <w:r>
              <w:rPr>
                <w:color w:val="000000"/>
                <w:sz w:val="20"/>
                <w:szCs w:val="20"/>
              </w:rPr>
              <w:t>No attack technique applicable — this is an informational fingerprint of the application framework.</w:t>
            </w:r>
          </w:p>
        </w:tc>
      </w:tr>
      <w:tr w:rsidR="00CF2778" w14:paraId="781824E6" w14:textId="77777777">
        <w:tblPrEx>
          <w:tblCellMar>
            <w:top w:w="0" w:type="dxa"/>
            <w:bottom w:w="0" w:type="dxa"/>
          </w:tblCellMar>
        </w:tblPrEx>
        <w:tc>
          <w:tcPr>
            <w:tcW w:w="2100" w:type="dxa"/>
            <w:tcBorders>
              <w:top w:val="single" w:sz="6" w:space="0" w:color="7030A0"/>
              <w:left w:val="single" w:sz="6" w:space="0" w:color="7030A0"/>
              <w:bottom w:val="single" w:sz="6" w:space="0" w:color="7030A0"/>
              <w:right w:val="single" w:sz="6" w:space="0" w:color="7030A0"/>
            </w:tcBorders>
            <w:shd w:val="clear" w:color="auto" w:fill="F2F2F2"/>
            <w:tcMar>
              <w:top w:w="80" w:type="dxa"/>
              <w:left w:w="120" w:type="dxa"/>
              <w:bottom w:w="80" w:type="dxa"/>
              <w:right w:w="120" w:type="dxa"/>
            </w:tcMar>
          </w:tcPr>
          <w:p w14:paraId="6C33421A" w14:textId="77777777" w:rsidR="00CF2778" w:rsidRDefault="00000000">
            <w:r>
              <w:rPr>
                <w:b/>
                <w:bCs/>
                <w:color w:val="000000"/>
                <w:sz w:val="20"/>
                <w:szCs w:val="20"/>
              </w:rPr>
              <w:t>Countermeasures</w:t>
            </w:r>
          </w:p>
        </w:tc>
        <w:tc>
          <w:tcPr>
            <w:tcW w:w="7260" w:type="dxa"/>
            <w:tcBorders>
              <w:top w:val="single" w:sz="6" w:space="0" w:color="7030A0"/>
              <w:left w:val="single" w:sz="6" w:space="0" w:color="7030A0"/>
              <w:bottom w:val="single" w:sz="6" w:space="0" w:color="7030A0"/>
              <w:right w:val="single" w:sz="6" w:space="0" w:color="7030A0"/>
            </w:tcBorders>
            <w:shd w:val="clear" w:color="auto" w:fill="FFFFFF"/>
            <w:tcMar>
              <w:top w:w="80" w:type="dxa"/>
              <w:left w:w="120" w:type="dxa"/>
              <w:bottom w:w="80" w:type="dxa"/>
              <w:right w:w="120" w:type="dxa"/>
            </w:tcMar>
          </w:tcPr>
          <w:p w14:paraId="057BC3EE" w14:textId="77777777" w:rsidR="00CF2778" w:rsidRDefault="00000000">
            <w:r>
              <w:rPr>
                <w:color w:val="000000"/>
                <w:sz w:val="20"/>
                <w:szCs w:val="20"/>
              </w:rPr>
              <w:t>No remediation required. If conducting future active scanning, use the AJAX Spider in OWASP ZAP to ensure full application coverage including dynamically loaded content.</w:t>
            </w:r>
          </w:p>
        </w:tc>
      </w:tr>
      <w:tr w:rsidR="00CF2778" w14:paraId="3806B8E5" w14:textId="77777777">
        <w:tblPrEx>
          <w:tblCellMar>
            <w:top w:w="0" w:type="dxa"/>
            <w:bottom w:w="0" w:type="dxa"/>
          </w:tblCellMar>
        </w:tblPrEx>
        <w:tc>
          <w:tcPr>
            <w:tcW w:w="2100" w:type="dxa"/>
            <w:tcBorders>
              <w:top w:val="single" w:sz="6" w:space="0" w:color="7030A0"/>
              <w:left w:val="single" w:sz="6" w:space="0" w:color="7030A0"/>
              <w:bottom w:val="single" w:sz="6" w:space="0" w:color="7030A0"/>
              <w:right w:val="single" w:sz="6" w:space="0" w:color="7030A0"/>
            </w:tcBorders>
            <w:shd w:val="clear" w:color="auto" w:fill="F2F2F2"/>
            <w:tcMar>
              <w:top w:w="80" w:type="dxa"/>
              <w:left w:w="120" w:type="dxa"/>
              <w:bottom w:w="80" w:type="dxa"/>
              <w:right w:w="120" w:type="dxa"/>
            </w:tcMar>
          </w:tcPr>
          <w:p w14:paraId="514C8889" w14:textId="77777777" w:rsidR="00CF2778" w:rsidRDefault="00000000">
            <w:r>
              <w:rPr>
                <w:b/>
                <w:bCs/>
                <w:color w:val="000000"/>
                <w:sz w:val="20"/>
                <w:szCs w:val="20"/>
              </w:rPr>
              <w:t>Reference</w:t>
            </w:r>
          </w:p>
        </w:tc>
        <w:tc>
          <w:tcPr>
            <w:tcW w:w="7260" w:type="dxa"/>
            <w:tcBorders>
              <w:top w:val="single" w:sz="6" w:space="0" w:color="7030A0"/>
              <w:left w:val="single" w:sz="6" w:space="0" w:color="7030A0"/>
              <w:bottom w:val="single" w:sz="6" w:space="0" w:color="7030A0"/>
              <w:right w:val="single" w:sz="6" w:space="0" w:color="7030A0"/>
            </w:tcBorders>
            <w:shd w:val="clear" w:color="auto" w:fill="FFFFFF"/>
            <w:tcMar>
              <w:top w:w="80" w:type="dxa"/>
              <w:left w:w="120" w:type="dxa"/>
              <w:bottom w:w="80" w:type="dxa"/>
              <w:right w:w="120" w:type="dxa"/>
            </w:tcMar>
          </w:tcPr>
          <w:p w14:paraId="001EC8B7" w14:textId="77777777" w:rsidR="00CF2778" w:rsidRDefault="00000000">
            <w:r>
              <w:rPr>
                <w:color w:val="000000"/>
                <w:sz w:val="20"/>
                <w:szCs w:val="20"/>
              </w:rPr>
              <w:t>ZAP Alert Ref: 10109 — Informational only</w:t>
            </w:r>
          </w:p>
        </w:tc>
      </w:tr>
      <w:tr w:rsidR="00CF2778" w14:paraId="70B279CC" w14:textId="77777777">
        <w:tblPrEx>
          <w:tblCellMar>
            <w:top w:w="0" w:type="dxa"/>
            <w:bottom w:w="0" w:type="dxa"/>
          </w:tblCellMar>
        </w:tblPrEx>
        <w:tc>
          <w:tcPr>
            <w:tcW w:w="2100" w:type="dxa"/>
            <w:tcBorders>
              <w:top w:val="single" w:sz="6" w:space="0" w:color="7030A0"/>
              <w:left w:val="single" w:sz="6" w:space="0" w:color="7030A0"/>
              <w:bottom w:val="single" w:sz="6" w:space="0" w:color="7030A0"/>
              <w:right w:val="single" w:sz="6" w:space="0" w:color="7030A0"/>
            </w:tcBorders>
            <w:shd w:val="clear" w:color="auto" w:fill="F2F2F2"/>
            <w:tcMar>
              <w:top w:w="80" w:type="dxa"/>
              <w:left w:w="120" w:type="dxa"/>
              <w:bottom w:w="80" w:type="dxa"/>
              <w:right w:w="120" w:type="dxa"/>
            </w:tcMar>
          </w:tcPr>
          <w:p w14:paraId="74F00DAB" w14:textId="77777777" w:rsidR="00CF2778" w:rsidRDefault="00000000">
            <w:r>
              <w:rPr>
                <w:b/>
                <w:bCs/>
                <w:color w:val="000000"/>
                <w:sz w:val="20"/>
                <w:szCs w:val="20"/>
              </w:rPr>
              <w:t>Screenshot</w:t>
            </w:r>
          </w:p>
        </w:tc>
        <w:tc>
          <w:tcPr>
            <w:tcW w:w="7260" w:type="dxa"/>
            <w:tcBorders>
              <w:top w:val="single" w:sz="6" w:space="0" w:color="7030A0"/>
              <w:left w:val="single" w:sz="6" w:space="0" w:color="7030A0"/>
              <w:bottom w:val="single" w:sz="6" w:space="0" w:color="7030A0"/>
              <w:right w:val="single" w:sz="6" w:space="0" w:color="7030A0"/>
            </w:tcBorders>
            <w:shd w:val="clear" w:color="auto" w:fill="FFFFFF"/>
            <w:tcMar>
              <w:top w:w="80" w:type="dxa"/>
              <w:left w:w="120" w:type="dxa"/>
              <w:bottom w:w="80" w:type="dxa"/>
              <w:right w:w="120" w:type="dxa"/>
            </w:tcMar>
          </w:tcPr>
          <w:p w14:paraId="3849579A" w14:textId="77777777" w:rsidR="00CF2778" w:rsidRDefault="00000000">
            <w:r>
              <w:rPr>
                <w:color w:val="000000"/>
                <w:sz w:val="20"/>
                <w:szCs w:val="20"/>
              </w:rPr>
              <w:t>See screenshots/ folder in GitHub repository: FUTURE_CS_01</w:t>
            </w:r>
          </w:p>
        </w:tc>
      </w:tr>
    </w:tbl>
    <w:p w14:paraId="09F7728F" w14:textId="77777777" w:rsidR="00CF2778" w:rsidRDefault="00000000">
      <w:r>
        <w:br w:type="page"/>
      </w:r>
    </w:p>
    <w:p w14:paraId="74F29DB4" w14:textId="77777777" w:rsidR="00CF2778" w:rsidRDefault="00000000">
      <w:pPr>
        <w:pBdr>
          <w:bottom w:val="single" w:sz="10" w:space="1" w:color="2E75B6"/>
        </w:pBdr>
        <w:spacing w:before="320" w:after="120"/>
      </w:pPr>
      <w:r>
        <w:rPr>
          <w:b/>
          <w:bCs/>
          <w:color w:val="1F3864"/>
          <w:sz w:val="32"/>
          <w:szCs w:val="32"/>
        </w:rPr>
        <w:lastRenderedPageBreak/>
        <w:t>10.  Conclusion &amp; Remediation Roadmap</w:t>
      </w:r>
    </w:p>
    <w:p w14:paraId="1A9906B7" w14:textId="77777777" w:rsidR="00CF2778" w:rsidRDefault="00000000">
      <w:pPr>
        <w:spacing w:before="80" w:after="80"/>
      </w:pPr>
      <w:r>
        <w:rPr>
          <w:color w:val="000000"/>
        </w:rPr>
        <w:t>The passive vulnerability assessment of http://zero.webappsecurity.com identified 8 findings — 4 medium-risk, 3 low-risk, and 1 informational. All findings are directly based on evidence collected from real tool outputs: Nmap version scan results, OWASP ZAP passive alerts (with exact CWE/WASC IDs), and Browser DevTools observations. No active exploitation was performed at any stage.</w:t>
      </w:r>
    </w:p>
    <w:p w14:paraId="7BA36BED" w14:textId="77777777" w:rsidR="00CF2778" w:rsidRDefault="00CF2778">
      <w:pPr>
        <w:spacing w:before="80" w:after="80"/>
      </w:pPr>
    </w:p>
    <w:p w14:paraId="47704DF2" w14:textId="77777777" w:rsidR="00CF2778" w:rsidRDefault="00000000">
      <w:pPr>
        <w:spacing w:before="80" w:after="80"/>
      </w:pPr>
      <w:r>
        <w:rPr>
          <w:color w:val="000000"/>
        </w:rPr>
        <w:t>The four medium-risk findings are the priority. The CORS wildcard misconfiguration is particularly concerning for a banking application as it allows any website to read authenticated responses. The missing CSP and Anti-Clickjacking headers are single-line server configuration fixes that would significantly improve the application's defence posture. Updating the outdated jQuery library is a straightforward dependency management task.</w:t>
      </w:r>
    </w:p>
    <w:p w14:paraId="3A6B17A7" w14:textId="77777777" w:rsidR="00CF2778" w:rsidRDefault="00CF2778">
      <w:pPr>
        <w:spacing w:before="80" w:after="80"/>
      </w:pPr>
    </w:p>
    <w:p w14:paraId="39773A3C" w14:textId="77777777" w:rsidR="00CF2778" w:rsidRDefault="00000000">
      <w:pPr>
        <w:spacing w:before="80" w:after="80"/>
      </w:pPr>
      <w:r>
        <w:rPr>
          <w:b/>
          <w:bCs/>
          <w:color w:val="000000"/>
        </w:rPr>
        <w:t>Prioritised Remediation Roadmap:</w:t>
      </w:r>
    </w:p>
    <w:p w14:paraId="2E01DE19" w14:textId="77777777" w:rsidR="00CF2778" w:rsidRDefault="00000000">
      <w:pPr>
        <w:pStyle w:val="ListParagraph"/>
        <w:numPr>
          <w:ilvl w:val="0"/>
          <w:numId w:val="2"/>
        </w:numPr>
        <w:spacing w:before="60" w:after="60"/>
      </w:pPr>
      <w:r>
        <w:rPr>
          <w:color w:val="000000"/>
        </w:rPr>
        <w:t>IMMEDIATE — Fix CORS: Replace Access-Control-Allow-Origin: * with an explicit trusted-domain allowlist</w:t>
      </w:r>
    </w:p>
    <w:p w14:paraId="18B237CE" w14:textId="77777777" w:rsidR="00CF2778" w:rsidRDefault="00000000">
      <w:pPr>
        <w:pStyle w:val="ListParagraph"/>
        <w:numPr>
          <w:ilvl w:val="0"/>
          <w:numId w:val="2"/>
        </w:numPr>
        <w:spacing w:before="60" w:after="60"/>
      </w:pPr>
      <w:r>
        <w:rPr>
          <w:color w:val="000000"/>
        </w:rPr>
        <w:t>IMMEDIATE — Add CSP header: Content-Security-Policy: default-src 'self'; script-src 'self'</w:t>
      </w:r>
    </w:p>
    <w:p w14:paraId="0813A1B2" w14:textId="77777777" w:rsidR="00CF2778" w:rsidRDefault="00000000">
      <w:pPr>
        <w:pStyle w:val="ListParagraph"/>
        <w:numPr>
          <w:ilvl w:val="0"/>
          <w:numId w:val="2"/>
        </w:numPr>
        <w:spacing w:before="60" w:after="60"/>
      </w:pPr>
      <w:r>
        <w:rPr>
          <w:color w:val="000000"/>
        </w:rPr>
        <w:t>IMMEDIATE — Add Anti-Clickjacking: X-Frame-Options: DENY on all responses</w:t>
      </w:r>
    </w:p>
    <w:p w14:paraId="742EE48E" w14:textId="77777777" w:rsidR="00CF2778" w:rsidRDefault="00000000">
      <w:pPr>
        <w:pStyle w:val="ListParagraph"/>
        <w:numPr>
          <w:ilvl w:val="0"/>
          <w:numId w:val="2"/>
        </w:numPr>
        <w:spacing w:before="60" w:after="60"/>
      </w:pPr>
      <w:r>
        <w:rPr>
          <w:color w:val="000000"/>
        </w:rPr>
        <w:t>SHORT-TERM — Update jQuery 1.8.2 to latest stable version (3.7.x+)</w:t>
      </w:r>
    </w:p>
    <w:p w14:paraId="460312F2" w14:textId="77777777" w:rsidR="00CF2778" w:rsidRDefault="00000000">
      <w:pPr>
        <w:pStyle w:val="ListParagraph"/>
        <w:numPr>
          <w:ilvl w:val="0"/>
          <w:numId w:val="2"/>
        </w:numPr>
        <w:spacing w:before="60" w:after="60"/>
      </w:pPr>
      <w:r>
        <w:rPr>
          <w:color w:val="000000"/>
        </w:rPr>
        <w:t>SHORT-TERM — Add X-Content-Type-Options: nosniff to all responses</w:t>
      </w:r>
    </w:p>
    <w:p w14:paraId="7EFAB563" w14:textId="77777777" w:rsidR="00CF2778" w:rsidRDefault="00000000">
      <w:pPr>
        <w:pStyle w:val="ListParagraph"/>
        <w:numPr>
          <w:ilvl w:val="0"/>
          <w:numId w:val="2"/>
        </w:numPr>
        <w:spacing w:before="60" w:after="60"/>
      </w:pPr>
      <w:r>
        <w:rPr>
          <w:color w:val="000000"/>
        </w:rPr>
        <w:t>MEDIUM-TERM — Upgrade Apache Tomcat from 7.0.70 (EOL) to latest supported version</w:t>
      </w:r>
    </w:p>
    <w:p w14:paraId="730D913F" w14:textId="77777777" w:rsidR="00CF2778" w:rsidRDefault="00000000">
      <w:pPr>
        <w:pStyle w:val="ListParagraph"/>
        <w:numPr>
          <w:ilvl w:val="0"/>
          <w:numId w:val="2"/>
        </w:numPr>
        <w:spacing w:before="60" w:after="60"/>
      </w:pPr>
      <w:r>
        <w:rPr>
          <w:color w:val="000000"/>
        </w:rPr>
        <w:t>MEDIUM-TERM — Suppress Server and version banner headers in Tomcat configuration</w:t>
      </w:r>
    </w:p>
    <w:p w14:paraId="6A8A0882" w14:textId="77777777" w:rsidR="00CF2778" w:rsidRDefault="00CF2778">
      <w:pPr>
        <w:spacing w:before="80" w:after="80"/>
      </w:pPr>
    </w:p>
    <w:p w14:paraId="4C754F59" w14:textId="77777777" w:rsidR="00CF2778" w:rsidRDefault="00000000">
      <w:pPr>
        <w:spacing w:before="80" w:after="80"/>
      </w:pPr>
      <w:r>
        <w:rPr>
          <w:i/>
          <w:iCs/>
          <w:color w:val="555555"/>
        </w:rPr>
        <w:t>Assessment conducted ethically within the authorized scope of the Future Interns Cyber Security Internship. Target is a legal, intentionally vulnerable demo application. All scan outputs and screenshots are documented in GitHub repository FUTURE_CS_01.</w:t>
      </w:r>
    </w:p>
    <w:p w14:paraId="4B71E74B" w14:textId="77777777" w:rsidR="00CF2778" w:rsidRDefault="00000000">
      <w:pPr>
        <w:pBdr>
          <w:top w:val="single" w:sz="4" w:space="1" w:color="2E75B6"/>
        </w:pBdr>
        <w:spacing w:before="360" w:after="60"/>
        <w:jc w:val="center"/>
      </w:pPr>
      <w:r>
        <w:rPr>
          <w:color w:val="888888"/>
          <w:sz w:val="18"/>
          <w:szCs w:val="18"/>
        </w:rPr>
        <w:t>Future Interns Cyber Security Internship  |  Task 1 — FUTURE_CS_01  |  contact@futureinterns.com</w:t>
      </w:r>
    </w:p>
    <w:sectPr w:rsidR="00CF277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B33D5"/>
    <w:multiLevelType w:val="hybridMultilevel"/>
    <w:tmpl w:val="2AA8DE46"/>
    <w:lvl w:ilvl="0" w:tplc="DA66F6E6">
      <w:start w:val="1"/>
      <w:numFmt w:val="bullet"/>
      <w:lvlText w:val="●"/>
      <w:lvlJc w:val="left"/>
      <w:pPr>
        <w:ind w:left="720" w:hanging="360"/>
      </w:pPr>
    </w:lvl>
    <w:lvl w:ilvl="1" w:tplc="587CF6E6">
      <w:start w:val="1"/>
      <w:numFmt w:val="bullet"/>
      <w:lvlText w:val="○"/>
      <w:lvlJc w:val="left"/>
      <w:pPr>
        <w:ind w:left="1440" w:hanging="360"/>
      </w:pPr>
    </w:lvl>
    <w:lvl w:ilvl="2" w:tplc="6C64CA00">
      <w:start w:val="1"/>
      <w:numFmt w:val="bullet"/>
      <w:lvlText w:val="■"/>
      <w:lvlJc w:val="left"/>
      <w:pPr>
        <w:ind w:left="2160" w:hanging="360"/>
      </w:pPr>
    </w:lvl>
    <w:lvl w:ilvl="3" w:tplc="16FAED7A">
      <w:start w:val="1"/>
      <w:numFmt w:val="bullet"/>
      <w:lvlText w:val="●"/>
      <w:lvlJc w:val="left"/>
      <w:pPr>
        <w:ind w:left="2880" w:hanging="360"/>
      </w:pPr>
    </w:lvl>
    <w:lvl w:ilvl="4" w:tplc="EA043180">
      <w:start w:val="1"/>
      <w:numFmt w:val="bullet"/>
      <w:lvlText w:val="○"/>
      <w:lvlJc w:val="left"/>
      <w:pPr>
        <w:ind w:left="3600" w:hanging="360"/>
      </w:pPr>
    </w:lvl>
    <w:lvl w:ilvl="5" w:tplc="868632A6">
      <w:start w:val="1"/>
      <w:numFmt w:val="bullet"/>
      <w:lvlText w:val="■"/>
      <w:lvlJc w:val="left"/>
      <w:pPr>
        <w:ind w:left="4320" w:hanging="360"/>
      </w:pPr>
    </w:lvl>
    <w:lvl w:ilvl="6" w:tplc="52F86D28">
      <w:start w:val="1"/>
      <w:numFmt w:val="bullet"/>
      <w:lvlText w:val="●"/>
      <w:lvlJc w:val="left"/>
      <w:pPr>
        <w:ind w:left="5040" w:hanging="360"/>
      </w:pPr>
    </w:lvl>
    <w:lvl w:ilvl="7" w:tplc="3864B6F4">
      <w:start w:val="1"/>
      <w:numFmt w:val="bullet"/>
      <w:lvlText w:val="●"/>
      <w:lvlJc w:val="left"/>
      <w:pPr>
        <w:ind w:left="5760" w:hanging="360"/>
      </w:pPr>
    </w:lvl>
    <w:lvl w:ilvl="8" w:tplc="28A8FF48">
      <w:start w:val="1"/>
      <w:numFmt w:val="bullet"/>
      <w:lvlText w:val="●"/>
      <w:lvlJc w:val="left"/>
      <w:pPr>
        <w:ind w:left="6480" w:hanging="360"/>
      </w:pPr>
    </w:lvl>
  </w:abstractNum>
  <w:abstractNum w:abstractNumId="1" w15:restartNumberingAfterBreak="0">
    <w:nsid w:val="4C8E33EE"/>
    <w:multiLevelType w:val="hybridMultilevel"/>
    <w:tmpl w:val="CEEA750E"/>
    <w:lvl w:ilvl="0" w:tplc="10EA5A6C">
      <w:start w:val="1"/>
      <w:numFmt w:val="bullet"/>
      <w:lvlText w:val="•"/>
      <w:lvlJc w:val="left"/>
      <w:pPr>
        <w:ind w:left="720" w:hanging="360"/>
      </w:pPr>
    </w:lvl>
    <w:lvl w:ilvl="1" w:tplc="6BE80268">
      <w:numFmt w:val="decimal"/>
      <w:lvlText w:val=""/>
      <w:lvlJc w:val="left"/>
    </w:lvl>
    <w:lvl w:ilvl="2" w:tplc="A5C4F516">
      <w:numFmt w:val="decimal"/>
      <w:lvlText w:val=""/>
      <w:lvlJc w:val="left"/>
    </w:lvl>
    <w:lvl w:ilvl="3" w:tplc="0630C32E">
      <w:numFmt w:val="decimal"/>
      <w:lvlText w:val=""/>
      <w:lvlJc w:val="left"/>
    </w:lvl>
    <w:lvl w:ilvl="4" w:tplc="5C102B0E">
      <w:numFmt w:val="decimal"/>
      <w:lvlText w:val=""/>
      <w:lvlJc w:val="left"/>
    </w:lvl>
    <w:lvl w:ilvl="5" w:tplc="149E2EE6">
      <w:numFmt w:val="decimal"/>
      <w:lvlText w:val=""/>
      <w:lvlJc w:val="left"/>
    </w:lvl>
    <w:lvl w:ilvl="6" w:tplc="78C82644">
      <w:numFmt w:val="decimal"/>
      <w:lvlText w:val=""/>
      <w:lvlJc w:val="left"/>
    </w:lvl>
    <w:lvl w:ilvl="7" w:tplc="8AF422D4">
      <w:numFmt w:val="decimal"/>
      <w:lvlText w:val=""/>
      <w:lvlJc w:val="left"/>
    </w:lvl>
    <w:lvl w:ilvl="8" w:tplc="68BE9F1A">
      <w:numFmt w:val="decimal"/>
      <w:lvlText w:val=""/>
      <w:lvlJc w:val="left"/>
    </w:lvl>
  </w:abstractNum>
  <w:num w:numId="1" w16cid:durableId="1420367178">
    <w:abstractNumId w:val="0"/>
    <w:lvlOverride w:ilvl="0">
      <w:startOverride w:val="1"/>
    </w:lvlOverride>
  </w:num>
  <w:num w:numId="2" w16cid:durableId="2458503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778"/>
    <w:rsid w:val="00452812"/>
    <w:rsid w:val="00CE621A"/>
    <w:rsid w:val="00CF277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3BEEB"/>
  <w15:docId w15:val="{C1FE0349-096B-4721-B9FA-95D1085CF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color w:val="1F3864"/>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2839</Words>
  <Characters>16185</Characters>
  <Application>Microsoft Office Word</Application>
  <DocSecurity>0</DocSecurity>
  <Lines>134</Lines>
  <Paragraphs>37</Paragraphs>
  <ScaleCrop>false</ScaleCrop>
  <Company/>
  <LinksUpToDate>false</LinksUpToDate>
  <CharactersWithSpaces>18987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Ahmar Shafith Baijur Ahamed</cp:lastModifiedBy>
  <cp:revision>2</cp:revision>
  <dcterms:created xsi:type="dcterms:W3CDTF">2026-05-23T12:47:00Z</dcterms:created>
  <dcterms:modified xsi:type="dcterms:W3CDTF">2026-05-23T12:51:00Z</dcterms:modified>
</cp:coreProperties>
</file>