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
        <w:rPr>
          <w:sz w:val="18"/>
        </w:rPr>
      </w:pPr>
      <w:r>
        <w:rPr/>
        <mc:AlternateContent>
          <mc:Choice Requires="wps">
            <w:drawing>
              <wp:anchor behindDoc="0" distT="12700" distB="27305" distL="114300" distR="114300" simplePos="0" locked="0" layoutInCell="0" allowOverlap="1" relativeHeight="13" wp14:anchorId="1BCBC8C8">
                <wp:simplePos x="0" y="0"/>
                <wp:positionH relativeFrom="page">
                  <wp:posOffset>641985</wp:posOffset>
                </wp:positionH>
                <wp:positionV relativeFrom="page">
                  <wp:posOffset>1095375</wp:posOffset>
                </wp:positionV>
                <wp:extent cx="6210300" cy="2720340"/>
                <wp:effectExtent l="0" t="0" r="0" b="0"/>
                <wp:wrapThrough wrapText="bothSides">
                  <wp:wrapPolygon edited="0">
                    <wp:start x="221" y="101"/>
                    <wp:lineTo x="221" y="21383"/>
                    <wp:lineTo x="21335" y="21383"/>
                    <wp:lineTo x="21335" y="101"/>
                    <wp:lineTo x="221" y="101"/>
                  </wp:wrapPolygon>
                </wp:wrapThrough>
                <wp:docPr id="1" name="Text Box 2"/>
                <a:graphic xmlns:a="http://schemas.openxmlformats.org/drawingml/2006/main">
                  <a:graphicData uri="http://schemas.microsoft.com/office/word/2010/wordprocessingShape">
                    <wps:wsp>
                      <wps:cNvSpPr/>
                      <wps:spPr>
                        <a:xfrm>
                          <a:off x="0" y="0"/>
                          <a:ext cx="6210360" cy="2720520"/>
                        </a:xfrm>
                        <a:prstGeom prst="rect">
                          <a:avLst/>
                        </a:prstGeom>
                        <a:noFill/>
                        <a:ln w="0">
                          <a:noFill/>
                        </a:ln>
                      </wps:spPr>
                      <wps:style>
                        <a:lnRef idx="0"/>
                        <a:fillRef idx="0"/>
                        <a:effectRef idx="0"/>
                        <a:fontRef idx="minor"/>
                      </wps:style>
                      <wps:txbx>
                        <w:txbxContent>
                          <w:tbl>
                            <w:tblPr>
                              <w:tblW w:w="90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111"/>
                              <w:gridCol w:w="1418"/>
                              <w:gridCol w:w="1701"/>
                              <w:gridCol w:w="1277"/>
                              <w:gridCol w:w="840"/>
                              <w:gridCol w:w="1142"/>
                              <w:gridCol w:w="1581"/>
                            </w:tblGrid>
                            <w:tr>
                              <w:trPr>
                                <w:trHeight w:val="348" w:hRule="atLeast"/>
                              </w:trPr>
                              <w:tc>
                                <w:tcPr>
                                  <w:tcW w:w="6347" w:type="dxa"/>
                                  <w:gridSpan w:val="5"/>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ASIGNATURA: </w:t>
                                  </w:r>
                                  <w:r>
                                    <w:rPr>
                                      <w:rFonts w:cs="Times New Roman" w:ascii="Times New Roman" w:hAnsi="Times New Roman"/>
                                      <w:sz w:val="20"/>
                                      <w:szCs w:val="20"/>
                                    </w:rPr>
                                    <w:t>TEL241 Laboratorio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sz w:val="20"/>
                                      <w:szCs w:val="20"/>
                                    </w:rPr>
                                    <w:t xml:space="preserve">ÁREA DE CONOCIMIENTO: </w:t>
                                  </w:r>
                                  <w:r>
                                    <w:rPr>
                                      <w:rFonts w:cs="Times New Roman" w:ascii="Times New Roman" w:hAnsi="Times New Roman"/>
                                      <w:b/>
                                      <w:bCs/>
                                      <w:sz w:val="20"/>
                                      <w:szCs w:val="20"/>
                                    </w:rPr>
                                    <w:t>Networking</w:t>
                                  </w:r>
                                </w:p>
                              </w:tc>
                            </w:tr>
                            <w:tr>
                              <w:trPr>
                                <w:trHeight w:val="173" w:hRule="atLeast"/>
                              </w:trPr>
                              <w:tc>
                                <w:tcPr>
                                  <w:tcW w:w="4230" w:type="dxa"/>
                                  <w:gridSpan w:val="3"/>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sz w:val="20"/>
                                      <w:szCs w:val="20"/>
                                    </w:rPr>
                                    <w:t>Profesor:  Sebastián Contreras M.</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i/>
                                      <w:iCs/>
                                      <w:sz w:val="20"/>
                                      <w:szCs w:val="20"/>
                                    </w:rPr>
                                    <w:t>Orden de Trabajo 3.-STP</w:t>
                                  </w:r>
                                </w:p>
                              </w:tc>
                            </w:tr>
                            <w:tr>
                              <w:trPr>
                                <w:trHeight w:val="173" w:hRule="atLeast"/>
                              </w:trPr>
                              <w:tc>
                                <w:tcPr>
                                  <w:tcW w:w="1111" w:type="dxa"/>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Alumno:</w:t>
                                  </w:r>
                                </w:p>
                              </w:tc>
                              <w:tc>
                                <w:tcPr>
                                  <w:tcW w:w="4396" w:type="dxa"/>
                                  <w:gridSpan w:val="3"/>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Ahmaru Huidobro</w:t>
                                  </w: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r>
                            <w:tr>
                              <w:trPr>
                                <w:trHeight w:val="230" w:hRule="atLeast"/>
                              </w:trPr>
                              <w:tc>
                                <w:tcPr>
                                  <w:tcW w:w="2529"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Grupo de Laboratorio:</w:t>
                                  </w:r>
                                </w:p>
                              </w:tc>
                              <w:tc>
                                <w:tcPr>
                                  <w:tcW w:w="2978" w:type="dxa"/>
                                  <w:gridSpan w:val="2"/>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G2</w:t>
                                  </w:r>
                                </w:p>
                              </w:tc>
                              <w:tc>
                                <w:tcPr>
                                  <w:tcW w:w="840" w:type="dxa"/>
                                  <w:tcBorders/>
                                </w:tcPr>
                                <w:p>
                                  <w:pPr>
                                    <w:pStyle w:val="Contenidodelmarco"/>
                                    <w:rPr/>
                                  </w:pPr>
                                  <w:r>
                                    <w:rPr/>
                                  </w:r>
                                </w:p>
                              </w:tc>
                              <w:tc>
                                <w:tcPr>
                                  <w:tcW w:w="1142" w:type="dxa"/>
                                  <w:tcBorders/>
                                </w:tcPr>
                                <w:p>
                                  <w:pPr>
                                    <w:pStyle w:val="Contenidodelmarco"/>
                                    <w:rPr/>
                                  </w:pPr>
                                  <w:r>
                                    <w:rPr/>
                                  </w:r>
                                </w:p>
                              </w:tc>
                              <w:tc>
                                <w:tcPr>
                                  <w:tcW w:w="1581" w:type="dxa"/>
                                  <w:tcBorders/>
                                </w:tcPr>
                                <w:p>
                                  <w:pPr>
                                    <w:pStyle w:val="Contenidodelmarco"/>
                                    <w:rPr/>
                                  </w:pPr>
                                  <w:r>
                                    <w:rPr/>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OBJETIVO(S): </w:t>
                                  </w:r>
                                  <w:r>
                                    <w:rPr>
                                      <w:rFonts w:cs="Times New Roman" w:ascii="Times New Roman" w:hAnsi="Times New Roman"/>
                                      <w:sz w:val="20"/>
                                      <w:szCs w:val="20"/>
                                    </w:rPr>
                                    <w:t>Familiarizar al alumno con el uso de las instalaciones y el equipamiento disponible en un Centro de Datos, realizando el cableado pertinente para comenzar a utilizar un Switch y conocer sus funcionamiento y características</w:t>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RESULTADOS DE APRENDIZAJE: </w:t>
                                  </w:r>
                                </w:p>
                                <w:p>
                                  <w:pPr>
                                    <w:pStyle w:val="ListParagraph"/>
                                    <w:numPr>
                                      <w:ilvl w:val="0"/>
                                      <w:numId w:val="2"/>
                                    </w:numPr>
                                    <w:suppressAutoHyphens w:val="true"/>
                                    <w:ind w:hanging="360" w:left="390"/>
                                    <w:jc w:val="both"/>
                                    <w:rPr>
                                      <w:sz w:val="23"/>
                                      <w:szCs w:val="23"/>
                                      <w:lang w:val="es-CL"/>
                                    </w:rPr>
                                  </w:pPr>
                                  <w:r>
                                    <w:rPr>
                                      <w:sz w:val="23"/>
                                      <w:szCs w:val="23"/>
                                      <w:lang w:val="es-CL"/>
                                    </w:rPr>
                                    <w:t>Aplica la teoría de redes de computadores, asegurando que la configuración opere en la práctica.</w:t>
                                  </w:r>
                                </w:p>
                                <w:p>
                                  <w:pPr>
                                    <w:pStyle w:val="ListParagraph"/>
                                    <w:numPr>
                                      <w:ilvl w:val="0"/>
                                      <w:numId w:val="2"/>
                                    </w:numPr>
                                    <w:suppressAutoHyphens w:val="true"/>
                                    <w:ind w:hanging="360" w:left="390"/>
                                    <w:jc w:val="both"/>
                                    <w:rPr>
                                      <w:b/>
                                      <w:bCs/>
                                      <w:szCs w:val="20"/>
                                      <w:lang w:val="es-CL"/>
                                    </w:rPr>
                                  </w:pPr>
                                  <w:r>
                                    <w:rPr>
                                      <w:sz w:val="23"/>
                                      <w:szCs w:val="23"/>
                                      <w:lang w:val="es-CL"/>
                                    </w:rPr>
                                    <w:t>Resuelve fallas y problemas en equipamiento y componentes de redes, aplicando conceptos teóricos y prácticos.</w:t>
                                  </w:r>
                                </w:p>
                                <w:p>
                                  <w:pPr>
                                    <w:pStyle w:val="ListParagraph"/>
                                    <w:numPr>
                                      <w:ilvl w:val="0"/>
                                      <w:numId w:val="2"/>
                                    </w:numPr>
                                    <w:suppressAutoHyphens w:val="true"/>
                                    <w:ind w:hanging="360" w:left="390"/>
                                    <w:jc w:val="both"/>
                                    <w:rPr>
                                      <w:b/>
                                      <w:bCs/>
                                      <w:szCs w:val="20"/>
                                      <w:lang w:val="es-CL"/>
                                    </w:rPr>
                                  </w:pPr>
                                  <w:r>
                                    <w:rPr>
                                      <w:sz w:val="23"/>
                                      <w:szCs w:val="23"/>
                                      <w:lang w:val="es-CL"/>
                                    </w:rPr>
                                    <w:t>Resuelve problemas de funcionamiento de redes, corrigiendo su configuración.</w:t>
                                  </w:r>
                                </w:p>
                              </w:tc>
                            </w:tr>
                          </w:tbl>
                          <w:p>
                            <w:pPr>
                              <w:pStyle w:val="Contenidodelmarco"/>
                              <w:jc w:val="center"/>
                              <w:rPr>
                                <w:lang w:val="es-CL"/>
                              </w:rPr>
                            </w:pPr>
                            <w:r>
                              <w:rPr/>
                            </w:r>
                          </w:p>
                        </w:txbxContent>
                      </wps:txbx>
                      <wps:bodyPr anchor="t" upright="1">
                        <a:noAutofit/>
                      </wps:bodyPr>
                    </wps:wsp>
                  </a:graphicData>
                </a:graphic>
              </wp:anchor>
            </w:drawing>
          </mc:Choice>
          <mc:Fallback>
            <w:pict>
              <v:rect id="shape_0" ID="Text Box 2" path="m0,0l-2147483645,0l-2147483645,-2147483646l0,-2147483646xe" stroked="f" o:allowincell="f" style="position:absolute;margin-left:50.55pt;margin-top:86.25pt;width:488.95pt;height:214.15pt;mso-wrap-style:none;v-text-anchor:middle;mso-position-horizontal-relative:page;mso-position-vertical-relative:page" wp14:anchorId="1BCBC8C8">
                <v:fill o:detectmouseclick="t" on="false"/>
                <v:stroke color="#3465a4" joinstyle="round" endcap="flat"/>
                <v:textbox>
                  <w:txbxContent>
                    <w:tbl>
                      <w:tblPr>
                        <w:tblW w:w="90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111"/>
                        <w:gridCol w:w="1418"/>
                        <w:gridCol w:w="1701"/>
                        <w:gridCol w:w="1277"/>
                        <w:gridCol w:w="840"/>
                        <w:gridCol w:w="1142"/>
                        <w:gridCol w:w="1581"/>
                      </w:tblGrid>
                      <w:tr>
                        <w:trPr>
                          <w:trHeight w:val="348" w:hRule="atLeast"/>
                        </w:trPr>
                        <w:tc>
                          <w:tcPr>
                            <w:tcW w:w="6347" w:type="dxa"/>
                            <w:gridSpan w:val="5"/>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ASIGNATURA: </w:t>
                            </w:r>
                            <w:r>
                              <w:rPr>
                                <w:rFonts w:cs="Times New Roman" w:ascii="Times New Roman" w:hAnsi="Times New Roman"/>
                                <w:sz w:val="20"/>
                                <w:szCs w:val="20"/>
                              </w:rPr>
                              <w:t>TEL241 Laboratorio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sz w:val="20"/>
                                <w:szCs w:val="20"/>
                              </w:rPr>
                              <w:t xml:space="preserve">ÁREA DE CONOCIMIENTO: </w:t>
                            </w:r>
                            <w:r>
                              <w:rPr>
                                <w:rFonts w:cs="Times New Roman" w:ascii="Times New Roman" w:hAnsi="Times New Roman"/>
                                <w:b/>
                                <w:bCs/>
                                <w:sz w:val="20"/>
                                <w:szCs w:val="20"/>
                              </w:rPr>
                              <w:t>Networking</w:t>
                            </w:r>
                          </w:p>
                        </w:tc>
                      </w:tr>
                      <w:tr>
                        <w:trPr>
                          <w:trHeight w:val="173" w:hRule="atLeast"/>
                        </w:trPr>
                        <w:tc>
                          <w:tcPr>
                            <w:tcW w:w="4230" w:type="dxa"/>
                            <w:gridSpan w:val="3"/>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sz w:val="20"/>
                                <w:szCs w:val="20"/>
                              </w:rPr>
                              <w:t>Profesor:  Sebastián Contreras M.</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i/>
                                <w:iCs/>
                                <w:sz w:val="20"/>
                                <w:szCs w:val="20"/>
                              </w:rPr>
                              <w:t>Orden de Trabajo 3.-STP</w:t>
                            </w:r>
                          </w:p>
                        </w:tc>
                      </w:tr>
                      <w:tr>
                        <w:trPr>
                          <w:trHeight w:val="173" w:hRule="atLeast"/>
                        </w:trPr>
                        <w:tc>
                          <w:tcPr>
                            <w:tcW w:w="1111" w:type="dxa"/>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Alumno:</w:t>
                            </w:r>
                          </w:p>
                        </w:tc>
                        <w:tc>
                          <w:tcPr>
                            <w:tcW w:w="4396" w:type="dxa"/>
                            <w:gridSpan w:val="3"/>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Ahmaru Huidobro</w:t>
                            </w: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r>
                      <w:tr>
                        <w:trPr>
                          <w:trHeight w:val="230" w:hRule="atLeast"/>
                        </w:trPr>
                        <w:tc>
                          <w:tcPr>
                            <w:tcW w:w="2529"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Grupo de Laboratorio:</w:t>
                            </w:r>
                          </w:p>
                        </w:tc>
                        <w:tc>
                          <w:tcPr>
                            <w:tcW w:w="2978" w:type="dxa"/>
                            <w:gridSpan w:val="2"/>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G2</w:t>
                            </w:r>
                          </w:p>
                        </w:tc>
                        <w:tc>
                          <w:tcPr>
                            <w:tcW w:w="840" w:type="dxa"/>
                            <w:tcBorders/>
                          </w:tcPr>
                          <w:p>
                            <w:pPr>
                              <w:pStyle w:val="Contenidodelmarco"/>
                              <w:rPr/>
                            </w:pPr>
                            <w:r>
                              <w:rPr/>
                            </w:r>
                          </w:p>
                        </w:tc>
                        <w:tc>
                          <w:tcPr>
                            <w:tcW w:w="1142" w:type="dxa"/>
                            <w:tcBorders/>
                          </w:tcPr>
                          <w:p>
                            <w:pPr>
                              <w:pStyle w:val="Contenidodelmarco"/>
                              <w:rPr/>
                            </w:pPr>
                            <w:r>
                              <w:rPr/>
                            </w:r>
                          </w:p>
                        </w:tc>
                        <w:tc>
                          <w:tcPr>
                            <w:tcW w:w="1581" w:type="dxa"/>
                            <w:tcBorders/>
                          </w:tcPr>
                          <w:p>
                            <w:pPr>
                              <w:pStyle w:val="Contenidodelmarco"/>
                              <w:rPr/>
                            </w:pPr>
                            <w:r>
                              <w:rPr/>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OBJETIVO(S): </w:t>
                            </w:r>
                            <w:r>
                              <w:rPr>
                                <w:rFonts w:cs="Times New Roman" w:ascii="Times New Roman" w:hAnsi="Times New Roman"/>
                                <w:sz w:val="20"/>
                                <w:szCs w:val="20"/>
                              </w:rPr>
                              <w:t>Familiarizar al alumno con el uso de las instalaciones y el equipamiento disponible en un Centro de Datos, realizando el cableado pertinente para comenzar a utilizar un Switch y conocer sus funcionamiento y características</w:t>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RESULTADOS DE APRENDIZAJE: </w:t>
                            </w:r>
                          </w:p>
                          <w:p>
                            <w:pPr>
                              <w:pStyle w:val="ListParagraph"/>
                              <w:numPr>
                                <w:ilvl w:val="0"/>
                                <w:numId w:val="2"/>
                              </w:numPr>
                              <w:suppressAutoHyphens w:val="true"/>
                              <w:ind w:hanging="360" w:left="390"/>
                              <w:jc w:val="both"/>
                              <w:rPr>
                                <w:sz w:val="23"/>
                                <w:szCs w:val="23"/>
                                <w:lang w:val="es-CL"/>
                              </w:rPr>
                            </w:pPr>
                            <w:r>
                              <w:rPr>
                                <w:sz w:val="23"/>
                                <w:szCs w:val="23"/>
                                <w:lang w:val="es-CL"/>
                              </w:rPr>
                              <w:t>Aplica la teoría de redes de computadores, asegurando que la configuración opere en la práctica.</w:t>
                            </w:r>
                          </w:p>
                          <w:p>
                            <w:pPr>
                              <w:pStyle w:val="ListParagraph"/>
                              <w:numPr>
                                <w:ilvl w:val="0"/>
                                <w:numId w:val="2"/>
                              </w:numPr>
                              <w:suppressAutoHyphens w:val="true"/>
                              <w:ind w:hanging="360" w:left="390"/>
                              <w:jc w:val="both"/>
                              <w:rPr>
                                <w:b/>
                                <w:bCs/>
                                <w:szCs w:val="20"/>
                                <w:lang w:val="es-CL"/>
                              </w:rPr>
                            </w:pPr>
                            <w:r>
                              <w:rPr>
                                <w:sz w:val="23"/>
                                <w:szCs w:val="23"/>
                                <w:lang w:val="es-CL"/>
                              </w:rPr>
                              <w:t>Resuelve fallas y problemas en equipamiento y componentes de redes, aplicando conceptos teóricos y prácticos.</w:t>
                            </w:r>
                          </w:p>
                          <w:p>
                            <w:pPr>
                              <w:pStyle w:val="ListParagraph"/>
                              <w:numPr>
                                <w:ilvl w:val="0"/>
                                <w:numId w:val="2"/>
                              </w:numPr>
                              <w:suppressAutoHyphens w:val="true"/>
                              <w:ind w:hanging="360" w:left="390"/>
                              <w:jc w:val="both"/>
                              <w:rPr>
                                <w:b/>
                                <w:bCs/>
                                <w:szCs w:val="20"/>
                                <w:lang w:val="es-CL"/>
                              </w:rPr>
                            </w:pPr>
                            <w:r>
                              <w:rPr>
                                <w:sz w:val="23"/>
                                <w:szCs w:val="23"/>
                                <w:lang w:val="es-CL"/>
                              </w:rPr>
                              <w:t>Resuelve problemas de funcionamiento de redes, corrigiendo su configuración.</w:t>
                            </w:r>
                          </w:p>
                        </w:tc>
                      </w:tr>
                    </w:tbl>
                    <w:p>
                      <w:pPr>
                        <w:pStyle w:val="Contenidodelmarco"/>
                        <w:jc w:val="center"/>
                        <w:rPr>
                          <w:lang w:val="es-CL"/>
                        </w:rPr>
                      </w:pPr>
                      <w:r>
                        <w:rPr/>
                      </w:r>
                    </w:p>
                  </w:txbxContent>
                </v:textbox>
                <w10:wrap type="square"/>
              </v:rect>
            </w:pict>
          </mc:Fallback>
        </mc:AlternateContent>
        <mc:AlternateContent>
          <mc:Choice Requires="wps">
            <w:drawing>
              <wp:inline distT="0" distB="0" distL="0" distR="0" wp14:anchorId="1EA39E10">
                <wp:extent cx="5943600" cy="454660"/>
                <wp:effectExtent l="0" t="0" r="0" b="2540"/>
                <wp:docPr id="2" name="Rectangle 3"/>
                <a:graphic xmlns:a="http://schemas.openxmlformats.org/drawingml/2006/main">
                  <a:graphicData uri="http://schemas.microsoft.com/office/word/2010/wordprocessingShape">
                    <wps:wsp>
                      <wps:cNvSpPr/>
                      <wps:spPr>
                        <a:xfrm>
                          <a:off x="0" y="0"/>
                          <a:ext cx="5943600" cy="454680"/>
                        </a:xfrm>
                        <a:prstGeom prst="rect">
                          <a:avLst/>
                        </a:prstGeom>
                        <a:solidFill>
                          <a:srgbClr val="ffffff"/>
                        </a:solidFill>
                        <a:ln w="0">
                          <a:noFill/>
                        </a:ln>
                      </wps:spPr>
                      <wps:style>
                        <a:lnRef idx="0"/>
                        <a:fillRef idx="0"/>
                        <a:effectRef idx="0"/>
                        <a:fontRef idx="minor"/>
                      </wps:style>
                      <wps:txbx>
                        <w:txbxContent>
                          <w:p>
                            <w:pPr>
                              <w:pStyle w:val="Ttulo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rPr>
                                <w:rFonts w:eastAsia="Times New Roman"/>
                                <w:color w:val="auto"/>
                                <w:kern w:val="0"/>
                                <w:sz w:val="20"/>
                                <w:lang w:val="es-CL" w:eastAsia="es-MX" w:bidi="x-none"/>
                              </w:rPr>
                            </w:pPr>
                            <w:r>
                              <w:rPr>
                                <w:lang w:val="es-ES_tradnl"/>
                              </w:rPr>
                              <w:t>Experiencia Spanning Tree Protocol.</w:t>
                            </w:r>
                          </w:p>
                        </w:txbxContent>
                      </wps:txbx>
                      <wps:bodyPr lIns="0" rIns="0" tIns="0" bIns="0" anchor="t" upright="1">
                        <a:noAutofit/>
                      </wps:bodyPr>
                    </wps:wsp>
                  </a:graphicData>
                </a:graphic>
              </wp:inline>
            </w:drawing>
          </mc:Choice>
          <mc:Fallback>
            <w:pict>
              <v:rect id="shape_0" ID="Rectangle 3" path="m0,0l-2147483645,0l-2147483645,-2147483646l0,-2147483646xe" fillcolor="white" stroked="f" o:allowincell="f" style="position:absolute;margin-left:0pt;margin-top:-36.05pt;width:467.95pt;height:35.75pt;mso-wrap-style:square;v-text-anchor:top;mso-position-vertical:top" wp14:anchorId="1EA39E10">
                <v:fill o:detectmouseclick="t" type="solid" color2="black"/>
                <v:stroke color="#3465a4" joinstyle="round" endcap="flat"/>
                <v:textbox>
                  <w:txbxContent>
                    <w:p>
                      <w:pPr>
                        <w:pStyle w:val="Ttulo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rPr>
                          <w:rFonts w:eastAsia="Times New Roman"/>
                          <w:color w:val="auto"/>
                          <w:kern w:val="0"/>
                          <w:sz w:val="20"/>
                          <w:lang w:val="es-CL" w:eastAsia="es-MX" w:bidi="x-none"/>
                        </w:rPr>
                      </w:pPr>
                      <w:r>
                        <w:rPr>
                          <w:lang w:val="es-ES_tradnl"/>
                        </w:rPr>
                        <w:t>Experiencia Spanning Tree Protocol.</w:t>
                      </w:r>
                    </w:p>
                  </w:txbxContent>
                </v:textbox>
                <w10:wrap type="square"/>
              </v:rect>
            </w:pict>
          </mc:Fallback>
        </mc:AlternateContent>
      </w:r>
    </w:p>
    <w:tbl>
      <w:tblPr>
        <w:tblW w:w="793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3"/>
      </w:tblGrid>
      <w:tr>
        <w:trPr/>
        <w:tc>
          <w:tcPr>
            <w:tcW w:w="7933" w:type="dxa"/>
            <w:tcBorders>
              <w:top w:val="single" w:sz="4" w:space="0" w:color="000000"/>
              <w:left w:val="single" w:sz="4" w:space="0" w:color="000000"/>
              <w:bottom w:val="single" w:sz="4" w:space="0" w:color="000000"/>
              <w:right w:val="single" w:sz="4" w:space="0" w:color="000000"/>
            </w:tcBorders>
            <w:shd w:color="auto" w:fill="auto" w:val="clear"/>
          </w:tcPr>
          <w:p>
            <w:pPr>
              <w:pStyle w:val="Texto"/>
              <w:rPr>
                <w:highlight w:val="yellow"/>
                <w:lang w:val="es-ES_tradnl"/>
              </w:rPr>
            </w:pPr>
            <w:r>
              <w:rPr>
                <w:lang w:val="es-ES_tradnl"/>
              </w:rPr>
              <w:t>Revise la documentación de los equipos Huawei (Carpeta “Manuales” en cada PC de Sala K306)</w:t>
            </w:r>
          </w:p>
        </w:tc>
      </w:tr>
    </w:tbl>
    <w:p>
      <w:pPr>
        <w:pStyle w:val="Texto"/>
        <w:rPr>
          <w:highlight w:val="yellow"/>
          <w:lang w:val="es-ES_tradnl"/>
        </w:rPr>
      </w:pPr>
      <w:r>
        <w:rPr>
          <w:highlight w:val="yellow"/>
          <w:lang w:val="es-ES_tradnl"/>
        </w:rPr>
      </w:r>
    </w:p>
    <w:p>
      <w:pPr>
        <w:pStyle w:val="Texto"/>
        <w:rPr>
          <w:highlight w:val="yellow"/>
          <w:lang w:val="es-ES_tradnl"/>
        </w:rPr>
      </w:pPr>
      <w:r>
        <w:rPr>
          <w:highlight w:val="yellow"/>
          <w:lang w:val="es-ES_tradnl"/>
        </w:rPr>
      </w:r>
    </w:p>
    <w:p>
      <w:pPr>
        <w:pStyle w:val="Texto"/>
        <w:rPr>
          <w:lang w:val="es-ES_tradnl"/>
        </w:rPr>
      </w:pPr>
      <w:r>
        <w:rPr>
          <w:highlight w:val="yellow"/>
          <w:lang w:val="es-ES_tradnl"/>
        </w:rPr>
        <w:t>Nota: Realizar la configuración de la topología en simulador o emulador según corresponda.</w:t>
      </w:r>
    </w:p>
    <w:p>
      <w:pPr>
        <w:pStyle w:val="Texto"/>
        <w:rPr>
          <w:lang w:val="es-ES_tradnl"/>
        </w:rPr>
      </w:pPr>
      <w:r>
        <w:rPr>
          <w:lang w:val="es-ES_tradnl"/>
        </w:rPr>
      </w:r>
    </w:p>
    <w:p>
      <w:pPr>
        <w:pStyle w:val="Texto"/>
        <w:rPr>
          <w:lang w:val="es-ES_tradnl"/>
        </w:rPr>
      </w:pPr>
      <w:r>
        <w:rPr>
          <w:lang w:val="es-ES_tradnl"/>
        </w:rPr>
        <w:t>Usted ha sido contratado para comenzar a diseñar la red datos de una importante empresa con presencia a nivel nacional. El proyecto completo se desarrolla en un plazo de 4 meses, desde marzo a julio de 2024. De los antecedentes que se le han entregado destacan los siguientes:</w:t>
      </w:r>
    </w:p>
    <w:p>
      <w:pPr>
        <w:pStyle w:val="Texto"/>
        <w:numPr>
          <w:ilvl w:val="0"/>
          <w:numId w:val="1"/>
        </w:numPr>
        <w:rPr>
          <w:lang w:val="es-ES_tradnl"/>
        </w:rPr>
      </w:pPr>
      <w:r>
        <w:rPr>
          <w:lang w:val="es-ES_tradnl"/>
        </w:rPr>
        <w:t>La empresa tiene dependencias en cada una de las capitales regionales del país. Por lo que, para asignar cada orden de trabajo, el número de su grupo corresponderá a la región en la que usted deberá trabajar.</w:t>
      </w:r>
    </w:p>
    <w:p>
      <w:pPr>
        <w:pStyle w:val="Texto"/>
        <w:numPr>
          <w:ilvl w:val="0"/>
          <w:numId w:val="1"/>
        </w:numPr>
        <w:rPr>
          <w:lang w:val="es-ES_tradnl"/>
        </w:rPr>
      </w:pPr>
      <w:r>
        <w:rPr>
          <w:lang w:val="es-ES_tradnl"/>
        </w:rPr>
        <w:t>A raíz de la información anterior, y como consecuencia de la planificación de la red, cada región tiene las siguientes asignaciones de direcciones IP.</w:t>
      </w:r>
    </w:p>
    <w:p>
      <w:pPr>
        <w:pStyle w:val="Texto"/>
        <w:numPr>
          <w:ilvl w:val="1"/>
          <w:numId w:val="1"/>
        </w:numPr>
        <w:rPr>
          <w:lang w:val="es-ES_tradnl"/>
        </w:rPr>
      </w:pPr>
      <w:r>
        <w:rPr>
          <w:lang w:val="es-ES_tradnl"/>
        </w:rPr>
        <w:t>172.2X.Y</w:t>
      </w:r>
      <w:r>
        <w:rPr>
          <w:lang w:val="es-ES_tradnl"/>
        </w:rPr>
        <w:softHyphen/>
      </w:r>
      <w:r>
        <w:rPr>
          <w:lang w:val="es-ES_tradnl"/>
        </w:rPr>
        <w:t>.0 dónde X representa al tipo de dispositivo; e Y en su decena representa la respectiva región del país, mientas que en su unidad servirá para diferenciar entre LAN=0 y WAN &gt;0.</w:t>
      </w:r>
    </w:p>
    <w:p>
      <w:pPr>
        <w:pStyle w:val="Texto"/>
        <w:numPr>
          <w:ilvl w:val="1"/>
          <w:numId w:val="1"/>
        </w:numPr>
        <w:rPr>
          <w:lang w:val="es-ES_tradnl"/>
        </w:rPr>
      </w:pPr>
      <w:r>
        <w:rPr>
          <w:lang w:val="es-ES_tradnl"/>
        </w:rPr>
        <w:t>Valores de X</w:t>
      </w:r>
    </w:p>
    <w:p>
      <w:pPr>
        <w:pStyle w:val="Texto"/>
        <w:numPr>
          <w:ilvl w:val="2"/>
          <w:numId w:val="1"/>
        </w:numPr>
        <w:rPr>
          <w:lang w:val="es-ES_tradnl"/>
        </w:rPr>
      </w:pPr>
      <w:r>
        <w:rPr>
          <w:lang w:val="es-ES_tradnl"/>
        </w:rPr>
        <w:t>0 = Dispositivos de Red</w:t>
      </w:r>
    </w:p>
    <w:p>
      <w:pPr>
        <w:pStyle w:val="Texto"/>
        <w:numPr>
          <w:ilvl w:val="2"/>
          <w:numId w:val="1"/>
        </w:numPr>
        <w:rPr>
          <w:lang w:val="es-ES_tradnl"/>
        </w:rPr>
      </w:pPr>
      <w:r>
        <w:rPr>
          <w:lang w:val="es-ES_tradnl"/>
        </w:rPr>
        <w:t>1 = Servidores y dispositivos de terreno</w:t>
      </w:r>
    </w:p>
    <w:p>
      <w:pPr>
        <w:pStyle w:val="Texto"/>
        <w:numPr>
          <w:ilvl w:val="2"/>
          <w:numId w:val="1"/>
        </w:numPr>
        <w:rPr>
          <w:lang w:val="es-ES_tradnl"/>
        </w:rPr>
      </w:pPr>
      <w:r>
        <w:rPr>
          <w:lang w:val="es-ES_tradnl"/>
        </w:rPr>
        <w:t>2 = Usuarios</w:t>
      </w:r>
    </w:p>
    <w:p>
      <w:pPr>
        <w:pStyle w:val="Texto"/>
        <w:numPr>
          <w:ilvl w:val="1"/>
          <w:numId w:val="1"/>
        </w:numPr>
        <w:rPr>
          <w:lang w:val="es-ES_tradnl"/>
        </w:rPr>
      </w:pPr>
      <w:r>
        <w:rPr>
          <w:lang w:val="es-ES_tradnl"/>
        </w:rPr>
        <w:t>Ejemplos:</w:t>
      </w:r>
    </w:p>
    <w:p>
      <w:pPr>
        <w:pStyle w:val="Texto"/>
        <w:numPr>
          <w:ilvl w:val="2"/>
          <w:numId w:val="1"/>
        </w:numPr>
        <w:rPr>
          <w:lang w:val="es-ES_tradnl"/>
        </w:rPr>
      </w:pPr>
      <w:r>
        <w:rPr>
          <w:lang w:val="es-ES_tradnl"/>
        </w:rPr>
        <w:t>172.20.10.1 correspondería a un Switch o Router ubicado en la oficina de la Región de Tarapacá.</w:t>
      </w:r>
    </w:p>
    <w:p>
      <w:pPr>
        <w:pStyle w:val="Texto"/>
        <w:numPr>
          <w:ilvl w:val="2"/>
          <w:numId w:val="1"/>
        </w:numPr>
        <w:rPr>
          <w:lang w:val="es-ES_tradnl"/>
        </w:rPr>
      </w:pPr>
      <w:r>
        <w:rPr>
          <w:lang w:val="es-ES_tradnl"/>
        </w:rPr>
        <w:t>172.21.51.30 correspondería a un dispositivo de terreno ubicado en la Región de Valparaíso.</w:t>
      </w:r>
    </w:p>
    <w:p>
      <w:pPr>
        <w:pStyle w:val="Texto"/>
        <w:numPr>
          <w:ilvl w:val="2"/>
          <w:numId w:val="1"/>
        </w:numPr>
        <w:rPr>
          <w:lang w:val="es-ES_tradnl"/>
        </w:rPr>
      </w:pPr>
      <w:r>
        <w:rPr>
          <w:lang w:val="es-ES_tradnl"/>
        </w:rPr>
        <w:t>172.22.130.4 correspondería a un usuario ubicado en la oficina de la Región Metropolitana.</w:t>
      </w:r>
    </w:p>
    <w:p>
      <w:pPr>
        <w:pStyle w:val="Texto"/>
        <w:numPr>
          <w:ilvl w:val="0"/>
          <w:numId w:val="1"/>
        </w:numPr>
        <w:rPr>
          <w:lang w:val="es-ES_tradnl"/>
        </w:rPr>
      </w:pPr>
      <w:r>
        <w:rPr>
          <w:lang w:val="es-ES_tradnl"/>
        </w:rPr>
        <w:t>Cada oficina regional se distribuye en 3 pisos, donde el piso inferior corresponde al centro de datos, mientras que el primer piso a los empleados de atención a público, y el segundo piso para las jefaturas.</w:t>
      </w:r>
    </w:p>
    <w:p>
      <w:pPr>
        <w:pStyle w:val="Texto"/>
        <w:numPr>
          <w:ilvl w:val="0"/>
          <w:numId w:val="1"/>
        </w:numPr>
        <w:rPr>
          <w:lang w:val="es-ES_tradnl"/>
        </w:rPr>
      </w:pPr>
      <w:r>
        <w:rPr>
          <w:lang w:val="es-ES_tradnl"/>
        </w:rPr>
        <w:t>Por requerimientos de seguridad, es imperativo que todos los puertos no utilizados se encuentren deshabilitados.</w:t>
      </w:r>
      <w:r>
        <w:br w:type="page"/>
      </w:r>
    </w:p>
    <w:p>
      <w:pPr>
        <w:pStyle w:val="Title"/>
        <w:spacing w:before="0" w:after="60"/>
        <w:rPr>
          <w:lang w:val="es-ES_tradnl"/>
        </w:rPr>
      </w:pPr>
      <w:r>
        <w:rPr>
          <w:lang w:val="es-ES_tradnl"/>
        </w:rPr>
        <w:t>Orden de Trabajo 03 Simulación</w:t>
      </w:r>
    </w:p>
    <w:p>
      <w:pPr>
        <w:pStyle w:val="Normal"/>
        <w:rPr>
          <w:lang w:val="es-ES_tradnl"/>
        </w:rPr>
      </w:pPr>
      <w:r>
        <w:rPr>
          <w:lang w:val="es-ES_tradnl"/>
        </w:rPr>
        <w:t>Recuerde guardar su trabajo con la notación TEL241-OT3-Grupo#.pkt</w:t>
      </w:r>
    </w:p>
    <w:p>
      <w:pPr>
        <w:pStyle w:val="Normal"/>
        <w:rPr>
          <w:lang w:val="es-ES_tradnl"/>
        </w:rPr>
      </w:pPr>
      <w:r>
        <w:rPr>
          <w:lang w:val="es-ES_tradnl"/>
        </w:rPr>
      </w:r>
    </w:p>
    <w:p>
      <w:pPr>
        <w:pStyle w:val="Texto"/>
        <w:numPr>
          <w:ilvl w:val="1"/>
          <w:numId w:val="3"/>
        </w:numPr>
        <w:rPr>
          <w:lang w:val="es-ES_tradnl"/>
        </w:rPr>
      </w:pPr>
      <w:r>
        <w:rPr>
          <w:lang w:val="es-ES_tradnl"/>
        </w:rPr>
        <w:t>Simule la red de la figura 1, tanto a nivel lógico como físico. Recuerde que deben existir PC conectados a los Switchs, con las direcciones IP asumiendo que solo hay Usuarios conectados en todos los pisos. (20pts)</w:t>
      </w:r>
    </w:p>
    <w:p>
      <w:pPr>
        <w:pStyle w:val="Normal"/>
        <w:rPr>
          <w:lang w:val="es-ES_tradnl"/>
        </w:rPr>
      </w:pPr>
      <w:r>
        <w:rPr>
          <w:lang w:val="es-ES_tradnl"/>
        </w:rPr>
      </w:r>
    </w:p>
    <w:tbl>
      <w:tblPr>
        <w:tblStyle w:val="Tablaconcuadrcula"/>
        <w:tblW w:w="103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358"/>
      </w:tblGrid>
      <w:tr>
        <w:trPr>
          <w:trHeight w:val="2884" w:hRule="atLeast"/>
        </w:trPr>
        <w:tc>
          <w:tcPr>
            <w:tcW w:w="10358" w:type="dxa"/>
            <w:tcBorders>
              <w:top w:val="nil"/>
              <w:left w:val="nil"/>
              <w:bottom w:val="nil"/>
              <w:right w:val="nil"/>
            </w:tcBorders>
          </w:tcPr>
          <w:p>
            <w:pPr>
              <w:pStyle w:val="Normal"/>
              <w:widowControl/>
              <w:spacing w:before="0" w:after="0"/>
              <w:jc w:val="center"/>
              <w:rPr>
                <w:lang w:val="es-ES_tradnl"/>
              </w:rPr>
            </w:pPr>
            <w:r>
              <w:rPr>
                <w:rFonts w:cs="Times New Roman"/>
                <w:kern w:val="0"/>
                <w:sz w:val="20"/>
                <w:lang w:bidi="ar-SA"/>
              </w:rPr>
              <w:drawing>
                <wp:inline distT="0" distB="0" distL="0" distR="0">
                  <wp:extent cx="1678940" cy="1798320"/>
                  <wp:effectExtent l="0" t="0" r="0" b="0"/>
                  <wp:docPr id="3" name="Imagen 2614103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61410313" descr=""/>
                          <pic:cNvPicPr>
                            <a:picLocks noChangeAspect="1" noChangeArrowheads="1"/>
                          </pic:cNvPicPr>
                        </pic:nvPicPr>
                        <pic:blipFill>
                          <a:blip r:embed="rId2"/>
                          <a:stretch>
                            <a:fillRect/>
                          </a:stretch>
                        </pic:blipFill>
                        <pic:spPr bwMode="auto">
                          <a:xfrm>
                            <a:off x="0" y="0"/>
                            <a:ext cx="1678940" cy="1798320"/>
                          </a:xfrm>
                          <a:prstGeom prst="rect">
                            <a:avLst/>
                          </a:prstGeom>
                          <a:noFill/>
                        </pic:spPr>
                      </pic:pic>
                    </a:graphicData>
                  </a:graphic>
                </wp:inline>
              </w:drawing>
            </w:r>
          </w:p>
        </w:tc>
      </w:tr>
      <w:tr>
        <w:trPr/>
        <w:tc>
          <w:tcPr>
            <w:tcW w:w="10358" w:type="dxa"/>
            <w:tcBorders>
              <w:top w:val="nil"/>
              <w:left w:val="nil"/>
              <w:bottom w:val="nil"/>
              <w:right w:val="nil"/>
            </w:tcBorders>
          </w:tcPr>
          <w:p>
            <w:pPr>
              <w:pStyle w:val="Normal"/>
              <w:widowControl/>
              <w:spacing w:before="0" w:after="0"/>
              <w:jc w:val="center"/>
              <w:rPr>
                <w:lang w:val="es-ES_tradnl"/>
              </w:rPr>
            </w:pPr>
            <w:r>
              <w:rPr>
                <w:rFonts w:cs="Times New Roman"/>
                <w:kern w:val="0"/>
                <w:sz w:val="20"/>
                <w:lang w:val="es-ES_tradnl" w:bidi="ar-SA"/>
              </w:rPr>
              <w:t>Figura 1</w:t>
            </w:r>
          </w:p>
        </w:tc>
      </w:tr>
    </w:tbl>
    <w:p>
      <w:pPr>
        <w:pStyle w:val="Normal"/>
        <w:rPr>
          <w:lang w:val="es-ES_tradnl"/>
        </w:rPr>
      </w:pPr>
      <w:r>
        <w:rPr>
          <w:lang w:val="es-ES_tradnl"/>
        </w:rPr>
      </w:r>
    </w:p>
    <w:p>
      <w:pPr>
        <w:pStyle w:val="Texto"/>
        <w:numPr>
          <w:ilvl w:val="1"/>
          <w:numId w:val="3"/>
        </w:numPr>
        <w:rPr>
          <w:lang w:val="es-ES_tradnl"/>
        </w:rPr>
      </w:pPr>
      <w:r>
        <w:rPr>
          <w:lang w:val="es-ES_tradnl"/>
        </w:rPr>
        <w:t>Complete la tabla 1 con las conexiones realizadas.  (20pts)</w:t>
      </w:r>
    </w:p>
    <w:p>
      <w:pPr>
        <w:pStyle w:val="Texto"/>
        <w:ind w:left="720"/>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3571"/>
        <w:gridCol w:w="3216"/>
        <w:gridCol w:w="3010"/>
      </w:tblGrid>
      <w:tr>
        <w:trPr/>
        <w:tc>
          <w:tcPr>
            <w:tcW w:w="3571" w:type="dxa"/>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t>Dispositivo - Grupo</w:t>
            </w:r>
          </w:p>
        </w:tc>
        <w:tc>
          <w:tcPr>
            <w:tcW w:w="3216" w:type="dxa"/>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t>Origen</w:t>
            </w:r>
          </w:p>
        </w:tc>
        <w:tc>
          <w:tcPr>
            <w:tcW w:w="3010" w:type="dxa"/>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t>Destino</w:t>
            </w:r>
          </w:p>
        </w:tc>
      </w:tr>
      <w:tr>
        <w:trPr/>
        <w:tc>
          <w:tcPr>
            <w:tcW w:w="3571" w:type="dxa"/>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Switch Data Center 1</w:t>
            </w:r>
          </w:p>
        </w:tc>
        <w:tc>
          <w:tcPr>
            <w:tcW w:w="3216"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Switch Data Center 2</w:t>
            </w:r>
          </w:p>
        </w:tc>
        <w:tc>
          <w:tcPr>
            <w:tcW w:w="3216"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Switch Piso 1</w:t>
            </w:r>
          </w:p>
        </w:tc>
        <w:tc>
          <w:tcPr>
            <w:tcW w:w="3216"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Switch Piso 2</w:t>
            </w:r>
          </w:p>
        </w:tc>
        <w:tc>
          <w:tcPr>
            <w:tcW w:w="3216"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left w:val="nil"/>
              <w:bottom w:val="nil"/>
              <w:right w:val="nil"/>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r>
          </w:p>
        </w:tc>
        <w:tc>
          <w:tcPr>
            <w:tcW w:w="3216" w:type="dxa"/>
            <w:tcBorders>
              <w:left w:val="nil"/>
              <w:bottom w:val="nil"/>
              <w:right w:val="nil"/>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Tabla 1</w:t>
            </w:r>
          </w:p>
        </w:tc>
        <w:tc>
          <w:tcPr>
            <w:tcW w:w="3010" w:type="dxa"/>
            <w:tcBorders>
              <w:left w:val="nil"/>
              <w:bottom w:val="nil"/>
              <w:right w:val="nil"/>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bl>
    <w:p>
      <w:pPr>
        <w:pStyle w:val="Normal"/>
        <w:rPr>
          <w:lang w:val="es-ES_tradnl"/>
        </w:rPr>
      </w:pPr>
      <w:r>
        <w:rPr>
          <w:lang w:val="es-ES_tradnl"/>
        </w:rPr>
      </w:r>
    </w:p>
    <w:p>
      <w:pPr>
        <w:pStyle w:val="Texto"/>
        <w:numPr>
          <w:ilvl w:val="1"/>
          <w:numId w:val="3"/>
        </w:numPr>
        <w:rPr>
          <w:lang w:val="es-ES_tradnl"/>
        </w:rPr>
      </w:pPr>
      <w:r>
        <w:rPr>
          <w:lang w:val="es-ES_tradnl"/>
        </w:rPr>
        <w:t>Una vez que la red esté en estado estacionario, verifique cuál es el root bridge y justifique según la información entregada por cada Switch. (20pts)</w:t>
      </w:r>
    </w:p>
    <w:p>
      <w:pPr>
        <w:pStyle w:val="Texto"/>
        <w:ind w:left="360"/>
        <w:rPr>
          <w:rFonts w:ascii="Times New Roman Bold" w:hAnsi="Times New Roman Bold"/>
          <w:lang w:val="es-ES_tradnl"/>
        </w:rPr>
      </w:pPr>
      <w:r>
        <w:rPr>
          <w:rFonts w:ascii="Times New Roman Bold" w:hAnsi="Times New Roman Bold"/>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spacing w:before="0" w:after="0"/>
              <w:rPr>
                <w:rFonts w:ascii="Times New Roman Bold" w:hAnsi="Times New Roman Bold"/>
                <w:lang w:val="es-CL"/>
              </w:rPr>
            </w:pPr>
            <w:r>
              <w:drawing>
                <wp:anchor behindDoc="0" distT="0" distB="0" distL="0" distR="0" simplePos="0" locked="0" layoutInCell="0" allowOverlap="1" relativeHeight="15">
                  <wp:simplePos x="0" y="0"/>
                  <wp:positionH relativeFrom="column">
                    <wp:posOffset>-68580</wp:posOffset>
                  </wp:positionH>
                  <wp:positionV relativeFrom="paragraph">
                    <wp:posOffset>635</wp:posOffset>
                  </wp:positionV>
                  <wp:extent cx="3228975" cy="1238250"/>
                  <wp:effectExtent l="0" t="0" r="0" b="0"/>
                  <wp:wrapSquare wrapText="right"/>
                  <wp:docPr id="4"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 descr=""/>
                          <pic:cNvPicPr>
                            <a:picLocks noChangeAspect="1" noChangeArrowheads="1"/>
                          </pic:cNvPicPr>
                        </pic:nvPicPr>
                        <pic:blipFill>
                          <a:blip r:embed="rId3"/>
                          <a:stretch>
                            <a:fillRect/>
                          </a:stretch>
                        </pic:blipFill>
                        <pic:spPr bwMode="auto">
                          <a:xfrm>
                            <a:off x="0" y="0"/>
                            <a:ext cx="3228975" cy="1238250"/>
                          </a:xfrm>
                          <a:prstGeom prst="rect">
                            <a:avLst/>
                          </a:prstGeom>
                          <a:noFill/>
                        </pic:spPr>
                      </pic:pic>
                    </a:graphicData>
                  </a:graphic>
                </wp:anchor>
              </w:drawing>
            </w:r>
            <w:r>
              <w:rPr>
                <w:rFonts w:cs="Times New Roman" w:ascii="Times New Roman Bold" w:hAnsi="Times New Roman Bold"/>
                <w:kern w:val="0"/>
                <w:sz w:val="20"/>
                <w:szCs w:val="20"/>
                <w:lang w:val="es-CL" w:bidi="ar-SA"/>
              </w:rPr>
              <w:t>C</w:t>
            </w:r>
            <w:r>
              <w:rPr>
                <w:rFonts w:cs="Times New Roman" w:ascii="Times New Roman Bold" w:hAnsi="Times New Roman Bold"/>
                <w:kern w:val="0"/>
                <w:sz w:val="16"/>
                <w:szCs w:val="16"/>
                <w:lang w:val="es-CL" w:bidi="ar-SA"/>
              </w:rPr>
              <w:t xml:space="preserve">omo la interfaz Fa3/1 </w:t>
            </w:r>
            <w:r>
              <w:rPr>
                <w:rFonts w:cs="Times New Roman" w:ascii="Times New Roman Bold" w:hAnsi="Times New Roman Bold"/>
                <w:kern w:val="0"/>
                <w:sz w:val="16"/>
                <w:szCs w:val="16"/>
                <w:lang w:val="es-CL" w:bidi="ar-SA"/>
              </w:rPr>
              <w:t>nos indica que su “rol” es de ir al root brigde, esto nos implica que es Switch del 1er piso no es el root bridge.</w:t>
            </w:r>
          </w:p>
          <w:p>
            <w:pPr>
              <w:pStyle w:val="Texto"/>
              <w:spacing w:before="0" w:after="0"/>
              <w:rPr>
                <w:rFonts w:ascii="Times New Roman Bold" w:hAnsi="Times New Roman Bold" w:cs="Times New Roman"/>
                <w:kern w:val="0"/>
                <w:sz w:val="16"/>
                <w:szCs w:val="16"/>
                <w:lang w:val="es-CL" w:bidi="ar-SA"/>
              </w:rPr>
            </w:pPr>
            <w:r>
              <w:rPr>
                <w:rFonts w:cs="Times New Roman" w:ascii="Times New Roman Bold" w:hAnsi="Times New Roman Bold"/>
                <w:kern w:val="0"/>
                <w:sz w:val="16"/>
                <w:szCs w:val="16"/>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Switch 1er Piso</w:t>
            </w:r>
          </w:p>
        </w:tc>
      </w:tr>
    </w:tbl>
    <w:p>
      <w:pPr>
        <w:pStyle w:val="Texto"/>
        <w:ind w:left="360"/>
        <w:rPr>
          <w:rFonts w:ascii="Times New Roman Bold" w:hAnsi="Times New Roman Bold"/>
          <w:lang w:val="es-ES_tradnl"/>
        </w:rPr>
      </w:pPr>
      <w:r>
        <w:rPr>
          <w:rFonts w:ascii="Times New Roman Bold" w:hAnsi="Times New Roman Bold"/>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spacing w:before="0" w:after="0"/>
              <w:rPr>
                <w:rFonts w:ascii="Times New Roman Bold" w:hAnsi="Times New Roman Bold"/>
                <w:lang w:val="es-CL"/>
              </w:rPr>
            </w:pPr>
            <w:r>
              <w:drawing>
                <wp:anchor behindDoc="0" distT="0" distB="0" distL="0" distR="0" simplePos="0" locked="0" layoutInCell="0" allowOverlap="1" relativeHeight="16">
                  <wp:simplePos x="0" y="0"/>
                  <wp:positionH relativeFrom="column">
                    <wp:posOffset>-64135</wp:posOffset>
                  </wp:positionH>
                  <wp:positionV relativeFrom="paragraph">
                    <wp:posOffset>635</wp:posOffset>
                  </wp:positionV>
                  <wp:extent cx="2553335" cy="1404620"/>
                  <wp:effectExtent l="0" t="0" r="0" b="0"/>
                  <wp:wrapSquare wrapText="largest"/>
                  <wp:docPr id="5"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2" descr=""/>
                          <pic:cNvPicPr>
                            <a:picLocks noChangeAspect="1" noChangeArrowheads="1"/>
                          </pic:cNvPicPr>
                        </pic:nvPicPr>
                        <pic:blipFill>
                          <a:blip r:embed="rId4"/>
                          <a:stretch>
                            <a:fillRect/>
                          </a:stretch>
                        </pic:blipFill>
                        <pic:spPr bwMode="auto">
                          <a:xfrm>
                            <a:off x="0" y="0"/>
                            <a:ext cx="2553335" cy="1404620"/>
                          </a:xfrm>
                          <a:prstGeom prst="rect">
                            <a:avLst/>
                          </a:prstGeom>
                          <a:noFill/>
                        </pic:spPr>
                      </pic:pic>
                    </a:graphicData>
                  </a:graphic>
                </wp:anchor>
              </w:drawing>
            </w:r>
            <w:r>
              <w:rPr>
                <w:rFonts w:cs="Times New Roman" w:ascii="Times New Roman Bold" w:hAnsi="Times New Roman Bold"/>
                <w:kern w:val="0"/>
                <w:sz w:val="16"/>
                <w:szCs w:val="16"/>
                <w:lang w:val="es-CL" w:bidi="ar-SA"/>
              </w:rPr>
              <w:t>En este caso nos dice directamente “This bridge is the root” por lo tanto es el root bridge aunque tambien se puede implicar ya que no tiene ninguna interfaz que tenga rol de apuntar al root.</w:t>
            </w:r>
          </w:p>
          <w:p>
            <w:pPr>
              <w:pStyle w:val="Texto"/>
              <w:spacing w:before="0" w:after="0"/>
              <w:rPr>
                <w:rFonts w:ascii="Times New Roman Bold" w:hAnsi="Times New Roman Bold" w:cs="Times New Roman"/>
                <w:kern w:val="0"/>
                <w:sz w:val="16"/>
                <w:szCs w:val="16"/>
                <w:lang w:val="es-CL" w:bidi="ar-SA"/>
              </w:rPr>
            </w:pPr>
            <w:r>
              <w:rPr>
                <w:rFonts w:cs="Times New Roman" w:ascii="Times New Roman Bold" w:hAnsi="Times New Roman Bold"/>
                <w:kern w:val="0"/>
                <w:sz w:val="16"/>
                <w:szCs w:val="16"/>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Switch 2do Piso</w:t>
            </w:r>
          </w:p>
        </w:tc>
      </w:tr>
    </w:tbl>
    <w:p>
      <w:pPr>
        <w:pStyle w:val="Texto"/>
        <w:ind w:left="360"/>
        <w:rPr>
          <w:rFonts w:ascii="Times New Roman Bold" w:hAnsi="Times New Roman Bold"/>
          <w:lang w:val="es-ES_tradnl"/>
        </w:rPr>
      </w:pPr>
      <w:r>
        <w:rPr>
          <w:rFonts w:ascii="Times New Roman Bold" w:hAnsi="Times New Roman Bold"/>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spacing w:before="0" w:after="0"/>
              <w:rPr>
                <w:rFonts w:ascii="Times New Roman Bold" w:hAnsi="Times New Roman Bold"/>
                <w:lang w:val="es-CL"/>
              </w:rPr>
            </w:pPr>
            <w:r>
              <w:drawing>
                <wp:anchor behindDoc="0" distT="0" distB="0" distL="0" distR="0" simplePos="0" locked="0" layoutInCell="0" allowOverlap="1" relativeHeight="17">
                  <wp:simplePos x="0" y="0"/>
                  <wp:positionH relativeFrom="column">
                    <wp:posOffset>-59055</wp:posOffset>
                  </wp:positionH>
                  <wp:positionV relativeFrom="paragraph">
                    <wp:posOffset>17780</wp:posOffset>
                  </wp:positionV>
                  <wp:extent cx="2333625" cy="1438275"/>
                  <wp:effectExtent l="0" t="0" r="0" b="0"/>
                  <wp:wrapSquare wrapText="right"/>
                  <wp:docPr id="6"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 descr=""/>
                          <pic:cNvPicPr>
                            <a:picLocks noChangeAspect="1" noChangeArrowheads="1"/>
                          </pic:cNvPicPr>
                        </pic:nvPicPr>
                        <pic:blipFill>
                          <a:blip r:embed="rId5"/>
                          <a:stretch>
                            <a:fillRect/>
                          </a:stretch>
                        </pic:blipFill>
                        <pic:spPr bwMode="auto">
                          <a:xfrm>
                            <a:off x="0" y="0"/>
                            <a:ext cx="2333625" cy="1438275"/>
                          </a:xfrm>
                          <a:prstGeom prst="rect">
                            <a:avLst/>
                          </a:prstGeom>
                          <a:noFill/>
                        </pic:spPr>
                      </pic:pic>
                    </a:graphicData>
                  </a:graphic>
                </wp:anchor>
              </w:drawing>
            </w:r>
            <w:r>
              <w:rPr>
                <w:rFonts w:cs="Times New Roman" w:ascii="Times New Roman Bold" w:hAnsi="Times New Roman Bold"/>
                <w:kern w:val="0"/>
                <w:sz w:val="20"/>
                <w:szCs w:val="20"/>
                <w:lang w:val="es-CL" w:bidi="ar-SA"/>
              </w:rPr>
              <w:t xml:space="preserve"> </w:t>
            </w:r>
            <w:r>
              <w:rPr>
                <w:rFonts w:cs="Times New Roman" w:ascii="Times New Roman Bold" w:hAnsi="Times New Roman Bold"/>
                <w:kern w:val="0"/>
                <w:sz w:val="16"/>
                <w:szCs w:val="16"/>
                <w:lang w:val="es-CL" w:bidi="ar-SA"/>
              </w:rPr>
              <w:t>Casi lo mismo que en el primer caso aparece la interfaz Fa2/1 con el rol de root por lo tanto se descarta como root bridge. Y en este caso esta la interfaz F1/1 que es el rol que alterna a estar bloqueado por el spannig tree protocol.</w:t>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Switch Data Center 1</w:t>
            </w:r>
          </w:p>
        </w:tc>
      </w:tr>
    </w:tbl>
    <w:p>
      <w:pPr>
        <w:pStyle w:val="Texto"/>
        <w:ind w:left="360"/>
        <w:rPr>
          <w:rFonts w:ascii="Times New Roman Bold" w:hAnsi="Times New Roman Bold"/>
          <w:lang w:val="es-ES_tradnl"/>
        </w:rPr>
      </w:pPr>
      <w:r>
        <w:rPr>
          <w:rFonts w:ascii="Times New Roman Bold" w:hAnsi="Times New Roman Bold"/>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spacing w:before="0" w:after="0"/>
              <w:rPr>
                <w:rFonts w:ascii="Times New Roman Bold" w:hAnsi="Times New Roman Bold"/>
                <w:lang w:val="es-CL"/>
              </w:rPr>
            </w:pPr>
            <w:r>
              <w:drawing>
                <wp:anchor behindDoc="0" distT="0" distB="0" distL="0" distR="0" simplePos="0" locked="0" layoutInCell="0" allowOverlap="1" relativeHeight="18">
                  <wp:simplePos x="0" y="0"/>
                  <wp:positionH relativeFrom="column">
                    <wp:posOffset>-59690</wp:posOffset>
                  </wp:positionH>
                  <wp:positionV relativeFrom="paragraph">
                    <wp:posOffset>635</wp:posOffset>
                  </wp:positionV>
                  <wp:extent cx="2567305" cy="1407795"/>
                  <wp:effectExtent l="0" t="0" r="0" b="0"/>
                  <wp:wrapSquare wrapText="largest"/>
                  <wp:docPr id="7"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descr=""/>
                          <pic:cNvPicPr>
                            <a:picLocks noChangeAspect="1" noChangeArrowheads="1"/>
                          </pic:cNvPicPr>
                        </pic:nvPicPr>
                        <pic:blipFill>
                          <a:blip r:embed="rId6"/>
                          <a:stretch>
                            <a:fillRect/>
                          </a:stretch>
                        </pic:blipFill>
                        <pic:spPr bwMode="auto">
                          <a:xfrm>
                            <a:off x="0" y="0"/>
                            <a:ext cx="2567305" cy="1407795"/>
                          </a:xfrm>
                          <a:prstGeom prst="rect">
                            <a:avLst/>
                          </a:prstGeom>
                          <a:noFill/>
                        </pic:spPr>
                      </pic:pic>
                    </a:graphicData>
                  </a:graphic>
                </wp:anchor>
              </w:drawing>
            </w:r>
            <w:r>
              <w:rPr>
                <w:rFonts w:cs="Times New Roman" w:ascii="Times New Roman Bold" w:hAnsi="Times New Roman Bold"/>
                <w:kern w:val="0"/>
                <w:sz w:val="20"/>
                <w:szCs w:val="20"/>
                <w:lang w:val="es-CL" w:bidi="ar-SA"/>
              </w:rPr>
              <w:t>Este caso es practicamente igual que el Switch del 1er piso, con una interfaz a root y dos Desg , por lo tanto descartamos como root bridge.</w:t>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Switch Data Center 2</w:t>
            </w:r>
          </w:p>
        </w:tc>
      </w:tr>
    </w:tbl>
    <w:p>
      <w:pPr>
        <w:pStyle w:val="ListParagraph"/>
        <w:rPr>
          <w:lang w:val="es-ES_tradnl"/>
        </w:rPr>
      </w:pPr>
      <w:r>
        <w:rPr>
          <w:lang w:val="es-ES_tradnl"/>
        </w:rPr>
      </w:r>
    </w:p>
    <w:p>
      <w:pPr>
        <w:pStyle w:val="Texto"/>
        <w:numPr>
          <w:ilvl w:val="1"/>
          <w:numId w:val="3"/>
        </w:numPr>
        <w:rPr>
          <w:lang w:val="es-ES_tradnl"/>
        </w:rPr>
      </w:pPr>
      <w:r>
        <w:rPr>
          <w:lang w:val="es-ES_tradnl"/>
        </w:rPr>
        <w:t xml:space="preserve">Elimine el cableado entre los Switch, realice las configuraciones para Rapid STP, vuelva a establecer el cableado y verifique cuánto demora la red en converger nuevamente. Indique si hay diferencias. 40pts) </w:t>
      </w:r>
    </w:p>
    <w:p>
      <w:pPr>
        <w:pStyle w:val="Texto"/>
        <w:ind w:left="562"/>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spacing w:before="0" w:after="0"/>
              <w:rPr>
                <w:rFonts w:ascii="Times New Roman Bold" w:hAnsi="Times New Roman Bold"/>
                <w:lang w:val="es-CL"/>
              </w:rPr>
            </w:pPr>
            <w:r>
              <w:drawing>
                <wp:anchor behindDoc="0" distT="0" distB="0" distL="0" distR="0" simplePos="0" locked="0" layoutInCell="0" allowOverlap="1" relativeHeight="19">
                  <wp:simplePos x="0" y="0"/>
                  <wp:positionH relativeFrom="column">
                    <wp:posOffset>-69850</wp:posOffset>
                  </wp:positionH>
                  <wp:positionV relativeFrom="paragraph">
                    <wp:posOffset>635</wp:posOffset>
                  </wp:positionV>
                  <wp:extent cx="2627630" cy="1419225"/>
                  <wp:effectExtent l="0" t="0" r="0" b="0"/>
                  <wp:wrapSquare wrapText="largest"/>
                  <wp:docPr id="8"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5" descr=""/>
                          <pic:cNvPicPr>
                            <a:picLocks noChangeAspect="1" noChangeArrowheads="1"/>
                          </pic:cNvPicPr>
                        </pic:nvPicPr>
                        <pic:blipFill>
                          <a:blip r:embed="rId7"/>
                          <a:stretch>
                            <a:fillRect/>
                          </a:stretch>
                        </pic:blipFill>
                        <pic:spPr bwMode="auto">
                          <a:xfrm>
                            <a:off x="0" y="0"/>
                            <a:ext cx="2627630" cy="1419225"/>
                          </a:xfrm>
                          <a:prstGeom prst="rect">
                            <a:avLst/>
                          </a:prstGeom>
                          <a:noFill/>
                        </pic:spPr>
                      </pic:pic>
                    </a:graphicData>
                  </a:graphic>
                </wp:anchor>
              </w:drawing>
            </w:r>
            <w:r>
              <w:rPr>
                <w:rFonts w:cs="Times New Roman" w:ascii="Times New Roman Bold" w:hAnsi="Times New Roman Bold"/>
                <w:kern w:val="0"/>
                <w:sz w:val="20"/>
                <w:szCs w:val="20"/>
                <w:lang w:val="es-CL" w:bidi="ar-SA"/>
              </w:rPr>
              <w:t xml:space="preserve"> </w:t>
            </w:r>
            <w:r>
              <w:rPr>
                <w:rFonts w:cs="Times New Roman" w:ascii="Times New Roman Bold" w:hAnsi="Times New Roman Bold"/>
                <w:kern w:val="0"/>
                <w:sz w:val="20"/>
                <w:szCs w:val="20"/>
                <w:lang w:val="es-CL" w:bidi="ar-SA"/>
              </w:rPr>
              <w:t>No hay ninguna diferencia notable en los datos pero en la simulación se nota una diferencia de velocidad al hacer la nueva conexión.</w:t>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Configuración Rapid STP en Switch 1er Piso</w:t>
            </w:r>
          </w:p>
        </w:tc>
      </w:tr>
    </w:tbl>
    <w:p>
      <w:pPr>
        <w:pStyle w:val="Texto"/>
        <w:ind w:left="562"/>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spacing w:before="0" w:after="0"/>
              <w:rPr>
                <w:rFonts w:ascii="Times New Roman Bold" w:hAnsi="Times New Roman Bold"/>
                <w:lang w:val="es-CL"/>
              </w:rPr>
            </w:pPr>
            <w:r>
              <w:drawing>
                <wp:anchor behindDoc="0" distT="0" distB="0" distL="0" distR="0" simplePos="0" locked="0" layoutInCell="0" allowOverlap="1" relativeHeight="20">
                  <wp:simplePos x="0" y="0"/>
                  <wp:positionH relativeFrom="column">
                    <wp:posOffset>-52705</wp:posOffset>
                  </wp:positionH>
                  <wp:positionV relativeFrom="paragraph">
                    <wp:posOffset>12065</wp:posOffset>
                  </wp:positionV>
                  <wp:extent cx="2860040" cy="1225550"/>
                  <wp:effectExtent l="0" t="0" r="0" b="0"/>
                  <wp:wrapSquare wrapText="largest"/>
                  <wp:docPr id="9"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6" descr=""/>
                          <pic:cNvPicPr>
                            <a:picLocks noChangeAspect="1" noChangeArrowheads="1"/>
                          </pic:cNvPicPr>
                        </pic:nvPicPr>
                        <pic:blipFill>
                          <a:blip r:embed="rId8"/>
                          <a:stretch>
                            <a:fillRect/>
                          </a:stretch>
                        </pic:blipFill>
                        <pic:spPr bwMode="auto">
                          <a:xfrm>
                            <a:off x="0" y="0"/>
                            <a:ext cx="2860040" cy="1225550"/>
                          </a:xfrm>
                          <a:prstGeom prst="rect">
                            <a:avLst/>
                          </a:prstGeom>
                          <a:noFill/>
                        </pic:spPr>
                      </pic:pic>
                    </a:graphicData>
                  </a:graphic>
                </wp:anchor>
              </w:drawing>
            </w:r>
            <w:r>
              <w:rPr>
                <w:rFonts w:cs="Times New Roman" w:ascii="Times New Roman Bold" w:hAnsi="Times New Roman Bold"/>
                <w:kern w:val="0"/>
                <w:sz w:val="20"/>
                <w:szCs w:val="20"/>
                <w:lang w:val="es-CL" w:bidi="ar-SA"/>
              </w:rPr>
              <w:t xml:space="preserve"> </w:t>
            </w:r>
            <w:r>
              <w:rPr>
                <w:rFonts w:cs="Times New Roman" w:ascii="Times New Roman Bold" w:hAnsi="Times New Roman Bold"/>
                <w:kern w:val="0"/>
                <w:sz w:val="20"/>
                <w:szCs w:val="20"/>
                <w:lang w:val="es-CL" w:bidi="ar-SA"/>
              </w:rPr>
              <w:t>El root bridge se mantuvo y no hubo ningún cambio en los datos aparte de la velocidad de conexión y el protocolo.</w:t>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Configuración Rapid STP en Switch 2do Piso</w:t>
            </w:r>
          </w:p>
        </w:tc>
      </w:tr>
    </w:tbl>
    <w:p>
      <w:pPr>
        <w:pStyle w:val="Texto"/>
        <w:ind w:left="562"/>
        <w:rPr>
          <w:lang w:val="es-CL"/>
        </w:rPr>
      </w:pPr>
      <w:r>
        <w:rPr>
          <w:lang w:val="es-CL"/>
        </w:rPr>
      </w:r>
    </w:p>
    <w:p>
      <w:pPr>
        <w:pStyle w:val="Texto"/>
        <w:ind w:left="562"/>
        <w:rPr>
          <w:lang w:val="es-CL"/>
        </w:rPr>
      </w:pPr>
      <w:r>
        <w:rPr>
          <w:lang w:val="es-CL"/>
        </w:rPr>
      </w:r>
    </w:p>
    <w:p>
      <w:pPr>
        <w:pStyle w:val="Texto"/>
        <w:ind w:left="562"/>
        <w:rPr>
          <w:lang w:val="es-CL"/>
        </w:rPr>
      </w:pPr>
      <w:r>
        <w:rPr>
          <w:lang w:val="es-CL"/>
        </w:rPr>
      </w:r>
    </w:p>
    <w:p>
      <w:pPr>
        <w:pStyle w:val="Texto"/>
        <w:ind w:left="562"/>
        <w:rPr>
          <w:lang w:val="es-CL"/>
        </w:rPr>
      </w:pPr>
      <w:r>
        <w:rPr>
          <w:lang w:val="es-CL"/>
        </w:rPr>
      </w:r>
    </w:p>
    <w:p>
      <w:pPr>
        <w:pStyle w:val="Texto"/>
        <w:ind w:left="562"/>
        <w:rPr>
          <w:lang w:val="es-CL"/>
        </w:rPr>
      </w:pPr>
      <w:r>
        <w:rPr>
          <w:lang w:val="es-CL"/>
        </w:rPr>
      </w:r>
    </w:p>
    <w:p>
      <w:pPr>
        <w:pStyle w:val="Texto"/>
        <w:ind w:left="562"/>
        <w:rPr>
          <w:lang w:val="es-CL"/>
        </w:rPr>
      </w:pPr>
      <w:r>
        <w:rPr>
          <w:lang w:val="es-CL"/>
        </w:rPr>
      </w:r>
    </w:p>
    <w:p>
      <w:pPr>
        <w:pStyle w:val="Texto"/>
        <w:ind w:left="562"/>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spacing w:before="0" w:after="0"/>
              <w:rPr>
                <w:rFonts w:ascii="Times New Roman Bold" w:hAnsi="Times New Roman Bold"/>
                <w:lang w:val="es-CL"/>
              </w:rPr>
            </w:pPr>
            <w:r>
              <w:drawing>
                <wp:anchor behindDoc="0" distT="0" distB="0" distL="0" distR="0" simplePos="0" locked="0" layoutInCell="0" allowOverlap="1" relativeHeight="21">
                  <wp:simplePos x="0" y="0"/>
                  <wp:positionH relativeFrom="column">
                    <wp:posOffset>-55880</wp:posOffset>
                  </wp:positionH>
                  <wp:positionV relativeFrom="paragraph">
                    <wp:posOffset>22225</wp:posOffset>
                  </wp:positionV>
                  <wp:extent cx="2479040" cy="1210310"/>
                  <wp:effectExtent l="0" t="0" r="0" b="0"/>
                  <wp:wrapSquare wrapText="largest"/>
                  <wp:docPr id="10"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7" descr=""/>
                          <pic:cNvPicPr>
                            <a:picLocks noChangeAspect="1" noChangeArrowheads="1"/>
                          </pic:cNvPicPr>
                        </pic:nvPicPr>
                        <pic:blipFill>
                          <a:blip r:embed="rId9"/>
                          <a:stretch>
                            <a:fillRect/>
                          </a:stretch>
                        </pic:blipFill>
                        <pic:spPr bwMode="auto">
                          <a:xfrm>
                            <a:off x="0" y="0"/>
                            <a:ext cx="2479040" cy="1210310"/>
                          </a:xfrm>
                          <a:prstGeom prst="rect">
                            <a:avLst/>
                          </a:prstGeom>
                          <a:noFill/>
                        </pic:spPr>
                      </pic:pic>
                    </a:graphicData>
                  </a:graphic>
                </wp:anchor>
              </w:drawing>
            </w:r>
            <w:r>
              <w:rPr>
                <w:rFonts w:cs="Times New Roman" w:ascii="Times New Roman Bold" w:hAnsi="Times New Roman Bold"/>
                <w:kern w:val="0"/>
                <w:sz w:val="20"/>
                <w:szCs w:val="20"/>
                <w:lang w:val="es-CL" w:bidi="ar-SA"/>
              </w:rPr>
              <w:t>Misma situacion de los casos anteriores, cambio neto en la velocidad de conexión y datos primitivos quedan iguales a los de antes del cambio de protocolo.</w:t>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Configuración Rapid STP en Switch Data Center 1</w:t>
            </w:r>
          </w:p>
        </w:tc>
      </w:tr>
    </w:tbl>
    <w:p>
      <w:pPr>
        <w:pStyle w:val="Texto"/>
        <w:ind w:left="562"/>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spacing w:before="0" w:after="0"/>
              <w:rPr>
                <w:rFonts w:ascii="Times New Roman Bold" w:hAnsi="Times New Roman Bold"/>
                <w:lang w:val="es-CL"/>
              </w:rPr>
            </w:pPr>
            <w:r>
              <w:drawing>
                <wp:anchor behindDoc="0" distT="0" distB="0" distL="0" distR="0" simplePos="0" locked="0" layoutInCell="0" allowOverlap="1" relativeHeight="22">
                  <wp:simplePos x="0" y="0"/>
                  <wp:positionH relativeFrom="column">
                    <wp:posOffset>-42545</wp:posOffset>
                  </wp:positionH>
                  <wp:positionV relativeFrom="paragraph">
                    <wp:posOffset>6350</wp:posOffset>
                  </wp:positionV>
                  <wp:extent cx="2421890" cy="1435735"/>
                  <wp:effectExtent l="0" t="0" r="0" b="0"/>
                  <wp:wrapSquare wrapText="largest"/>
                  <wp:docPr id="11"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8" descr=""/>
                          <pic:cNvPicPr>
                            <a:picLocks noChangeAspect="1" noChangeArrowheads="1"/>
                          </pic:cNvPicPr>
                        </pic:nvPicPr>
                        <pic:blipFill>
                          <a:blip r:embed="rId10"/>
                          <a:stretch>
                            <a:fillRect/>
                          </a:stretch>
                        </pic:blipFill>
                        <pic:spPr bwMode="auto">
                          <a:xfrm>
                            <a:off x="0" y="0"/>
                            <a:ext cx="2421890" cy="1435735"/>
                          </a:xfrm>
                          <a:prstGeom prst="rect">
                            <a:avLst/>
                          </a:prstGeom>
                          <a:noFill/>
                        </pic:spPr>
                      </pic:pic>
                    </a:graphicData>
                  </a:graphic>
                </wp:anchor>
              </w:drawing>
            </w:r>
            <w:r>
              <w:rPr>
                <w:rFonts w:cs="Times New Roman" w:ascii="Times New Roman Bold" w:hAnsi="Times New Roman Bold"/>
                <w:kern w:val="0"/>
                <w:sz w:val="20"/>
                <w:szCs w:val="20"/>
                <w:lang w:val="es-CL" w:bidi="ar-SA"/>
              </w:rPr>
              <w:t xml:space="preserve"> </w:t>
            </w:r>
            <w:r>
              <w:rPr>
                <w:rFonts w:cs="Times New Roman" w:ascii="Times New Roman Bold" w:hAnsi="Times New Roman Bold"/>
                <w:kern w:val="0"/>
                <w:sz w:val="20"/>
                <w:szCs w:val="20"/>
                <w:lang w:val="es-CL" w:bidi="ar-SA"/>
              </w:rPr>
              <w:t>Se repite lo mismo que los casos anteriores.</w:t>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Configuración Rapid STP en Switch Data Center 2</w:t>
            </w:r>
          </w:p>
        </w:tc>
      </w:tr>
    </w:tbl>
    <w:p>
      <w:pPr>
        <w:pStyle w:val="Texto"/>
        <w:ind w:left="562"/>
        <w:rPr>
          <w:lang w:val="es-CL"/>
        </w:rPr>
      </w:pPr>
      <w:r>
        <w:rPr>
          <w:lang w:val="es-CL"/>
        </w:rPr>
      </w:r>
    </w:p>
    <w:p>
      <w:pPr>
        <w:pStyle w:val="Texto"/>
        <w:ind w:left="562"/>
        <w:rPr>
          <w:lang w:val="es-CL"/>
        </w:rPr>
      </w:pPr>
      <w:r>
        <w:rPr>
          <w:lang w:val="es-CL"/>
        </w:rPr>
        <w:t xml:space="preserve">¿Cuánto tiempo demora en converger? : </w:t>
      </w:r>
      <w:r>
        <w:rPr>
          <w:lang w:val="es-CL"/>
        </w:rPr>
        <w:t>2 segundos</w:t>
      </w:r>
    </w:p>
    <w:p>
      <w:pPr>
        <w:pStyle w:val="Texto"/>
        <w:ind w:left="562"/>
        <w:rPr>
          <w:lang w:val="es-CL"/>
        </w:rPr>
      </w:pPr>
      <w:r>
        <w:rPr>
          <w:lang w:val="es-CL"/>
        </w:rPr>
        <w:t xml:space="preserve">¿Cuál es la diferencia a la modalidad normal? </w:t>
      </w:r>
      <w:r>
        <w:rPr>
          <w:lang w:val="es-CL"/>
        </w:rPr>
        <w:t>: normal son 47 segundos menos 2 segundos = 45 segundos de diferencia</w:t>
        <w:br/>
        <w:tab/>
        <w:tab/>
        <w:tab/>
        <w:tab/>
        <w:tab/>
        <w:tab/>
        <w:t xml:space="preserve">   entre STP y Rapid STP.</w:t>
      </w:r>
    </w:p>
    <w:p>
      <w:pPr>
        <w:pStyle w:val="Normal"/>
        <w:rPr>
          <w:lang w:val="es-ES_tradnl"/>
        </w:rPr>
      </w:pPr>
      <w:r>
        <w:rPr>
          <w:lang w:val="es-ES_tradnl"/>
        </w:rPr>
      </w:r>
    </w:p>
    <w:sectPr>
      <w:headerReference w:type="even" r:id="rId11"/>
      <w:headerReference w:type="default" r:id="rId12"/>
      <w:footerReference w:type="even" r:id="rId13"/>
      <w:footerReference w:type="default" r:id="rId14"/>
      <w:type w:val="nextPage"/>
      <w:pgSz w:w="12240" w:h="15840"/>
      <w:pgMar w:left="936" w:right="936" w:gutter="0" w:header="432" w:top="1008" w:footer="432" w:bottom="1008"/>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swiss"/>
    <w:pitch w:val="variable"/>
  </w:font>
  <w:font w:name="Times New Roman Bold">
    <w:charset w:val="01"/>
    <w:family w:val="auto"/>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lang w:eastAsia="es-MX" w:bidi="x-none"/>
      </w:rPr>
    </w:pPr>
    <w:r>
      <w:rPr>
        <w:rFonts w:eastAsia="Times New Roman"/>
        <w:color w:val="auto"/>
        <w:lang w:eastAsia="es-MX" w:bidi="x-no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lang w:eastAsia="es-MX" w:bidi="x-none"/>
      </w:rPr>
    </w:pPr>
    <w:r>
      <w:rPr>
        <w:rFonts w:eastAsia="Times New Roman"/>
        <w:color w:val="auto"/>
        <w:lang w:eastAsia="es-MX" w:bidi="x-no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ascii="Times New Roman Bold" w:hAnsi="Times New Roman Bold"/>
        <w:lang w:val="es-ES_tradnl"/>
      </w:rPr>
    </w:pPr>
    <w:r>
      <w:rPr>
        <w:rFonts w:ascii="Times New Roman Bold" w:hAnsi="Times New Roman Bold"/>
        <w:lang w:val="es-ES_tradnl"/>
      </w:rPr>
      <mc:AlternateContent>
        <mc:Choice Requires="wps">
          <w:drawing>
            <wp:anchor behindDoc="1" distT="0" distB="0" distL="0" distR="0" simplePos="0" locked="0" layoutInCell="0" allowOverlap="1" relativeHeight="8" wp14:anchorId="41019C85">
              <wp:simplePos x="0" y="0"/>
              <wp:positionH relativeFrom="page">
                <wp:posOffset>7178040</wp:posOffset>
              </wp:positionH>
              <wp:positionV relativeFrom="page">
                <wp:posOffset>274955</wp:posOffset>
              </wp:positionV>
              <wp:extent cx="76200" cy="139700"/>
              <wp:effectExtent l="0" t="0" r="0" b="0"/>
              <wp:wrapNone/>
              <wp:docPr id="12" name="Rectangle 2"/>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Rectangle 2" path="m0,0l-2147483645,0l-2147483645,-2147483646l0,-2147483646xe" fillcolor="white" stroked="f" o:allowincell="f" style="position:absolute;margin-left:565.2pt;margin-top:21.65pt;width:5.95pt;height:10.95pt;mso-wrap-style:square;v-text-anchor:top;mso-position-horizontal-relative:page;mso-position-vertical-relative:page" wp14:anchorId="41019C85">
              <v:fill o:detectmouseclick="t" type="solid" color2="black"/>
              <v:stroke color="#3465a4" joinstyle="round" endcap="flat"/>
              <v:textbo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r>
      <w:rPr>
        <w:rFonts w:ascii="Times New Roman Bold" w:hAnsi="Times New Roman Bold"/>
        <w:lang w:val="es-ES_tradnl"/>
      </w:rPr>
      <w:t>Spanning Tree Protocol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ascii="Times New Roman Bold" w:hAnsi="Times New Roman Bold"/>
        <w:lang w:val="es-ES_tradnl"/>
      </w:rPr>
    </w:pPr>
    <w:r>
      <w:rPr>
        <w:rFonts w:ascii="Times New Roman Bold" w:hAnsi="Times New Roman Bold"/>
        <w:lang w:val="es-ES_tradnl"/>
      </w:rPr>
      <mc:AlternateContent>
        <mc:Choice Requires="wps">
          <w:drawing>
            <wp:anchor behindDoc="1" distT="0" distB="0" distL="0" distR="0" simplePos="0" locked="0" layoutInCell="0" allowOverlap="1" relativeHeight="4" wp14:anchorId="71EA1666">
              <wp:simplePos x="0" y="0"/>
              <wp:positionH relativeFrom="page">
                <wp:posOffset>7178040</wp:posOffset>
              </wp:positionH>
              <wp:positionV relativeFrom="page">
                <wp:posOffset>274955</wp:posOffset>
              </wp:positionV>
              <wp:extent cx="76200" cy="139700"/>
              <wp:effectExtent l="0" t="0" r="0" b="0"/>
              <wp:wrapNone/>
              <wp:docPr id="13" name="Rectangle 1"/>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Rectangle 1" path="m0,0l-2147483645,0l-2147483645,-2147483646l0,-2147483646xe" fillcolor="white" stroked="f" o:allowincell="f" style="position:absolute;margin-left:565.2pt;margin-top:21.65pt;width:5.95pt;height:10.95pt;mso-wrap-style:square;v-text-anchor:top;mso-position-horizontal-relative:page;mso-position-vertical-relative:page" wp14:anchorId="71EA1666">
              <v:fill o:detectmouseclick="t" type="solid" color2="black"/>
              <v:stroke color="#3465a4" joinstyle="round" endcap="flat"/>
              <v:textbo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r>
      <w:rPr>
        <w:rFonts w:ascii="Times New Roman Bold" w:hAnsi="Times New Roman Bold"/>
        <w:lang w:val="es-ES_tradnl"/>
      </w:rPr>
      <w:t>Spanning Tree Protocol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lvl>
    <w:lvl w:ilvl="1">
      <w:start w:val="1"/>
      <w:numFmt w:val="decimal"/>
      <w:lvlText w:val="%2."/>
      <w:lvlJc w:val="left"/>
      <w:pPr>
        <w:tabs>
          <w:tab w:val="num" w:pos="0"/>
        </w:tabs>
        <w:ind w:left="720" w:hanging="360"/>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8"/>
  <w:embedSystemFonts/>
  <w:defaultTabStop w:val="720"/>
  <w:autoHyphenation w:val="true"/>
  <w:hyphenationZone w:val="0"/>
  <w:evenAndOddHeaders/>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CL"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eastAsia="ヒラギノ角ゴ Pro W3" w:ascii="Times New Roman" w:hAnsi="Times New Roman" w:cs="Times New Roman"/>
      <w:color w:val="000000"/>
      <w:kern w:val="0"/>
      <w:sz w:val="20"/>
      <w:szCs w:val="24"/>
      <w:lang w:val="en-US" w:eastAsia="en-US" w:bidi="ar-SA"/>
    </w:rPr>
  </w:style>
  <w:style w:type="paragraph" w:styleId="Heading1">
    <w:name w:val="heading 1"/>
    <w:basedOn w:val="Normal"/>
    <w:next w:val="Normal"/>
    <w:link w:val="Ttulo1Car"/>
    <w:uiPriority w:val="9"/>
    <w:qFormat/>
    <w:rsid w:val="00ec7cf8"/>
    <w:pPr>
      <w:keepNext w:val="true"/>
      <w:spacing w:before="240" w:after="60"/>
      <w:outlineLvl w:val="0"/>
    </w:pPr>
    <w:rPr>
      <w:rFonts w:ascii="Calibri Light" w:hAnsi="Calibri Light" w:eastAsia="" w:cs="" w:asciiTheme="majorHAnsi" w:cstheme="majorBidi" w:eastAsiaTheme="majorEastAsia" w:hAnsiTheme="majorHAnsi"/>
      <w:b/>
      <w:bCs/>
      <w:kern w:val="2"/>
      <w:sz w:val="32"/>
      <w:szCs w:val="32"/>
    </w:rPr>
  </w:style>
  <w:style w:type="character" w:styleId="DefaultParagraphFont" w:default="1">
    <w:name w:val="Default Paragraph Font"/>
    <w:uiPriority w:val="1"/>
    <w:semiHidden/>
    <w:unhideWhenUsed/>
    <w:qFormat/>
    <w:rPr/>
  </w:style>
  <w:style w:type="character" w:styleId="EncabezadoCar" w:customStyle="1">
    <w:name w:val="Encabezado Car"/>
    <w:qFormat/>
    <w:rsid w:val="009f6998"/>
    <w:rPr>
      <w:rFonts w:eastAsia="ヒラギノ角ゴ Pro W3"/>
      <w:color w:val="000000"/>
      <w:szCs w:val="24"/>
      <w:lang w:eastAsia="en-US"/>
    </w:rPr>
  </w:style>
  <w:style w:type="character" w:styleId="PiedepginaCar" w:customStyle="1">
    <w:name w:val="Pie de página Car"/>
    <w:qFormat/>
    <w:rsid w:val="009f6998"/>
    <w:rPr>
      <w:rFonts w:eastAsia="ヒラギノ角ゴ Pro W3"/>
      <w:color w:val="000000"/>
      <w:szCs w:val="24"/>
      <w:lang w:eastAsia="en-US"/>
    </w:rPr>
  </w:style>
  <w:style w:type="character" w:styleId="TtuloCar" w:customStyle="1">
    <w:name w:val="Título Car"/>
    <w:basedOn w:val="DefaultParagraphFont"/>
    <w:uiPriority w:val="10"/>
    <w:qFormat/>
    <w:rsid w:val="00ec7cf8"/>
    <w:rPr>
      <w:rFonts w:ascii="Calibri Light" w:hAnsi="Calibri Light" w:eastAsia="" w:cs="" w:asciiTheme="majorHAnsi" w:cstheme="majorBidi" w:eastAsiaTheme="majorEastAsia" w:hAnsiTheme="majorHAnsi"/>
      <w:b/>
      <w:bCs/>
      <w:color w:val="000000"/>
      <w:kern w:val="2"/>
      <w:sz w:val="32"/>
      <w:szCs w:val="32"/>
      <w:lang w:val="en-US" w:eastAsia="en-US"/>
    </w:rPr>
  </w:style>
  <w:style w:type="character" w:styleId="Ttulo1Car" w:customStyle="1">
    <w:name w:val="Título 1 Car"/>
    <w:basedOn w:val="DefaultParagraphFont"/>
    <w:uiPriority w:val="9"/>
    <w:qFormat/>
    <w:rsid w:val="00ec7cf8"/>
    <w:rPr>
      <w:rFonts w:ascii="Calibri Light" w:hAnsi="Calibri Light" w:eastAsia="" w:cs="" w:asciiTheme="majorHAnsi" w:cstheme="majorBidi" w:eastAsiaTheme="majorEastAsia" w:hAnsiTheme="majorHAnsi"/>
      <w:b/>
      <w:bCs/>
      <w:color w:val="000000"/>
      <w:kern w:val="2"/>
      <w:sz w:val="32"/>
      <w:szCs w:val="32"/>
      <w:lang w:val="en-US" w:eastAsia="en-U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FreeForm" w:customStyle="1">
    <w:name w:val="Free Form"/>
    <w:qFormat/>
    <w:pPr>
      <w:widowControl/>
      <w:bidi w:val="0"/>
      <w:spacing w:before="0" w:after="0"/>
      <w:jc w:val="left"/>
    </w:pPr>
    <w:rPr>
      <w:rFonts w:eastAsia="ヒラギノ角ゴ Pro W3" w:ascii="Times New Roman" w:hAnsi="Times New Roman" w:cs="Times New Roman"/>
      <w:color w:val="000000"/>
      <w:kern w:val="0"/>
      <w:sz w:val="20"/>
      <w:szCs w:val="20"/>
      <w:lang w:eastAsia="es-ES" w:val="es-CL" w:bidi="ar-SA"/>
    </w:rPr>
  </w:style>
  <w:style w:type="paragraph" w:styleId="Texto" w:customStyle="1">
    <w:name w:val="Texto"/>
    <w:autoRedefine/>
    <w:qFormat/>
    <w:rsid w:val="007a3ca7"/>
    <w:pPr>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bidi w:val="0"/>
      <w:spacing w:lineRule="auto" w:line="252" w:before="0" w:after="0"/>
      <w:jc w:val="both"/>
    </w:pPr>
    <w:rPr>
      <w:rFonts w:eastAsia="ヒラギノ角ゴ Pro W3" w:ascii="Times New Roman" w:hAnsi="Times New Roman" w:cs="Times New Roman"/>
      <w:color w:val="000000"/>
      <w:kern w:val="0"/>
      <w:sz w:val="20"/>
      <w:szCs w:val="20"/>
      <w:lang w:val="en-US" w:eastAsia="es-ES" w:bidi="ar-SA"/>
    </w:rPr>
  </w:style>
  <w:style w:type="paragraph" w:styleId="Ttulo11" w:customStyle="1">
    <w:name w:val="Título 11"/>
    <w:next w:val="Normal"/>
    <w:qFormat/>
    <w:pPr>
      <w:keepNext w:val="true"/>
      <w:widowControl/>
      <w:bidi w:val="0"/>
      <w:spacing w:before="240" w:after="80"/>
      <w:jc w:val="center"/>
      <w:outlineLvl w:val="0"/>
    </w:pPr>
    <w:rPr>
      <w:rFonts w:eastAsia="ヒラギノ角ゴ Pro W3" w:ascii="Times New Roman" w:hAnsi="Times New Roman" w:cs="Times New Roman"/>
      <w:smallCaps/>
      <w:color w:val="000000"/>
      <w:kern w:val="2"/>
      <w:sz w:val="20"/>
      <w:szCs w:val="20"/>
      <w:lang w:val="en-US" w:eastAsia="es-ES" w:bidi="ar-SA"/>
    </w:rPr>
  </w:style>
  <w:style w:type="paragraph" w:styleId="Ttulo1" w:customStyle="1">
    <w:name w:val="Título1"/>
    <w:next w:val="Normal"/>
    <w:qFormat/>
    <w:pPr>
      <w:widowControl/>
      <w:bidi w:val="0"/>
      <w:spacing w:before="0" w:after="0"/>
      <w:jc w:val="center"/>
    </w:pPr>
    <w:rPr>
      <w:rFonts w:eastAsia="ヒラギノ角ゴ Pro W3" w:ascii="Times New Roman" w:hAnsi="Times New Roman" w:cs="Times New Roman"/>
      <w:color w:val="000000"/>
      <w:kern w:val="2"/>
      <w:sz w:val="48"/>
      <w:szCs w:val="20"/>
      <w:lang w:val="en-US" w:eastAsia="es-ES" w:bidi="ar-SA"/>
    </w:rPr>
  </w:style>
  <w:style w:type="paragraph" w:styleId="Cabeceraypie">
    <w:name w:val="Cabecera y pie"/>
    <w:basedOn w:val="Normal"/>
    <w:qFormat/>
    <w:pPr/>
    <w:rPr/>
  </w:style>
  <w:style w:type="paragraph" w:styleId="Header">
    <w:name w:val="header"/>
    <w:basedOn w:val="Normal"/>
    <w:link w:val="EncabezadoCar"/>
    <w:locked/>
    <w:rsid w:val="009f6998"/>
    <w:pPr>
      <w:tabs>
        <w:tab w:val="clear" w:pos="720"/>
        <w:tab w:val="center" w:pos="4419" w:leader="none"/>
        <w:tab w:val="right" w:pos="8838" w:leader="none"/>
      </w:tabs>
    </w:pPr>
    <w:rPr/>
  </w:style>
  <w:style w:type="paragraph" w:styleId="Footer">
    <w:name w:val="footer"/>
    <w:basedOn w:val="Normal"/>
    <w:link w:val="PiedepginaCar"/>
    <w:locked/>
    <w:rsid w:val="009f6998"/>
    <w:pPr>
      <w:tabs>
        <w:tab w:val="clear" w:pos="720"/>
        <w:tab w:val="center" w:pos="4419" w:leader="none"/>
        <w:tab w:val="right" w:pos="8838" w:leader="none"/>
      </w:tabs>
    </w:pPr>
    <w:rPr/>
  </w:style>
  <w:style w:type="paragraph" w:styleId="Title">
    <w:name w:val="Title"/>
    <w:basedOn w:val="Normal"/>
    <w:next w:val="Normal"/>
    <w:link w:val="TtuloCar"/>
    <w:uiPriority w:val="10"/>
    <w:qFormat/>
    <w:rsid w:val="00ec7cf8"/>
    <w:pPr>
      <w:spacing w:before="240" w:after="60"/>
      <w:jc w:val="center"/>
      <w:outlineLvl w:val="0"/>
    </w:pPr>
    <w:rPr>
      <w:rFonts w:ascii="Calibri Light" w:hAnsi="Calibri Light" w:eastAsia="" w:cs="" w:asciiTheme="majorHAnsi" w:cstheme="majorBidi" w:eastAsiaTheme="majorEastAsia" w:hAnsiTheme="majorHAnsi"/>
      <w:b/>
      <w:bCs/>
      <w:kern w:val="2"/>
      <w:sz w:val="32"/>
      <w:szCs w:val="32"/>
    </w:rPr>
  </w:style>
  <w:style w:type="paragraph" w:styleId="ListParagraph">
    <w:name w:val="List Paragraph"/>
    <w:basedOn w:val="Normal"/>
    <w:uiPriority w:val="34"/>
    <w:qFormat/>
    <w:rsid w:val="001015f2"/>
    <w:pPr>
      <w:spacing w:before="0" w:after="0"/>
      <w:ind w:left="720"/>
      <w:contextualSpacing/>
    </w:pPr>
    <w:rPr/>
  </w:style>
  <w:style w:type="paragraph" w:styleId="Default" w:customStyle="1">
    <w:name w:val="Default"/>
    <w:qFormat/>
    <w:rsid w:val="0066029c"/>
    <w:pPr>
      <w:widowControl w:val="false"/>
      <w:bidi w:val="0"/>
      <w:spacing w:before="0" w:after="0"/>
      <w:jc w:val="left"/>
    </w:pPr>
    <w:rPr>
      <w:rFonts w:ascii="Arial" w:hAnsi="Arial" w:eastAsia="" w:cs="Arial" w:eastAsiaTheme="minorEastAsia"/>
      <w:color w:val="000000"/>
      <w:kern w:val="0"/>
      <w:sz w:val="24"/>
      <w:szCs w:val="24"/>
      <w:lang w:eastAsia="es-CL" w:val="es-CL" w:bidi="ar-SA"/>
    </w:rPr>
  </w:style>
  <w:style w:type="paragraph" w:styleId="CM7" w:customStyle="1">
    <w:name w:val="CM7"/>
    <w:basedOn w:val="Default"/>
    <w:next w:val="Default"/>
    <w:uiPriority w:val="99"/>
    <w:qFormat/>
    <w:rsid w:val="0066029c"/>
    <w:pPr/>
    <w:rPr>
      <w:color w:val="auto"/>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924a0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LibreOffice/24.8.5.2$Linux_X86_64 LibreOffice_project/27b361b745d0ea8f99bc93dfcb7a39098dfa5fff</Application>
  <AppVersion>15.0000</AppVersion>
  <Pages>4</Pages>
  <Words>859</Words>
  <Characters>4259</Characters>
  <CharactersWithSpaces>5046</CharactersWithSpaces>
  <Paragraphs>70</Paragraphs>
  <Company>UV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2024-07-19T21:53:00Z</dcterms:created>
  <dc:creator>WinuE</dc:creator>
  <dc:description/>
  <dc:language>es-ES</dc:language>
  <cp:lastModifiedBy/>
  <cp:lastPrinted>2011-12-08T12:33:00Z</cp:lastPrinted>
  <dcterms:modified xsi:type="dcterms:W3CDTF">2025-03-28T00:16:51Z</dcterms:modified>
  <cp:revision>23</cp:revision>
  <dc:subject/>
  <dc:title></dc:title>
</cp:coreProperties>
</file>

<file path=docProps/custom.xml><?xml version="1.0" encoding="utf-8"?>
<Properties xmlns="http://schemas.openxmlformats.org/officeDocument/2006/custom-properties" xmlns:vt="http://schemas.openxmlformats.org/officeDocument/2006/docPropsVTypes"/>
</file>