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user"/>
        <w:rPr>
          <w:sz w:val="18"/>
        </w:rPr>
      </w:pPr>
      <w:r>
        <w:rPr>
          <w:sz w:val="18"/>
        </w:rPr>
        <mc:AlternateContent>
          <mc:Choice Requires="wps">
            <w:drawing>
              <wp:anchor behindDoc="0" distT="12700" distB="33655" distL="113665" distR="114300" simplePos="0" locked="0" layoutInCell="0" allowOverlap="1" relativeHeight="21" wp14:anchorId="1BCBC8C8">
                <wp:simplePos x="0" y="0"/>
                <wp:positionH relativeFrom="page">
                  <wp:posOffset>885825</wp:posOffset>
                </wp:positionH>
                <wp:positionV relativeFrom="page">
                  <wp:posOffset>931545</wp:posOffset>
                </wp:positionV>
                <wp:extent cx="6210300" cy="2586990"/>
                <wp:effectExtent l="0" t="0" r="0" b="0"/>
                <wp:wrapThrough wrapText="bothSides">
                  <wp:wrapPolygon edited="0">
                    <wp:start x="221" y="106"/>
                    <wp:lineTo x="221" y="21319"/>
                    <wp:lineTo x="21335" y="21319"/>
                    <wp:lineTo x="21335" y="106"/>
                    <wp:lineTo x="221" y="106"/>
                  </wp:wrapPolygon>
                </wp:wrapThrough>
                <wp:docPr id="1" name="Text Box 2"/>
                <a:graphic xmlns:a="http://schemas.openxmlformats.org/drawingml/2006/main">
                  <a:graphicData uri="http://schemas.microsoft.com/office/word/2010/wordprocessingShape">
                    <wps:wsp>
                      <wps:cNvSpPr/>
                      <wps:spPr>
                        <a:xfrm>
                          <a:off x="0" y="0"/>
                          <a:ext cx="6210360" cy="2586960"/>
                        </a:xfrm>
                        <a:prstGeom prst="rect">
                          <a:avLst/>
                        </a:prstGeom>
                        <a:noFill/>
                        <a:ln w="0">
                          <a:noFill/>
                        </a:ln>
                      </wps:spPr>
                      <wps:style>
                        <a:lnRef idx="0"/>
                        <a:fillRef idx="0"/>
                        <a:effectRef idx="0"/>
                        <a:fontRef idx="minor"/>
                      </wps:style>
                      <wps:txbx>
                        <w:txbxContent>
                          <w:tbl>
                            <w:tblPr>
                              <w:tblW w:w="907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111"/>
                              <w:gridCol w:w="1417"/>
                              <w:gridCol w:w="1702"/>
                              <w:gridCol w:w="1277"/>
                              <w:gridCol w:w="840"/>
                              <w:gridCol w:w="1142"/>
                              <w:gridCol w:w="1581"/>
                            </w:tblGrid>
                            <w:tr>
                              <w:trPr>
                                <w:trHeight w:val="348" w:hRule="atLeast"/>
                              </w:trPr>
                              <w:tc>
                                <w:tcPr>
                                  <w:tcW w:w="6347" w:type="dxa"/>
                                  <w:gridSpan w:val="5"/>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ASIGNATURA: </w:t>
                                  </w:r>
                                  <w:r>
                                    <w:rPr>
                                      <w:rFonts w:cs="Times New Roman" w:ascii="Times New Roman" w:hAnsi="Times New Roman"/>
                                      <w:sz w:val="20"/>
                                      <w:szCs w:val="20"/>
                                    </w:rPr>
                                    <w:t>TEL241 Laboratorio Redes de Computadoras.</w:t>
                                  </w:r>
                                </w:p>
                              </w:tc>
                              <w:tc>
                                <w:tcPr>
                                  <w:tcW w:w="2723" w:type="dxa"/>
                                  <w:gridSpan w:val="2"/>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sz w:val="20"/>
                                      <w:szCs w:val="20"/>
                                    </w:rPr>
                                    <w:t xml:space="preserve">ÁREA DE CONOCIMIENTO: </w:t>
                                  </w:r>
                                  <w:r>
                                    <w:rPr>
                                      <w:rFonts w:cs="Times New Roman" w:ascii="Times New Roman" w:hAnsi="Times New Roman"/>
                                      <w:b/>
                                      <w:bCs/>
                                      <w:sz w:val="20"/>
                                      <w:szCs w:val="20"/>
                                    </w:rPr>
                                    <w:t>Networking</w:t>
                                  </w:r>
                                </w:p>
                              </w:tc>
                            </w:tr>
                            <w:tr>
                              <w:trPr>
                                <w:trHeight w:val="173" w:hRule="atLeast"/>
                              </w:trPr>
                              <w:tc>
                                <w:tcPr>
                                  <w:tcW w:w="4230" w:type="dxa"/>
                                  <w:gridSpan w:val="3"/>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sz w:val="20"/>
                                      <w:szCs w:val="20"/>
                                    </w:rPr>
                                    <w:t>Profesor:  Sebastián Contreras M.</w:t>
                                  </w:r>
                                </w:p>
                              </w:tc>
                              <w:tc>
                                <w:tcPr>
                                  <w:tcW w:w="4840" w:type="dxa"/>
                                  <w:gridSpan w:val="4"/>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i/>
                                      <w:iCs/>
                                      <w:sz w:val="20"/>
                                      <w:szCs w:val="20"/>
                                    </w:rPr>
                                    <w:t>Orden de Trabajo 7.-Listas de Control de Acceso</w:t>
                                  </w:r>
                                </w:p>
                              </w:tc>
                            </w:tr>
                            <w:tr>
                              <w:trPr>
                                <w:trHeight w:val="173" w:hRule="atLeast"/>
                              </w:trPr>
                              <w:tc>
                                <w:tcPr>
                                  <w:tcW w:w="1111" w:type="dxa"/>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Alumno:</w:t>
                                  </w:r>
                                </w:p>
                              </w:tc>
                              <w:tc>
                                <w:tcPr>
                                  <w:tcW w:w="4396" w:type="dxa"/>
                                  <w:gridSpan w:val="3"/>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Ahmaru Huidobro</w:t>
                                  </w:r>
                                </w:p>
                              </w:tc>
                              <w:tc>
                                <w:tcPr>
                                  <w:tcW w:w="1982"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Calificación:</w:t>
                                  </w:r>
                                </w:p>
                              </w:tc>
                              <w:tc>
                                <w:tcPr>
                                  <w:tcW w:w="1581" w:type="dxa"/>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r>
                            <w:tr>
                              <w:trPr>
                                <w:trHeight w:val="230" w:hRule="atLeast"/>
                              </w:trPr>
                              <w:tc>
                                <w:tcPr>
                                  <w:tcW w:w="2528"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Grupo de Laboratorio:</w:t>
                                  </w:r>
                                </w:p>
                              </w:tc>
                              <w:tc>
                                <w:tcPr>
                                  <w:tcW w:w="2979" w:type="dxa"/>
                                  <w:gridSpan w:val="2"/>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Grupo 2</w:t>
                                  </w:r>
                                </w:p>
                              </w:tc>
                              <w:tc>
                                <w:tcPr>
                                  <w:tcW w:w="840" w:type="dxa"/>
                                  <w:tcBorders/>
                                </w:tcPr>
                                <w:p>
                                  <w:pPr>
                                    <w:pStyle w:val="Contenidodelmarcouser"/>
                                    <w:rPr/>
                                  </w:pPr>
                                  <w:r>
                                    <w:rPr/>
                                  </w:r>
                                </w:p>
                              </w:tc>
                              <w:tc>
                                <w:tcPr>
                                  <w:tcW w:w="1142" w:type="dxa"/>
                                  <w:tcBorders/>
                                </w:tcPr>
                                <w:p>
                                  <w:pPr>
                                    <w:pStyle w:val="Contenidodelmarcouser"/>
                                    <w:rPr/>
                                  </w:pPr>
                                  <w:r>
                                    <w:rPr/>
                                  </w:r>
                                </w:p>
                              </w:tc>
                              <w:tc>
                                <w:tcPr>
                                  <w:tcW w:w="1581" w:type="dxa"/>
                                  <w:tcBorders/>
                                </w:tcPr>
                                <w:p>
                                  <w:pPr>
                                    <w:pStyle w:val="Contenidodelmarcouser"/>
                                    <w:rPr/>
                                  </w:pPr>
                                  <w:r>
                                    <w:rPr/>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OBJETIVO(S): </w:t>
                                  </w:r>
                                  <w:r>
                                    <w:rPr>
                                      <w:rFonts w:cs="Times New Roman" w:ascii="Times New Roman" w:hAnsi="Times New Roman"/>
                                      <w:sz w:val="20"/>
                                      <w:szCs w:val="20"/>
                                    </w:rPr>
                                    <w:t>Familiarizar al alumno con el uso de las instalaciones y el equipamiento disponible en un Centro de Datos, realizando el cableado pertinente para comenzar a utilizar un Router, conocer su funcionamiento y características para el filtrado de comunicaciones de acuerdo a requerimientos de negocio</w:t>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RESULTADOS DE APRENDIZAJE:</w:t>
                                  </w:r>
                                </w:p>
                                <w:p>
                                  <w:pPr>
                                    <w:pStyle w:val="ListParagraph"/>
                                    <w:numPr>
                                      <w:ilvl w:val="0"/>
                                      <w:numId w:val="3"/>
                                    </w:numPr>
                                    <w:suppressAutoHyphens w:val="true"/>
                                    <w:ind w:hanging="360" w:left="390"/>
                                    <w:jc w:val="both"/>
                                    <w:rPr>
                                      <w:sz w:val="23"/>
                                      <w:szCs w:val="23"/>
                                      <w:lang w:val="es-CL"/>
                                    </w:rPr>
                                  </w:pPr>
                                  <w:r>
                                    <w:rPr>
                                      <w:sz w:val="23"/>
                                      <w:szCs w:val="23"/>
                                      <w:lang w:val="es-CL"/>
                                    </w:rPr>
                                    <w:t>Aplica la teoría de redes de computadores, asegurando que la configuración opere en la práctica.</w:t>
                                  </w:r>
                                </w:p>
                                <w:p>
                                  <w:pPr>
                                    <w:pStyle w:val="ListParagraph"/>
                                    <w:numPr>
                                      <w:ilvl w:val="0"/>
                                      <w:numId w:val="3"/>
                                    </w:numPr>
                                    <w:suppressAutoHyphens w:val="true"/>
                                    <w:ind w:hanging="360" w:left="390"/>
                                    <w:jc w:val="both"/>
                                    <w:rPr>
                                      <w:b/>
                                      <w:bCs/>
                                      <w:szCs w:val="20"/>
                                      <w:lang w:val="es-CL"/>
                                    </w:rPr>
                                  </w:pPr>
                                  <w:r>
                                    <w:rPr>
                                      <w:sz w:val="23"/>
                                      <w:szCs w:val="23"/>
                                      <w:lang w:val="es-CL"/>
                                    </w:rPr>
                                    <w:t>Resuelve fallas y problemas en equipamiento y componentes de redes, aplicando conceptos teóricos y prácticos.</w:t>
                                  </w:r>
                                </w:p>
                                <w:p>
                                  <w:pPr>
                                    <w:pStyle w:val="ListParagraph"/>
                                    <w:numPr>
                                      <w:ilvl w:val="0"/>
                                      <w:numId w:val="3"/>
                                    </w:numPr>
                                    <w:suppressAutoHyphens w:val="true"/>
                                    <w:ind w:hanging="360" w:left="390"/>
                                    <w:jc w:val="both"/>
                                    <w:rPr>
                                      <w:b/>
                                      <w:bCs/>
                                      <w:szCs w:val="20"/>
                                      <w:lang w:val="es-CL"/>
                                    </w:rPr>
                                  </w:pPr>
                                  <w:r>
                                    <w:rPr>
                                      <w:sz w:val="23"/>
                                      <w:szCs w:val="23"/>
                                      <w:lang w:val="es-CL"/>
                                    </w:rPr>
                                    <w:t>Resuelve problemas de funcionamiento de redes, corrigiendo su configuración.</w:t>
                                  </w:r>
                                </w:p>
                              </w:tc>
                            </w:tr>
                          </w:tbl>
                          <w:p>
                            <w:pPr>
                              <w:pStyle w:val="Contenidodelmarcouser"/>
                              <w:jc w:val="center"/>
                              <w:rPr>
                                <w:lang w:val="es-CL"/>
                              </w:rPr>
                            </w:pPr>
                            <w:r>
                              <w:rPr/>
                            </w:r>
                          </w:p>
                        </w:txbxContent>
                      </wps:txbx>
                      <wps:bodyPr anchor="t" upright="1">
                        <a:noAutofit/>
                      </wps:bodyPr>
                    </wps:wsp>
                  </a:graphicData>
                </a:graphic>
              </wp:anchor>
            </w:drawing>
          </mc:Choice>
          <mc:Fallback>
            <w:pict>
              <v:rect id="shape_0" ID="Text Box 2" path="m0,0l-2147483645,0l-2147483645,-2147483646l0,-2147483646xe" stroked="f" o:allowincell="f" style="position:absolute;margin-left:69.75pt;margin-top:73.35pt;width:488.95pt;height:203.65pt;mso-wrap-style:none;v-text-anchor:middle;mso-position-horizontal-relative:page;mso-position-vertical-relative:page" wp14:anchorId="1BCBC8C8">
                <v:fill o:detectmouseclick="t" on="false"/>
                <v:stroke color="#3465a4" joinstyle="round" endcap="flat"/>
                <v:textbox>
                  <w:txbxContent>
                    <w:tbl>
                      <w:tblPr>
                        <w:tblW w:w="907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111"/>
                        <w:gridCol w:w="1417"/>
                        <w:gridCol w:w="1702"/>
                        <w:gridCol w:w="1277"/>
                        <w:gridCol w:w="840"/>
                        <w:gridCol w:w="1142"/>
                        <w:gridCol w:w="1581"/>
                      </w:tblGrid>
                      <w:tr>
                        <w:trPr>
                          <w:trHeight w:val="348" w:hRule="atLeast"/>
                        </w:trPr>
                        <w:tc>
                          <w:tcPr>
                            <w:tcW w:w="6347" w:type="dxa"/>
                            <w:gridSpan w:val="5"/>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ASIGNATURA: </w:t>
                            </w:r>
                            <w:r>
                              <w:rPr>
                                <w:rFonts w:cs="Times New Roman" w:ascii="Times New Roman" w:hAnsi="Times New Roman"/>
                                <w:sz w:val="20"/>
                                <w:szCs w:val="20"/>
                              </w:rPr>
                              <w:t>TEL241 Laboratorio Redes de Computadoras.</w:t>
                            </w:r>
                          </w:p>
                        </w:tc>
                        <w:tc>
                          <w:tcPr>
                            <w:tcW w:w="2723" w:type="dxa"/>
                            <w:gridSpan w:val="2"/>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sz w:val="20"/>
                                <w:szCs w:val="20"/>
                              </w:rPr>
                              <w:t xml:space="preserve">ÁREA DE CONOCIMIENTO: </w:t>
                            </w:r>
                            <w:r>
                              <w:rPr>
                                <w:rFonts w:cs="Times New Roman" w:ascii="Times New Roman" w:hAnsi="Times New Roman"/>
                                <w:b/>
                                <w:bCs/>
                                <w:sz w:val="20"/>
                                <w:szCs w:val="20"/>
                              </w:rPr>
                              <w:t>Networking</w:t>
                            </w:r>
                          </w:p>
                        </w:tc>
                      </w:tr>
                      <w:tr>
                        <w:trPr>
                          <w:trHeight w:val="173" w:hRule="atLeast"/>
                        </w:trPr>
                        <w:tc>
                          <w:tcPr>
                            <w:tcW w:w="4230" w:type="dxa"/>
                            <w:gridSpan w:val="3"/>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sz w:val="20"/>
                                <w:szCs w:val="20"/>
                              </w:rPr>
                              <w:t>Profesor:  Sebastián Contreras M.</w:t>
                            </w:r>
                          </w:p>
                        </w:tc>
                        <w:tc>
                          <w:tcPr>
                            <w:tcW w:w="4840" w:type="dxa"/>
                            <w:gridSpan w:val="4"/>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i/>
                                <w:iCs/>
                                <w:sz w:val="20"/>
                                <w:szCs w:val="20"/>
                              </w:rPr>
                              <w:t>Orden de Trabajo 7.-Listas de Control de Acceso</w:t>
                            </w:r>
                          </w:p>
                        </w:tc>
                      </w:tr>
                      <w:tr>
                        <w:trPr>
                          <w:trHeight w:val="173" w:hRule="atLeast"/>
                        </w:trPr>
                        <w:tc>
                          <w:tcPr>
                            <w:tcW w:w="1111" w:type="dxa"/>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Alumno:</w:t>
                            </w:r>
                          </w:p>
                        </w:tc>
                        <w:tc>
                          <w:tcPr>
                            <w:tcW w:w="4396" w:type="dxa"/>
                            <w:gridSpan w:val="3"/>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Ahmaru Huidobro</w:t>
                            </w:r>
                          </w:p>
                        </w:tc>
                        <w:tc>
                          <w:tcPr>
                            <w:tcW w:w="1982"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Calificación:</w:t>
                            </w:r>
                          </w:p>
                        </w:tc>
                        <w:tc>
                          <w:tcPr>
                            <w:tcW w:w="1581" w:type="dxa"/>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r>
                      <w:tr>
                        <w:trPr>
                          <w:trHeight w:val="230" w:hRule="atLeast"/>
                        </w:trPr>
                        <w:tc>
                          <w:tcPr>
                            <w:tcW w:w="2528"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Grupo de Laboratorio:</w:t>
                            </w:r>
                          </w:p>
                        </w:tc>
                        <w:tc>
                          <w:tcPr>
                            <w:tcW w:w="2979" w:type="dxa"/>
                            <w:gridSpan w:val="2"/>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Grupo 2</w:t>
                            </w:r>
                          </w:p>
                        </w:tc>
                        <w:tc>
                          <w:tcPr>
                            <w:tcW w:w="840" w:type="dxa"/>
                            <w:tcBorders/>
                          </w:tcPr>
                          <w:p>
                            <w:pPr>
                              <w:pStyle w:val="Contenidodelmarcouser"/>
                              <w:rPr/>
                            </w:pPr>
                            <w:r>
                              <w:rPr/>
                            </w:r>
                          </w:p>
                        </w:tc>
                        <w:tc>
                          <w:tcPr>
                            <w:tcW w:w="1142" w:type="dxa"/>
                            <w:tcBorders/>
                          </w:tcPr>
                          <w:p>
                            <w:pPr>
                              <w:pStyle w:val="Contenidodelmarcouser"/>
                              <w:rPr/>
                            </w:pPr>
                            <w:r>
                              <w:rPr/>
                            </w:r>
                          </w:p>
                        </w:tc>
                        <w:tc>
                          <w:tcPr>
                            <w:tcW w:w="1581" w:type="dxa"/>
                            <w:tcBorders/>
                          </w:tcPr>
                          <w:p>
                            <w:pPr>
                              <w:pStyle w:val="Contenidodelmarcouser"/>
                              <w:rPr/>
                            </w:pPr>
                            <w:r>
                              <w:rPr/>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OBJETIVO(S): </w:t>
                            </w:r>
                            <w:r>
                              <w:rPr>
                                <w:rFonts w:cs="Times New Roman" w:ascii="Times New Roman" w:hAnsi="Times New Roman"/>
                                <w:sz w:val="20"/>
                                <w:szCs w:val="20"/>
                              </w:rPr>
                              <w:t>Familiarizar al alumno con el uso de las instalaciones y el equipamiento disponible en un Centro de Datos, realizando el cableado pertinente para comenzar a utilizar un Router, conocer su funcionamiento y características para el filtrado de comunicaciones de acuerdo a requerimientos de negocio</w:t>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RESULTADOS DE APRENDIZAJE:</w:t>
                            </w:r>
                          </w:p>
                          <w:p>
                            <w:pPr>
                              <w:pStyle w:val="ListParagraph"/>
                              <w:numPr>
                                <w:ilvl w:val="0"/>
                                <w:numId w:val="3"/>
                              </w:numPr>
                              <w:suppressAutoHyphens w:val="true"/>
                              <w:ind w:hanging="360" w:left="390"/>
                              <w:jc w:val="both"/>
                              <w:rPr>
                                <w:sz w:val="23"/>
                                <w:szCs w:val="23"/>
                                <w:lang w:val="es-CL"/>
                              </w:rPr>
                            </w:pPr>
                            <w:r>
                              <w:rPr>
                                <w:sz w:val="23"/>
                                <w:szCs w:val="23"/>
                                <w:lang w:val="es-CL"/>
                              </w:rPr>
                              <w:t>Aplica la teoría de redes de computadores, asegurando que la configuración opere en la práctica.</w:t>
                            </w:r>
                          </w:p>
                          <w:p>
                            <w:pPr>
                              <w:pStyle w:val="ListParagraph"/>
                              <w:numPr>
                                <w:ilvl w:val="0"/>
                                <w:numId w:val="3"/>
                              </w:numPr>
                              <w:suppressAutoHyphens w:val="true"/>
                              <w:ind w:hanging="360" w:left="390"/>
                              <w:jc w:val="both"/>
                              <w:rPr>
                                <w:b/>
                                <w:bCs/>
                                <w:szCs w:val="20"/>
                                <w:lang w:val="es-CL"/>
                              </w:rPr>
                            </w:pPr>
                            <w:r>
                              <w:rPr>
                                <w:sz w:val="23"/>
                                <w:szCs w:val="23"/>
                                <w:lang w:val="es-CL"/>
                              </w:rPr>
                              <w:t>Resuelve fallas y problemas en equipamiento y componentes de redes, aplicando conceptos teóricos y prácticos.</w:t>
                            </w:r>
                          </w:p>
                          <w:p>
                            <w:pPr>
                              <w:pStyle w:val="ListParagraph"/>
                              <w:numPr>
                                <w:ilvl w:val="0"/>
                                <w:numId w:val="3"/>
                              </w:numPr>
                              <w:suppressAutoHyphens w:val="true"/>
                              <w:ind w:hanging="360" w:left="390"/>
                              <w:jc w:val="both"/>
                              <w:rPr>
                                <w:b/>
                                <w:bCs/>
                                <w:szCs w:val="20"/>
                                <w:lang w:val="es-CL"/>
                              </w:rPr>
                            </w:pPr>
                            <w:r>
                              <w:rPr>
                                <w:sz w:val="23"/>
                                <w:szCs w:val="23"/>
                                <w:lang w:val="es-CL"/>
                              </w:rPr>
                              <w:t>Resuelve problemas de funcionamiento de redes, corrigiendo su configuración.</w:t>
                            </w:r>
                          </w:p>
                        </w:tc>
                      </w:tr>
                    </w:tbl>
                    <w:p>
                      <w:pPr>
                        <w:pStyle w:val="Contenidodelmarcouser"/>
                        <w:jc w:val="center"/>
                        <w:rPr>
                          <w:lang w:val="es-CL"/>
                        </w:rPr>
                      </w:pPr>
                      <w:r>
                        <w:rPr/>
                      </w:r>
                    </w:p>
                  </w:txbxContent>
                </v:textbox>
                <w10:wrap type="square"/>
              </v:rect>
            </w:pict>
          </mc:Fallback>
        </mc:AlternateContent>
      </w:r>
    </w:p>
    <w:p>
      <w:pPr>
        <w:pStyle w:val="Textouser"/>
        <w:rPr>
          <w:sz w:val="18"/>
        </w:rPr>
      </w:pPr>
      <w:r>
        <w:rPr/>
        <mc:AlternateContent>
          <mc:Choice Requires="wps">
            <w:drawing>
              <wp:inline distT="0" distB="0" distL="0" distR="0" wp14:anchorId="1EA39E10">
                <wp:extent cx="5943600" cy="454660"/>
                <wp:effectExtent l="0" t="0" r="0" b="2540"/>
                <wp:docPr id="2" name="Rectangle 3"/>
                <a:graphic xmlns:a="http://schemas.openxmlformats.org/drawingml/2006/main">
                  <a:graphicData uri="http://schemas.microsoft.com/office/word/2010/wordprocessingShape">
                    <wps:wsp>
                      <wps:cNvSpPr/>
                      <wps:spPr>
                        <a:xfrm>
                          <a:off x="0" y="0"/>
                          <a:ext cx="5943600" cy="454680"/>
                        </a:xfrm>
                        <a:prstGeom prst="rect">
                          <a:avLst/>
                        </a:prstGeom>
                        <a:solidFill>
                          <a:srgbClr val="ffffff"/>
                        </a:solidFill>
                        <a:ln w="0">
                          <a:noFill/>
                        </a:ln>
                      </wps:spPr>
                      <wps:style>
                        <a:lnRef idx="0"/>
                        <a:fillRef idx="0"/>
                        <a:effectRef idx="0"/>
                        <a:fontRef idx="minor"/>
                      </wps:style>
                      <wps:txbx>
                        <w:txbxContent>
                          <w:p>
                            <w:pPr>
                              <w:pStyle w:val="Ttulo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rPr>
                                <w:rFonts w:eastAsia="Times New Roman"/>
                                <w:color w:val="auto"/>
                                <w:kern w:val="0"/>
                                <w:sz w:val="20"/>
                                <w:lang w:val="es-CL" w:eastAsia="es-MX" w:bidi="x-none"/>
                              </w:rPr>
                            </w:pPr>
                            <w:r>
                              <w:rPr>
                                <w:lang w:val="es-ES_tradnl"/>
                              </w:rPr>
                              <w:t>Experiencia Listas de Control de Acceso</w:t>
                            </w:r>
                          </w:p>
                        </w:txbxContent>
                      </wps:txbx>
                      <wps:bodyPr lIns="0" rIns="0" tIns="0" bIns="0" anchor="t" upright="1">
                        <a:noAutofit/>
                      </wps:bodyPr>
                    </wps:wsp>
                  </a:graphicData>
                </a:graphic>
              </wp:inline>
            </w:drawing>
          </mc:Choice>
          <mc:Fallback>
            <w:pict>
              <v:rect id="shape_0" ID="Rectangle 3" path="m0,0l-2147483645,0l-2147483645,-2147483646l0,-2147483646xe" fillcolor="white" stroked="f" o:allowincell="f" style="position:absolute;margin-left:0pt;margin-top:-36.05pt;width:467.95pt;height:35.75pt;mso-wrap-style:square;v-text-anchor:top;mso-position-vertical:top" wp14:anchorId="1EA39E10">
                <v:fill o:detectmouseclick="t" type="solid" color2="black"/>
                <v:stroke color="#3465a4" joinstyle="round" endcap="flat"/>
                <v:textbox>
                  <w:txbxContent>
                    <w:p>
                      <w:pPr>
                        <w:pStyle w:val="Ttulo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rPr>
                          <w:rFonts w:eastAsia="Times New Roman"/>
                          <w:color w:val="auto"/>
                          <w:kern w:val="0"/>
                          <w:sz w:val="20"/>
                          <w:lang w:val="es-CL" w:eastAsia="es-MX" w:bidi="x-none"/>
                        </w:rPr>
                      </w:pPr>
                      <w:r>
                        <w:rPr>
                          <w:lang w:val="es-ES_tradnl"/>
                        </w:rPr>
                        <w:t>Experiencia Listas de Control de Acceso</w:t>
                      </w:r>
                    </w:p>
                  </w:txbxContent>
                </v:textbox>
                <w10:wrap type="square"/>
              </v:rect>
            </w:pict>
          </mc:Fallback>
        </mc:AlternateContent>
      </w:r>
    </w:p>
    <w:p>
      <w:pPr>
        <w:pStyle w:val="Textouser"/>
        <w:rPr>
          <w:highlight w:val="yellow"/>
          <w:lang w:val="es-ES_tradnl"/>
        </w:rPr>
      </w:pPr>
      <w:r>
        <w:rPr>
          <w:lang w:val="es-ES_tradnl"/>
        </w:rPr>
        <w:t>Revise la documentación de los equipos Huawei (Carpeta “Manuales” en cada PC de Sala K306)</w:t>
      </w:r>
    </w:p>
    <w:p>
      <w:pPr>
        <w:pStyle w:val="Textouser"/>
        <w:rPr>
          <w:lang w:val="es-ES_tradnl"/>
        </w:rPr>
      </w:pPr>
      <w:r>
        <w:rPr>
          <w:lang w:val="es-ES_tradnl"/>
        </w:rPr>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szCs w:val="20"/>
          <w:lang w:val="es-ES_tradnl" w:eastAsia="es-ES"/>
        </w:rPr>
      </w:pPr>
      <w:r>
        <w:rPr>
          <w:szCs w:val="20"/>
          <w:lang w:val="es-ES_tradnl" w:eastAsia="es-ES"/>
        </w:rPr>
        <w:t>La compañía ya ha consolidado su crecimiento, teniendo como resultado una amplia cobertura geográfica en el país. Todo esto ha sido gracias a su participación en el proyecto. En esta ocasión, la compañía ha presentado un nuevo requerimiento. Dada la gran cantidad de clientes con los que ya cuenta, se ha visto en la necesidad de habilitar una red inalámbrica al interior de la oficina central, para permitir conexión de las visitas. Como es de suponer, es necesario que las visitas tengan acceso hacia Internet para revisar sus cosas, pero no así hacía las redes internas de la compañía, y para resolver este requerimiento solicita de su conocimiento respecto al concepto de Listas de Control de Acceso.</w:t>
      </w:r>
    </w:p>
    <w:p>
      <w:pPr>
        <w:pStyle w:val="Textouser"/>
        <w:rPr>
          <w:lang w:val="es-ES_tradnl"/>
        </w:rPr>
      </w:pPr>
      <w:r>
        <w:rPr>
          <w:lang w:val="es-ES_tradnl"/>
        </w:rPr>
        <w:t>De los antecedentes que se le han entregado destacan los siguientes:</w:t>
      </w:r>
    </w:p>
    <w:p>
      <w:pPr>
        <w:pStyle w:val="Textouser"/>
        <w:numPr>
          <w:ilvl w:val="0"/>
          <w:numId w:val="1"/>
        </w:numPr>
        <w:rPr>
          <w:lang w:val="es-ES_tradnl"/>
        </w:rPr>
      </w:pPr>
      <w:r>
        <w:rPr>
          <w:lang w:val="es-ES_tradnl"/>
        </w:rPr>
        <w:t>La empresa tiene dependencias en cada una de las capitales regionales del país. Por lo que, para asignar cada orden de trabajo, el número de su grupo corresponderá a la región en la que usted deberá trabajar.</w:t>
      </w:r>
    </w:p>
    <w:p>
      <w:pPr>
        <w:pStyle w:val="Textouser"/>
        <w:numPr>
          <w:ilvl w:val="0"/>
          <w:numId w:val="1"/>
        </w:numPr>
        <w:rPr>
          <w:lang w:val="es-ES_tradnl"/>
        </w:rPr>
      </w:pPr>
      <w:r>
        <w:rPr>
          <w:lang w:val="es-ES_tradnl"/>
        </w:rPr>
        <w:t>A raíz de la información anterior, y como consecuencia de la planificación de la red, cada región tiene las siguientes asignaciones de direcciones IP.</w:t>
      </w:r>
    </w:p>
    <w:p>
      <w:pPr>
        <w:pStyle w:val="Textouser"/>
        <w:numPr>
          <w:ilvl w:val="1"/>
          <w:numId w:val="1"/>
        </w:numPr>
        <w:rPr>
          <w:lang w:val="es-ES_tradnl"/>
        </w:rPr>
      </w:pPr>
      <w:r>
        <w:rPr>
          <w:lang w:val="es-ES_tradnl"/>
        </w:rPr>
        <w:t>172.2X.Y.0 dónde X representa al tipo de dispositivo; e Y en su decena representa la respectiva región del país, mientas que en su unidad servirá para diferenciar entre LAN=0 y WAN &gt;0.</w:t>
      </w:r>
    </w:p>
    <w:p>
      <w:pPr>
        <w:pStyle w:val="Textouser"/>
        <w:numPr>
          <w:ilvl w:val="1"/>
          <w:numId w:val="1"/>
        </w:numPr>
        <w:rPr>
          <w:lang w:val="es-ES_tradnl"/>
        </w:rPr>
      </w:pPr>
      <w:r>
        <w:rPr>
          <w:lang w:val="es-ES_tradnl"/>
        </w:rPr>
        <w:t>Valores de X</w:t>
      </w:r>
    </w:p>
    <w:p>
      <w:pPr>
        <w:pStyle w:val="Textouser"/>
        <w:numPr>
          <w:ilvl w:val="2"/>
          <w:numId w:val="1"/>
        </w:numPr>
        <w:rPr>
          <w:lang w:val="es-ES_tradnl"/>
        </w:rPr>
      </w:pPr>
      <w:r>
        <w:rPr>
          <w:lang w:val="es-ES_tradnl"/>
        </w:rPr>
        <w:t>0 = Dispositivos de Red</w:t>
      </w:r>
    </w:p>
    <w:p>
      <w:pPr>
        <w:pStyle w:val="Textouser"/>
        <w:numPr>
          <w:ilvl w:val="2"/>
          <w:numId w:val="1"/>
        </w:numPr>
        <w:rPr>
          <w:lang w:val="es-ES_tradnl"/>
        </w:rPr>
      </w:pPr>
      <w:r>
        <w:rPr>
          <w:lang w:val="es-ES_tradnl"/>
        </w:rPr>
        <w:t>1 = Servidores y dispositivos de terreno</w:t>
      </w:r>
    </w:p>
    <w:p>
      <w:pPr>
        <w:pStyle w:val="Textouser"/>
        <w:numPr>
          <w:ilvl w:val="2"/>
          <w:numId w:val="1"/>
        </w:numPr>
        <w:rPr>
          <w:lang w:val="es-ES_tradnl"/>
        </w:rPr>
      </w:pPr>
      <w:r>
        <w:rPr>
          <w:lang w:val="es-ES_tradnl"/>
        </w:rPr>
        <w:t>2 = Usuarios</w:t>
      </w:r>
    </w:p>
    <w:p>
      <w:pPr>
        <w:pStyle w:val="Textouser"/>
        <w:numPr>
          <w:ilvl w:val="1"/>
          <w:numId w:val="1"/>
        </w:numPr>
        <w:rPr>
          <w:lang w:val="es-ES_tradnl"/>
        </w:rPr>
      </w:pPr>
      <w:r>
        <w:rPr>
          <w:lang w:val="es-ES_tradnl"/>
        </w:rPr>
        <w:t>Ejemplos:</w:t>
      </w:r>
    </w:p>
    <w:p>
      <w:pPr>
        <w:pStyle w:val="Textouser"/>
        <w:numPr>
          <w:ilvl w:val="2"/>
          <w:numId w:val="1"/>
        </w:numPr>
        <w:rPr>
          <w:lang w:val="es-ES_tradnl"/>
        </w:rPr>
      </w:pPr>
      <w:r>
        <w:rPr>
          <w:lang w:val="es-ES_tradnl"/>
        </w:rPr>
        <w:t>172.20.10.1 correspondería a un Switch o Router ubicado en la oficina de la Región de Tarapacá.</w:t>
      </w:r>
    </w:p>
    <w:p>
      <w:pPr>
        <w:pStyle w:val="Textouser"/>
        <w:numPr>
          <w:ilvl w:val="2"/>
          <w:numId w:val="1"/>
        </w:numPr>
        <w:rPr>
          <w:lang w:val="es-ES_tradnl"/>
        </w:rPr>
      </w:pPr>
      <w:r>
        <w:rPr>
          <w:lang w:val="es-ES_tradnl"/>
        </w:rPr>
        <w:t>172.21.51.30 correspondería a un dispositivo de terreno ubicado en la Región de Valparaíso.</w:t>
      </w:r>
    </w:p>
    <w:p>
      <w:pPr>
        <w:pStyle w:val="Textouser"/>
        <w:numPr>
          <w:ilvl w:val="2"/>
          <w:numId w:val="1"/>
        </w:numPr>
        <w:rPr>
          <w:lang w:val="es-ES_tradnl"/>
        </w:rPr>
      </w:pPr>
      <w:r>
        <w:rPr>
          <w:lang w:val="es-ES_tradnl"/>
        </w:rPr>
        <w:t>172.22.130.4 correspondería a un usuario ubicado en la oficina de la Región Metropolitana.</w:t>
      </w:r>
    </w:p>
    <w:p>
      <w:pPr>
        <w:pStyle w:val="Textouser"/>
        <w:numPr>
          <w:ilvl w:val="0"/>
          <w:numId w:val="1"/>
        </w:numPr>
        <w:rPr>
          <w:lang w:val="es-ES_tradnl"/>
        </w:rPr>
      </w:pPr>
      <w:r>
        <w:rPr>
          <w:lang w:val="es-ES_tradnl"/>
        </w:rPr>
        <w:t>Cada oficina regional se distribuye en 3 pisos, donde el piso inferior corresponde al centro de datos, mientras que el primer piso a los empleados de atención a público, y el segundo piso para las jefaturas.</w:t>
      </w:r>
    </w:p>
    <w:p>
      <w:pPr>
        <w:pStyle w:val="Textouser"/>
        <w:numPr>
          <w:ilvl w:val="0"/>
          <w:numId w:val="1"/>
        </w:numPr>
        <w:rPr>
          <w:lang w:val="es-ES_tradnl"/>
        </w:rPr>
      </w:pPr>
      <w:r>
        <w:rPr>
          <w:lang w:val="es-ES_tradnl"/>
        </w:rPr>
        <w:t xml:space="preserve">Por requerimientos de seguridad, es imperativo que </w:t>
      </w:r>
      <w:r>
        <w:rPr>
          <w:b/>
          <w:bCs/>
          <w:u w:val="single"/>
          <w:lang w:val="es-ES_tradnl"/>
        </w:rPr>
        <w:t>todos</w:t>
      </w:r>
      <w:r>
        <w:rPr>
          <w:u w:val="single"/>
          <w:lang w:val="es-ES_tradnl"/>
        </w:rPr>
        <w:t xml:space="preserve"> </w:t>
      </w:r>
      <w:r>
        <w:rPr>
          <w:b/>
          <w:bCs/>
          <w:u w:val="single"/>
          <w:lang w:val="es-ES_tradnl"/>
        </w:rPr>
        <w:t>los puertos no utilizados se encuentren deshabilitados</w:t>
      </w:r>
      <w:r>
        <w:rPr>
          <w:lang w:val="es-ES_tradnl"/>
        </w:rPr>
        <w:t>.</w:t>
      </w:r>
    </w:p>
    <w:p>
      <w:pPr>
        <w:pStyle w:val="Normal"/>
        <w:rPr>
          <w:rFonts w:ascii="Calibri Light" w:hAnsi="Calibri Light" w:eastAsia="" w:cs="" w:asciiTheme="majorHAnsi" w:cstheme="majorBidi" w:eastAsiaTheme="majorEastAsia" w:hAnsiTheme="majorHAnsi"/>
          <w:b/>
          <w:bCs/>
          <w:kern w:val="2"/>
          <w:sz w:val="32"/>
          <w:szCs w:val="32"/>
          <w:u w:val="single"/>
          <w:lang w:val="es-ES_tradnl"/>
        </w:rPr>
      </w:pPr>
      <w:r>
        <w:rPr>
          <w:lang w:val="es-ES_tradnl"/>
        </w:rPr>
        <w:t xml:space="preserve">Se debe incorporar un Router Inalámbrico al interior de la oficina regional para las visitas. </w:t>
      </w:r>
      <w:r>
        <w:br w:type="page"/>
      </w:r>
    </w:p>
    <w:p>
      <w:pPr>
        <w:pStyle w:val="Title"/>
        <w:spacing w:before="0" w:after="60"/>
        <w:rPr>
          <w:lang w:val="es-ES_tradnl"/>
        </w:rPr>
      </w:pPr>
      <w:r>
        <w:rPr>
          <w:lang w:val="es-ES_tradnl"/>
        </w:rPr>
        <w:t>Orden de Trabajo 07 Simulación</w:t>
      </w:r>
    </w:p>
    <w:p>
      <w:pPr>
        <w:pStyle w:val="Normal"/>
        <w:rPr>
          <w:lang w:val="es-ES_tradnl"/>
        </w:rPr>
      </w:pPr>
      <w:r>
        <w:rPr>
          <w:lang w:val="es-ES_tradnl"/>
        </w:rPr>
        <w:t>Recuerde guardar su trabajo con la notación TEL241-OT7- NombreApellido.pkt. Este archivo debe ser entregado en formato PDF. No cumplir estos requerimientos implica descuento de 10 puntos acumulable.</w:t>
      </w:r>
    </w:p>
    <w:p>
      <w:pPr>
        <w:pStyle w:val="Textouser"/>
        <w:rPr>
          <w:lang w:val="es-ES_tradnl"/>
        </w:rPr>
      </w:pPr>
      <w:r>
        <w:rPr>
          <w:lang w:val="es-ES_tradnl"/>
        </w:rPr>
      </w:r>
    </w:p>
    <w:p>
      <w:pPr>
        <w:pStyle w:val="Heading1"/>
        <w:rPr>
          <w:lang w:val="es-ES_tradnl"/>
        </w:rPr>
      </w:pPr>
      <w:r>
        <w:rPr>
          <w:lang w:val="es-ES_tradnl"/>
        </w:rPr>
        <w:t>Configuración de ACL (100 puntos)</w:t>
      </w:r>
    </w:p>
    <w:p>
      <w:pPr>
        <w:pStyle w:val="Textouser"/>
        <w:rPr>
          <w:lang w:val="es-ES_tradnl"/>
        </w:rPr>
      </w:pPr>
      <w:r>
        <w:rPr>
          <w:lang w:val="es-ES_tradnl"/>
        </w:rPr>
      </w:r>
    </w:p>
    <w:tbl>
      <w:tblPr>
        <w:tblStyle w:val="Tablaconcuadrcula"/>
        <w:tblW w:w="103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358"/>
      </w:tblGrid>
      <w:tr>
        <w:trPr/>
        <w:tc>
          <w:tcPr>
            <w:tcW w:w="10358" w:type="dxa"/>
            <w:tcBorders>
              <w:top w:val="nil"/>
              <w:left w:val="nil"/>
              <w:bottom w:val="nil"/>
              <w:right w:val="nil"/>
            </w:tcBorders>
          </w:tcPr>
          <w:p>
            <w:pPr>
              <w:pStyle w:val="Textouser"/>
              <w:suppressAutoHyphens w:val="true"/>
              <w:spacing w:before="0" w:after="0"/>
              <w:jc w:val="center"/>
              <w:rPr>
                <w:lang w:val="es-ES_tradnl"/>
              </w:rPr>
            </w:pPr>
            <w:r>
              <w:rPr/>
              <w:drawing>
                <wp:inline distT="0" distB="0" distL="0" distR="0">
                  <wp:extent cx="1756410" cy="1967230"/>
                  <wp:effectExtent l="0" t="0" r="0" b="0"/>
                  <wp:docPr id="3" name="Imagen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 descr=""/>
                          <pic:cNvPicPr>
                            <a:picLocks noChangeAspect="1" noChangeArrowheads="1"/>
                          </pic:cNvPicPr>
                        </pic:nvPicPr>
                        <pic:blipFill>
                          <a:blip r:embed="rId2"/>
                          <a:stretch>
                            <a:fillRect/>
                          </a:stretch>
                        </pic:blipFill>
                        <pic:spPr bwMode="auto">
                          <a:xfrm>
                            <a:off x="0" y="0"/>
                            <a:ext cx="1756410" cy="1967230"/>
                          </a:xfrm>
                          <a:prstGeom prst="rect">
                            <a:avLst/>
                          </a:prstGeom>
                          <a:noFill/>
                        </pic:spPr>
                      </pic:pic>
                    </a:graphicData>
                  </a:graphic>
                </wp:inline>
              </w:drawing>
            </w:r>
          </w:p>
        </w:tc>
      </w:tr>
      <w:tr>
        <w:trPr/>
        <w:tc>
          <w:tcPr>
            <w:tcW w:w="10358" w:type="dxa"/>
            <w:tcBorders>
              <w:top w:val="nil"/>
              <w:left w:val="nil"/>
              <w:bottom w:val="nil"/>
              <w:right w:val="nil"/>
            </w:tcBorders>
          </w:tcPr>
          <w:p>
            <w:pPr>
              <w:pStyle w:val="Textouser"/>
              <w:suppressAutoHyphens w:val="true"/>
              <w:spacing w:before="0" w:after="0"/>
              <w:jc w:val="center"/>
              <w:rPr>
                <w:lang w:val="es-ES_tradnl"/>
              </w:rPr>
            </w:pPr>
            <w:r>
              <w:rPr>
                <w:rFonts w:cs="Times New Roman"/>
                <w:kern w:val="0"/>
                <w:sz w:val="20"/>
                <w:szCs w:val="20"/>
                <w:lang w:val="es-ES_tradnl" w:bidi="ar-SA"/>
              </w:rPr>
              <w:t>Figura 1</w:t>
            </w:r>
          </w:p>
        </w:tc>
      </w:tr>
      <w:tr>
        <w:trPr/>
        <w:tc>
          <w:tcPr>
            <w:tcW w:w="10358" w:type="dxa"/>
            <w:tcBorders>
              <w:top w:val="nil"/>
              <w:left w:val="nil"/>
              <w:bottom w:val="nil"/>
              <w:right w:val="nil"/>
            </w:tcBorders>
          </w:tcPr>
          <w:p>
            <w:pPr>
              <w:pStyle w:val="Textouser"/>
              <w:suppressAutoHyphens w:val="true"/>
              <w:spacing w:before="0" w:after="0"/>
              <w:rPr>
                <w:lang w:val="es-ES_tradnl"/>
              </w:rPr>
            </w:pPr>
            <w:r>
              <w:rPr>
                <w:lang w:val="es-ES_tradnl"/>
              </w:rPr>
            </w:r>
          </w:p>
        </w:tc>
      </w:tr>
    </w:tbl>
    <w:p>
      <w:pPr>
        <w:pStyle w:val="Textouser"/>
        <w:rPr>
          <w:lang w:val="es-ES_tradnl"/>
        </w:rPr>
      </w:pPr>
      <w:r>
        <w:rPr>
          <w:lang w:val="es-ES_tradnl"/>
        </w:rPr>
      </w:r>
    </w:p>
    <w:p>
      <w:pPr>
        <w:pStyle w:val="Textouser"/>
        <w:numPr>
          <w:ilvl w:val="0"/>
          <w:numId w:val="2"/>
        </w:numPr>
        <w:rPr>
          <w:rFonts w:ascii="Times New Roman Bold" w:hAnsi="Times New Roman Bold"/>
          <w:lang w:val="es-CL"/>
        </w:rPr>
      </w:pPr>
      <w:r>
        <w:rPr>
          <w:lang w:val="es-ES_tradnl"/>
        </w:rPr>
        <w:t>Configure la topología de la figura 1. Realice las configuraciones pertinentes para tener conectividad completa entre los dispositivos. (10pts)</w:t>
      </w:r>
    </w:p>
    <w:p>
      <w:pPr>
        <w:pStyle w:val="Textouser"/>
        <w:rPr>
          <w:rFonts w:ascii="Times New Roman Bold" w:hAnsi="Times New Roman Bold"/>
          <w:lang w:val="es-CL"/>
        </w:rPr>
      </w:pPr>
      <w:r>
        <w:rPr>
          <w:rFonts w:ascii="Times New Roman Bold" w:hAnsi="Times New Roman Bold"/>
          <w:lang w:val="es-CL"/>
        </w:rPr>
      </w:r>
    </w:p>
    <w:tbl>
      <w:tblPr>
        <w:tblStyle w:val="Tablaconcuadrcula"/>
        <w:tblW w:w="99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90"/>
        <w:gridCol w:w="2490"/>
        <w:gridCol w:w="2491"/>
        <w:gridCol w:w="2490"/>
      </w:tblGrid>
      <w:tr>
        <w:trPr/>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Interface</w:t>
            </w:r>
          </w:p>
        </w:tc>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IP/Mask</w:t>
            </w:r>
          </w:p>
        </w:tc>
        <w:tc>
          <w:tcPr>
            <w:tcW w:w="2491"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Interface</w:t>
            </w:r>
          </w:p>
        </w:tc>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IP/Mask</w:t>
            </w:r>
          </w:p>
        </w:tc>
      </w:tr>
      <w:tr>
        <w:trPr/>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Router 0/0</w:t>
            </w:r>
          </w:p>
        </w:tc>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szCs w:val="20"/>
                <w:lang w:val="es-ES_tradnl" w:eastAsia="es-ES"/>
              </w:rPr>
              <w:t>172,22,20,1/29</w:t>
            </w:r>
          </w:p>
        </w:tc>
        <w:tc>
          <w:tcPr>
            <w:tcW w:w="2491"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PC Jefe</w:t>
            </w:r>
          </w:p>
        </w:tc>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szCs w:val="20"/>
                <w:lang w:val="es-ES_tradnl" w:eastAsia="es-ES"/>
              </w:rPr>
              <w:t>1</w:t>
            </w:r>
            <w:r>
              <w:rPr>
                <w:szCs w:val="20"/>
                <w:lang w:val="es-ES_tradnl" w:eastAsia="es-ES"/>
              </w:rPr>
              <w:t>72,22,</w:t>
            </w:r>
            <w:r>
              <w:rPr>
                <w:szCs w:val="20"/>
                <w:lang w:val="es-ES_tradnl" w:eastAsia="es-ES"/>
              </w:rPr>
              <w:t>20,2</w:t>
            </w:r>
            <w:r>
              <w:rPr>
                <w:szCs w:val="20"/>
                <w:lang w:val="es-ES_tradnl" w:eastAsia="es-ES"/>
              </w:rPr>
              <w:t>/29</w:t>
            </w:r>
          </w:p>
        </w:tc>
      </w:tr>
      <w:tr>
        <w:trPr/>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Router 0/1</w:t>
            </w:r>
          </w:p>
        </w:tc>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szCs w:val="20"/>
                <w:lang w:val="es-ES_tradnl" w:eastAsia="es-ES"/>
              </w:rPr>
              <w:t>1</w:t>
            </w:r>
            <w:r>
              <w:rPr>
                <w:szCs w:val="20"/>
                <w:lang w:val="es-ES_tradnl" w:eastAsia="es-ES"/>
              </w:rPr>
              <w:t>72,21,20,1</w:t>
            </w:r>
            <w:r>
              <w:rPr>
                <w:szCs w:val="20"/>
                <w:lang w:val="es-ES_tradnl" w:eastAsia="es-ES"/>
              </w:rPr>
              <w:t>/29</w:t>
            </w:r>
          </w:p>
        </w:tc>
        <w:tc>
          <w:tcPr>
            <w:tcW w:w="2491"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PC Usuario</w:t>
            </w:r>
          </w:p>
        </w:tc>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szCs w:val="20"/>
                <w:lang w:val="es-ES_tradnl" w:eastAsia="es-ES"/>
              </w:rPr>
              <w:t>1</w:t>
            </w:r>
            <w:r>
              <w:rPr>
                <w:szCs w:val="20"/>
                <w:lang w:val="es-ES_tradnl" w:eastAsia="es-ES"/>
              </w:rPr>
              <w:t>72,22,20,3</w:t>
            </w:r>
            <w:r>
              <w:rPr>
                <w:szCs w:val="20"/>
                <w:lang w:val="es-ES_tradnl" w:eastAsia="es-ES"/>
              </w:rPr>
              <w:t>/29</w:t>
            </w:r>
          </w:p>
        </w:tc>
      </w:tr>
      <w:tr>
        <w:trPr/>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Router 0/2</w:t>
            </w:r>
          </w:p>
        </w:tc>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szCs w:val="20"/>
                <w:lang w:val="es-ES_tradnl" w:eastAsia="es-ES"/>
              </w:rPr>
              <w:t>Apagado, sin usar</w:t>
            </w:r>
          </w:p>
        </w:tc>
        <w:tc>
          <w:tcPr>
            <w:tcW w:w="2491"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Servidor</w:t>
            </w:r>
          </w:p>
        </w:tc>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szCs w:val="20"/>
                <w:lang w:val="es-ES_tradnl" w:eastAsia="es-ES"/>
              </w:rPr>
              <w:t>1</w:t>
            </w:r>
            <w:r>
              <w:rPr>
                <w:szCs w:val="20"/>
                <w:lang w:val="es-ES_tradnl" w:eastAsia="es-ES"/>
              </w:rPr>
              <w:t>72,21,20,2</w:t>
            </w:r>
            <w:r>
              <w:rPr>
                <w:szCs w:val="20"/>
                <w:lang w:val="es-ES_tradnl" w:eastAsia="es-ES"/>
              </w:rPr>
              <w:t>/</w:t>
            </w:r>
            <w:r>
              <w:rPr>
                <w:szCs w:val="20"/>
                <w:lang w:val="es-ES_tradnl" w:eastAsia="es-ES"/>
              </w:rPr>
              <w:t>29</w:t>
            </w:r>
          </w:p>
        </w:tc>
      </w:tr>
      <w:tr>
        <w:trPr/>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Router 0/3</w:t>
            </w:r>
          </w:p>
        </w:tc>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szCs w:val="20"/>
                <w:lang w:val="es-ES_tradnl" w:eastAsia="es-ES"/>
              </w:rPr>
              <w:t>Apagado, sin usar</w:t>
            </w:r>
          </w:p>
        </w:tc>
        <w:tc>
          <w:tcPr>
            <w:tcW w:w="2491"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rFonts w:cs="Times New Roman"/>
                <w:kern w:val="0"/>
                <w:sz w:val="20"/>
                <w:szCs w:val="20"/>
                <w:lang w:val="es-ES_tradnl" w:eastAsia="es-ES" w:bidi="ar-SA"/>
              </w:rPr>
              <w:t>Switch</w:t>
            </w:r>
          </w:p>
        </w:tc>
        <w:tc>
          <w:tcPr>
            <w:tcW w:w="2490" w:type="dxa"/>
            <w:tcBorders/>
          </w:tcPr>
          <w:p>
            <w:pPr>
              <w:pStyle w:val="Normal"/>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jc w:val="left"/>
              <w:rPr>
                <w:szCs w:val="20"/>
                <w:lang w:val="es-ES_tradnl" w:eastAsia="es-ES"/>
              </w:rPr>
            </w:pPr>
            <w:r>
              <w:rPr>
                <w:szCs w:val="20"/>
                <w:lang w:val="es-ES_tradnl" w:eastAsia="es-ES"/>
              </w:rPr>
              <w:t>No IP addressing.</w:t>
            </w:r>
          </w:p>
        </w:tc>
      </w:tr>
    </w:tbl>
    <w:p>
      <w:pPr>
        <w:pStyle w:val="Textouser"/>
        <w:ind w:left="562"/>
        <w:rPr>
          <w:rFonts w:ascii="Times New Roman Bold" w:hAnsi="Times New Roman Bold"/>
          <w:lang w:val="es-CL"/>
        </w:rPr>
      </w:pPr>
      <w:r>
        <w:rPr>
          <w:rFonts w:ascii="Times New Roman Bold" w:hAnsi="Times New Roman Bold"/>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rFonts w:ascii="Times New Roman Bold" w:hAnsi="Times New Roman Bold"/>
                <w:lang w:val="es-CL"/>
              </w:rPr>
            </w:pPr>
            <w:r>
              <w:rPr>
                <w:rFonts w:ascii="Times New Roman Bold" w:hAnsi="Times New Roman Bold"/>
                <w:lang w:val="es-CL"/>
              </w:rPr>
              <w:drawing>
                <wp:anchor behindDoc="0" distT="0" distB="0" distL="0" distR="0" simplePos="0" locked="0" layoutInCell="0" allowOverlap="1" relativeHeight="23">
                  <wp:simplePos x="0" y="0"/>
                  <wp:positionH relativeFrom="column">
                    <wp:posOffset>-45720</wp:posOffset>
                  </wp:positionH>
                  <wp:positionV relativeFrom="paragraph">
                    <wp:posOffset>635</wp:posOffset>
                  </wp:positionV>
                  <wp:extent cx="4295775" cy="866775"/>
                  <wp:effectExtent l="0" t="0" r="0" b="0"/>
                  <wp:wrapSquare wrapText="largest"/>
                  <wp:docPr id="4"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 descr=""/>
                          <pic:cNvPicPr>
                            <a:picLocks noChangeAspect="1" noChangeArrowheads="1"/>
                          </pic:cNvPicPr>
                        </pic:nvPicPr>
                        <pic:blipFill>
                          <a:blip r:embed="rId3"/>
                          <a:stretch>
                            <a:fillRect/>
                          </a:stretch>
                        </pic:blipFill>
                        <pic:spPr bwMode="auto">
                          <a:xfrm>
                            <a:off x="0" y="0"/>
                            <a:ext cx="4295775" cy="866775"/>
                          </a:xfrm>
                          <a:prstGeom prst="rect">
                            <a:avLst/>
                          </a:prstGeom>
                          <a:noFill/>
                        </pic:spPr>
                      </pic:pic>
                    </a:graphicData>
                  </a:graphic>
                </wp:anchor>
              </w:drawing>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drawing>
                <wp:anchor behindDoc="0" distT="0" distB="0" distL="0" distR="0" simplePos="0" locked="0" layoutInCell="0" allowOverlap="1" relativeHeight="24">
                  <wp:simplePos x="0" y="0"/>
                  <wp:positionH relativeFrom="column">
                    <wp:posOffset>167005</wp:posOffset>
                  </wp:positionH>
                  <wp:positionV relativeFrom="paragraph">
                    <wp:posOffset>635</wp:posOffset>
                  </wp:positionV>
                  <wp:extent cx="2739390" cy="2330450"/>
                  <wp:effectExtent l="0" t="0" r="0" b="0"/>
                  <wp:wrapSquare wrapText="largest"/>
                  <wp:docPr id="5"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2" descr=""/>
                          <pic:cNvPicPr>
                            <a:picLocks noChangeAspect="1" noChangeArrowheads="1"/>
                          </pic:cNvPicPr>
                        </pic:nvPicPr>
                        <pic:blipFill>
                          <a:blip r:embed="rId4"/>
                          <a:stretch>
                            <a:fillRect/>
                          </a:stretch>
                        </pic:blipFill>
                        <pic:spPr bwMode="auto">
                          <a:xfrm>
                            <a:off x="0" y="0"/>
                            <a:ext cx="2739390" cy="2330450"/>
                          </a:xfrm>
                          <a:prstGeom prst="rect">
                            <a:avLst/>
                          </a:prstGeom>
                          <a:noFill/>
                        </pic:spPr>
                      </pic:pic>
                    </a:graphicData>
                  </a:graphic>
                </wp:anchor>
              </w:drawing>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tc>
      </w:tr>
      <w:tr>
        <w:trPr/>
        <w:tc>
          <w:tcPr>
            <w:tcW w:w="9797" w:type="dxa"/>
            <w:tcBorders/>
          </w:tcPr>
          <w:p>
            <w:pPr>
              <w:pStyle w:val="Textouser"/>
              <w:suppressAutoHyphens w:val="true"/>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 Comandos en Router</w:t>
            </w:r>
          </w:p>
        </w:tc>
      </w:tr>
    </w:tbl>
    <w:p>
      <w:pPr>
        <w:pStyle w:val="Textouser"/>
        <w:rPr>
          <w:lang w:val="es-CL"/>
        </w:rPr>
      </w:pPr>
      <w:r>
        <w:rPr>
          <w:lang w:val="es-CL"/>
        </w:rPr>
      </w:r>
    </w:p>
    <w:p>
      <w:pPr>
        <w:pStyle w:val="Textouser"/>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rFonts w:ascii="Times New Roman Bold" w:hAnsi="Times New Roman Bold"/>
                <w:lang w:val="es-CL"/>
              </w:rPr>
            </w:pPr>
            <w:r>
              <w:rPr>
                <w:rFonts w:ascii="Times New Roman Bold" w:hAnsi="Times New Roman Bold"/>
                <w:lang w:val="es-CL"/>
              </w:rPr>
              <w:drawing>
                <wp:anchor behindDoc="0" distT="0" distB="0" distL="0" distR="0" simplePos="0" locked="0" layoutInCell="0" allowOverlap="1" relativeHeight="25">
                  <wp:simplePos x="0" y="0"/>
                  <wp:positionH relativeFrom="column">
                    <wp:posOffset>334645</wp:posOffset>
                  </wp:positionH>
                  <wp:positionV relativeFrom="paragraph">
                    <wp:posOffset>635</wp:posOffset>
                  </wp:positionV>
                  <wp:extent cx="4947920" cy="2969895"/>
                  <wp:effectExtent l="0" t="0" r="0" b="0"/>
                  <wp:wrapSquare wrapText="largest"/>
                  <wp:docPr id="6"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3" descr=""/>
                          <pic:cNvPicPr>
                            <a:picLocks noChangeAspect="1" noChangeArrowheads="1"/>
                          </pic:cNvPicPr>
                        </pic:nvPicPr>
                        <pic:blipFill>
                          <a:blip r:embed="rId5"/>
                          <a:stretch>
                            <a:fillRect/>
                          </a:stretch>
                        </pic:blipFill>
                        <pic:spPr bwMode="auto">
                          <a:xfrm>
                            <a:off x="0" y="0"/>
                            <a:ext cx="4947920" cy="2969895"/>
                          </a:xfrm>
                          <a:prstGeom prst="rect">
                            <a:avLst/>
                          </a:prstGeom>
                          <a:noFill/>
                        </pic:spPr>
                      </pic:pic>
                    </a:graphicData>
                  </a:graphic>
                </wp:anchor>
              </w:drawing>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tc>
      </w:tr>
      <w:tr>
        <w:trPr/>
        <w:tc>
          <w:tcPr>
            <w:tcW w:w="9797" w:type="dxa"/>
            <w:tcBorders/>
          </w:tcPr>
          <w:p>
            <w:pPr>
              <w:pStyle w:val="Textouser"/>
              <w:suppressAutoHyphens w:val="true"/>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Evidencias de Conectividad entre dispositivos</w:t>
            </w:r>
          </w:p>
        </w:tc>
      </w:tr>
    </w:tbl>
    <w:p>
      <w:pPr>
        <w:pStyle w:val="Textouser"/>
        <w:rPr>
          <w:lang w:val="es-CL"/>
        </w:rPr>
      </w:pPr>
      <w:r>
        <w:rPr>
          <w:lang w:val="es-CL"/>
        </w:rPr>
      </w:r>
    </w:p>
    <w:p>
      <w:pPr>
        <w:pStyle w:val="Textouser"/>
        <w:rPr>
          <w:lang w:val="es-CL"/>
        </w:rPr>
      </w:pPr>
      <w:r>
        <w:rPr>
          <w:lang w:val="es-CL"/>
        </w:rPr>
      </w:r>
    </w:p>
    <w:p>
      <w:pPr>
        <w:pStyle w:val="Textouser"/>
        <w:numPr>
          <w:ilvl w:val="0"/>
          <w:numId w:val="2"/>
        </w:numPr>
        <w:rPr>
          <w:lang w:val="es-ES_tradnl"/>
        </w:rPr>
      </w:pPr>
      <w:r>
        <w:rPr>
          <w:rFonts w:eastAsia="Times New Roman"/>
          <w:color w:val="auto"/>
          <w:sz w:val="24"/>
          <w:lang w:val="es-MX" w:eastAsia="es-MX"/>
        </w:rPr>
        <w:t>Implemente una ACL extendida que explícitamente deniege todo el trafico entre todas las redes (Usuarios y Servidores), sin utilizar comodines ni abreviaciones del tipo “any”. Describa como verifica experimentalmente si la ACL creada funciona o no. (20pts)</w:t>
      </w:r>
    </w:p>
    <w:p>
      <w:pPr>
        <w:pStyle w:val="Textouser"/>
        <w:ind w:left="562"/>
        <w:rPr>
          <w:lang w:val="es-ES_tradnl"/>
        </w:rPr>
      </w:pPr>
      <w:r>
        <w:rPr>
          <w:rFonts w:eastAsia="Times New Roman"/>
          <w:color w:val="auto"/>
          <w:sz w:val="24"/>
          <w:lang w:val="es-MX" w:eastAsia="es-MX"/>
        </w:rPr>
      </w:r>
    </w:p>
    <w:p>
      <w:pPr>
        <w:pStyle w:val="Normal"/>
        <w:ind w:firstLine="360"/>
        <w:rPr>
          <w:rFonts w:eastAsia="Times New Roman"/>
          <w:color w:val="auto"/>
          <w:sz w:val="24"/>
          <w:lang w:val="es-MX" w:eastAsia="es-MX"/>
        </w:rPr>
      </w:pPr>
      <w:r>
        <w:rPr>
          <w:rFonts w:eastAsia="Times New Roman"/>
          <w:color w:val="auto"/>
          <w:sz w:val="24"/>
          <w:lang w:val="es-MX" w:eastAsia="es-MX"/>
        </w:rPr>
        <w:t>Comandos a utilizar:</w:t>
      </w:r>
      <w:r>
        <w:rPr>
          <w:rFonts w:eastAsia="Times New Roman"/>
          <w:color w:val="auto"/>
          <w:sz w:val="24"/>
          <w:lang w:val="es-MX" w:eastAsia="es-MX"/>
        </w:rPr>
        <w:t xml:space="preserve"> </w:t>
      </w:r>
      <w:r>
        <w:rPr>
          <w:rFonts w:eastAsia="Times New Roman"/>
          <w:color w:val="auto"/>
          <w:sz w:val="24"/>
          <w:lang w:val="es-MX" w:eastAsia="es-MX"/>
        </w:rPr>
        <w:t>Access-list X deny ip &lt;Ip-origen mascara&gt; &lt;Ip-destino mascara&gt;</w:t>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rFonts w:ascii="Times New Roman Bold" w:hAnsi="Times New Roman Bold"/>
                <w:lang w:val="es-CL"/>
              </w:rPr>
            </w:pPr>
            <w:r>
              <w:rPr>
                <w:rFonts w:ascii="Times New Roman Bold" w:hAnsi="Times New Roman Bold"/>
                <w:lang w:val="es-CL"/>
              </w:rPr>
              <w:drawing>
                <wp:anchor behindDoc="0" distT="0" distB="0" distL="0" distR="0" simplePos="0" locked="0" layoutInCell="0" allowOverlap="1" relativeHeight="26">
                  <wp:simplePos x="0" y="0"/>
                  <wp:positionH relativeFrom="column">
                    <wp:posOffset>36195</wp:posOffset>
                  </wp:positionH>
                  <wp:positionV relativeFrom="paragraph">
                    <wp:posOffset>114300</wp:posOffset>
                  </wp:positionV>
                  <wp:extent cx="3153410" cy="1747520"/>
                  <wp:effectExtent l="0" t="0" r="0" b="0"/>
                  <wp:wrapSquare wrapText="largest"/>
                  <wp:docPr id="7"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4" descr=""/>
                          <pic:cNvPicPr>
                            <a:picLocks noChangeAspect="1" noChangeArrowheads="1"/>
                          </pic:cNvPicPr>
                        </pic:nvPicPr>
                        <pic:blipFill>
                          <a:blip r:embed="rId6"/>
                          <a:stretch>
                            <a:fillRect/>
                          </a:stretch>
                        </pic:blipFill>
                        <pic:spPr bwMode="auto">
                          <a:xfrm>
                            <a:off x="0" y="0"/>
                            <a:ext cx="3153410" cy="1747520"/>
                          </a:xfrm>
                          <a:prstGeom prst="rect">
                            <a:avLst/>
                          </a:prstGeom>
                          <a:noFill/>
                        </pic:spPr>
                      </pic:pic>
                    </a:graphicData>
                  </a:graphic>
                </wp:anchor>
              </w:drawing>
              <w:drawing>
                <wp:anchor behindDoc="0" distT="0" distB="0" distL="0" distR="0" simplePos="0" locked="0" layoutInCell="0" allowOverlap="1" relativeHeight="27">
                  <wp:simplePos x="0" y="0"/>
                  <wp:positionH relativeFrom="column">
                    <wp:posOffset>3516630</wp:posOffset>
                  </wp:positionH>
                  <wp:positionV relativeFrom="paragraph">
                    <wp:posOffset>16510</wp:posOffset>
                  </wp:positionV>
                  <wp:extent cx="2110740" cy="2080260"/>
                  <wp:effectExtent l="0" t="0" r="0" b="0"/>
                  <wp:wrapSquare wrapText="largest"/>
                  <wp:docPr id="8"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6" descr=""/>
                          <pic:cNvPicPr>
                            <a:picLocks noChangeAspect="1" noChangeArrowheads="1"/>
                          </pic:cNvPicPr>
                        </pic:nvPicPr>
                        <pic:blipFill>
                          <a:blip r:embed="rId7"/>
                          <a:stretch>
                            <a:fillRect/>
                          </a:stretch>
                        </pic:blipFill>
                        <pic:spPr bwMode="auto">
                          <a:xfrm>
                            <a:off x="0" y="0"/>
                            <a:ext cx="2110740" cy="2080260"/>
                          </a:xfrm>
                          <a:prstGeom prst="rect">
                            <a:avLst/>
                          </a:prstGeom>
                          <a:noFill/>
                        </pic:spPr>
                      </pic:pic>
                    </a:graphicData>
                  </a:graphic>
                </wp:anchor>
              </w:drawing>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tc>
      </w:tr>
      <w:tr>
        <w:trPr/>
        <w:tc>
          <w:tcPr>
            <w:tcW w:w="9797" w:type="dxa"/>
            <w:tcBorders/>
          </w:tcPr>
          <w:p>
            <w:pPr>
              <w:pStyle w:val="Textouser"/>
              <w:suppressAutoHyphens w:val="true"/>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 Comandos en Router</w:t>
            </w:r>
          </w:p>
        </w:tc>
      </w:tr>
    </w:tbl>
    <w:p>
      <w:pPr>
        <w:pStyle w:val="Textouser"/>
        <w:rPr>
          <w:lang w:val="es-ES_tradnl"/>
        </w:rPr>
      </w:pPr>
      <w:r>
        <w:rPr>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rFonts w:ascii="Times New Roman Bold" w:hAnsi="Times New Roman Bold"/>
                <w:lang w:val="es-CL"/>
              </w:rPr>
            </w:pPr>
            <w:r>
              <w:rPr>
                <w:rFonts w:ascii="Times New Roman Bold" w:hAnsi="Times New Roman Bold"/>
                <w:lang w:val="es-CL"/>
              </w:rPr>
              <w:drawing>
                <wp:anchor behindDoc="0" distT="0" distB="0" distL="0" distR="0" simplePos="0" locked="0" layoutInCell="0" allowOverlap="1" relativeHeight="28">
                  <wp:simplePos x="0" y="0"/>
                  <wp:positionH relativeFrom="column">
                    <wp:posOffset>34290</wp:posOffset>
                  </wp:positionH>
                  <wp:positionV relativeFrom="paragraph">
                    <wp:posOffset>71755</wp:posOffset>
                  </wp:positionV>
                  <wp:extent cx="4346575" cy="1525270"/>
                  <wp:effectExtent l="0" t="0" r="0" b="0"/>
                  <wp:wrapSquare wrapText="largest"/>
                  <wp:docPr id="9"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7" descr=""/>
                          <pic:cNvPicPr>
                            <a:picLocks noChangeAspect="1" noChangeArrowheads="1"/>
                          </pic:cNvPicPr>
                        </pic:nvPicPr>
                        <pic:blipFill>
                          <a:blip r:embed="rId8"/>
                          <a:stretch>
                            <a:fillRect/>
                          </a:stretch>
                        </pic:blipFill>
                        <pic:spPr bwMode="auto">
                          <a:xfrm>
                            <a:off x="0" y="0"/>
                            <a:ext cx="4346575" cy="1525270"/>
                          </a:xfrm>
                          <a:prstGeom prst="rect">
                            <a:avLst/>
                          </a:prstGeom>
                          <a:noFill/>
                        </pic:spPr>
                      </pic:pic>
                    </a:graphicData>
                  </a:graphic>
                </wp:anchor>
              </w:drawing>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tc>
      </w:tr>
      <w:tr>
        <w:trPr/>
        <w:tc>
          <w:tcPr>
            <w:tcW w:w="9797" w:type="dxa"/>
            <w:tcBorders/>
          </w:tcPr>
          <w:p>
            <w:pPr>
              <w:pStyle w:val="Textouser"/>
              <w:suppressAutoHyphens w:val="true"/>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 Bloqueo Ping</w:t>
            </w:r>
          </w:p>
        </w:tc>
      </w:tr>
    </w:tbl>
    <w:p>
      <w:pPr>
        <w:pStyle w:val="Textouser"/>
        <w:rPr>
          <w:lang w:val="es-CL"/>
        </w:rPr>
      </w:pPr>
      <w:r>
        <w:rPr>
          <w:lang w:val="es-CL"/>
        </w:rPr>
      </w:r>
    </w:p>
    <w:p>
      <w:pPr>
        <w:pStyle w:val="Textouser"/>
        <w:rPr>
          <w:lang w:val="es-ES_tradnl"/>
        </w:rPr>
      </w:pPr>
      <w:r>
        <w:rPr>
          <w:lang w:val="es-ES_tradnl"/>
        </w:rPr>
      </w:r>
    </w:p>
    <w:p>
      <w:pPr>
        <w:pStyle w:val="Textouser"/>
        <w:numPr>
          <w:ilvl w:val="0"/>
          <w:numId w:val="2"/>
        </w:numPr>
        <w:rPr>
          <w:lang w:val="es-ES_tradnl"/>
        </w:rPr>
      </w:pPr>
      <w:r>
        <w:rPr>
          <w:rFonts w:eastAsia="Times New Roman"/>
          <w:color w:val="auto"/>
          <w:sz w:val="24"/>
          <w:lang w:val="es-MX" w:eastAsia="es-MX"/>
        </w:rPr>
        <w:t>Implemente otra ACL, que deniege el tráfico ping desde el PC Usuario hacia el Servidor, pero que permita que Servidor pueda realizar un ping de forma exitosa con PC Usuario. Describa como comprueba que su ACL funciona correctamente. (20pts)</w:t>
      </w:r>
    </w:p>
    <w:p>
      <w:pPr>
        <w:pStyle w:val="Textouser"/>
        <w:rPr>
          <w:lang w:val="es-ES_tradnl"/>
        </w:rPr>
      </w:pPr>
      <w:r>
        <w:rPr>
          <w:lang w:val="es-ES_tradnl"/>
        </w:rPr>
      </w:r>
    </w:p>
    <w:p>
      <w:pPr>
        <w:pStyle w:val="Normal"/>
        <w:rPr>
          <w:rFonts w:eastAsia="Times New Roman"/>
          <w:color w:val="auto"/>
          <w:szCs w:val="20"/>
          <w:lang w:val="es-MX" w:eastAsia="es-MX"/>
        </w:rPr>
      </w:pPr>
      <w:r>
        <w:rPr>
          <w:rFonts w:eastAsia="Times New Roman"/>
          <w:color w:val="auto"/>
          <w:szCs w:val="20"/>
          <w:lang w:val="es-MX" w:eastAsia="es-MX"/>
        </w:rPr>
        <w:t>Recordatorio:</w:t>
      </w:r>
    </w:p>
    <w:p>
      <w:pPr>
        <w:pStyle w:val="Normal"/>
        <w:rPr>
          <w:rFonts w:eastAsia="Times New Roman"/>
          <w:color w:val="auto"/>
          <w:szCs w:val="20"/>
          <w:lang w:val="es-MX" w:eastAsia="es-MX"/>
        </w:rPr>
      </w:pPr>
      <w:r>
        <w:rPr>
          <w:rFonts w:eastAsia="Times New Roman"/>
          <w:color w:val="auto"/>
          <w:szCs w:val="20"/>
          <w:lang w:val="es-MX" w:eastAsia="es-MX"/>
        </w:rPr>
        <w:t>El comando ping implementa el mensaje ICMP “echo request”, cuyo código es “8”. Por otra parte, el host que recibe dicho</w:t>
      </w:r>
    </w:p>
    <w:p>
      <w:pPr>
        <w:pStyle w:val="Normal"/>
        <w:rPr>
          <w:rFonts w:eastAsia="Times New Roman"/>
          <w:color w:val="auto"/>
          <w:szCs w:val="20"/>
          <w:lang w:val="es-MX" w:eastAsia="es-MX"/>
        </w:rPr>
      </w:pPr>
      <w:r>
        <w:rPr>
          <w:rFonts w:eastAsia="Times New Roman"/>
          <w:color w:val="auto"/>
          <w:szCs w:val="20"/>
          <w:lang w:val="es-MX" w:eastAsia="es-MX"/>
        </w:rPr>
        <w:t>mensaje, responde (o debería responder) con un mensaje ICMP “echo reply”, cuyo código es “0”.</w:t>
      </w:r>
    </w:p>
    <w:p>
      <w:pPr>
        <w:pStyle w:val="Textouser"/>
        <w:rPr>
          <w:lang w:val="es-ES_tradnl"/>
        </w:rPr>
      </w:pPr>
      <w:r>
        <w:rPr>
          <w:lang w:val="es-ES_tradnl"/>
        </w:rPr>
      </w:r>
    </w:p>
    <w:p>
      <w:pPr>
        <w:pStyle w:val="Normal"/>
        <w:ind w:firstLine="360"/>
        <w:rPr>
          <w:rFonts w:eastAsia="Times New Roman"/>
          <w:color w:val="auto"/>
          <w:sz w:val="24"/>
          <w:lang w:val="es-MX" w:eastAsia="es-MX"/>
        </w:rPr>
      </w:pPr>
      <w:r>
        <w:rPr>
          <w:rFonts w:eastAsia="Times New Roman"/>
          <w:color w:val="auto"/>
          <w:sz w:val="24"/>
          <w:lang w:val="es-MX" w:eastAsia="es-MX"/>
        </w:rPr>
        <w:t xml:space="preserve">Comandos a utilizar: </w:t>
      </w:r>
      <w:r>
        <w:rPr>
          <w:rFonts w:eastAsia="Times New Roman"/>
          <w:color w:val="auto"/>
          <w:sz w:val="24"/>
          <w:lang w:val="es-MX" w:eastAsia="es-MX"/>
        </w:rPr>
        <w:t>ip access-list extended x</w:t>
      </w:r>
    </w:p>
    <w:p>
      <w:pPr>
        <w:pStyle w:val="Normal"/>
        <w:ind w:firstLine="360"/>
        <w:rPr>
          <w:rFonts w:eastAsia="Times New Roman"/>
          <w:color w:val="auto"/>
          <w:sz w:val="24"/>
          <w:lang w:val="es-MX" w:eastAsia="es-MX"/>
        </w:rPr>
      </w:pPr>
      <w:r>
        <w:rPr>
          <w:rFonts w:eastAsia="Times New Roman"/>
          <w:color w:val="auto"/>
          <w:sz w:val="24"/>
          <w:lang w:val="es-MX" w:eastAsia="es-MX"/>
        </w:rPr>
        <w:t xml:space="preserve">Dentro de la interfaz que genera para configurar </w:t>
      </w:r>
    </w:p>
    <w:p>
      <w:pPr>
        <w:pStyle w:val="Normal"/>
        <w:ind w:firstLine="360"/>
        <w:rPr>
          <w:rFonts w:eastAsia="Times New Roman"/>
          <w:color w:val="auto"/>
          <w:sz w:val="24"/>
          <w:lang w:val="es-MX" w:eastAsia="es-MX"/>
        </w:rPr>
      </w:pPr>
      <w:r>
        <w:rPr>
          <w:rFonts w:eastAsia="Times New Roman"/>
          <w:color w:val="auto"/>
          <w:sz w:val="24"/>
          <w:lang w:val="es-MX" w:eastAsia="es-MX"/>
        </w:rPr>
        <w:t xml:space="preserve">→ </w:t>
      </w:r>
      <w:r>
        <w:rPr>
          <w:rFonts w:eastAsia="Times New Roman"/>
          <w:color w:val="auto"/>
          <w:sz w:val="24"/>
          <w:lang w:val="es-MX" w:eastAsia="es-MX"/>
        </w:rPr>
        <w:t>deny/permit icmp host &lt;Origen&gt; host &lt;Destino&gt; echo/echo-reply</w:t>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rFonts w:ascii="Times New Roman Bold" w:hAnsi="Times New Roman Bold"/>
                <w:lang w:val="es-CL"/>
              </w:rPr>
            </w:pPr>
            <w:r>
              <w:rPr>
                <w:rFonts w:ascii="Times New Roman Bold" w:hAnsi="Times New Roman Bold"/>
                <w:lang w:val="es-CL"/>
              </w:rPr>
              <w:drawing>
                <wp:anchor behindDoc="0" distT="0" distB="0" distL="0" distR="0" simplePos="0" locked="0" layoutInCell="0" allowOverlap="1" relativeHeight="29">
                  <wp:simplePos x="0" y="0"/>
                  <wp:positionH relativeFrom="column">
                    <wp:posOffset>5080</wp:posOffset>
                  </wp:positionH>
                  <wp:positionV relativeFrom="paragraph">
                    <wp:posOffset>635</wp:posOffset>
                  </wp:positionV>
                  <wp:extent cx="3042285" cy="1839595"/>
                  <wp:effectExtent l="0" t="0" r="0" b="0"/>
                  <wp:wrapSquare wrapText="largest"/>
                  <wp:docPr id="10"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8" descr=""/>
                          <pic:cNvPicPr>
                            <a:picLocks noChangeAspect="1" noChangeArrowheads="1"/>
                          </pic:cNvPicPr>
                        </pic:nvPicPr>
                        <pic:blipFill>
                          <a:blip r:embed="rId9"/>
                          <a:stretch>
                            <a:fillRect/>
                          </a:stretch>
                        </pic:blipFill>
                        <pic:spPr bwMode="auto">
                          <a:xfrm>
                            <a:off x="0" y="0"/>
                            <a:ext cx="3042285" cy="1839595"/>
                          </a:xfrm>
                          <a:prstGeom prst="rect">
                            <a:avLst/>
                          </a:prstGeom>
                          <a:noFill/>
                        </pic:spPr>
                      </pic:pic>
                    </a:graphicData>
                  </a:graphic>
                </wp:anchor>
              </w:drawing>
              <w:drawing>
                <wp:anchor behindDoc="0" distT="0" distB="0" distL="0" distR="0" simplePos="0" locked="0" layoutInCell="0" allowOverlap="1" relativeHeight="30">
                  <wp:simplePos x="0" y="0"/>
                  <wp:positionH relativeFrom="column">
                    <wp:posOffset>3010535</wp:posOffset>
                  </wp:positionH>
                  <wp:positionV relativeFrom="paragraph">
                    <wp:posOffset>392430</wp:posOffset>
                  </wp:positionV>
                  <wp:extent cx="2857500" cy="479425"/>
                  <wp:effectExtent l="0" t="0" r="0" b="0"/>
                  <wp:wrapSquare wrapText="largest"/>
                  <wp:docPr id="11"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9" descr=""/>
                          <pic:cNvPicPr>
                            <a:picLocks noChangeAspect="1" noChangeArrowheads="1"/>
                          </pic:cNvPicPr>
                        </pic:nvPicPr>
                        <pic:blipFill>
                          <a:blip r:embed="rId10"/>
                          <a:stretch>
                            <a:fillRect/>
                          </a:stretch>
                        </pic:blipFill>
                        <pic:spPr bwMode="auto">
                          <a:xfrm>
                            <a:off x="0" y="0"/>
                            <a:ext cx="2857500" cy="479425"/>
                          </a:xfrm>
                          <a:prstGeom prst="rect">
                            <a:avLst/>
                          </a:prstGeom>
                          <a:noFill/>
                        </pic:spPr>
                      </pic:pic>
                    </a:graphicData>
                  </a:graphic>
                </wp:anchor>
              </w:drawing>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tc>
      </w:tr>
      <w:tr>
        <w:trPr/>
        <w:tc>
          <w:tcPr>
            <w:tcW w:w="9797" w:type="dxa"/>
            <w:tcBorders/>
          </w:tcPr>
          <w:p>
            <w:pPr>
              <w:pStyle w:val="Textouser"/>
              <w:suppressAutoHyphens w:val="true"/>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 Comandos en Router</w:t>
            </w:r>
          </w:p>
        </w:tc>
      </w:tr>
    </w:tbl>
    <w:p>
      <w:pPr>
        <w:pStyle w:val="Textouser"/>
        <w:rPr>
          <w:lang w:val="es-ES_tradnl"/>
        </w:rPr>
      </w:pPr>
      <w:r>
        <w:rPr>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rFonts w:ascii="Times New Roman Bold" w:hAnsi="Times New Roman Bold"/>
                <w:lang w:val="es-CL"/>
              </w:rPr>
            </w:pPr>
            <w:r>
              <w:rPr>
                <w:rFonts w:ascii="Times New Roman Bold" w:hAnsi="Times New Roman Bold"/>
                <w:lang w:val="es-CL"/>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4029075" cy="1695450"/>
                  <wp:effectExtent l="0" t="0" r="0" b="0"/>
                  <wp:wrapSquare wrapText="largest"/>
                  <wp:docPr id="12"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0" descr=""/>
                          <pic:cNvPicPr>
                            <a:picLocks noChangeAspect="1" noChangeArrowheads="1"/>
                          </pic:cNvPicPr>
                        </pic:nvPicPr>
                        <pic:blipFill>
                          <a:blip r:embed="rId11"/>
                          <a:stretch>
                            <a:fillRect/>
                          </a:stretch>
                        </pic:blipFill>
                        <pic:spPr bwMode="auto">
                          <a:xfrm>
                            <a:off x="0" y="0"/>
                            <a:ext cx="4029075" cy="1695450"/>
                          </a:xfrm>
                          <a:prstGeom prst="rect">
                            <a:avLst/>
                          </a:prstGeom>
                          <a:noFill/>
                        </pic:spPr>
                      </pic:pic>
                    </a:graphicData>
                  </a:graphic>
                </wp:anchor>
              </w:drawing>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tc>
      </w:tr>
      <w:tr>
        <w:trPr/>
        <w:tc>
          <w:tcPr>
            <w:tcW w:w="9797" w:type="dxa"/>
            <w:tcBorders/>
          </w:tcPr>
          <w:p>
            <w:pPr>
              <w:pStyle w:val="Textouser"/>
              <w:suppressAutoHyphens w:val="true"/>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Bloqueo Ping PC Usuario a Servidor</w:t>
            </w:r>
          </w:p>
        </w:tc>
      </w:tr>
    </w:tbl>
    <w:p>
      <w:pPr>
        <w:pStyle w:val="Textouser"/>
        <w:rPr>
          <w:lang w:val="es-ES_tradnl"/>
        </w:rPr>
      </w:pPr>
      <w:r>
        <w:rPr>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rFonts w:ascii="Times New Roman Bold" w:hAnsi="Times New Roman Bold"/>
                <w:lang w:val="es-CL"/>
              </w:rPr>
            </w:pPr>
            <w:r>
              <w:rPr>
                <w:rFonts w:ascii="Times New Roman Bold" w:hAnsi="Times New Roman Bold"/>
                <w:lang w:val="es-CL"/>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3667125" cy="1866900"/>
                  <wp:effectExtent l="0" t="0" r="0" b="0"/>
                  <wp:wrapSquare wrapText="largest"/>
                  <wp:docPr id="13"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1" descr=""/>
                          <pic:cNvPicPr>
                            <a:picLocks noChangeAspect="1" noChangeArrowheads="1"/>
                          </pic:cNvPicPr>
                        </pic:nvPicPr>
                        <pic:blipFill>
                          <a:blip r:embed="rId12"/>
                          <a:stretch>
                            <a:fillRect/>
                          </a:stretch>
                        </pic:blipFill>
                        <pic:spPr bwMode="auto">
                          <a:xfrm>
                            <a:off x="0" y="0"/>
                            <a:ext cx="3667125" cy="1866900"/>
                          </a:xfrm>
                          <a:prstGeom prst="rect">
                            <a:avLst/>
                          </a:prstGeom>
                          <a:noFill/>
                        </pic:spPr>
                      </pic:pic>
                    </a:graphicData>
                  </a:graphic>
                </wp:anchor>
              </w:drawing>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tc>
      </w:tr>
      <w:tr>
        <w:trPr/>
        <w:tc>
          <w:tcPr>
            <w:tcW w:w="9797" w:type="dxa"/>
            <w:tcBorders/>
          </w:tcPr>
          <w:p>
            <w:pPr>
              <w:pStyle w:val="Textouser"/>
              <w:suppressAutoHyphens w:val="true"/>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Permitir Ping Servidor a Usuario</w:t>
            </w:r>
          </w:p>
        </w:tc>
      </w:tr>
    </w:tbl>
    <w:p>
      <w:pPr>
        <w:pStyle w:val="Textouser"/>
        <w:rPr>
          <w:lang w:val="es-CL"/>
        </w:rPr>
      </w:pPr>
      <w:r>
        <w:rPr>
          <w:lang w:val="es-CL"/>
        </w:rPr>
      </w:r>
    </w:p>
    <w:p>
      <w:pPr>
        <w:pStyle w:val="Textouser"/>
        <w:rPr>
          <w:lang w:val="es-CL"/>
        </w:rPr>
      </w:pPr>
      <w:r>
        <w:rPr>
          <w:lang w:val="es-CL"/>
        </w:rPr>
      </w:r>
    </w:p>
    <w:p>
      <w:pPr>
        <w:pStyle w:val="Textouser"/>
        <w:numPr>
          <w:ilvl w:val="0"/>
          <w:numId w:val="2"/>
        </w:numPr>
        <w:rPr>
          <w:rFonts w:ascii="Times New Roman Bold" w:hAnsi="Times New Roman Bold"/>
          <w:lang w:val="es-ES_tradnl"/>
        </w:rPr>
      </w:pPr>
      <w:r>
        <w:rPr>
          <w:rFonts w:eastAsia="Times New Roman"/>
          <w:color w:val="auto"/>
          <w:sz w:val="24"/>
          <w:lang w:val="es-MX" w:eastAsia="es-MX"/>
        </w:rPr>
        <w:t>Elimine todas las asociaciones de las ACL en las interfaces del router y compruebe, a través de un navegador web, verifique el acceso al sitio alojado en el servidor web desde PC Jefe y Usuario. (10pts)</w:t>
      </w:r>
    </w:p>
    <w:p>
      <w:pPr>
        <w:pStyle w:val="Textouser"/>
        <w:rPr>
          <w:rFonts w:ascii="Times New Roman Bold" w:hAnsi="Times New Roman Bold"/>
          <w:lang w:val="es-ES_tradnl"/>
        </w:rPr>
      </w:pPr>
      <w:r>
        <w:rPr>
          <w:rFonts w:ascii="Times New Roman Bold" w:hAnsi="Times New Roman Bold"/>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rFonts w:ascii="Times New Roman Bold" w:hAnsi="Times New Roman Bold"/>
                <w:lang w:val="es-CL"/>
              </w:rPr>
            </w:pPr>
            <w:r>
              <w:rPr>
                <w:rFonts w:ascii="Times New Roman Bold" w:hAnsi="Times New Roman Bold"/>
                <w:lang w:val="es-CL"/>
              </w:rPr>
              <w:drawing>
                <wp:anchor behindDoc="0" distT="0" distB="0" distL="0" distR="0" simplePos="0" locked="0" layoutInCell="0" allowOverlap="1" relativeHeight="33">
                  <wp:simplePos x="0" y="0"/>
                  <wp:positionH relativeFrom="column">
                    <wp:posOffset>-19685</wp:posOffset>
                  </wp:positionH>
                  <wp:positionV relativeFrom="paragraph">
                    <wp:posOffset>31750</wp:posOffset>
                  </wp:positionV>
                  <wp:extent cx="3684905" cy="2100580"/>
                  <wp:effectExtent l="0" t="0" r="0" b="0"/>
                  <wp:wrapSquare wrapText="largest"/>
                  <wp:docPr id="14"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2" descr=""/>
                          <pic:cNvPicPr>
                            <a:picLocks noChangeAspect="1" noChangeArrowheads="1"/>
                          </pic:cNvPicPr>
                        </pic:nvPicPr>
                        <pic:blipFill>
                          <a:blip r:embed="rId13"/>
                          <a:stretch>
                            <a:fillRect/>
                          </a:stretch>
                        </pic:blipFill>
                        <pic:spPr bwMode="auto">
                          <a:xfrm>
                            <a:off x="0" y="0"/>
                            <a:ext cx="3684905" cy="2100580"/>
                          </a:xfrm>
                          <a:prstGeom prst="rect">
                            <a:avLst/>
                          </a:prstGeom>
                          <a:noFill/>
                        </pic:spPr>
                      </pic:pic>
                    </a:graphicData>
                  </a:graphic>
                </wp:anchor>
              </w:drawing>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drawing>
                <wp:anchor behindDoc="0" distT="0" distB="0" distL="0" distR="0" simplePos="0" locked="0" layoutInCell="0" allowOverlap="1" relativeHeight="34">
                  <wp:simplePos x="0" y="0"/>
                  <wp:positionH relativeFrom="column">
                    <wp:posOffset>10160</wp:posOffset>
                  </wp:positionH>
                  <wp:positionV relativeFrom="paragraph">
                    <wp:posOffset>36830</wp:posOffset>
                  </wp:positionV>
                  <wp:extent cx="3754755" cy="1685290"/>
                  <wp:effectExtent l="0" t="0" r="0" b="0"/>
                  <wp:wrapSquare wrapText="largest"/>
                  <wp:docPr id="15"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3" descr=""/>
                          <pic:cNvPicPr>
                            <a:picLocks noChangeAspect="1" noChangeArrowheads="1"/>
                          </pic:cNvPicPr>
                        </pic:nvPicPr>
                        <pic:blipFill>
                          <a:blip r:embed="rId14"/>
                          <a:stretch>
                            <a:fillRect/>
                          </a:stretch>
                        </pic:blipFill>
                        <pic:spPr bwMode="auto">
                          <a:xfrm>
                            <a:off x="0" y="0"/>
                            <a:ext cx="3754755" cy="1685290"/>
                          </a:xfrm>
                          <a:prstGeom prst="rect">
                            <a:avLst/>
                          </a:prstGeom>
                          <a:noFill/>
                        </pic:spPr>
                      </pic:pic>
                    </a:graphicData>
                  </a:graphic>
                </wp:anchor>
              </w:drawing>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tc>
      </w:tr>
      <w:tr>
        <w:trPr/>
        <w:tc>
          <w:tcPr>
            <w:tcW w:w="9797" w:type="dxa"/>
            <w:tcBorders/>
          </w:tcPr>
          <w:p>
            <w:pPr>
              <w:pStyle w:val="Textouser"/>
              <w:suppressAutoHyphens w:val="true"/>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Tráfico Web desde PC Jefe y Usuario</w:t>
            </w:r>
          </w:p>
        </w:tc>
      </w:tr>
    </w:tbl>
    <w:p>
      <w:pPr>
        <w:pStyle w:val="Textouser"/>
        <w:rPr>
          <w:lang w:val="es-ES_tradnl"/>
        </w:rPr>
      </w:pPr>
      <w:r>
        <w:rPr>
          <w:lang w:val="es-ES_tradnl"/>
        </w:rPr>
      </w:r>
    </w:p>
    <w:p>
      <w:pPr>
        <w:pStyle w:val="ListParagraph"/>
        <w:numPr>
          <w:ilvl w:val="0"/>
          <w:numId w:val="2"/>
        </w:numPr>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pacing w:before="0" w:after="80"/>
        <w:contextualSpacing/>
        <w:jc w:val="both"/>
        <w:rPr>
          <w:rFonts w:eastAsia="Times New Roman"/>
          <w:color w:val="auto"/>
          <w:sz w:val="24"/>
          <w:lang w:val="es-MX" w:eastAsia="es-MX"/>
        </w:rPr>
      </w:pPr>
      <w:r>
        <w:rPr>
          <w:rFonts w:eastAsia="Times New Roman"/>
          <w:color w:val="auto"/>
          <w:sz w:val="24"/>
          <w:lang w:val="es-MX" w:eastAsia="es-MX"/>
        </w:rPr>
        <w:t>Finalmente, implemente un filtro que realice lo siguiente:</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r>
    </w:p>
    <w:tbl>
      <w:tblPr>
        <w:tblStyle w:val="Tablaconcuadrcula"/>
        <w:tblW w:w="9242" w:type="dxa"/>
        <w:jc w:val="left"/>
        <w:tblInd w:w="720" w:type="dxa"/>
        <w:tblLayout w:type="fixed"/>
        <w:tblCellMar>
          <w:top w:w="0" w:type="dxa"/>
          <w:left w:w="108" w:type="dxa"/>
          <w:bottom w:w="0" w:type="dxa"/>
          <w:right w:w="108" w:type="dxa"/>
        </w:tblCellMar>
        <w:tblLook w:val="04a0" w:noHBand="0" w:noVBand="1" w:firstColumn="1" w:lastRow="0" w:lastColumn="0" w:firstRow="1"/>
      </w:tblPr>
      <w:tblGrid>
        <w:gridCol w:w="693"/>
        <w:gridCol w:w="1559"/>
        <w:gridCol w:w="2048"/>
        <w:gridCol w:w="1673"/>
        <w:gridCol w:w="1603"/>
        <w:gridCol w:w="1665"/>
      </w:tblGrid>
      <w:tr>
        <w:trPr/>
        <w:tc>
          <w:tcPr>
            <w:tcW w:w="693"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Nº</w:t>
            </w:r>
          </w:p>
        </w:tc>
        <w:tc>
          <w:tcPr>
            <w:tcW w:w="1559"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ACL</w:t>
            </w:r>
          </w:p>
        </w:tc>
        <w:tc>
          <w:tcPr>
            <w:tcW w:w="2048"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Origen</w:t>
            </w:r>
          </w:p>
        </w:tc>
        <w:tc>
          <w:tcPr>
            <w:tcW w:w="1673"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Destino</w:t>
            </w:r>
          </w:p>
        </w:tc>
        <w:tc>
          <w:tcPr>
            <w:tcW w:w="1603"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Tráfico</w:t>
            </w:r>
          </w:p>
        </w:tc>
        <w:tc>
          <w:tcPr>
            <w:tcW w:w="1665"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Política</w:t>
            </w:r>
          </w:p>
        </w:tc>
      </w:tr>
      <w:tr>
        <w:trPr/>
        <w:tc>
          <w:tcPr>
            <w:tcW w:w="693"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1</w:t>
            </w:r>
          </w:p>
        </w:tc>
        <w:tc>
          <w:tcPr>
            <w:tcW w:w="1559"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olor w:val="auto"/>
                <w:sz w:val="24"/>
                <w:lang w:val="es-MX" w:eastAsia="es-MX"/>
              </w:rPr>
              <w:t>110→ 10</w:t>
            </w:r>
          </w:p>
        </w:tc>
        <w:tc>
          <w:tcPr>
            <w:tcW w:w="2048"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PC Usuario</w:t>
            </w:r>
          </w:p>
        </w:tc>
        <w:tc>
          <w:tcPr>
            <w:tcW w:w="1673"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Servidor</w:t>
            </w:r>
          </w:p>
        </w:tc>
        <w:tc>
          <w:tcPr>
            <w:tcW w:w="1603"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http</w:t>
            </w:r>
          </w:p>
        </w:tc>
        <w:tc>
          <w:tcPr>
            <w:tcW w:w="1665"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Denegar</w:t>
            </w:r>
          </w:p>
        </w:tc>
      </w:tr>
      <w:tr>
        <w:trPr/>
        <w:tc>
          <w:tcPr>
            <w:tcW w:w="693"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2</w:t>
            </w:r>
          </w:p>
        </w:tc>
        <w:tc>
          <w:tcPr>
            <w:tcW w:w="1559"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olor w:val="auto"/>
                <w:sz w:val="24"/>
                <w:lang w:val="es-MX" w:eastAsia="es-MX"/>
              </w:rPr>
              <w:t>110→ 20</w:t>
            </w:r>
          </w:p>
        </w:tc>
        <w:tc>
          <w:tcPr>
            <w:tcW w:w="2048"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PC Usuario</w:t>
            </w:r>
          </w:p>
        </w:tc>
        <w:tc>
          <w:tcPr>
            <w:tcW w:w="1673"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Servidor</w:t>
            </w:r>
          </w:p>
        </w:tc>
        <w:tc>
          <w:tcPr>
            <w:tcW w:w="1603"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ftp</w:t>
            </w:r>
          </w:p>
        </w:tc>
        <w:tc>
          <w:tcPr>
            <w:tcW w:w="1665"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Denegar</w:t>
            </w:r>
          </w:p>
        </w:tc>
      </w:tr>
      <w:tr>
        <w:trPr/>
        <w:tc>
          <w:tcPr>
            <w:tcW w:w="693"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3</w:t>
            </w:r>
          </w:p>
        </w:tc>
        <w:tc>
          <w:tcPr>
            <w:tcW w:w="1559"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olor w:val="auto"/>
                <w:sz w:val="24"/>
                <w:lang w:val="es-MX" w:eastAsia="es-MX"/>
              </w:rPr>
              <w:t xml:space="preserve">110→ </w:t>
            </w:r>
            <w:r>
              <w:rPr>
                <w:rFonts w:eastAsia="Times New Roman"/>
                <w:color w:val="auto"/>
                <w:sz w:val="24"/>
                <w:lang w:val="es-MX" w:eastAsia="es-MX"/>
              </w:rPr>
              <w:t>60</w:t>
            </w:r>
          </w:p>
        </w:tc>
        <w:tc>
          <w:tcPr>
            <w:tcW w:w="2048"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PC Usuario</w:t>
            </w:r>
          </w:p>
        </w:tc>
        <w:tc>
          <w:tcPr>
            <w:tcW w:w="1673"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Servidor</w:t>
            </w:r>
          </w:p>
        </w:tc>
        <w:tc>
          <w:tcPr>
            <w:tcW w:w="1603"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ssh</w:t>
            </w:r>
          </w:p>
        </w:tc>
        <w:tc>
          <w:tcPr>
            <w:tcW w:w="1665"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Permitir</w:t>
            </w:r>
          </w:p>
        </w:tc>
      </w:tr>
      <w:tr>
        <w:trPr/>
        <w:tc>
          <w:tcPr>
            <w:tcW w:w="693"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4</w:t>
            </w:r>
          </w:p>
        </w:tc>
        <w:tc>
          <w:tcPr>
            <w:tcW w:w="1559"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olor w:val="auto"/>
                <w:sz w:val="24"/>
                <w:lang w:val="es-MX" w:eastAsia="es-MX"/>
              </w:rPr>
              <w:t>110→ 50</w:t>
            </w:r>
          </w:p>
        </w:tc>
        <w:tc>
          <w:tcPr>
            <w:tcW w:w="2048"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PC Jefe</w:t>
            </w:r>
          </w:p>
        </w:tc>
        <w:tc>
          <w:tcPr>
            <w:tcW w:w="1673"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Servidor</w:t>
            </w:r>
          </w:p>
        </w:tc>
        <w:tc>
          <w:tcPr>
            <w:tcW w:w="1603"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http</w:t>
            </w:r>
          </w:p>
        </w:tc>
        <w:tc>
          <w:tcPr>
            <w:tcW w:w="1665"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Permitir</w:t>
            </w:r>
          </w:p>
        </w:tc>
      </w:tr>
      <w:tr>
        <w:trPr/>
        <w:tc>
          <w:tcPr>
            <w:tcW w:w="693"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5</w:t>
            </w:r>
          </w:p>
        </w:tc>
        <w:tc>
          <w:tcPr>
            <w:tcW w:w="1559"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olor w:val="auto"/>
                <w:sz w:val="24"/>
                <w:lang w:val="es-MX" w:eastAsia="es-MX"/>
              </w:rPr>
              <w:t xml:space="preserve">110→ </w:t>
            </w:r>
            <w:r>
              <w:rPr>
                <w:rFonts w:eastAsia="Times New Roman"/>
                <w:color w:val="auto"/>
                <w:sz w:val="24"/>
                <w:lang w:val="es-MX" w:eastAsia="es-MX"/>
              </w:rPr>
              <w:t>70</w:t>
            </w:r>
          </w:p>
        </w:tc>
        <w:tc>
          <w:tcPr>
            <w:tcW w:w="2048"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PC Jefe</w:t>
            </w:r>
          </w:p>
        </w:tc>
        <w:tc>
          <w:tcPr>
            <w:tcW w:w="1673"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Servidor</w:t>
            </w:r>
          </w:p>
        </w:tc>
        <w:tc>
          <w:tcPr>
            <w:tcW w:w="1603"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ftp</w:t>
            </w:r>
          </w:p>
        </w:tc>
        <w:tc>
          <w:tcPr>
            <w:tcW w:w="1665"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Permitir</w:t>
            </w:r>
          </w:p>
        </w:tc>
      </w:tr>
      <w:tr>
        <w:trPr/>
        <w:tc>
          <w:tcPr>
            <w:tcW w:w="693"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6</w:t>
            </w:r>
          </w:p>
        </w:tc>
        <w:tc>
          <w:tcPr>
            <w:tcW w:w="1559"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olor w:val="auto"/>
                <w:sz w:val="24"/>
                <w:lang w:val="es-MX" w:eastAsia="es-MX"/>
              </w:rPr>
              <w:t xml:space="preserve">110→ </w:t>
            </w:r>
            <w:r>
              <w:rPr>
                <w:rFonts w:eastAsia="Times New Roman"/>
                <w:color w:val="auto"/>
                <w:sz w:val="24"/>
                <w:lang w:val="es-MX" w:eastAsia="es-MX"/>
              </w:rPr>
              <w:t>80</w:t>
            </w:r>
          </w:p>
        </w:tc>
        <w:tc>
          <w:tcPr>
            <w:tcW w:w="2048"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PC Jefe</w:t>
            </w:r>
          </w:p>
        </w:tc>
        <w:tc>
          <w:tcPr>
            <w:tcW w:w="1673"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Servidor</w:t>
            </w:r>
          </w:p>
        </w:tc>
        <w:tc>
          <w:tcPr>
            <w:tcW w:w="1603"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ssh</w:t>
            </w:r>
          </w:p>
        </w:tc>
        <w:tc>
          <w:tcPr>
            <w:tcW w:w="1665" w:type="dxa"/>
            <w:tcBorders/>
          </w:tcPr>
          <w:p>
            <w:pPr>
              <w:pStyle w:val="ListParagraph"/>
              <w:widowContro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spacing w:before="0" w:after="0"/>
              <w:ind w:left="0"/>
              <w:contextualSpacing/>
              <w:jc w:val="left"/>
              <w:rPr>
                <w:rFonts w:eastAsia="Times New Roman"/>
                <w:color w:val="auto"/>
                <w:sz w:val="24"/>
                <w:lang w:val="es-MX" w:eastAsia="es-MX"/>
              </w:rPr>
            </w:pPr>
            <w:r>
              <w:rPr>
                <w:rFonts w:eastAsia="Times New Roman" w:cs="Times New Roman"/>
                <w:color w:val="auto"/>
                <w:kern w:val="0"/>
                <w:sz w:val="24"/>
                <w:lang w:val="es-MX" w:eastAsia="es-MX" w:bidi="ar-SA"/>
              </w:rPr>
              <w:t>Denegar</w:t>
            </w:r>
          </w:p>
        </w:tc>
      </w:tr>
    </w:tbl>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r>
    </w:p>
    <w:p>
      <w:pPr>
        <w:pStyle w:val="Textouser"/>
        <w:ind w:left="562"/>
        <w:rPr>
          <w:lang w:val="es-CL"/>
        </w:rPr>
      </w:pPr>
      <w:r>
        <w:rPr>
          <w:rFonts w:eastAsia="Times New Roman"/>
          <w:color w:val="auto"/>
          <w:sz w:val="24"/>
          <w:lang w:val="es-MX" w:eastAsia="es-MX"/>
        </w:rPr>
        <w:t>Describa como implementa su filtro, detalle de la o las ACLs utilizadas y el detalle de las asociaciones a las interfaces del router. (30pts)</w:t>
      </w:r>
    </w:p>
    <w:p>
      <w:pPr>
        <w:pStyle w:val="Textouser"/>
        <w:ind w:left="562"/>
        <w:rPr>
          <w:lang w:val="es-CL"/>
        </w:rPr>
      </w:pPr>
      <w:r>
        <w:rPr>
          <w:rFonts w:eastAsia="Times New Roman"/>
          <w:color w:val="auto"/>
          <w:sz w:val="24"/>
          <w:lang w:val="es-CL" w:eastAsia="es-MX"/>
        </w:rPr>
        <w:t xml:space="preserve">Use una ACL 110 </w:t>
      </w:r>
      <w:r>
        <w:rPr>
          <w:rFonts w:eastAsia="Times New Roman"/>
          <w:color w:val="auto"/>
          <w:sz w:val="24"/>
          <w:lang w:val="es-CL" w:eastAsia="es-MX"/>
        </w:rPr>
        <w:t xml:space="preserve">como la red de Usuarios/Jefe es la misma una ACL tiene sentido, </w:t>
      </w:r>
      <w:r>
        <w:rPr>
          <w:rFonts w:eastAsia="Times New Roman"/>
          <w:color w:val="auto"/>
          <w:sz w:val="24"/>
          <w:lang w:val="es-CL" w:eastAsia="es-MX"/>
        </w:rPr>
        <w:t xml:space="preserve">dentro </w:t>
      </w:r>
      <w:r>
        <w:rPr>
          <w:rFonts w:eastAsia="Times New Roman"/>
          <w:color w:val="auto"/>
          <w:sz w:val="24"/>
          <w:lang w:val="es-CL" w:eastAsia="es-MX"/>
        </w:rPr>
        <w:t xml:space="preserve">de la ACL </w:t>
      </w:r>
      <w:r>
        <w:rPr>
          <w:rFonts w:eastAsia="Times New Roman"/>
          <w:color w:val="auto"/>
          <w:sz w:val="24"/>
          <w:lang w:val="es-CL" w:eastAsia="es-MX"/>
        </w:rPr>
        <w:t xml:space="preserve">inicialice todas las instrucciones, esta ACL quedo en la interfaz Fa0/0  </w:t>
      </w:r>
      <w:r>
        <w:rPr>
          <w:rFonts w:eastAsia="Times New Roman"/>
          <w:color w:val="auto"/>
          <w:sz w:val="24"/>
          <w:lang w:val="es-CL" w:eastAsia="es-MX"/>
        </w:rPr>
        <w:t xml:space="preserve">en modo IN </w:t>
      </w:r>
      <w:r>
        <w:rPr>
          <w:rFonts w:eastAsia="Times New Roman"/>
          <w:color w:val="auto"/>
          <w:sz w:val="24"/>
          <w:lang w:val="es-CL" w:eastAsia="es-MX"/>
        </w:rPr>
        <w:t>que es del trafico de Usuario y jefe.</w:t>
      </w:r>
    </w:p>
    <w:p>
      <w:pPr>
        <w:pStyle w:val="Textouser"/>
        <w:rPr>
          <w:lang w:val="es-CL"/>
        </w:rPr>
      </w:pPr>
      <w:r>
        <w:rPr>
          <w:lang w:val="es-CL"/>
        </w:rPr>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t>Comandos:</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t>.</w:t>
        <w:tab/>
        <w:t xml:space="preserve">1. </w:t>
      </w:r>
      <w:r>
        <w:rPr>
          <w:rFonts w:eastAsia="Times New Roman"/>
          <w:color w:val="auto"/>
          <w:sz w:val="24"/>
          <w:lang w:val="es-MX" w:eastAsia="es-MX"/>
        </w:rPr>
        <w:t>ip access-list extended 110</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tab/>
        <w:t xml:space="preserve">2. </w:t>
      </w:r>
      <w:r>
        <w:rPr>
          <w:rFonts w:eastAsia="Times New Roman"/>
          <w:color w:val="auto"/>
          <w:sz w:val="24"/>
          <w:lang w:val="es-MX" w:eastAsia="es-MX"/>
        </w:rPr>
        <w:t>deny tcp host 172,22,20,2 host 172,21,20,2 eq 22</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tab/>
        <w:t xml:space="preserve">3. </w:t>
      </w:r>
      <w:r>
        <w:rPr>
          <w:rFonts w:eastAsia="Times New Roman"/>
          <w:color w:val="auto"/>
          <w:sz w:val="24"/>
          <w:lang w:val="es-MX" w:eastAsia="es-MX"/>
        </w:rPr>
        <w:t>deny tcp host 172,22,20,3 host 172,21,20,2 eq 80/21</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tab/>
        <w:t xml:space="preserve">4. </w:t>
      </w:r>
      <w:r>
        <w:rPr>
          <w:rFonts w:eastAsia="Times New Roman"/>
          <w:color w:val="auto"/>
          <w:sz w:val="24"/>
          <w:lang w:val="es-MX" w:eastAsia="es-MX"/>
        </w:rPr>
        <w:t>permit tcp host 172,22,20,2 host 172,21,20,2 eq 80/21</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tab/>
        <w:t xml:space="preserve">5. </w:t>
      </w:r>
      <w:r>
        <w:rPr>
          <w:rFonts w:eastAsia="Times New Roman"/>
          <w:color w:val="auto"/>
          <w:sz w:val="24"/>
          <w:lang w:val="es-MX" w:eastAsia="es-MX"/>
        </w:rPr>
        <w:t>permit tcp host 172,22,20,3 host 172,21,20,2 eq 22</w:t>
      </w:r>
    </w:p>
    <w:p>
      <w:pPr>
        <w:pStyle w:val="ListParagraph"/>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sz w:val="24"/>
          <w:lang w:val="es-MX" w:eastAsia="es-MX"/>
        </w:rPr>
      </w:pPr>
      <w:r>
        <w:rPr>
          <w:rFonts w:eastAsia="Times New Roman"/>
          <w:color w:val="auto"/>
          <w:sz w:val="24"/>
          <w:lang w:val="es-MX" w:eastAsia="es-MX"/>
        </w:rPr>
        <w:tab/>
        <w:t>6. (interface-fa0/0) ip access-group 110 in</w:t>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left="562"/>
        <w:rPr>
          <w:szCs w:val="20"/>
          <w:lang w:val="es-ES_tradnl" w:eastAsia="es-ES"/>
        </w:rPr>
      </w:pPr>
      <w:r>
        <w:rPr>
          <w:szCs w:val="20"/>
          <w:lang w:val="es-ES_tradnl" w:eastAsia="es-ES"/>
        </w:rPr>
      </w:r>
    </w:p>
    <w:p>
      <w:pPr>
        <w:pStyle w:val="Textouser"/>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drawing>
                <wp:anchor behindDoc="0" distT="0" distB="0" distL="0" distR="0" simplePos="0" locked="0" layoutInCell="0" allowOverlap="1" relativeHeight="35">
                  <wp:simplePos x="0" y="0"/>
                  <wp:positionH relativeFrom="column">
                    <wp:posOffset>0</wp:posOffset>
                  </wp:positionH>
                  <wp:positionV relativeFrom="paragraph">
                    <wp:posOffset>58420</wp:posOffset>
                  </wp:positionV>
                  <wp:extent cx="6083935" cy="1605280"/>
                  <wp:effectExtent l="0" t="0" r="0" b="0"/>
                  <wp:wrapSquare wrapText="largest"/>
                  <wp:docPr id="16"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4" descr=""/>
                          <pic:cNvPicPr>
                            <a:picLocks noChangeAspect="1" noChangeArrowheads="1"/>
                          </pic:cNvPicPr>
                        </pic:nvPicPr>
                        <pic:blipFill>
                          <a:blip r:embed="rId15"/>
                          <a:stretch>
                            <a:fillRect/>
                          </a:stretch>
                        </pic:blipFill>
                        <pic:spPr bwMode="auto">
                          <a:xfrm>
                            <a:off x="0" y="0"/>
                            <a:ext cx="6083935" cy="1605280"/>
                          </a:xfrm>
                          <a:prstGeom prst="rect">
                            <a:avLst/>
                          </a:prstGeom>
                          <a:noFill/>
                        </pic:spPr>
                      </pic:pic>
                    </a:graphicData>
                  </a:graphic>
                </wp:anchor>
              </w:drawing>
              <w:drawing>
                <wp:anchor behindDoc="0" distT="0" distB="0" distL="0" distR="0" simplePos="0" locked="0" layoutInCell="0" allowOverlap="1" relativeHeight="37">
                  <wp:simplePos x="0" y="0"/>
                  <wp:positionH relativeFrom="column">
                    <wp:posOffset>38100</wp:posOffset>
                  </wp:positionH>
                  <wp:positionV relativeFrom="paragraph">
                    <wp:posOffset>2101850</wp:posOffset>
                  </wp:positionV>
                  <wp:extent cx="6083935" cy="3545840"/>
                  <wp:effectExtent l="0" t="0" r="0" b="0"/>
                  <wp:wrapSquare wrapText="largest"/>
                  <wp:docPr id="17"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6" descr=""/>
                          <pic:cNvPicPr>
                            <a:picLocks noChangeAspect="1" noChangeArrowheads="1"/>
                          </pic:cNvPicPr>
                        </pic:nvPicPr>
                        <pic:blipFill>
                          <a:blip r:embed="rId16"/>
                          <a:stretch>
                            <a:fillRect/>
                          </a:stretch>
                        </pic:blipFill>
                        <pic:spPr bwMode="auto">
                          <a:xfrm>
                            <a:off x="0" y="0"/>
                            <a:ext cx="6083935" cy="3545840"/>
                          </a:xfrm>
                          <a:prstGeom prst="rect">
                            <a:avLst/>
                          </a:prstGeom>
                          <a:noFill/>
                        </pic:spPr>
                      </pic:pic>
                    </a:graphicData>
                  </a:graphic>
                </wp:anchor>
              </w:drawing>
            </w:r>
          </w:p>
          <w:p>
            <w:pPr>
              <w:pStyle w:val="Textouser"/>
              <w:suppressAutoHyphens w:val="true"/>
              <w:spacing w:before="0" w:after="0"/>
              <w:rPr>
                <w:rFonts w:ascii="Times New Roman Bold" w:hAnsi="Times New Roman Bold"/>
                <w:lang w:val="es-CL"/>
              </w:rPr>
            </w:pPr>
            <w:r>
              <w:rPr>
                <w:rFonts w:ascii="Times New Roman Bold" w:hAnsi="Times New Roman Bold"/>
                <w:lang w:val="es-CL"/>
              </w:rPr>
              <w:t>-------------------------------</w:t>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t>-------------------------------</w:t>
            </w:r>
          </w:p>
          <w:p>
            <w:pPr>
              <w:pStyle w:val="Textouser"/>
              <w:suppressAutoHyphens w:val="true"/>
              <w:spacing w:before="0" w:after="0"/>
              <w:rPr>
                <w:rFonts w:ascii="Times New Roman Bold" w:hAnsi="Times New Roman Bold"/>
                <w:lang w:val="es-CL"/>
              </w:rPr>
            </w:pPr>
            <w:r>
              <w:rPr>
                <w:rFonts w:ascii="Times New Roman Bold" w:hAnsi="Times New Roman Bold"/>
                <w:lang w:val="es-CL"/>
              </w:rP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3390900" cy="447675"/>
                  <wp:effectExtent l="0" t="0" r="0" b="0"/>
                  <wp:wrapSquare wrapText="largest"/>
                  <wp:docPr id="18" name="Imagen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20" descr=""/>
                          <pic:cNvPicPr>
                            <a:picLocks noChangeAspect="1" noChangeArrowheads="1"/>
                          </pic:cNvPicPr>
                        </pic:nvPicPr>
                        <pic:blipFill>
                          <a:blip r:embed="rId17"/>
                          <a:stretch>
                            <a:fillRect/>
                          </a:stretch>
                        </pic:blipFill>
                        <pic:spPr bwMode="auto">
                          <a:xfrm>
                            <a:off x="0" y="0"/>
                            <a:ext cx="3390900" cy="447675"/>
                          </a:xfrm>
                          <a:prstGeom prst="rect">
                            <a:avLst/>
                          </a:prstGeom>
                          <a:noFill/>
                        </pic:spPr>
                      </pic:pic>
                    </a:graphicData>
                  </a:graphic>
                </wp:anchor>
              </w:drawing>
            </w:r>
          </w:p>
          <w:p>
            <w:pPr>
              <w:pStyle w:val="Textouser"/>
              <w:suppressAutoHyphens w:val="true"/>
              <w:spacing w:before="0" w:after="0"/>
              <w:rPr>
                <w:rFonts w:ascii="Times New Roman Bold" w:hAnsi="Times New Roman Bold"/>
                <w:lang w:val="es-CL"/>
              </w:rPr>
            </w:pPr>
            <w:r>
              <w:rPr>
                <w:rFonts w:ascii="Times New Roman Bold" w:hAnsi="Times New Roman Bold"/>
                <w:lang w:val="es-CL"/>
              </w:rPr>
              <w:t>-----------------------------</w:t>
            </w:r>
          </w:p>
          <w:p>
            <w:pPr>
              <w:pStyle w:val="Textouser"/>
              <w:suppressAutoHyphens w:val="true"/>
              <w:spacing w:before="0" w:after="0"/>
              <w:rPr>
                <w:rFonts w:ascii="Times New Roman Bold" w:hAnsi="Times New Roman Bold"/>
                <w:lang w:val="es-CL"/>
              </w:rPr>
            </w:pPr>
            <w: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6083935" cy="2656840"/>
                  <wp:effectExtent l="0" t="0" r="0" b="0"/>
                  <wp:wrapSquare wrapText="largest"/>
                  <wp:docPr id="19"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7" descr=""/>
                          <pic:cNvPicPr>
                            <a:picLocks noChangeAspect="1" noChangeArrowheads="1"/>
                          </pic:cNvPicPr>
                        </pic:nvPicPr>
                        <pic:blipFill>
                          <a:blip r:embed="rId18"/>
                          <a:stretch>
                            <a:fillRect/>
                          </a:stretch>
                        </pic:blipFill>
                        <pic:spPr bwMode="auto">
                          <a:xfrm>
                            <a:off x="0" y="0"/>
                            <a:ext cx="6083935" cy="2656840"/>
                          </a:xfrm>
                          <a:prstGeom prst="rect">
                            <a:avLst/>
                          </a:prstGeom>
                          <a:noFill/>
                        </pic:spPr>
                      </pic:pic>
                    </a:graphicData>
                  </a:graphic>
                </wp:anchor>
              </w:drawing>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6083935" cy="3545840"/>
                  <wp:effectExtent l="0" t="0" r="0" b="0"/>
                  <wp:wrapSquare wrapText="largest"/>
                  <wp:docPr id="20"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5" descr=""/>
                          <pic:cNvPicPr>
                            <a:picLocks noChangeAspect="1" noChangeArrowheads="1"/>
                          </pic:cNvPicPr>
                        </pic:nvPicPr>
                        <pic:blipFill>
                          <a:blip r:embed="rId19"/>
                          <a:stretch>
                            <a:fillRect/>
                          </a:stretch>
                        </pic:blipFill>
                        <pic:spPr bwMode="auto">
                          <a:xfrm>
                            <a:off x="0" y="0"/>
                            <a:ext cx="6083935" cy="3545840"/>
                          </a:xfrm>
                          <a:prstGeom prst="rect">
                            <a:avLst/>
                          </a:prstGeom>
                          <a:noFill/>
                        </pic:spPr>
                      </pic:pic>
                    </a:graphicData>
                  </a:graphic>
                </wp:anchor>
              </w:drawing>
            </w:r>
            <w:r>
              <w:rPr>
                <w:rFonts w:ascii="Times New Roman Bold" w:hAnsi="Times New Roman Bold"/>
                <w:lang w:val="es-CL"/>
              </w:rPr>
              <w:t>-------------------------------------------</w:t>
            </w:r>
          </w:p>
          <w:p>
            <w:pPr>
              <w:pStyle w:val="Textouser"/>
              <w:suppressAutoHyphens w:val="true"/>
              <w:spacing w:before="0" w:after="0"/>
              <w:rPr>
                <w:rFonts w:ascii="Times New Roman Bold" w:hAnsi="Times New Roman Bold"/>
                <w:lang w:val="es-CL"/>
              </w:rPr>
            </w:pPr>
            <w: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6083935" cy="2656840"/>
                  <wp:effectExtent l="0" t="0" r="0" b="0"/>
                  <wp:wrapSquare wrapText="largest"/>
                  <wp:docPr id="21"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8" descr=""/>
                          <pic:cNvPicPr>
                            <a:picLocks noChangeAspect="1" noChangeArrowheads="1"/>
                          </pic:cNvPicPr>
                        </pic:nvPicPr>
                        <pic:blipFill>
                          <a:blip r:embed="rId20"/>
                          <a:stretch>
                            <a:fillRect/>
                          </a:stretch>
                        </pic:blipFill>
                        <pic:spPr bwMode="auto">
                          <a:xfrm>
                            <a:off x="0" y="0"/>
                            <a:ext cx="6083935" cy="2656840"/>
                          </a:xfrm>
                          <a:prstGeom prst="rect">
                            <a:avLst/>
                          </a:prstGeom>
                          <a:noFill/>
                        </pic:spPr>
                      </pic:pic>
                    </a:graphicData>
                  </a:graphic>
                </wp:anchor>
              </w:drawing>
            </w:r>
            <w:r>
              <w:rPr>
                <w:rFonts w:ascii="Times New Roman Bold" w:hAnsi="Times New Roman Bold"/>
                <w:lang w:val="es-CL"/>
              </w:rPr>
              <w:t>--------------------------------------</w:t>
            </w:r>
          </w:p>
          <w:p>
            <w:pPr>
              <w:pStyle w:val="Textouser"/>
              <w:suppressAutoHyphens w:val="true"/>
              <w:spacing w:before="0" w:after="0"/>
              <w:rPr>
                <w:rFonts w:ascii="Times New Roman Bold" w:hAnsi="Times New Roman Bold"/>
                <w:lang w:val="es-CL"/>
              </w:rPr>
            </w:pPr>
            <w:r>
              <w:rPr>
                <w:rFonts w:ascii="Times New Roman Bold" w:hAnsi="Times New Roman Bold"/>
                <w:lang w:val="es-CL"/>
              </w:rPr>
              <w:drawing>
                <wp:anchor behindDoc="0" distT="0" distB="0" distL="0" distR="0" simplePos="0" locked="0" layoutInCell="0" allowOverlap="1" relativeHeight="40">
                  <wp:simplePos x="0" y="0"/>
                  <wp:positionH relativeFrom="column">
                    <wp:posOffset>565150</wp:posOffset>
                  </wp:positionH>
                  <wp:positionV relativeFrom="paragraph">
                    <wp:posOffset>114300</wp:posOffset>
                  </wp:positionV>
                  <wp:extent cx="3390900" cy="447675"/>
                  <wp:effectExtent l="0" t="0" r="0" b="0"/>
                  <wp:wrapSquare wrapText="largest"/>
                  <wp:docPr id="22" name="Imagen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19" descr=""/>
                          <pic:cNvPicPr>
                            <a:picLocks noChangeAspect="1" noChangeArrowheads="1"/>
                          </pic:cNvPicPr>
                        </pic:nvPicPr>
                        <pic:blipFill>
                          <a:blip r:embed="rId21"/>
                          <a:stretch>
                            <a:fillRect/>
                          </a:stretch>
                        </pic:blipFill>
                        <pic:spPr bwMode="auto">
                          <a:xfrm>
                            <a:off x="0" y="0"/>
                            <a:ext cx="3390900" cy="447675"/>
                          </a:xfrm>
                          <a:prstGeom prst="rect">
                            <a:avLst/>
                          </a:prstGeom>
                          <a:noFill/>
                        </pic:spPr>
                      </pic:pic>
                    </a:graphicData>
                  </a:graphic>
                </wp:anchor>
              </w:drawing>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tc>
      </w:tr>
      <w:tr>
        <w:trPr/>
        <w:tc>
          <w:tcPr>
            <w:tcW w:w="9797" w:type="dxa"/>
            <w:tcBorders/>
          </w:tcPr>
          <w:p>
            <w:pPr>
              <w:pStyle w:val="Textouser"/>
              <w:suppressAutoHyphens w:val="true"/>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de cada ACL funcionando</w:t>
            </w:r>
          </w:p>
        </w:tc>
      </w:tr>
    </w:tbl>
    <w:p>
      <w:pPr>
        <w:pStyle w:val="Textouser"/>
        <w:rPr>
          <w:rFonts w:ascii="Times New Roman Bold" w:hAnsi="Times New Roman Bold"/>
          <w:lang w:val="es-CL"/>
        </w:rPr>
      </w:pPr>
      <w:r>
        <w:rPr>
          <w:rFonts w:ascii="Times New Roman Bold" w:hAnsi="Times New Roman Bold"/>
          <w:lang w:val="es-CL"/>
        </w:rPr>
      </w:r>
    </w:p>
    <w:p>
      <w:pPr>
        <w:pStyle w:val="Textouser"/>
        <w:rPr>
          <w:rFonts w:ascii="Times New Roman Bold" w:hAnsi="Times New Roman Bold"/>
          <w:lang w:val="es-CL"/>
        </w:rPr>
      </w:pPr>
      <w:r>
        <w:rPr>
          <w:rFonts w:ascii="Times New Roman Bold" w:hAnsi="Times New Roman Bold"/>
          <w:lang w:val="es-CL"/>
        </w:rPr>
      </w:r>
    </w:p>
    <w:p>
      <w:pPr>
        <w:pStyle w:val="Textouser"/>
        <w:rPr>
          <w:lang w:val="es-ES_tradnl"/>
        </w:rPr>
      </w:pPr>
      <w:r>
        <w:rPr>
          <w:lang w:val="es-ES_tradnl"/>
        </w:rPr>
      </w:r>
    </w:p>
    <w:p>
      <w:pPr>
        <w:pStyle w:val="Textouser"/>
        <w:numPr>
          <w:ilvl w:val="0"/>
          <w:numId w:val="2"/>
        </w:numPr>
        <w:rPr>
          <w:lang w:val="es-ES_tradnl"/>
        </w:rPr>
      </w:pPr>
      <w:r>
        <w:rPr>
          <w:lang w:val="es-ES_tradnl"/>
        </w:rPr>
        <w:t>Indique si es posible aplicar ACL para filtrar la comunicación entre PC Usuario y PC Jefe con la topología actual. Si es posible, explique cómo, y si no es posible, explique las modificaciones. (10pts)</w:t>
      </w:r>
    </w:p>
    <w:p>
      <w:pPr>
        <w:pStyle w:val="Textouser"/>
        <w:ind w:left="562"/>
        <w:rPr>
          <w:lang w:val="es-ES_tradnl"/>
        </w:rPr>
      </w:pPr>
      <w:r>
        <w:rPr>
          <w:lang w:val="es-ES_tradnl"/>
        </w:rPr>
      </w:r>
    </w:p>
    <w:p>
      <w:pPr>
        <w:pStyle w:val="Textouser"/>
        <w:ind w:left="562"/>
        <w:rPr>
          <w:lang w:val="es-CL"/>
        </w:rPr>
      </w:pPr>
      <w:r>
        <w:rPr>
          <w:lang w:val="es-ES_tradnl"/>
        </w:rPr>
        <w:t>Respuesta:</w:t>
      </w:r>
      <w:r>
        <w:rPr>
          <w:lang w:val="es-CL"/>
        </w:rPr>
        <w:t xml:space="preserve"> </w:t>
      </w:r>
      <w:r>
        <w:rPr>
          <w:lang w:val="es-CL"/>
        </w:rPr>
        <w:t>Seria posible con VLAN entre Usuario y Jefe para que pase por el router y vea las restricciones, sino el switch se encarga de los paquetes y nunca sube como estan en la misma red y no hay subred.</w:t>
      </w:r>
    </w:p>
    <w:p>
      <w:pPr>
        <w:pStyle w:val="Textouser"/>
        <w:ind w:left="562"/>
        <w:rPr>
          <w:lang w:val="es-CL"/>
        </w:rPr>
      </w:pPr>
      <w:r>
        <w:rPr>
          <w:lang w:val="es-CL"/>
        </w:rPr>
      </w:r>
    </w:p>
    <w:p>
      <w:pPr>
        <w:pStyle w:val="Textouser"/>
        <w:numPr>
          <w:ilvl w:val="0"/>
          <w:numId w:val="2"/>
        </w:numPr>
        <w:rPr>
          <w:lang w:val="es-ES_tradnl"/>
        </w:rPr>
      </w:pPr>
      <w:r>
        <w:rPr>
          <w:lang w:val="es-ES_tradnl"/>
        </w:rPr>
        <w:t>Identifique y liste todos los comandos utilizados en los dispositivos junto a su función. (</w:t>
      </w:r>
      <w:r>
        <w:rPr>
          <w:b/>
          <w:bCs/>
          <w:lang w:val="es-ES_tradnl"/>
        </w:rPr>
        <w:t>10pts</w:t>
      </w:r>
      <w:r>
        <w:rPr>
          <w:lang w:val="es-ES_tradnl"/>
        </w:rPr>
        <w:t>)</w:t>
      </w:r>
    </w:p>
    <w:p>
      <w:pPr>
        <w:pStyle w:val="Textouser"/>
        <w:rPr>
          <w:lang w:val="es-ES_tradnl"/>
        </w:rPr>
      </w:pPr>
      <w:r>
        <w:rPr>
          <w:lang w:val="es-ES_tradnl"/>
        </w:rPr>
      </w:r>
    </w:p>
    <w:p>
      <w:pPr>
        <w:pStyle w:val="Textouser"/>
        <w:rPr>
          <w:lang w:val="es-ES_tradnl"/>
        </w:rPr>
      </w:pPr>
      <w:r>
        <w:rPr>
          <w:lang w:val="es-ES_tradnl"/>
        </w:rPr>
        <w:t xml:space="preserve">Dispositivo A: </w:t>
      </w:r>
      <w:r>
        <w:rPr>
          <w:lang w:val="es-ES_tradnl"/>
        </w:rPr>
        <w:t>Router</w:t>
      </w:r>
    </w:p>
    <w:p>
      <w:pPr>
        <w:pStyle w:val="Textouser"/>
        <w:numPr>
          <w:ilvl w:val="0"/>
          <w:numId w:val="4"/>
        </w:numPr>
        <w:rPr>
          <w:lang w:val="es-ES_tradnl"/>
        </w:rPr>
      </w:pPr>
      <w:r>
        <w:rPr>
          <w:lang w:val="es-ES_tradnl"/>
        </w:rPr>
        <w:t>: Función</w:t>
      </w:r>
    </w:p>
    <w:p>
      <w:pPr>
        <w:pStyle w:val="Textouser"/>
        <w:numPr>
          <w:ilvl w:val="0"/>
          <w:numId w:val="4"/>
        </w:numPr>
        <w:rPr>
          <w:lang w:val="es-ES_tradnl"/>
        </w:rPr>
      </w:pPr>
      <w:r>
        <w:rPr>
          <w:lang w:val="es-ES_tradnl"/>
        </w:rPr>
        <w:t>Comando 2: Función</w:t>
      </w:r>
    </w:p>
    <w:p>
      <w:pPr>
        <w:pStyle w:val="Textouser"/>
        <w:numPr>
          <w:ilvl w:val="0"/>
          <w:numId w:val="4"/>
        </w:numPr>
        <w:rPr>
          <w:lang w:val="es-ES_tradnl"/>
        </w:rPr>
      </w:pPr>
      <w:r>
        <w:rPr>
          <w:lang w:val="es-ES_tradnl"/>
        </w:rPr>
        <w:t>Comando n: Función</w:t>
      </w:r>
    </w:p>
    <w:p>
      <w:pPr>
        <w:pStyle w:val="Textouser"/>
        <w:rPr>
          <w:lang w:val="es-ES_tradnl"/>
        </w:rPr>
      </w:pPr>
      <w:r>
        <w:rPr>
          <w:lang w:val="es-ES_tradnl"/>
        </w:rPr>
      </w:r>
    </w:p>
    <w:p>
      <w:pPr>
        <w:pStyle w:val="Textouser"/>
        <w:rPr>
          <w:lang w:val="es-ES_tradnl"/>
        </w:rPr>
      </w:pPr>
      <w:r>
        <w:rPr>
          <w:lang w:val="es-ES_tradnl"/>
        </w:rPr>
        <w:t>Dispositivo B: ________</w:t>
      </w:r>
    </w:p>
    <w:p>
      <w:pPr>
        <w:pStyle w:val="Textouser"/>
        <w:numPr>
          <w:ilvl w:val="0"/>
          <w:numId w:val="4"/>
        </w:numPr>
        <w:rPr>
          <w:lang w:val="es-ES_tradnl"/>
        </w:rPr>
      </w:pPr>
      <w:r>
        <w:rPr>
          <w:lang w:val="es-ES_tradnl"/>
        </w:rPr>
        <w:t>Comando 1: Función</w:t>
      </w:r>
    </w:p>
    <w:p>
      <w:pPr>
        <w:pStyle w:val="Textouser"/>
        <w:numPr>
          <w:ilvl w:val="0"/>
          <w:numId w:val="4"/>
        </w:numPr>
        <w:rPr>
          <w:lang w:val="es-ES_tradnl"/>
        </w:rPr>
      </w:pPr>
      <w:r>
        <w:rPr>
          <w:lang w:val="es-ES_tradnl"/>
        </w:rPr>
        <w:t>Comando 2: Función</w:t>
      </w:r>
    </w:p>
    <w:p>
      <w:pPr>
        <w:pStyle w:val="Textouser"/>
        <w:numPr>
          <w:ilvl w:val="0"/>
          <w:numId w:val="4"/>
        </w:numPr>
        <w:rPr>
          <w:lang w:val="es-ES_tradnl"/>
        </w:rPr>
      </w:pPr>
      <w:r>
        <w:rPr>
          <w:lang w:val="es-ES_tradnl"/>
        </w:rPr>
        <w:t>Comando n: Función</w:t>
      </w:r>
    </w:p>
    <w:p>
      <w:pPr>
        <w:pStyle w:val="Textouser"/>
        <w:rPr>
          <w:lang w:val="es-ES_tradnl"/>
        </w:rPr>
      </w:pPr>
      <w:r>
        <w:rPr>
          <w:lang w:val="es-ES_tradnl"/>
        </w:rPr>
      </w:r>
    </w:p>
    <w:p>
      <w:pPr>
        <w:pStyle w:val="Textouser"/>
        <w:rPr>
          <w:lang w:val="es-CL"/>
        </w:rPr>
      </w:pPr>
      <w:r>
        <w:rPr>
          <w:lang w:val="es-CL"/>
        </w:rPr>
      </w:r>
    </w:p>
    <w:sectPr>
      <w:headerReference w:type="even" r:id="rId22"/>
      <w:headerReference w:type="default" r:id="rId23"/>
      <w:footerReference w:type="even" r:id="rId24"/>
      <w:footerReference w:type="default" r:id="rId25"/>
      <w:type w:val="nextPage"/>
      <w:pgSz w:w="12240" w:h="15840"/>
      <w:pgMar w:left="936" w:right="936" w:gutter="0" w:header="432" w:top="1008" w:footer="432" w:bottom="1008"/>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 w:name="Arial">
    <w:charset w:val="01"/>
    <w:family w:val="swiss"/>
    <w:pitch w:val="variable"/>
  </w:font>
  <w:font w:name="Times New Roman Bold">
    <w:charset w:val="01"/>
    <w:family w:val="roman"/>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lang w:eastAsia="es-MX" w:bidi="x-none"/>
      </w:rPr>
    </w:pPr>
    <w:r>
      <w:rPr>
        <w:rFonts w:eastAsia="Times New Roman"/>
        <w:color w:val="auto"/>
        <w:lang w:eastAsia="es-MX" w:bidi="x-no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lang w:eastAsia="es-MX" w:bidi="x-none"/>
      </w:rPr>
    </w:pPr>
    <w:r>
      <w:rPr>
        <w:rFonts w:eastAsia="Times New Roman"/>
        <w:color w:val="auto"/>
        <w:lang w:eastAsia="es-MX" w:bidi="x-no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ascii="Times New Roman Bold" w:hAnsi="Times New Roman Bold"/>
        <w:lang w:val="es-ES_tradnl"/>
      </w:rPr>
    </w:pPr>
    <w:r>
      <w:rPr>
        <w:rFonts w:ascii="Times New Roman Bold" w:hAnsi="Times New Roman Bold"/>
        <w:lang w:val="es-ES_tradnl"/>
      </w:rPr>
      <w:t>Listas de Control de Acceso</w:t>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eastAsia="Times New Roman"/>
        <w:color w:val="auto"/>
        <w:lang w:val="es-CL" w:eastAsia="es-MX" w:bidi="x-none"/>
      </w:rPr>
    </w:pPr>
    <w:r>
      <w:rPr>
        <w:rFonts w:eastAsia="Times New Roman"/>
        <w:color w:val="auto"/>
        <w:lang w:val="es-CL" w:eastAsia="es-MX" w:bidi="x-none"/>
      </w:rPr>
      <mc:AlternateContent>
        <mc:Choice Requires="wps">
          <w:drawing>
            <wp:anchor behindDoc="1" distT="0" distB="0" distL="0" distR="0" simplePos="0" locked="0" layoutInCell="0" allowOverlap="1" relativeHeight="16" wp14:anchorId="41019C85">
              <wp:simplePos x="0" y="0"/>
              <wp:positionH relativeFrom="page">
                <wp:posOffset>7178040</wp:posOffset>
              </wp:positionH>
              <wp:positionV relativeFrom="page">
                <wp:posOffset>274955</wp:posOffset>
              </wp:positionV>
              <wp:extent cx="76200" cy="139700"/>
              <wp:effectExtent l="0" t="0" r="0" b="0"/>
              <wp:wrapNone/>
              <wp:docPr id="23" name="Rectangle 2"/>
              <a:graphic xmlns:a="http://schemas.openxmlformats.org/drawingml/2006/main">
                <a:graphicData uri="http://schemas.microsoft.com/office/word/2010/wordprocessingShape">
                  <wps:wsp>
                    <wps:cNvSpPr/>
                    <wps:spPr>
                      <a:xfrm>
                        <a:off x="0" y="0"/>
                        <a:ext cx="76320" cy="139680"/>
                      </a:xfrm>
                      <a:prstGeom prst="rect">
                        <a:avLst/>
                      </a:prstGeom>
                      <a:solidFill>
                        <a:srgbClr val="ffffff"/>
                      </a:solidFill>
                      <a:ln w="0">
                        <a:noFill/>
                      </a:ln>
                    </wps:spPr>
                    <wps:style>
                      <a:lnRef idx="0"/>
                      <a:fillRef idx="0"/>
                      <a:effectRef idx="0"/>
                      <a:fontRef idx="minor"/>
                    </wps:style>
                    <wps:txbx>
                      <w:txbxContent>
                        <w:p>
                          <w:pPr>
                            <w:pStyle w:val="Contenidodelmarcouser"/>
                            <w:rPr>
                              <w:rFonts w:eastAsia="Times New Roman"/>
                              <w:color w:val="auto"/>
                              <w:lang w:val="es-CL" w:eastAsia="es-MX" w:bidi="x-none"/>
                            </w:rPr>
                          </w:pPr>
                          <w:r>
                            <w:rPr/>
                            <w:fldChar w:fldCharType="begin"/>
                          </w:r>
                          <w:r>
                            <w:rPr/>
                            <w:instrText xml:space="preserve"> PAGE </w:instrText>
                          </w:r>
                          <w:r>
                            <w:rPr/>
                            <w:fldChar w:fldCharType="separate"/>
                          </w:r>
                          <w:r>
                            <w:rPr/>
                            <w:t>8</w:t>
                          </w:r>
                          <w:r>
                            <w:rPr/>
                            <w:fldChar w:fldCharType="end"/>
                          </w:r>
                        </w:p>
                      </w:txbxContent>
                    </wps:txbx>
                    <wps:bodyPr lIns="0" rIns="0" tIns="0" bIns="0" anchor="t" upright="1">
                      <a:noAutofit/>
                    </wps:bodyPr>
                  </wps:wsp>
                </a:graphicData>
              </a:graphic>
            </wp:anchor>
          </w:drawing>
        </mc:Choice>
        <mc:Fallback>
          <w:pict>
            <v:rect id="shape_0" ID="Rectangle 2" path="m0,0l-2147483645,0l-2147483645,-2147483646l0,-2147483646xe" fillcolor="white" stroked="f" o:allowincell="f" style="position:absolute;margin-left:565.2pt;margin-top:21.65pt;width:5.95pt;height:10.95pt;mso-wrap-style:square;v-text-anchor:top;mso-position-horizontal-relative:page;mso-position-vertical-relative:page" wp14:anchorId="41019C85">
              <v:fill o:detectmouseclick="t" type="solid" color2="black"/>
              <v:stroke color="#3465a4" joinstyle="round" endcap="flat"/>
              <v:textbox>
                <w:txbxContent>
                  <w:p>
                    <w:pPr>
                      <w:pStyle w:val="Contenidodelmarcouser"/>
                      <w:rPr>
                        <w:rFonts w:eastAsia="Times New Roman"/>
                        <w:color w:val="auto"/>
                        <w:lang w:val="es-CL" w:eastAsia="es-MX" w:bidi="x-none"/>
                      </w:rPr>
                    </w:pPr>
                    <w:r>
                      <w:rPr/>
                      <w:fldChar w:fldCharType="begin"/>
                    </w:r>
                    <w:r>
                      <w:rPr/>
                      <w:instrText xml:space="preserve"> PAGE </w:instrText>
                    </w:r>
                    <w:r>
                      <w:rPr/>
                      <w:fldChar w:fldCharType="separate"/>
                    </w:r>
                    <w:r>
                      <w:rPr/>
                      <w:t>8</w:t>
                    </w:r>
                    <w:r>
                      <w:rPr/>
                      <w:fldChar w:fldCharType="end"/>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ascii="Times New Roman Bold" w:hAnsi="Times New Roman Bold"/>
        <w:lang w:val="es-ES_tradnl"/>
      </w:rPr>
    </w:pPr>
    <w:r>
      <mc:AlternateContent>
        <mc:Choice Requires="wps">
          <w:drawing>
            <wp:anchor behindDoc="1" distT="0" distB="0" distL="0" distR="0" simplePos="0" locked="0" layoutInCell="0" allowOverlap="1" relativeHeight="8" wp14:anchorId="71EA1666">
              <wp:simplePos x="0" y="0"/>
              <wp:positionH relativeFrom="page">
                <wp:posOffset>7178040</wp:posOffset>
              </wp:positionH>
              <wp:positionV relativeFrom="page">
                <wp:posOffset>274955</wp:posOffset>
              </wp:positionV>
              <wp:extent cx="76200" cy="139700"/>
              <wp:effectExtent l="0" t="0" r="0" b="0"/>
              <wp:wrapNone/>
              <wp:docPr id="24" name="Rectangle 1"/>
              <a:graphic xmlns:a="http://schemas.openxmlformats.org/drawingml/2006/main">
                <a:graphicData uri="http://schemas.microsoft.com/office/word/2010/wordprocessingShape">
                  <wps:wsp>
                    <wps:cNvSpPr/>
                    <wps:spPr>
                      <a:xfrm>
                        <a:off x="0" y="0"/>
                        <a:ext cx="76320" cy="139680"/>
                      </a:xfrm>
                      <a:prstGeom prst="rect">
                        <a:avLst/>
                      </a:prstGeom>
                      <a:solidFill>
                        <a:srgbClr val="ffffff"/>
                      </a:solidFill>
                      <a:ln w="0">
                        <a:noFill/>
                      </a:ln>
                    </wps:spPr>
                    <wps:style>
                      <a:lnRef idx="0"/>
                      <a:fillRef idx="0"/>
                      <a:effectRef idx="0"/>
                      <a:fontRef idx="minor"/>
                    </wps:style>
                    <wps:txbx>
                      <w:txbxContent>
                        <w:p>
                          <w:pPr>
                            <w:pStyle w:val="Contenidodelmarcouser"/>
                            <w:rPr>
                              <w:rFonts w:eastAsia="Times New Roman"/>
                              <w:color w:val="auto"/>
                              <w:lang w:val="es-CL" w:eastAsia="es-MX" w:bidi="x-none"/>
                            </w:rPr>
                          </w:pPr>
                          <w:r>
                            <w:rPr/>
                            <w:fldChar w:fldCharType="begin"/>
                          </w:r>
                          <w:r>
                            <w:rPr/>
                            <w:instrText xml:space="preserve"> PAGE </w:instrText>
                          </w:r>
                          <w:r>
                            <w:rPr/>
                            <w:fldChar w:fldCharType="separate"/>
                          </w:r>
                          <w:r>
                            <w:rPr/>
                            <w:t>7</w:t>
                          </w:r>
                          <w:r>
                            <w:rPr/>
                            <w:fldChar w:fldCharType="end"/>
                          </w:r>
                        </w:p>
                      </w:txbxContent>
                    </wps:txbx>
                    <wps:bodyPr lIns="0" rIns="0" tIns="0" bIns="0" anchor="t" upright="1">
                      <a:noAutofit/>
                    </wps:bodyPr>
                  </wps:wsp>
                </a:graphicData>
              </a:graphic>
            </wp:anchor>
          </w:drawing>
        </mc:Choice>
        <mc:Fallback>
          <w:pict>
            <v:rect id="shape_0" ID="Rectangle 1" path="m0,0l-2147483645,0l-2147483645,-2147483646l0,-2147483646xe" fillcolor="white" stroked="f" o:allowincell="f" style="position:absolute;margin-left:565.2pt;margin-top:21.65pt;width:5.95pt;height:10.95pt;mso-wrap-style:square;v-text-anchor:top;mso-position-horizontal-relative:page;mso-position-vertical-relative:page" wp14:anchorId="71EA1666">
              <v:fill o:detectmouseclick="t" type="solid" color2="black"/>
              <v:stroke color="#3465a4" joinstyle="round" endcap="flat"/>
              <v:textbox>
                <w:txbxContent>
                  <w:p>
                    <w:pPr>
                      <w:pStyle w:val="Contenidodelmarcouser"/>
                      <w:rPr>
                        <w:rFonts w:eastAsia="Times New Roman"/>
                        <w:color w:val="auto"/>
                        <w:lang w:val="es-CL" w:eastAsia="es-MX" w:bidi="x-none"/>
                      </w:rPr>
                    </w:pPr>
                    <w:r>
                      <w:rPr/>
                      <w:fldChar w:fldCharType="begin"/>
                    </w:r>
                    <w:r>
                      <w:rPr/>
                      <w:instrText xml:space="preserve"> PAGE </w:instrText>
                    </w:r>
                    <w:r>
                      <w:rPr/>
                      <w:fldChar w:fldCharType="separate"/>
                    </w:r>
                    <w:r>
                      <w:rPr/>
                      <w:t>7</w:t>
                    </w:r>
                    <w:r>
                      <w:rPr/>
                      <w:fldChar w:fldCharType="end"/>
                    </w:r>
                  </w:p>
                </w:txbxContent>
              </v:textbox>
              <w10:wrap type="none"/>
            </v:rect>
          </w:pict>
        </mc:Fallback>
      </mc:AlternateContent>
    </w:r>
    <w:r>
      <w:rPr>
        <w:rFonts w:ascii="Times New Roman Bold" w:hAnsi="Times New Roman Bold"/>
        <w:lang w:val="es-ES_tradnl"/>
      </w:rPr>
      <w:t>Listas de Control de Acceso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562" w:hanging="360"/>
      </w:pPr>
      <w:rPr>
        <w:rFonts w:ascii="Times New Roman" w:hAnsi="Times New Roman" w:eastAsia="ヒラギノ角ゴ Pro W3" w:cs="Times New Roman"/>
      </w:rPr>
    </w:lvl>
    <w:lvl w:ilvl="1">
      <w:start w:val="1"/>
      <w:numFmt w:val="lowerLetter"/>
      <w:lvlText w:val="%2."/>
      <w:lvlJc w:val="left"/>
      <w:pPr>
        <w:tabs>
          <w:tab w:val="num" w:pos="0"/>
        </w:tabs>
        <w:ind w:left="1282" w:hanging="360"/>
      </w:pPr>
      <w:rPr/>
    </w:lvl>
    <w:lvl w:ilvl="2">
      <w:start w:val="1"/>
      <w:numFmt w:val="lowerRoman"/>
      <w:lvlText w:val="%3."/>
      <w:lvlJc w:val="right"/>
      <w:pPr>
        <w:tabs>
          <w:tab w:val="num" w:pos="0"/>
        </w:tabs>
        <w:ind w:left="2002" w:hanging="180"/>
      </w:pPr>
      <w:rPr/>
    </w:lvl>
    <w:lvl w:ilvl="3">
      <w:start w:val="1"/>
      <w:numFmt w:val="decimal"/>
      <w:lvlText w:val="%4."/>
      <w:lvlJc w:val="left"/>
      <w:pPr>
        <w:tabs>
          <w:tab w:val="num" w:pos="0"/>
        </w:tabs>
        <w:ind w:left="2722" w:hanging="360"/>
      </w:pPr>
      <w:rPr/>
    </w:lvl>
    <w:lvl w:ilvl="4">
      <w:start w:val="1"/>
      <w:numFmt w:val="lowerLetter"/>
      <w:lvlText w:val="%5."/>
      <w:lvlJc w:val="left"/>
      <w:pPr>
        <w:tabs>
          <w:tab w:val="num" w:pos="0"/>
        </w:tabs>
        <w:ind w:left="3442" w:hanging="360"/>
      </w:pPr>
      <w:rPr/>
    </w:lvl>
    <w:lvl w:ilvl="5">
      <w:start w:val="1"/>
      <w:numFmt w:val="lowerRoman"/>
      <w:lvlText w:val="%6."/>
      <w:lvlJc w:val="right"/>
      <w:pPr>
        <w:tabs>
          <w:tab w:val="num" w:pos="0"/>
        </w:tabs>
        <w:ind w:left="4162" w:hanging="180"/>
      </w:pPr>
      <w:rPr/>
    </w:lvl>
    <w:lvl w:ilvl="6">
      <w:start w:val="1"/>
      <w:numFmt w:val="decimal"/>
      <w:lvlText w:val="%7."/>
      <w:lvlJc w:val="left"/>
      <w:pPr>
        <w:tabs>
          <w:tab w:val="num" w:pos="0"/>
        </w:tabs>
        <w:ind w:left="4882" w:hanging="360"/>
      </w:pPr>
      <w:rPr/>
    </w:lvl>
    <w:lvl w:ilvl="7">
      <w:start w:val="1"/>
      <w:numFmt w:val="lowerLetter"/>
      <w:lvlText w:val="%8."/>
      <w:lvlJc w:val="left"/>
      <w:pPr>
        <w:tabs>
          <w:tab w:val="num" w:pos="0"/>
        </w:tabs>
        <w:ind w:left="5602" w:hanging="360"/>
      </w:pPr>
      <w:rPr/>
    </w:lvl>
    <w:lvl w:ilvl="8">
      <w:start w:val="1"/>
      <w:numFmt w:val="lowerRoman"/>
      <w:lvlText w:val="%9."/>
      <w:lvlJc w:val="right"/>
      <w:pPr>
        <w:tabs>
          <w:tab w:val="num" w:pos="0"/>
        </w:tabs>
        <w:ind w:left="6322" w:hanging="180"/>
      </w:pPr>
      <w:rPr/>
    </w:lvl>
  </w:abstractNum>
  <w:abstractNum w:abstractNumId="3">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282" w:hanging="360"/>
      </w:pPr>
      <w:rPr>
        <w:rFonts w:ascii="Symbol" w:hAnsi="Symbol" w:cs="Symbol" w:hint="default"/>
      </w:rPr>
    </w:lvl>
    <w:lvl w:ilvl="1">
      <w:start w:val="1"/>
      <w:numFmt w:val="bullet"/>
      <w:lvlText w:val="o"/>
      <w:lvlJc w:val="left"/>
      <w:pPr>
        <w:tabs>
          <w:tab w:val="num" w:pos="0"/>
        </w:tabs>
        <w:ind w:left="2002" w:hanging="360"/>
      </w:pPr>
      <w:rPr>
        <w:rFonts w:ascii="Courier New" w:hAnsi="Courier New" w:cs="Courier New" w:hint="default"/>
      </w:rPr>
    </w:lvl>
    <w:lvl w:ilvl="2">
      <w:start w:val="1"/>
      <w:numFmt w:val="bullet"/>
      <w:lvlText w:val=""/>
      <w:lvlJc w:val="left"/>
      <w:pPr>
        <w:tabs>
          <w:tab w:val="num" w:pos="0"/>
        </w:tabs>
        <w:ind w:left="2722" w:hanging="360"/>
      </w:pPr>
      <w:rPr>
        <w:rFonts w:ascii="Wingdings" w:hAnsi="Wingdings" w:cs="Wingdings" w:hint="default"/>
      </w:rPr>
    </w:lvl>
    <w:lvl w:ilvl="3">
      <w:start w:val="1"/>
      <w:numFmt w:val="bullet"/>
      <w:lvlText w:val=""/>
      <w:lvlJc w:val="left"/>
      <w:pPr>
        <w:tabs>
          <w:tab w:val="num" w:pos="0"/>
        </w:tabs>
        <w:ind w:left="3442" w:hanging="360"/>
      </w:pPr>
      <w:rPr>
        <w:rFonts w:ascii="Symbol" w:hAnsi="Symbol" w:cs="Symbol" w:hint="default"/>
      </w:rPr>
    </w:lvl>
    <w:lvl w:ilvl="4">
      <w:start w:val="1"/>
      <w:numFmt w:val="bullet"/>
      <w:lvlText w:val="o"/>
      <w:lvlJc w:val="left"/>
      <w:pPr>
        <w:tabs>
          <w:tab w:val="num" w:pos="0"/>
        </w:tabs>
        <w:ind w:left="4162" w:hanging="360"/>
      </w:pPr>
      <w:rPr>
        <w:rFonts w:ascii="Courier New" w:hAnsi="Courier New" w:cs="Courier New" w:hint="default"/>
      </w:rPr>
    </w:lvl>
    <w:lvl w:ilvl="5">
      <w:start w:val="1"/>
      <w:numFmt w:val="bullet"/>
      <w:lvlText w:val=""/>
      <w:lvlJc w:val="left"/>
      <w:pPr>
        <w:tabs>
          <w:tab w:val="num" w:pos="0"/>
        </w:tabs>
        <w:ind w:left="4882" w:hanging="360"/>
      </w:pPr>
      <w:rPr>
        <w:rFonts w:ascii="Wingdings" w:hAnsi="Wingdings" w:cs="Wingdings" w:hint="default"/>
      </w:rPr>
    </w:lvl>
    <w:lvl w:ilvl="6">
      <w:start w:val="1"/>
      <w:numFmt w:val="bullet"/>
      <w:lvlText w:val=""/>
      <w:lvlJc w:val="left"/>
      <w:pPr>
        <w:tabs>
          <w:tab w:val="num" w:pos="0"/>
        </w:tabs>
        <w:ind w:left="5602" w:hanging="360"/>
      </w:pPr>
      <w:rPr>
        <w:rFonts w:ascii="Symbol" w:hAnsi="Symbol" w:cs="Symbol" w:hint="default"/>
      </w:rPr>
    </w:lvl>
    <w:lvl w:ilvl="7">
      <w:start w:val="1"/>
      <w:numFmt w:val="bullet"/>
      <w:lvlText w:val="o"/>
      <w:lvlJc w:val="left"/>
      <w:pPr>
        <w:tabs>
          <w:tab w:val="num" w:pos="0"/>
        </w:tabs>
        <w:ind w:left="6322" w:hanging="360"/>
      </w:pPr>
      <w:rPr>
        <w:rFonts w:ascii="Courier New" w:hAnsi="Courier New" w:cs="Courier New" w:hint="default"/>
      </w:rPr>
    </w:lvl>
    <w:lvl w:ilvl="8">
      <w:start w:val="1"/>
      <w:numFmt w:val="bullet"/>
      <w:lvlText w:val=""/>
      <w:lvlJc w:val="left"/>
      <w:pPr>
        <w:tabs>
          <w:tab w:val="num" w:pos="0"/>
        </w:tabs>
        <w:ind w:left="7042"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50"/>
  <w:embedSystemFonts/>
  <w:defaultTabStop w:val="720"/>
  <w:autoHyphenation w:val="true"/>
  <w:hyphenationZone w:val="0"/>
  <w:evenAndOddHeaders/>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CL" w:eastAsia="es-MX"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uiPriority="0"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ヒラギノ角ゴ Pro W3" w:cs="Times New Roman"/>
      <w:color w:val="000000"/>
      <w:kern w:val="0"/>
      <w:sz w:val="20"/>
      <w:szCs w:val="24"/>
      <w:lang w:val="en-US" w:eastAsia="en-US" w:bidi="ar-SA"/>
    </w:rPr>
  </w:style>
  <w:style w:type="paragraph" w:styleId="Heading1">
    <w:name w:val="heading 1"/>
    <w:basedOn w:val="Normal"/>
    <w:next w:val="Normal"/>
    <w:link w:val="Ttulo1Car"/>
    <w:uiPriority w:val="9"/>
    <w:qFormat/>
    <w:rsid w:val="00ec7cf8"/>
    <w:pPr>
      <w:keepNext w:val="true"/>
      <w:spacing w:before="240" w:after="60"/>
      <w:outlineLvl w:val="0"/>
    </w:pPr>
    <w:rPr>
      <w:rFonts w:ascii="Calibri Light" w:hAnsi="Calibri Light" w:eastAsia="" w:cs="" w:asciiTheme="majorHAnsi" w:cstheme="majorBidi" w:eastAsiaTheme="majorEastAsia" w:hAnsiTheme="majorHAnsi"/>
      <w:b/>
      <w:bCs/>
      <w:kern w:val="2"/>
      <w:sz w:val="32"/>
      <w:szCs w:val="32"/>
    </w:rPr>
  </w:style>
  <w:style w:type="character" w:styleId="DefaultParagraphFont" w:default="1">
    <w:name w:val="Default Paragraph Font"/>
    <w:uiPriority w:val="1"/>
    <w:semiHidden/>
    <w:unhideWhenUsed/>
    <w:qFormat/>
    <w:rPr/>
  </w:style>
  <w:style w:type="character" w:styleId="EncabezadoCar" w:customStyle="1">
    <w:name w:val="Encabezado Car"/>
    <w:qFormat/>
    <w:rsid w:val="009f6998"/>
    <w:rPr>
      <w:rFonts w:eastAsia="ヒラギノ角ゴ Pro W3"/>
      <w:color w:val="000000"/>
      <w:szCs w:val="24"/>
      <w:lang w:eastAsia="en-US"/>
    </w:rPr>
  </w:style>
  <w:style w:type="character" w:styleId="PiedepginaCar" w:customStyle="1">
    <w:name w:val="Pie de página Car"/>
    <w:qFormat/>
    <w:rsid w:val="009f6998"/>
    <w:rPr>
      <w:rFonts w:eastAsia="ヒラギノ角ゴ Pro W3"/>
      <w:color w:val="000000"/>
      <w:szCs w:val="24"/>
      <w:lang w:eastAsia="en-US"/>
    </w:rPr>
  </w:style>
  <w:style w:type="character" w:styleId="TtuloCar" w:customStyle="1">
    <w:name w:val="Título Car"/>
    <w:basedOn w:val="DefaultParagraphFont"/>
    <w:uiPriority w:val="10"/>
    <w:qFormat/>
    <w:rsid w:val="00ec7cf8"/>
    <w:rPr>
      <w:rFonts w:ascii="Calibri Light" w:hAnsi="Calibri Light" w:eastAsia="" w:cs="" w:asciiTheme="majorHAnsi" w:cstheme="majorBidi" w:eastAsiaTheme="majorEastAsia" w:hAnsiTheme="majorHAnsi"/>
      <w:b/>
      <w:bCs/>
      <w:color w:val="000000"/>
      <w:kern w:val="2"/>
      <w:sz w:val="32"/>
      <w:szCs w:val="32"/>
      <w:lang w:val="en-US" w:eastAsia="en-US"/>
    </w:rPr>
  </w:style>
  <w:style w:type="character" w:styleId="Ttulo1Car" w:customStyle="1">
    <w:name w:val="Título 1 Car"/>
    <w:basedOn w:val="DefaultParagraphFont"/>
    <w:uiPriority w:val="9"/>
    <w:qFormat/>
    <w:rsid w:val="00ec7cf8"/>
    <w:rPr>
      <w:rFonts w:ascii="Calibri Light" w:hAnsi="Calibri Light" w:eastAsia="" w:cs="" w:asciiTheme="majorHAnsi" w:cstheme="majorBidi" w:eastAsiaTheme="majorEastAsia" w:hAnsiTheme="majorHAnsi"/>
      <w:b/>
      <w:bCs/>
      <w:color w:val="000000"/>
      <w:kern w:val="2"/>
      <w:sz w:val="32"/>
      <w:szCs w:val="32"/>
      <w:lang w:val="en-US" w:eastAsia="en-US"/>
    </w:rPr>
  </w:style>
  <w:style w:type="character" w:styleId="Smbolosdenumeracin" w:customStyle="1">
    <w:name w:val="Símbolos de numeración"/>
    <w:qFormat/>
    <w:rsid w:val="001e69d6"/>
    <w:rPr>
      <w:rFonts w:ascii="Liberation Sans" w:hAnsi="Liberation San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FreeForm" w:customStyle="1">
    <w:name w:val="Free Form"/>
    <w:qFormat/>
    <w:pPr>
      <w:widowControl/>
      <w:suppressAutoHyphens w:val="true"/>
      <w:bidi w:val="0"/>
      <w:spacing w:before="0" w:after="0"/>
      <w:jc w:val="left"/>
    </w:pPr>
    <w:rPr>
      <w:rFonts w:ascii="Times New Roman" w:hAnsi="Times New Roman" w:eastAsia="ヒラギノ角ゴ Pro W3" w:cs="Times New Roman"/>
      <w:color w:val="000000"/>
      <w:kern w:val="0"/>
      <w:sz w:val="20"/>
      <w:szCs w:val="20"/>
      <w:lang w:val="es-CL" w:eastAsia="es-ES" w:bidi="ar-SA"/>
    </w:rPr>
  </w:style>
  <w:style w:type="paragraph" w:styleId="Textouser" w:customStyle="1">
    <w:name w:val="Texto (user)"/>
    <w:autoRedefine/>
    <w:qFormat/>
    <w:rsid w:val="007a3ca7"/>
    <w:pPr>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bidi w:val="0"/>
      <w:spacing w:lineRule="auto" w:line="252" w:before="0" w:after="0"/>
      <w:jc w:val="both"/>
    </w:pPr>
    <w:rPr>
      <w:rFonts w:ascii="Times New Roman" w:hAnsi="Times New Roman" w:eastAsia="ヒラギノ角ゴ Pro W3" w:cs="Times New Roman"/>
      <w:color w:val="000000"/>
      <w:kern w:val="0"/>
      <w:sz w:val="20"/>
      <w:szCs w:val="20"/>
      <w:lang w:val="en-US" w:eastAsia="es-ES" w:bidi="ar-SA"/>
    </w:rPr>
  </w:style>
  <w:style w:type="paragraph" w:styleId="Ttulo11" w:customStyle="1">
    <w:name w:val="Título 11"/>
    <w:next w:val="Normal"/>
    <w:qFormat/>
    <w:pPr>
      <w:keepNext w:val="true"/>
      <w:widowControl/>
      <w:suppressAutoHyphens w:val="true"/>
      <w:bidi w:val="0"/>
      <w:spacing w:before="240" w:after="80"/>
      <w:jc w:val="center"/>
      <w:outlineLvl w:val="0"/>
    </w:pPr>
    <w:rPr>
      <w:rFonts w:ascii="Times New Roman" w:hAnsi="Times New Roman" w:eastAsia="ヒラギノ角ゴ Pro W3" w:cs="Times New Roman"/>
      <w:smallCaps/>
      <w:color w:val="000000"/>
      <w:kern w:val="2"/>
      <w:sz w:val="20"/>
      <w:szCs w:val="20"/>
      <w:lang w:val="en-US" w:eastAsia="es-ES" w:bidi="ar-SA"/>
    </w:rPr>
  </w:style>
  <w:style w:type="paragraph" w:styleId="Ttulo1" w:customStyle="1">
    <w:name w:val="Título1"/>
    <w:next w:val="Normal"/>
    <w:qFormat/>
    <w:pPr>
      <w:widowControl/>
      <w:suppressAutoHyphens w:val="true"/>
      <w:bidi w:val="0"/>
      <w:spacing w:before="0" w:after="0"/>
      <w:jc w:val="center"/>
    </w:pPr>
    <w:rPr>
      <w:rFonts w:ascii="Times New Roman" w:hAnsi="Times New Roman" w:eastAsia="ヒラギノ角ゴ Pro W3" w:cs="Times New Roman"/>
      <w:color w:val="000000"/>
      <w:kern w:val="2"/>
      <w:sz w:val="48"/>
      <w:szCs w:val="20"/>
      <w:lang w:val="en-US" w:eastAsia="es-ES" w:bidi="ar-SA"/>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locked/>
    <w:rsid w:val="009f6998"/>
    <w:pPr>
      <w:tabs>
        <w:tab w:val="clear" w:pos="720"/>
        <w:tab w:val="center" w:pos="4419" w:leader="none"/>
        <w:tab w:val="right" w:pos="8838" w:leader="none"/>
      </w:tabs>
    </w:pPr>
    <w:rPr/>
  </w:style>
  <w:style w:type="paragraph" w:styleId="Footer">
    <w:name w:val="footer"/>
    <w:basedOn w:val="Normal"/>
    <w:link w:val="PiedepginaCar"/>
    <w:locked/>
    <w:rsid w:val="009f6998"/>
    <w:pPr>
      <w:tabs>
        <w:tab w:val="clear" w:pos="720"/>
        <w:tab w:val="center" w:pos="4419" w:leader="none"/>
        <w:tab w:val="right" w:pos="8838" w:leader="none"/>
      </w:tabs>
    </w:pPr>
    <w:rPr/>
  </w:style>
  <w:style w:type="paragraph" w:styleId="Title">
    <w:name w:val="Title"/>
    <w:basedOn w:val="Normal"/>
    <w:next w:val="Normal"/>
    <w:link w:val="TtuloCar"/>
    <w:uiPriority w:val="10"/>
    <w:qFormat/>
    <w:rsid w:val="00ec7cf8"/>
    <w:pPr>
      <w:spacing w:before="240" w:after="60"/>
      <w:jc w:val="center"/>
      <w:outlineLvl w:val="0"/>
    </w:pPr>
    <w:rPr>
      <w:rFonts w:ascii="Calibri Light" w:hAnsi="Calibri Light" w:eastAsia="" w:cs="" w:asciiTheme="majorHAnsi" w:cstheme="majorBidi" w:eastAsiaTheme="majorEastAsia" w:hAnsiTheme="majorHAnsi"/>
      <w:b/>
      <w:bCs/>
      <w:kern w:val="2"/>
      <w:sz w:val="32"/>
      <w:szCs w:val="32"/>
    </w:rPr>
  </w:style>
  <w:style w:type="paragraph" w:styleId="ListParagraph">
    <w:name w:val="List Paragraph"/>
    <w:basedOn w:val="Normal"/>
    <w:uiPriority w:val="34"/>
    <w:qFormat/>
    <w:rsid w:val="001015f2"/>
    <w:pPr>
      <w:spacing w:before="0" w:after="0"/>
      <w:ind w:left="720"/>
      <w:contextualSpacing/>
    </w:pPr>
    <w:rPr/>
  </w:style>
  <w:style w:type="paragraph" w:styleId="Default" w:customStyle="1">
    <w:name w:val="Default"/>
    <w:qFormat/>
    <w:rsid w:val="0066029c"/>
    <w:pPr>
      <w:widowControl w:val="false"/>
      <w:suppressAutoHyphens w:val="true"/>
      <w:bidi w:val="0"/>
      <w:spacing w:before="0" w:after="0"/>
      <w:jc w:val="left"/>
    </w:pPr>
    <w:rPr>
      <w:rFonts w:ascii="Arial" w:hAnsi="Arial" w:eastAsia="" w:cs="Arial" w:eastAsiaTheme="minorEastAsia"/>
      <w:color w:val="000000"/>
      <w:kern w:val="0"/>
      <w:sz w:val="24"/>
      <w:szCs w:val="24"/>
      <w:lang w:val="es-CL" w:eastAsia="es-CL" w:bidi="ar-SA"/>
    </w:rPr>
  </w:style>
  <w:style w:type="paragraph" w:styleId="CM7" w:customStyle="1">
    <w:name w:val="CM7"/>
    <w:basedOn w:val="Default"/>
    <w:next w:val="Default"/>
    <w:uiPriority w:val="99"/>
    <w:qFormat/>
    <w:rsid w:val="0066029c"/>
    <w:pPr/>
    <w:rPr>
      <w:color w:val="auto"/>
    </w:rPr>
  </w:style>
  <w:style w:type="paragraph" w:styleId="Tablaconcuadrcula1" w:customStyle="1">
    <w:name w:val="Tabla con cuadrícula1"/>
    <w:qFormat/>
    <w:rsid w:val="00ca5ffb"/>
    <w:pPr>
      <w:widowControl/>
      <w:suppressAutoHyphens w:val="true"/>
      <w:bidi w:val="0"/>
      <w:spacing w:before="0" w:after="0"/>
      <w:jc w:val="left"/>
    </w:pPr>
    <w:rPr>
      <w:rFonts w:ascii="Times New Roman" w:hAnsi="Times New Roman" w:eastAsia="ヒラギノ角ゴ Pro W3" w:cs="Times New Roman"/>
      <w:color w:val="000000"/>
      <w:kern w:val="0"/>
      <w:sz w:val="20"/>
      <w:szCs w:val="20"/>
      <w:lang w:val="es-CL" w:eastAsia="es-ES" w:bidi="ar-SA"/>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924a0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moderna">
    <w:name w:val="Table Contemporary"/>
    <w:basedOn w:val="Tablanormal"/>
    <w:rsid w:val="00ca5ffb"/>
    <w:tblPr>
      <w:tblStyleRowBandSize w:val="1"/>
      <w:tblBorders>
        <w:insideH w:val="single" w:color="FFFFFF" w:sz="18" w:space="0"/>
        <w:insideV w:val="single" w:color="FFFFFF" w:sz="18" w:space="0"/>
      </w:tblBorders>
    </w:tblPr>
    <w:tblStylePr w:type="firstRow">
      <w:rPr>
        <w:b/>
        <w:bCs/>
      </w:rPr>
      <w:tblPr/>
      <w:tcPr>
        <w:tcBorders>
          <w:tl2br w:val="none" w:color="auto" w:sz="0" w:space="0"/>
          <w:tr2bl w:val="none" w:color="auto" w:sz="0" w:space="0"/>
        </w:tcBorders>
        <w:shd w:val="pct20" w:color="000000" w:fill="FFFFFF"/>
      </w:tcPr>
    </w:tblStylePr>
    <w:tblStylePr w:type="band1Horz">
      <w:tblPr/>
      <w:tcPr>
        <w:tcBorders>
          <w:tl2br w:val="none" w:color="auto" w:sz="0" w:space="0"/>
          <w:tr2bl w:val="none" w:color="auto" w:sz="0" w:space="0"/>
        </w:tcBorders>
        <w:shd w:val="pct5" w:color="000000" w:fill="FFFFFF"/>
      </w:tcPr>
    </w:tblStylePr>
    <w:tblStylePr w:type="band2Horz">
      <w:tblPr/>
      <w:tcPr>
        <w:tcBorders>
          <w:tl2br w:val="none" w:color="auto" w:sz="0" w:space="0"/>
          <w:tr2bl w:val="none" w:color="auto" w:sz="0" w:space="0"/>
        </w:tcBorders>
        <w:shd w:val="pct20" w:color="00000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7.png"/><Relationship Id="rId21" Type="http://schemas.openxmlformats.org/officeDocument/2006/relationships/image" Target="media/image19.png"/><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136</TotalTime>
  <Application>LibreOffice/24.8.7.2$Linux_X86_64 LibreOffice_project/f4f281f562fb585d46b0af5755dfe1eb6adc047f</Application>
  <AppVersion>15.0000</AppVersion>
  <Pages>8</Pages>
  <Words>1145</Words>
  <Characters>6095</Characters>
  <CharactersWithSpaces>7072</CharactersWithSpaces>
  <Paragraphs>150</Paragraphs>
  <Company>UV</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2024-01-25T21:36:00Z</dcterms:created>
  <dc:creator>WinuE</dc:creator>
  <dc:description/>
  <dc:language>es-ES</dc:language>
  <cp:lastModifiedBy/>
  <cp:lastPrinted>2011-12-08T12:33:00Z</cp:lastPrinted>
  <dcterms:modified xsi:type="dcterms:W3CDTF">2025-06-06T02:01:06Z</dcterms:modified>
  <cp:revision>74</cp:revision>
  <dc:subject/>
  <dc:title></dc:title>
</cp:coreProperties>
</file>

<file path=docProps/custom.xml><?xml version="1.0" encoding="utf-8"?>
<Properties xmlns="http://schemas.openxmlformats.org/officeDocument/2006/custom-properties" xmlns:vt="http://schemas.openxmlformats.org/officeDocument/2006/docPropsVTypes"/>
</file>