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E5B74" w14:textId="77777777" w:rsidR="004521E3" w:rsidRDefault="004521E3" w:rsidP="004521E3">
      <w:pPr>
        <w:pStyle w:val="Title"/>
        <w:jc w:val="center"/>
      </w:pPr>
      <w:r w:rsidRPr="004521E3">
        <w:t>REFS Yard Testing Plan</w:t>
      </w:r>
    </w:p>
    <w:p w14:paraId="024D1D2E" w14:textId="39CDFF14" w:rsidR="004521E3" w:rsidRPr="004521E3" w:rsidRDefault="004521E3" w:rsidP="004521E3">
      <w:r>
        <w:pict w14:anchorId="636521C9">
          <v:rect id="_x0000_i1025" style="width:263.95pt;height:1.5pt" o:hrpct="564" o:hralign="center" o:hrstd="t" o:hr="t" fillcolor="#a0a0a0" stroked="f"/>
        </w:pict>
      </w:r>
    </w:p>
    <w:p w14:paraId="2CF7479C" w14:textId="77777777" w:rsidR="004521E3" w:rsidRPr="004521E3" w:rsidRDefault="004521E3" w:rsidP="004521E3">
      <w:pPr>
        <w:pStyle w:val="Heading2"/>
      </w:pPr>
      <w:r w:rsidRPr="004521E3">
        <w:t>1. Introduction</w:t>
      </w:r>
    </w:p>
    <w:p w14:paraId="2582F6AD" w14:textId="77777777" w:rsidR="004521E3" w:rsidRDefault="004521E3" w:rsidP="004521E3">
      <w:r w:rsidRPr="004521E3">
        <w:t>This testing plan outlines the testing activities required to validate the REFS Yard web-based platform, ensuring it meets the functional and non-functional requirements outlined in the requirements analysis. The plan covers testing types, methodologies, tools, and test cases to verify the platform's functionality, performance, usability, security, compatibility, and accessibility.</w:t>
      </w:r>
    </w:p>
    <w:p w14:paraId="743C70CC" w14:textId="518EF6BF" w:rsidR="004521E3" w:rsidRPr="004521E3" w:rsidRDefault="004521E3" w:rsidP="004521E3">
      <w:r>
        <w:pict w14:anchorId="778201E0">
          <v:rect id="_x0000_i1036" style="width:462.85pt;height:1.5pt" o:hrpct="989" o:hralign="center" o:hrstd="t" o:hr="t" fillcolor="#a0a0a0" stroked="f"/>
        </w:pict>
      </w:r>
    </w:p>
    <w:p w14:paraId="2C3E1DDF" w14:textId="77777777" w:rsidR="004521E3" w:rsidRPr="004521E3" w:rsidRDefault="004521E3" w:rsidP="004521E3">
      <w:pPr>
        <w:pStyle w:val="Heading2"/>
      </w:pPr>
      <w:r w:rsidRPr="004521E3">
        <w:t>2. Testing Objectives</w:t>
      </w:r>
    </w:p>
    <w:p w14:paraId="660CB160" w14:textId="77777777" w:rsidR="004521E3" w:rsidRPr="004521E3" w:rsidRDefault="004521E3" w:rsidP="004521E3">
      <w:pPr>
        <w:numPr>
          <w:ilvl w:val="0"/>
          <w:numId w:val="1"/>
        </w:numPr>
      </w:pPr>
      <w:r w:rsidRPr="004521E3">
        <w:t>Validate all functional requirements (FR1–FR5) to ensure correct system behavior.</w:t>
      </w:r>
    </w:p>
    <w:p w14:paraId="0FFDA704" w14:textId="77777777" w:rsidR="004521E3" w:rsidRPr="004521E3" w:rsidRDefault="004521E3" w:rsidP="004521E3">
      <w:pPr>
        <w:numPr>
          <w:ilvl w:val="0"/>
          <w:numId w:val="1"/>
        </w:numPr>
      </w:pPr>
      <w:r w:rsidRPr="004521E3">
        <w:t>Verify non-functional requirements (NFR1–NFR4) for performance, scalability, and security.</w:t>
      </w:r>
    </w:p>
    <w:p w14:paraId="10FCF097" w14:textId="77777777" w:rsidR="004521E3" w:rsidRPr="004521E3" w:rsidRDefault="004521E3" w:rsidP="004521E3">
      <w:pPr>
        <w:numPr>
          <w:ilvl w:val="0"/>
          <w:numId w:val="1"/>
        </w:numPr>
      </w:pPr>
      <w:r w:rsidRPr="004521E3">
        <w:t xml:space="preserve">Ensure </w:t>
      </w:r>
      <w:proofErr w:type="gramStart"/>
      <w:r w:rsidRPr="004521E3">
        <w:t>a superior</w:t>
      </w:r>
      <w:proofErr w:type="gramEnd"/>
      <w:r w:rsidRPr="004521E3">
        <w:t xml:space="preserve"> user experience through usability and accessibility testing.</w:t>
      </w:r>
    </w:p>
    <w:p w14:paraId="52A683CE" w14:textId="77777777" w:rsidR="004521E3" w:rsidRPr="004521E3" w:rsidRDefault="004521E3" w:rsidP="004521E3">
      <w:pPr>
        <w:numPr>
          <w:ilvl w:val="0"/>
          <w:numId w:val="1"/>
        </w:numPr>
      </w:pPr>
      <w:r w:rsidRPr="004521E3">
        <w:t>Confirm compatibility across specified browsers and devices.</w:t>
      </w:r>
    </w:p>
    <w:p w14:paraId="1E038CCB" w14:textId="5E1B737D" w:rsidR="004521E3" w:rsidRDefault="004521E3" w:rsidP="004521E3">
      <w:pPr>
        <w:numPr>
          <w:ilvl w:val="0"/>
          <w:numId w:val="1"/>
        </w:numPr>
      </w:pPr>
      <w:r w:rsidRPr="004521E3">
        <w:t>Validate business and user requirements through end-to-end testing.</w:t>
      </w:r>
    </w:p>
    <w:p w14:paraId="1E2CA65E" w14:textId="483E5BD0" w:rsidR="004521E3" w:rsidRPr="004521E3" w:rsidRDefault="004521E3" w:rsidP="004521E3">
      <w:r>
        <w:pict w14:anchorId="67AF3984">
          <v:rect id="_x0000_i1038" style="width:462.85pt;height:1.5pt" o:hrpct="989" o:hralign="center" o:hrstd="t" o:hr="t" fillcolor="#a0a0a0" stroked="f"/>
        </w:pict>
      </w:r>
    </w:p>
    <w:p w14:paraId="0AC34F62" w14:textId="77777777" w:rsidR="004521E3" w:rsidRPr="004521E3" w:rsidRDefault="004521E3" w:rsidP="004521E3">
      <w:pPr>
        <w:pStyle w:val="Heading2"/>
      </w:pPr>
      <w:r w:rsidRPr="004521E3">
        <w:t>3. Testing Scope</w:t>
      </w:r>
    </w:p>
    <w:p w14:paraId="01C907D8" w14:textId="77777777" w:rsidR="004521E3" w:rsidRPr="004521E3" w:rsidRDefault="004521E3" w:rsidP="004521E3">
      <w:r w:rsidRPr="004521E3">
        <w:t>The testing scope includes all platform components:</w:t>
      </w:r>
    </w:p>
    <w:p w14:paraId="183EA783" w14:textId="77777777" w:rsidR="004521E3" w:rsidRPr="004521E3" w:rsidRDefault="004521E3" w:rsidP="004521E3">
      <w:pPr>
        <w:numPr>
          <w:ilvl w:val="0"/>
          <w:numId w:val="2"/>
        </w:numPr>
      </w:pPr>
      <w:r w:rsidRPr="004521E3">
        <w:t>User interface (search, purchase, account management, recommendation engine).</w:t>
      </w:r>
    </w:p>
    <w:p w14:paraId="36AD0F5B" w14:textId="77777777" w:rsidR="004521E3" w:rsidRPr="004521E3" w:rsidRDefault="004521E3" w:rsidP="004521E3">
      <w:pPr>
        <w:numPr>
          <w:ilvl w:val="0"/>
          <w:numId w:val="2"/>
        </w:numPr>
      </w:pPr>
      <w:r w:rsidRPr="004521E3">
        <w:t>Backend services (content upload, database interactions, cloud infrastructure).</w:t>
      </w:r>
    </w:p>
    <w:p w14:paraId="2832DA78" w14:textId="77777777" w:rsidR="004521E3" w:rsidRPr="004521E3" w:rsidRDefault="004521E3" w:rsidP="004521E3">
      <w:pPr>
        <w:numPr>
          <w:ilvl w:val="0"/>
          <w:numId w:val="2"/>
        </w:numPr>
      </w:pPr>
      <w:r w:rsidRPr="004521E3">
        <w:t>Integration points (payment systems, content delivery).</w:t>
      </w:r>
    </w:p>
    <w:p w14:paraId="204D9B60" w14:textId="2A6A86F0" w:rsidR="004521E3" w:rsidRDefault="004521E3" w:rsidP="004521E3">
      <w:pPr>
        <w:numPr>
          <w:ilvl w:val="0"/>
          <w:numId w:val="2"/>
        </w:numPr>
      </w:pPr>
      <w:r w:rsidRPr="004521E3">
        <w:t>Non-functional aspects (performance, security, scalability).</w:t>
      </w:r>
    </w:p>
    <w:p w14:paraId="234210AE" w14:textId="189C497E" w:rsidR="004521E3" w:rsidRPr="004521E3" w:rsidRDefault="004521E3" w:rsidP="004521E3">
      <w:r>
        <w:pict w14:anchorId="59DD4491">
          <v:rect id="_x0000_i1040" style="width:462.85pt;height:1.5pt" o:hrpct="989" o:hralign="center" o:hrstd="t" o:hr="t" fillcolor="#a0a0a0" stroked="f"/>
        </w:pict>
      </w:r>
    </w:p>
    <w:p w14:paraId="48DF69BB" w14:textId="77777777" w:rsidR="004521E3" w:rsidRPr="004521E3" w:rsidRDefault="004521E3" w:rsidP="004521E3">
      <w:pPr>
        <w:pStyle w:val="Heading2"/>
      </w:pPr>
      <w:r w:rsidRPr="004521E3">
        <w:lastRenderedPageBreak/>
        <w:t>4. Testing Types and Test Cases</w:t>
      </w:r>
    </w:p>
    <w:p w14:paraId="3DE8011A" w14:textId="77777777" w:rsidR="004521E3" w:rsidRPr="004521E3" w:rsidRDefault="004521E3" w:rsidP="00123EE9">
      <w:pPr>
        <w:pStyle w:val="Heading3"/>
      </w:pPr>
      <w:r w:rsidRPr="004521E3">
        <w:t>4.1 Functional Testing</w:t>
      </w:r>
    </w:p>
    <w:p w14:paraId="087F17F1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Verify that all functional requirements (FR1–FR5) work as specified.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0EC635B2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TC-FR1-01</w:t>
      </w:r>
      <w:r w:rsidRPr="004521E3">
        <w:t>: Verify users can search for references by keywords, categories, and authors, with results matching query criteria.</w:t>
      </w:r>
    </w:p>
    <w:p w14:paraId="6506A988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TC-FR1-02</w:t>
      </w:r>
      <w:r w:rsidRPr="004521E3">
        <w:t>: Validate search filters (e.g., category, author) return accurate results.</w:t>
      </w:r>
    </w:p>
    <w:p w14:paraId="4BA2A544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TC-FR2-01</w:t>
      </w:r>
      <w:r w:rsidRPr="004521E3">
        <w:t xml:space="preserve">: Confirm users can purchase and download references in PDF and </w:t>
      </w:r>
      <w:proofErr w:type="spellStart"/>
      <w:r w:rsidRPr="004521E3">
        <w:t>ePub</w:t>
      </w:r>
      <w:proofErr w:type="spellEnd"/>
      <w:r w:rsidRPr="004521E3">
        <w:t xml:space="preserve"> formats.</w:t>
      </w:r>
    </w:p>
    <w:p w14:paraId="39AAF9E5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TC-FR2-02</w:t>
      </w:r>
      <w:r w:rsidRPr="004521E3">
        <w:t xml:space="preserve">: Test error </w:t>
      </w:r>
      <w:proofErr w:type="gramStart"/>
      <w:r w:rsidRPr="004521E3">
        <w:t>handling for</w:t>
      </w:r>
      <w:proofErr w:type="gramEnd"/>
      <w:r w:rsidRPr="004521E3">
        <w:t xml:space="preserve"> failed downloads or payment issues.</w:t>
      </w:r>
    </w:p>
    <w:p w14:paraId="6F419803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TC-FR3-01</w:t>
      </w:r>
      <w:r w:rsidRPr="004521E3">
        <w:t>: Ensure content providers can upload reference materials in supported formats.</w:t>
      </w:r>
    </w:p>
    <w:p w14:paraId="4271926B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TC-FR3-02</w:t>
      </w:r>
      <w:r w:rsidRPr="004521E3">
        <w:t>: Verify content providers can edit or delete uploaded references.</w:t>
      </w:r>
    </w:p>
    <w:p w14:paraId="1A0AD8EF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TC-FR4-01</w:t>
      </w:r>
      <w:r w:rsidRPr="004521E3">
        <w:t>: Test user account creation with valid and invalid inputs.</w:t>
      </w:r>
    </w:p>
    <w:p w14:paraId="2D30F5EF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TC-FR4-02</w:t>
      </w:r>
      <w:r w:rsidRPr="004521E3">
        <w:t>: Validate account management features (e.g., profile updates, password reset).</w:t>
      </w:r>
    </w:p>
    <w:p w14:paraId="4A5792A3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TC-FR5-01</w:t>
      </w:r>
      <w:r w:rsidRPr="004521E3">
        <w:t>: Confirm the recommendation engine suggests relevant references based on user search history.</w:t>
      </w:r>
    </w:p>
    <w:p w14:paraId="1CA155A1" w14:textId="77777777" w:rsidR="004521E3" w:rsidRPr="004521E3" w:rsidRDefault="004521E3" w:rsidP="004521E3">
      <w:pPr>
        <w:numPr>
          <w:ilvl w:val="0"/>
          <w:numId w:val="3"/>
        </w:numPr>
      </w:pPr>
      <w:r w:rsidRPr="004521E3">
        <w:rPr>
          <w:b/>
          <w:bCs/>
        </w:rPr>
        <w:t>TC-FR5-02</w:t>
      </w:r>
      <w:r w:rsidRPr="004521E3">
        <w:t>: Test recommendation accuracy for edge cases (e.g., new users).</w:t>
      </w:r>
    </w:p>
    <w:p w14:paraId="745EAFDE" w14:textId="77777777" w:rsidR="004521E3" w:rsidRDefault="004521E3" w:rsidP="004521E3">
      <w:r w:rsidRPr="004521E3">
        <w:rPr>
          <w:b/>
          <w:bCs/>
        </w:rPr>
        <w:t>Tools</w:t>
      </w:r>
      <w:r w:rsidRPr="004521E3">
        <w:t>: Selenium (for automation), Postman (for API testing).</w:t>
      </w:r>
    </w:p>
    <w:p w14:paraId="17110BAA" w14:textId="0BC92CF4" w:rsidR="004521E3" w:rsidRPr="004521E3" w:rsidRDefault="004521E3" w:rsidP="004521E3">
      <w:r>
        <w:pict w14:anchorId="03F93DEC">
          <v:rect id="_x0000_i1055" style="width:263.95pt;height:1.5pt" o:hrpct="564" o:hralign="center" o:hrstd="t" o:hr="t" fillcolor="#a0a0a0" stroked="f"/>
        </w:pict>
      </w:r>
    </w:p>
    <w:p w14:paraId="6F8DC232" w14:textId="77777777" w:rsidR="004521E3" w:rsidRPr="004521E3" w:rsidRDefault="004521E3" w:rsidP="00123EE9">
      <w:pPr>
        <w:pStyle w:val="Heading3"/>
      </w:pPr>
      <w:r w:rsidRPr="004521E3">
        <w:t>4.2 Usability Testing</w:t>
      </w:r>
    </w:p>
    <w:p w14:paraId="2C5FDD65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Ensure the platform is intuitive and user-friendly, meeting UR1 (intuitive interface).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74BD2E73" w14:textId="77777777" w:rsidR="004521E3" w:rsidRPr="004521E3" w:rsidRDefault="004521E3" w:rsidP="004521E3">
      <w:pPr>
        <w:numPr>
          <w:ilvl w:val="0"/>
          <w:numId w:val="4"/>
        </w:numPr>
      </w:pPr>
      <w:r w:rsidRPr="004521E3">
        <w:rPr>
          <w:b/>
          <w:bCs/>
        </w:rPr>
        <w:t>TC-UR1-01</w:t>
      </w:r>
      <w:r w:rsidRPr="004521E3">
        <w:t>: Conduct user testing to verify navigation is intuitive for users with low technical skills.</w:t>
      </w:r>
    </w:p>
    <w:p w14:paraId="18ABEBEA" w14:textId="77777777" w:rsidR="004521E3" w:rsidRPr="004521E3" w:rsidRDefault="004521E3" w:rsidP="004521E3">
      <w:pPr>
        <w:numPr>
          <w:ilvl w:val="0"/>
          <w:numId w:val="4"/>
        </w:numPr>
      </w:pPr>
      <w:r w:rsidRPr="004521E3">
        <w:rPr>
          <w:b/>
          <w:bCs/>
        </w:rPr>
        <w:t>TC-UR1-02</w:t>
      </w:r>
      <w:r w:rsidRPr="004521E3">
        <w:t>: Test consistency of design elements (e.g., fonts, buttons) across pages.</w:t>
      </w:r>
    </w:p>
    <w:p w14:paraId="1686267C" w14:textId="77777777" w:rsidR="004521E3" w:rsidRPr="004521E3" w:rsidRDefault="004521E3" w:rsidP="004521E3">
      <w:pPr>
        <w:numPr>
          <w:ilvl w:val="0"/>
          <w:numId w:val="4"/>
        </w:numPr>
      </w:pPr>
      <w:r w:rsidRPr="004521E3">
        <w:rPr>
          <w:b/>
          <w:bCs/>
        </w:rPr>
        <w:t>TC-UR1-03</w:t>
      </w:r>
      <w:r w:rsidRPr="004521E3">
        <w:t>: Validate error messages are clear and actionable.</w:t>
      </w:r>
    </w:p>
    <w:p w14:paraId="337F188C" w14:textId="77777777" w:rsidR="004521E3" w:rsidRPr="004521E3" w:rsidRDefault="004521E3" w:rsidP="004521E3">
      <w:pPr>
        <w:numPr>
          <w:ilvl w:val="0"/>
          <w:numId w:val="4"/>
        </w:numPr>
      </w:pPr>
      <w:r w:rsidRPr="004521E3">
        <w:rPr>
          <w:b/>
          <w:bCs/>
        </w:rPr>
        <w:lastRenderedPageBreak/>
        <w:t>TC-UR1-04</w:t>
      </w:r>
      <w:r w:rsidRPr="004521E3">
        <w:t>: Assess ease of completing key tasks (e.g., search, purchase) within 3 steps.</w:t>
      </w:r>
    </w:p>
    <w:p w14:paraId="2DDD80DC" w14:textId="77777777" w:rsidR="004521E3" w:rsidRDefault="004521E3" w:rsidP="004521E3">
      <w:r w:rsidRPr="004521E3">
        <w:rPr>
          <w:b/>
          <w:bCs/>
        </w:rPr>
        <w:t>Methodology</w:t>
      </w:r>
      <w:r w:rsidRPr="004521E3">
        <w:t>: Moderated usability testing with 10–15 participants (academics, students, professionals).</w:t>
      </w:r>
      <w:r w:rsidRPr="004521E3">
        <w:br/>
      </w:r>
      <w:r w:rsidRPr="004521E3">
        <w:rPr>
          <w:b/>
          <w:bCs/>
        </w:rPr>
        <w:t>Tools</w:t>
      </w:r>
      <w:r w:rsidRPr="004521E3">
        <w:t>: Figma (for prototype testing), UserTesting.com.</w:t>
      </w:r>
    </w:p>
    <w:p w14:paraId="6467E89F" w14:textId="1293A67A" w:rsidR="004521E3" w:rsidRPr="004521E3" w:rsidRDefault="004521E3" w:rsidP="004521E3">
      <w:r>
        <w:pict w14:anchorId="01541AC5">
          <v:rect id="_x0000_i1056" style="width:263.95pt;height:1.5pt" o:hrpct="564" o:hralign="center" o:hrstd="t" o:hr="t" fillcolor="#a0a0a0" stroked="f"/>
        </w:pict>
      </w:r>
    </w:p>
    <w:p w14:paraId="25A55522" w14:textId="77777777" w:rsidR="004521E3" w:rsidRPr="004521E3" w:rsidRDefault="004521E3" w:rsidP="00123EE9">
      <w:pPr>
        <w:pStyle w:val="Heading3"/>
      </w:pPr>
      <w:r w:rsidRPr="004521E3">
        <w:t>4.3 Compatibility Testing</w:t>
      </w:r>
    </w:p>
    <w:p w14:paraId="52BFD1B1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Confirm the platform works across modern browsers and devices, per SR1 and UR2.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23DC5310" w14:textId="77777777" w:rsidR="004521E3" w:rsidRPr="004521E3" w:rsidRDefault="004521E3" w:rsidP="004521E3">
      <w:pPr>
        <w:numPr>
          <w:ilvl w:val="0"/>
          <w:numId w:val="5"/>
        </w:numPr>
      </w:pPr>
      <w:r w:rsidRPr="004521E3">
        <w:rPr>
          <w:b/>
          <w:bCs/>
        </w:rPr>
        <w:t>TC-SR1-01</w:t>
      </w:r>
      <w:r w:rsidRPr="004521E3">
        <w:t>: Verify functionality on Chrome, Firefox, and Safari (latest versions).</w:t>
      </w:r>
    </w:p>
    <w:p w14:paraId="566B4588" w14:textId="77777777" w:rsidR="004521E3" w:rsidRPr="004521E3" w:rsidRDefault="004521E3" w:rsidP="004521E3">
      <w:pPr>
        <w:numPr>
          <w:ilvl w:val="0"/>
          <w:numId w:val="5"/>
        </w:numPr>
      </w:pPr>
      <w:r w:rsidRPr="004521E3">
        <w:rPr>
          <w:b/>
          <w:bCs/>
        </w:rPr>
        <w:t>TC-SR1-02</w:t>
      </w:r>
      <w:r w:rsidRPr="004521E3">
        <w:t>: Test responsiveness on desktop (1920x1080, 1366x768 resolutions).</w:t>
      </w:r>
    </w:p>
    <w:p w14:paraId="6C575F80" w14:textId="77777777" w:rsidR="004521E3" w:rsidRPr="004521E3" w:rsidRDefault="004521E3" w:rsidP="004521E3">
      <w:pPr>
        <w:numPr>
          <w:ilvl w:val="0"/>
          <w:numId w:val="5"/>
        </w:numPr>
      </w:pPr>
      <w:r w:rsidRPr="004521E3">
        <w:rPr>
          <w:b/>
          <w:bCs/>
        </w:rPr>
        <w:t>TC-UR2-01</w:t>
      </w:r>
      <w:r w:rsidRPr="004521E3">
        <w:t>: Validate mobile compatibility on iOS (Safari) and Android (Chrome) devices.</w:t>
      </w:r>
    </w:p>
    <w:p w14:paraId="6EF79D52" w14:textId="77777777" w:rsidR="004521E3" w:rsidRPr="004521E3" w:rsidRDefault="004521E3" w:rsidP="004521E3">
      <w:pPr>
        <w:numPr>
          <w:ilvl w:val="0"/>
          <w:numId w:val="5"/>
        </w:numPr>
      </w:pPr>
      <w:r w:rsidRPr="004521E3">
        <w:rPr>
          <w:b/>
          <w:bCs/>
        </w:rPr>
        <w:t>TC-UR2-02</w:t>
      </w:r>
      <w:r w:rsidRPr="004521E3">
        <w:t>: Ensure touch interactions (e.g., swipe, tap) work on mobile devices.</w:t>
      </w:r>
    </w:p>
    <w:p w14:paraId="2C5B3B51" w14:textId="77777777" w:rsidR="004521E3" w:rsidRDefault="004521E3" w:rsidP="004521E3">
      <w:r w:rsidRPr="004521E3">
        <w:rPr>
          <w:b/>
          <w:bCs/>
        </w:rPr>
        <w:t>Tools</w:t>
      </w:r>
      <w:r w:rsidRPr="004521E3">
        <w:t xml:space="preserve">: </w:t>
      </w:r>
      <w:proofErr w:type="spellStart"/>
      <w:r w:rsidRPr="004521E3">
        <w:t>BrowserStack</w:t>
      </w:r>
      <w:proofErr w:type="spellEnd"/>
      <w:r w:rsidRPr="004521E3">
        <w:t xml:space="preserve"> for cross-browser and device testing.</w:t>
      </w:r>
    </w:p>
    <w:p w14:paraId="7E7AC7AE" w14:textId="2E781C9A" w:rsidR="004521E3" w:rsidRPr="004521E3" w:rsidRDefault="004521E3" w:rsidP="004521E3">
      <w:r>
        <w:pict w14:anchorId="474B4A8F">
          <v:rect id="_x0000_i1057" style="width:263.95pt;height:1.5pt" o:hrpct="564" o:hralign="center" o:hrstd="t" o:hr="t" fillcolor="#a0a0a0" stroked="f"/>
        </w:pict>
      </w:r>
    </w:p>
    <w:p w14:paraId="42FF54E3" w14:textId="77777777" w:rsidR="004521E3" w:rsidRPr="004521E3" w:rsidRDefault="004521E3" w:rsidP="00123EE9">
      <w:pPr>
        <w:pStyle w:val="Heading3"/>
      </w:pPr>
      <w:r w:rsidRPr="004521E3">
        <w:t>4.4 Performance Testing</w:t>
      </w:r>
    </w:p>
    <w:p w14:paraId="586866B9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Validate non-functional requirements (NFR1–NFR3) for speed, scalability, and uptime.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3839B461" w14:textId="77777777" w:rsidR="004521E3" w:rsidRPr="004521E3" w:rsidRDefault="004521E3" w:rsidP="004521E3">
      <w:pPr>
        <w:numPr>
          <w:ilvl w:val="0"/>
          <w:numId w:val="6"/>
        </w:numPr>
      </w:pPr>
      <w:r w:rsidRPr="004521E3">
        <w:rPr>
          <w:b/>
          <w:bCs/>
        </w:rPr>
        <w:t>TC-NFR1-01</w:t>
      </w:r>
      <w:r w:rsidRPr="004521E3">
        <w:t>: Verify search results load within 3 seconds under normal conditions.</w:t>
      </w:r>
    </w:p>
    <w:p w14:paraId="18C9B9AB" w14:textId="77777777" w:rsidR="004521E3" w:rsidRPr="004521E3" w:rsidRDefault="004521E3" w:rsidP="004521E3">
      <w:pPr>
        <w:numPr>
          <w:ilvl w:val="0"/>
          <w:numId w:val="6"/>
        </w:numPr>
      </w:pPr>
      <w:r w:rsidRPr="004521E3">
        <w:rPr>
          <w:b/>
          <w:bCs/>
        </w:rPr>
        <w:t>TC-NFR2-01</w:t>
      </w:r>
      <w:r w:rsidRPr="004521E3">
        <w:t>: Test system performance with 10,000 concurrent users.</w:t>
      </w:r>
    </w:p>
    <w:p w14:paraId="0DE49317" w14:textId="77777777" w:rsidR="004521E3" w:rsidRPr="004521E3" w:rsidRDefault="004521E3" w:rsidP="004521E3">
      <w:pPr>
        <w:numPr>
          <w:ilvl w:val="0"/>
          <w:numId w:val="6"/>
        </w:numPr>
      </w:pPr>
      <w:r w:rsidRPr="004521E3">
        <w:rPr>
          <w:b/>
          <w:bCs/>
        </w:rPr>
        <w:t>TC-NFR2-02</w:t>
      </w:r>
      <w:r w:rsidRPr="004521E3">
        <w:t>: Conduct stress testing to identify breaking points beyond 10,000 users.</w:t>
      </w:r>
    </w:p>
    <w:p w14:paraId="14EB9527" w14:textId="77777777" w:rsidR="004521E3" w:rsidRPr="004521E3" w:rsidRDefault="004521E3" w:rsidP="004521E3">
      <w:pPr>
        <w:numPr>
          <w:ilvl w:val="0"/>
          <w:numId w:val="6"/>
        </w:numPr>
      </w:pPr>
      <w:r w:rsidRPr="004521E3">
        <w:rPr>
          <w:b/>
          <w:bCs/>
        </w:rPr>
        <w:t>TC-NFR3-01</w:t>
      </w:r>
      <w:r w:rsidRPr="004521E3">
        <w:t>: Monitor platform uptime over a 30-day period to ensure 99.9% availability.</w:t>
      </w:r>
    </w:p>
    <w:p w14:paraId="2CC5AAB2" w14:textId="77777777" w:rsidR="004521E3" w:rsidRDefault="004521E3" w:rsidP="004521E3">
      <w:pPr>
        <w:numPr>
          <w:ilvl w:val="0"/>
          <w:numId w:val="6"/>
        </w:numPr>
      </w:pPr>
      <w:r w:rsidRPr="004521E3">
        <w:rPr>
          <w:b/>
          <w:bCs/>
        </w:rPr>
        <w:t>TC-NFR3-02</w:t>
      </w:r>
      <w:r w:rsidRPr="004521E3">
        <w:t>: Test recovery time after simulated server downtime.</w:t>
      </w:r>
    </w:p>
    <w:p w14:paraId="5854B1B8" w14:textId="68EAA1AB" w:rsidR="004521E3" w:rsidRPr="004521E3" w:rsidRDefault="004521E3" w:rsidP="004521E3">
      <w:r>
        <w:pict w14:anchorId="4432B8DC">
          <v:rect id="_x0000_i1058" style="width:263.95pt;height:1.5pt" o:hrpct="564" o:hralign="center" o:hrstd="t" o:hr="t" fillcolor="#a0a0a0" stroked="f"/>
        </w:pict>
      </w:r>
    </w:p>
    <w:p w14:paraId="36324AFA" w14:textId="77777777" w:rsidR="004521E3" w:rsidRPr="004521E3" w:rsidRDefault="004521E3" w:rsidP="004521E3">
      <w:r w:rsidRPr="004521E3">
        <w:rPr>
          <w:b/>
          <w:bCs/>
        </w:rPr>
        <w:lastRenderedPageBreak/>
        <w:t>Tools</w:t>
      </w:r>
      <w:r w:rsidRPr="004521E3">
        <w:t>: JMeter (load testing), AWS CloudWatch (monitoring uptime).</w:t>
      </w:r>
    </w:p>
    <w:p w14:paraId="42732A44" w14:textId="77777777" w:rsidR="004521E3" w:rsidRPr="004521E3" w:rsidRDefault="004521E3" w:rsidP="004521E3">
      <w:pPr>
        <w:rPr>
          <w:b/>
          <w:bCs/>
        </w:rPr>
      </w:pPr>
      <w:r w:rsidRPr="004521E3">
        <w:rPr>
          <w:b/>
          <w:bCs/>
        </w:rPr>
        <w:t>4.5 Security Testing</w:t>
      </w:r>
    </w:p>
    <w:p w14:paraId="57295D8D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 xml:space="preserve">: Ensure user data is </w:t>
      </w:r>
      <w:proofErr w:type="gramStart"/>
      <w:r w:rsidRPr="004521E3">
        <w:t>protected</w:t>
      </w:r>
      <w:proofErr w:type="gramEnd"/>
      <w:r w:rsidRPr="004521E3">
        <w:t xml:space="preserve"> and vulnerabilities are mitigated, per NFR4.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68F6C4CF" w14:textId="77777777" w:rsidR="004521E3" w:rsidRPr="004521E3" w:rsidRDefault="004521E3" w:rsidP="004521E3">
      <w:pPr>
        <w:numPr>
          <w:ilvl w:val="0"/>
          <w:numId w:val="7"/>
        </w:numPr>
      </w:pPr>
      <w:r w:rsidRPr="004521E3">
        <w:rPr>
          <w:b/>
          <w:bCs/>
        </w:rPr>
        <w:t>TC-NFR4-01</w:t>
      </w:r>
      <w:r w:rsidRPr="004521E3">
        <w:t>: Verify end-to-end encryption for user data during transmission.</w:t>
      </w:r>
    </w:p>
    <w:p w14:paraId="5DE92A31" w14:textId="77777777" w:rsidR="004521E3" w:rsidRPr="004521E3" w:rsidRDefault="004521E3" w:rsidP="004521E3">
      <w:pPr>
        <w:numPr>
          <w:ilvl w:val="0"/>
          <w:numId w:val="7"/>
        </w:numPr>
      </w:pPr>
      <w:r w:rsidRPr="004521E3">
        <w:rPr>
          <w:b/>
          <w:bCs/>
        </w:rPr>
        <w:t>TC-NFR4-02</w:t>
      </w:r>
      <w:r w:rsidRPr="004521E3">
        <w:t>: Test for SQL injection vulnerabilities in search and login forms.</w:t>
      </w:r>
    </w:p>
    <w:p w14:paraId="55047058" w14:textId="77777777" w:rsidR="004521E3" w:rsidRPr="004521E3" w:rsidRDefault="004521E3" w:rsidP="004521E3">
      <w:pPr>
        <w:numPr>
          <w:ilvl w:val="0"/>
          <w:numId w:val="7"/>
        </w:numPr>
      </w:pPr>
      <w:r w:rsidRPr="004521E3">
        <w:rPr>
          <w:b/>
          <w:bCs/>
        </w:rPr>
        <w:t>TC-NFR4-03</w:t>
      </w:r>
      <w:r w:rsidRPr="004521E3">
        <w:t>: Validate session management to prevent unauthorized access.</w:t>
      </w:r>
    </w:p>
    <w:p w14:paraId="2656B1F1" w14:textId="77777777" w:rsidR="004521E3" w:rsidRPr="004521E3" w:rsidRDefault="004521E3" w:rsidP="004521E3">
      <w:pPr>
        <w:numPr>
          <w:ilvl w:val="0"/>
          <w:numId w:val="7"/>
        </w:numPr>
      </w:pPr>
      <w:r w:rsidRPr="004521E3">
        <w:rPr>
          <w:b/>
          <w:bCs/>
        </w:rPr>
        <w:t>TC-NFR4-04</w:t>
      </w:r>
      <w:r w:rsidRPr="004521E3">
        <w:t>: Test for cross-site scripting (XSS) vulnerabilities in user inputs.</w:t>
      </w:r>
    </w:p>
    <w:p w14:paraId="66F53973" w14:textId="77777777" w:rsidR="004521E3" w:rsidRPr="004521E3" w:rsidRDefault="004521E3" w:rsidP="004521E3">
      <w:pPr>
        <w:numPr>
          <w:ilvl w:val="0"/>
          <w:numId w:val="7"/>
        </w:numPr>
      </w:pPr>
      <w:r w:rsidRPr="004521E3">
        <w:rPr>
          <w:b/>
          <w:bCs/>
        </w:rPr>
        <w:t>TC-NFR4-05</w:t>
      </w:r>
      <w:r w:rsidRPr="004521E3">
        <w:t>: Ensure secure payment processing complies with PCI DSS standards.</w:t>
      </w:r>
    </w:p>
    <w:p w14:paraId="68A9D4E1" w14:textId="77777777" w:rsidR="004521E3" w:rsidRDefault="004521E3" w:rsidP="004521E3">
      <w:r w:rsidRPr="004521E3">
        <w:rPr>
          <w:b/>
          <w:bCs/>
        </w:rPr>
        <w:t>Tools</w:t>
      </w:r>
      <w:r w:rsidRPr="004521E3">
        <w:t>: OWASP ZAP (vulnerability scanning), Burp Suite (penetration testing).</w:t>
      </w:r>
    </w:p>
    <w:p w14:paraId="673121C9" w14:textId="483B800C" w:rsidR="004521E3" w:rsidRPr="004521E3" w:rsidRDefault="004521E3" w:rsidP="004521E3">
      <w:r>
        <w:pict w14:anchorId="62EA0E82">
          <v:rect id="_x0000_i1059" style="width:263.95pt;height:1.5pt" o:hrpct="564" o:hralign="center" o:hrstd="t" o:hr="t" fillcolor="#a0a0a0" stroked="f"/>
        </w:pict>
      </w:r>
    </w:p>
    <w:p w14:paraId="5658AF5A" w14:textId="77777777" w:rsidR="004521E3" w:rsidRPr="004521E3" w:rsidRDefault="004521E3" w:rsidP="00123EE9">
      <w:pPr>
        <w:pStyle w:val="Heading3"/>
      </w:pPr>
      <w:r w:rsidRPr="004521E3">
        <w:t>4.6 Accessibility Testing</w:t>
      </w:r>
    </w:p>
    <w:p w14:paraId="234BF3F4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Ensure the platform is usable by people with disabilities, aligning with WCAG standards.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33DA8C77" w14:textId="77777777" w:rsidR="004521E3" w:rsidRPr="004521E3" w:rsidRDefault="004521E3" w:rsidP="004521E3">
      <w:pPr>
        <w:numPr>
          <w:ilvl w:val="0"/>
          <w:numId w:val="8"/>
        </w:numPr>
      </w:pPr>
      <w:r w:rsidRPr="004521E3">
        <w:rPr>
          <w:b/>
          <w:bCs/>
        </w:rPr>
        <w:t>TC-ACC-01</w:t>
      </w:r>
      <w:r w:rsidRPr="004521E3">
        <w:t>: Verify compliance with WCAG 2.1 Level AA (e.g., color contrast, text size).</w:t>
      </w:r>
    </w:p>
    <w:p w14:paraId="624B8D3E" w14:textId="77777777" w:rsidR="004521E3" w:rsidRPr="004521E3" w:rsidRDefault="004521E3" w:rsidP="004521E3">
      <w:pPr>
        <w:numPr>
          <w:ilvl w:val="0"/>
          <w:numId w:val="8"/>
        </w:numPr>
      </w:pPr>
      <w:r w:rsidRPr="004521E3">
        <w:rPr>
          <w:b/>
          <w:bCs/>
        </w:rPr>
        <w:t>TC-ACC-02</w:t>
      </w:r>
      <w:r w:rsidRPr="004521E3">
        <w:t>: Test keyboard navigation for all interactive elements.</w:t>
      </w:r>
    </w:p>
    <w:p w14:paraId="07765F77" w14:textId="77777777" w:rsidR="004521E3" w:rsidRPr="004521E3" w:rsidRDefault="004521E3" w:rsidP="004521E3">
      <w:pPr>
        <w:numPr>
          <w:ilvl w:val="0"/>
          <w:numId w:val="8"/>
        </w:numPr>
      </w:pPr>
      <w:r w:rsidRPr="004521E3">
        <w:rPr>
          <w:b/>
          <w:bCs/>
        </w:rPr>
        <w:t>TC-ACC-03</w:t>
      </w:r>
      <w:r w:rsidRPr="004521E3">
        <w:t>: Confirm screen reader compatibility (e.g., JAWS, NVDA) for key workflows.</w:t>
      </w:r>
    </w:p>
    <w:p w14:paraId="633906D6" w14:textId="77777777" w:rsidR="004521E3" w:rsidRPr="004521E3" w:rsidRDefault="004521E3" w:rsidP="004521E3">
      <w:pPr>
        <w:numPr>
          <w:ilvl w:val="0"/>
          <w:numId w:val="8"/>
        </w:numPr>
      </w:pPr>
      <w:r w:rsidRPr="004521E3">
        <w:rPr>
          <w:b/>
          <w:bCs/>
        </w:rPr>
        <w:t>TC-ACC-04</w:t>
      </w:r>
      <w:r w:rsidRPr="004521E3">
        <w:t>: Validate alternative text for images and icons.</w:t>
      </w:r>
    </w:p>
    <w:p w14:paraId="1DC818D6" w14:textId="77777777" w:rsidR="004521E3" w:rsidRDefault="004521E3" w:rsidP="004521E3">
      <w:r w:rsidRPr="004521E3">
        <w:rPr>
          <w:b/>
          <w:bCs/>
        </w:rPr>
        <w:t>Tools</w:t>
      </w:r>
      <w:r w:rsidRPr="004521E3">
        <w:t>: WAVE, axe Accessibility Checker.</w:t>
      </w:r>
    </w:p>
    <w:p w14:paraId="3E39FB9C" w14:textId="43761DE5" w:rsidR="004521E3" w:rsidRPr="004521E3" w:rsidRDefault="004521E3" w:rsidP="004521E3">
      <w:r>
        <w:pict w14:anchorId="517653B5">
          <v:rect id="_x0000_i1060" style="width:263.95pt;height:1.5pt" o:hrpct="564" o:hralign="center" o:hrstd="t" o:hr="t" fillcolor="#a0a0a0" stroked="f"/>
        </w:pict>
      </w:r>
    </w:p>
    <w:p w14:paraId="206D7C19" w14:textId="77777777" w:rsidR="004521E3" w:rsidRPr="004521E3" w:rsidRDefault="004521E3" w:rsidP="00123EE9">
      <w:pPr>
        <w:pStyle w:val="Heading3"/>
      </w:pPr>
      <w:r w:rsidRPr="004521E3">
        <w:t>4.7 Localization Testing</w:t>
      </w:r>
    </w:p>
    <w:p w14:paraId="233E80F5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Ensure the platform supports multi-language features if added (noted as a potential scope creep challenge).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2FE6017C" w14:textId="77777777" w:rsidR="004521E3" w:rsidRPr="004521E3" w:rsidRDefault="004521E3" w:rsidP="004521E3">
      <w:pPr>
        <w:numPr>
          <w:ilvl w:val="0"/>
          <w:numId w:val="9"/>
        </w:numPr>
      </w:pPr>
      <w:r w:rsidRPr="004521E3">
        <w:rPr>
          <w:b/>
          <w:bCs/>
        </w:rPr>
        <w:t>TC-LOC-01</w:t>
      </w:r>
      <w:r w:rsidRPr="004521E3">
        <w:t>: Verify UI text displays correctly in at least two languages (e.g., English, Spanish).</w:t>
      </w:r>
    </w:p>
    <w:p w14:paraId="25D3BAA8" w14:textId="77777777" w:rsidR="004521E3" w:rsidRPr="004521E3" w:rsidRDefault="004521E3" w:rsidP="004521E3">
      <w:pPr>
        <w:numPr>
          <w:ilvl w:val="0"/>
          <w:numId w:val="9"/>
        </w:numPr>
      </w:pPr>
      <w:r w:rsidRPr="004521E3">
        <w:rPr>
          <w:b/>
          <w:bCs/>
        </w:rPr>
        <w:lastRenderedPageBreak/>
        <w:t>TC-LOC-02</w:t>
      </w:r>
      <w:r w:rsidRPr="004521E3">
        <w:t>: Test date, time, and currency formats for different regions.</w:t>
      </w:r>
    </w:p>
    <w:p w14:paraId="46AC72E2" w14:textId="77777777" w:rsidR="004521E3" w:rsidRPr="004521E3" w:rsidRDefault="004521E3" w:rsidP="004521E3">
      <w:pPr>
        <w:numPr>
          <w:ilvl w:val="0"/>
          <w:numId w:val="9"/>
        </w:numPr>
      </w:pPr>
      <w:r w:rsidRPr="004521E3">
        <w:rPr>
          <w:b/>
          <w:bCs/>
        </w:rPr>
        <w:t>TC-LOC-03</w:t>
      </w:r>
      <w:r w:rsidRPr="004521E3">
        <w:t>: Ensure search functionality supports non-Latin characters.</w:t>
      </w:r>
    </w:p>
    <w:p w14:paraId="60C01640" w14:textId="77777777" w:rsidR="004521E3" w:rsidRDefault="004521E3" w:rsidP="004521E3">
      <w:r w:rsidRPr="004521E3">
        <w:rPr>
          <w:b/>
          <w:bCs/>
        </w:rPr>
        <w:t>Tools</w:t>
      </w:r>
      <w:r w:rsidRPr="004521E3">
        <w:t>: Manual testing with native speakers, automated checks via Selenium.</w:t>
      </w:r>
    </w:p>
    <w:p w14:paraId="4B257827" w14:textId="6B43C981" w:rsidR="004521E3" w:rsidRPr="004521E3" w:rsidRDefault="004521E3" w:rsidP="004521E3">
      <w:r>
        <w:pict w14:anchorId="777F5744">
          <v:rect id="_x0000_i1061" style="width:263.95pt;height:1.5pt" o:hrpct="564" o:hralign="center" o:hrstd="t" o:hr="t" fillcolor="#a0a0a0" stroked="f"/>
        </w:pict>
      </w:r>
    </w:p>
    <w:p w14:paraId="44228066" w14:textId="77777777" w:rsidR="004521E3" w:rsidRPr="004521E3" w:rsidRDefault="004521E3" w:rsidP="00123EE9">
      <w:pPr>
        <w:pStyle w:val="Heading3"/>
      </w:pPr>
      <w:r w:rsidRPr="004521E3">
        <w:t>4.8 Database Testing</w:t>
      </w:r>
    </w:p>
    <w:p w14:paraId="7AA49926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Validate data integrity and performance for backend operations.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17944DAE" w14:textId="77777777" w:rsidR="004521E3" w:rsidRPr="004521E3" w:rsidRDefault="004521E3" w:rsidP="004521E3">
      <w:pPr>
        <w:numPr>
          <w:ilvl w:val="0"/>
          <w:numId w:val="10"/>
        </w:numPr>
      </w:pPr>
      <w:r w:rsidRPr="004521E3">
        <w:rPr>
          <w:b/>
          <w:bCs/>
        </w:rPr>
        <w:t>TC-DB-01</w:t>
      </w:r>
      <w:r w:rsidRPr="004521E3">
        <w:t>: Verify data consistency after reference uploads and downloads.</w:t>
      </w:r>
    </w:p>
    <w:p w14:paraId="2F74BDE4" w14:textId="77777777" w:rsidR="004521E3" w:rsidRPr="004521E3" w:rsidRDefault="004521E3" w:rsidP="004521E3">
      <w:pPr>
        <w:numPr>
          <w:ilvl w:val="0"/>
          <w:numId w:val="10"/>
        </w:numPr>
      </w:pPr>
      <w:r w:rsidRPr="004521E3">
        <w:rPr>
          <w:b/>
          <w:bCs/>
        </w:rPr>
        <w:t>TC-DB-02</w:t>
      </w:r>
      <w:r w:rsidRPr="004521E3">
        <w:t>: Test query execution time for search operations.</w:t>
      </w:r>
    </w:p>
    <w:p w14:paraId="2CA597B7" w14:textId="77777777" w:rsidR="004521E3" w:rsidRPr="004521E3" w:rsidRDefault="004521E3" w:rsidP="004521E3">
      <w:pPr>
        <w:numPr>
          <w:ilvl w:val="0"/>
          <w:numId w:val="10"/>
        </w:numPr>
      </w:pPr>
      <w:r w:rsidRPr="004521E3">
        <w:rPr>
          <w:b/>
          <w:bCs/>
        </w:rPr>
        <w:t>TC-DB-03</w:t>
      </w:r>
      <w:r w:rsidRPr="004521E3">
        <w:t>: Validate data integrity during concurrent user updates.</w:t>
      </w:r>
    </w:p>
    <w:p w14:paraId="67BA10AF" w14:textId="77777777" w:rsidR="004521E3" w:rsidRPr="004521E3" w:rsidRDefault="004521E3" w:rsidP="004521E3">
      <w:pPr>
        <w:numPr>
          <w:ilvl w:val="0"/>
          <w:numId w:val="10"/>
        </w:numPr>
      </w:pPr>
      <w:r w:rsidRPr="004521E3">
        <w:rPr>
          <w:b/>
          <w:bCs/>
        </w:rPr>
        <w:t>TC-DB-04</w:t>
      </w:r>
      <w:r w:rsidRPr="004521E3">
        <w:t>: Ensure secure storage of user credentials and payment information.</w:t>
      </w:r>
    </w:p>
    <w:p w14:paraId="681EF52B" w14:textId="77777777" w:rsidR="004521E3" w:rsidRDefault="004521E3" w:rsidP="004521E3">
      <w:r w:rsidRPr="004521E3">
        <w:rPr>
          <w:b/>
          <w:bCs/>
        </w:rPr>
        <w:t>Tools</w:t>
      </w:r>
      <w:r w:rsidRPr="004521E3">
        <w:t>: SQL queries, AWS RDS monitoring tools.</w:t>
      </w:r>
    </w:p>
    <w:p w14:paraId="5B2E037C" w14:textId="6F028794" w:rsidR="004521E3" w:rsidRPr="004521E3" w:rsidRDefault="004521E3" w:rsidP="004521E3">
      <w:r>
        <w:pict w14:anchorId="0F48982C">
          <v:rect id="_x0000_i1062" style="width:263.95pt;height:1.5pt" o:hrpct="564" o:hralign="center" o:hrstd="t" o:hr="t" fillcolor="#a0a0a0" stroked="f"/>
        </w:pict>
      </w:r>
    </w:p>
    <w:p w14:paraId="06B06C89" w14:textId="77777777" w:rsidR="004521E3" w:rsidRPr="004521E3" w:rsidRDefault="004521E3" w:rsidP="00123EE9">
      <w:pPr>
        <w:pStyle w:val="Heading3"/>
      </w:pPr>
      <w:r w:rsidRPr="004521E3">
        <w:t>4.9 Interface Testing</w:t>
      </w:r>
    </w:p>
    <w:p w14:paraId="39406530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Ensure seamless interaction between platform components (e.g., frontend, backend, payment systems).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7676BCB9" w14:textId="77777777" w:rsidR="004521E3" w:rsidRPr="004521E3" w:rsidRDefault="004521E3" w:rsidP="004521E3">
      <w:pPr>
        <w:numPr>
          <w:ilvl w:val="0"/>
          <w:numId w:val="11"/>
        </w:numPr>
      </w:pPr>
      <w:r w:rsidRPr="004521E3">
        <w:rPr>
          <w:b/>
          <w:bCs/>
        </w:rPr>
        <w:t>TC-INT-01</w:t>
      </w:r>
      <w:r w:rsidRPr="004521E3">
        <w:t>: Verify data flow between search interface and database.</w:t>
      </w:r>
    </w:p>
    <w:p w14:paraId="443300B0" w14:textId="77777777" w:rsidR="004521E3" w:rsidRPr="004521E3" w:rsidRDefault="004521E3" w:rsidP="004521E3">
      <w:pPr>
        <w:numPr>
          <w:ilvl w:val="0"/>
          <w:numId w:val="11"/>
        </w:numPr>
      </w:pPr>
      <w:r w:rsidRPr="004521E3">
        <w:rPr>
          <w:b/>
          <w:bCs/>
        </w:rPr>
        <w:t>TC-INT-02</w:t>
      </w:r>
      <w:r w:rsidRPr="004521E3">
        <w:t>: Test integration with payment gateway for successful transactions.</w:t>
      </w:r>
    </w:p>
    <w:p w14:paraId="73AE46F6" w14:textId="77777777" w:rsidR="004521E3" w:rsidRPr="004521E3" w:rsidRDefault="004521E3" w:rsidP="004521E3">
      <w:pPr>
        <w:numPr>
          <w:ilvl w:val="0"/>
          <w:numId w:val="11"/>
        </w:numPr>
      </w:pPr>
      <w:r w:rsidRPr="004521E3">
        <w:rPr>
          <w:b/>
          <w:bCs/>
        </w:rPr>
        <w:t>TC-INT-03</w:t>
      </w:r>
      <w:r w:rsidRPr="004521E3">
        <w:t>: Validate error handling for failed API calls.</w:t>
      </w:r>
    </w:p>
    <w:p w14:paraId="7FE54233" w14:textId="77777777" w:rsidR="004521E3" w:rsidRDefault="004521E3" w:rsidP="004521E3">
      <w:r w:rsidRPr="004521E3">
        <w:rPr>
          <w:b/>
          <w:bCs/>
        </w:rPr>
        <w:t>Tools</w:t>
      </w:r>
      <w:r w:rsidRPr="004521E3">
        <w:t>: Postman, REST-assured.</w:t>
      </w:r>
    </w:p>
    <w:p w14:paraId="6E06A295" w14:textId="58DACB38" w:rsidR="004521E3" w:rsidRPr="004521E3" w:rsidRDefault="004521E3" w:rsidP="004521E3">
      <w:r>
        <w:pict w14:anchorId="0F9817EE">
          <v:rect id="_x0000_i1063" style="width:263.95pt;height:1.5pt" o:hrpct="564" o:hralign="center" o:hrstd="t" o:hr="t" fillcolor="#a0a0a0" stroked="f"/>
        </w:pict>
      </w:r>
    </w:p>
    <w:p w14:paraId="1929A207" w14:textId="77777777" w:rsidR="004521E3" w:rsidRPr="004521E3" w:rsidRDefault="004521E3" w:rsidP="00123EE9">
      <w:pPr>
        <w:pStyle w:val="Heading3"/>
      </w:pPr>
      <w:r w:rsidRPr="004521E3">
        <w:t>4.10 Regression Testing</w:t>
      </w:r>
    </w:p>
    <w:p w14:paraId="6D39B7FD" w14:textId="77777777" w:rsidR="004521E3" w:rsidRPr="004521E3" w:rsidRDefault="004521E3" w:rsidP="004521E3">
      <w:r w:rsidRPr="004521E3">
        <w:rPr>
          <w:b/>
          <w:bCs/>
        </w:rPr>
        <w:t>Objective</w:t>
      </w:r>
      <w:r w:rsidRPr="004521E3">
        <w:t>: Ensure new updates do not break existing functionality.</w:t>
      </w:r>
      <w:r w:rsidRPr="004521E3">
        <w:br/>
      </w:r>
      <w:r w:rsidRPr="004521E3">
        <w:rPr>
          <w:b/>
          <w:bCs/>
        </w:rPr>
        <w:t>Test Cases</w:t>
      </w:r>
      <w:r w:rsidRPr="004521E3">
        <w:t>:</w:t>
      </w:r>
    </w:p>
    <w:p w14:paraId="5A544FC2" w14:textId="77777777" w:rsidR="004521E3" w:rsidRPr="004521E3" w:rsidRDefault="004521E3" w:rsidP="004521E3">
      <w:pPr>
        <w:numPr>
          <w:ilvl w:val="0"/>
          <w:numId w:val="12"/>
        </w:numPr>
      </w:pPr>
      <w:r w:rsidRPr="004521E3">
        <w:rPr>
          <w:b/>
          <w:bCs/>
        </w:rPr>
        <w:t>TC-REG-01</w:t>
      </w:r>
      <w:r w:rsidRPr="004521E3">
        <w:t>: Re-run all functional test cases after each major update.</w:t>
      </w:r>
    </w:p>
    <w:p w14:paraId="6F84A036" w14:textId="77777777" w:rsidR="004521E3" w:rsidRPr="004521E3" w:rsidRDefault="004521E3" w:rsidP="004521E3">
      <w:pPr>
        <w:numPr>
          <w:ilvl w:val="0"/>
          <w:numId w:val="12"/>
        </w:numPr>
      </w:pPr>
      <w:r w:rsidRPr="004521E3">
        <w:rPr>
          <w:b/>
          <w:bCs/>
        </w:rPr>
        <w:t>TC-REG-02</w:t>
      </w:r>
      <w:r w:rsidRPr="004521E3">
        <w:t>: Verify critical workflows (search, purchase, upload) remain unaffected.</w:t>
      </w:r>
    </w:p>
    <w:p w14:paraId="4E03368C" w14:textId="77777777" w:rsidR="004521E3" w:rsidRPr="004521E3" w:rsidRDefault="004521E3" w:rsidP="004521E3">
      <w:pPr>
        <w:numPr>
          <w:ilvl w:val="0"/>
          <w:numId w:val="12"/>
        </w:numPr>
      </w:pPr>
      <w:r w:rsidRPr="004521E3">
        <w:rPr>
          <w:b/>
          <w:bCs/>
        </w:rPr>
        <w:lastRenderedPageBreak/>
        <w:t>TC-REG-03</w:t>
      </w:r>
      <w:r w:rsidRPr="004521E3">
        <w:t>: Test recommendation engine accuracy post-updates.</w:t>
      </w:r>
    </w:p>
    <w:p w14:paraId="6C50674F" w14:textId="77777777" w:rsidR="004521E3" w:rsidRDefault="004521E3" w:rsidP="004521E3">
      <w:r w:rsidRPr="004521E3">
        <w:rPr>
          <w:b/>
          <w:bCs/>
        </w:rPr>
        <w:t>Tools</w:t>
      </w:r>
      <w:r w:rsidRPr="004521E3">
        <w:t>: Selenium (for automated regression testing).</w:t>
      </w:r>
    </w:p>
    <w:p w14:paraId="4F42C578" w14:textId="0A9E8412" w:rsidR="004521E3" w:rsidRPr="004521E3" w:rsidRDefault="004521E3" w:rsidP="004521E3">
      <w:r>
        <w:pict w14:anchorId="4F9E653C">
          <v:rect id="_x0000_i1050" style="width:462.85pt;height:1.5pt" o:hrpct="989" o:hralign="center" o:hrstd="t" o:hr="t" fillcolor="#a0a0a0" stroked="f"/>
        </w:pict>
      </w:r>
    </w:p>
    <w:p w14:paraId="6398225B" w14:textId="77777777" w:rsidR="004521E3" w:rsidRPr="004521E3" w:rsidRDefault="004521E3" w:rsidP="004521E3">
      <w:pPr>
        <w:pStyle w:val="Heading2"/>
      </w:pPr>
      <w:r w:rsidRPr="004521E3">
        <w:t>5. Testing Environment</w:t>
      </w:r>
    </w:p>
    <w:p w14:paraId="5E6AE32F" w14:textId="77777777" w:rsidR="004521E3" w:rsidRPr="004521E3" w:rsidRDefault="004521E3" w:rsidP="004521E3">
      <w:pPr>
        <w:numPr>
          <w:ilvl w:val="0"/>
          <w:numId w:val="13"/>
        </w:numPr>
      </w:pPr>
      <w:r w:rsidRPr="004521E3">
        <w:rPr>
          <w:b/>
          <w:bCs/>
        </w:rPr>
        <w:t>Frontend</w:t>
      </w:r>
      <w:r w:rsidRPr="004521E3">
        <w:t>: Deployed on modern browsers (Chrome, Firefox, Safari).</w:t>
      </w:r>
    </w:p>
    <w:p w14:paraId="459A7204" w14:textId="77777777" w:rsidR="004521E3" w:rsidRPr="004521E3" w:rsidRDefault="004521E3" w:rsidP="004521E3">
      <w:pPr>
        <w:numPr>
          <w:ilvl w:val="0"/>
          <w:numId w:val="13"/>
        </w:numPr>
      </w:pPr>
      <w:r w:rsidRPr="004521E3">
        <w:rPr>
          <w:b/>
          <w:bCs/>
        </w:rPr>
        <w:t>Backend</w:t>
      </w:r>
      <w:r w:rsidRPr="004521E3">
        <w:t>: AWS cloud infrastructure (e.g., EC2, RDS).</w:t>
      </w:r>
    </w:p>
    <w:p w14:paraId="5114EB87" w14:textId="77777777" w:rsidR="004521E3" w:rsidRPr="004521E3" w:rsidRDefault="004521E3" w:rsidP="004521E3">
      <w:pPr>
        <w:numPr>
          <w:ilvl w:val="0"/>
          <w:numId w:val="13"/>
        </w:numPr>
      </w:pPr>
      <w:r w:rsidRPr="004521E3">
        <w:rPr>
          <w:b/>
          <w:bCs/>
        </w:rPr>
        <w:t>Test Data</w:t>
      </w:r>
      <w:r w:rsidRPr="004521E3">
        <w:t>: Synthetic user accounts, sample references, and mock payment data.</w:t>
      </w:r>
    </w:p>
    <w:p w14:paraId="2A9C7F59" w14:textId="77777777" w:rsidR="004521E3" w:rsidRPr="004521E3" w:rsidRDefault="004521E3" w:rsidP="004521E3">
      <w:pPr>
        <w:numPr>
          <w:ilvl w:val="0"/>
          <w:numId w:val="13"/>
        </w:numPr>
      </w:pPr>
      <w:r w:rsidRPr="004521E3">
        <w:rPr>
          <w:b/>
          <w:bCs/>
        </w:rPr>
        <w:t>Staging Environment</w:t>
      </w:r>
      <w:r w:rsidRPr="004521E3">
        <w:t>: Mirrors production setup for realistic testing.</w:t>
      </w:r>
    </w:p>
    <w:p w14:paraId="1456F2F8" w14:textId="19DF3F02" w:rsidR="004521E3" w:rsidRDefault="004521E3" w:rsidP="004521E3">
      <w:pPr>
        <w:pStyle w:val="Heading2"/>
      </w:pPr>
      <w:r>
        <w:pict w14:anchorId="66B3C6D1">
          <v:rect id="_x0000_i1054" style="width:462.85pt;height:1.5pt" o:hrpct="989" o:hralign="center" o:hrstd="t" o:hr="t" fillcolor="#a0a0a0" stroked="f"/>
        </w:pict>
      </w:r>
    </w:p>
    <w:p w14:paraId="50CE42FC" w14:textId="19F2D80C" w:rsidR="004521E3" w:rsidRPr="004521E3" w:rsidRDefault="004521E3" w:rsidP="004521E3">
      <w:pPr>
        <w:pStyle w:val="Heading2"/>
      </w:pPr>
      <w:r w:rsidRPr="004521E3">
        <w:t>6. Testing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1008"/>
        <w:gridCol w:w="4412"/>
      </w:tblGrid>
      <w:tr w:rsidR="004521E3" w:rsidRPr="004521E3" w14:paraId="200731EB" w14:textId="77777777" w:rsidTr="00452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CAC98" w14:textId="77777777" w:rsidR="004521E3" w:rsidRPr="004521E3" w:rsidRDefault="004521E3" w:rsidP="004521E3">
            <w:pPr>
              <w:rPr>
                <w:b/>
                <w:bCs/>
              </w:rPr>
            </w:pPr>
            <w:r w:rsidRPr="004521E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9A5FE09" w14:textId="77777777" w:rsidR="004521E3" w:rsidRPr="004521E3" w:rsidRDefault="004521E3" w:rsidP="004521E3">
            <w:pPr>
              <w:rPr>
                <w:b/>
                <w:bCs/>
              </w:rPr>
            </w:pPr>
            <w:r w:rsidRPr="004521E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00F8FA9" w14:textId="77777777" w:rsidR="004521E3" w:rsidRPr="004521E3" w:rsidRDefault="004521E3" w:rsidP="004521E3">
            <w:pPr>
              <w:rPr>
                <w:b/>
                <w:bCs/>
              </w:rPr>
            </w:pPr>
            <w:r w:rsidRPr="004521E3">
              <w:rPr>
                <w:b/>
                <w:bCs/>
              </w:rPr>
              <w:t>Activities</w:t>
            </w:r>
          </w:p>
        </w:tc>
      </w:tr>
      <w:tr w:rsidR="004521E3" w:rsidRPr="004521E3" w14:paraId="09309EF9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D106" w14:textId="77777777" w:rsidR="004521E3" w:rsidRPr="004521E3" w:rsidRDefault="004521E3" w:rsidP="004521E3">
            <w:r w:rsidRPr="004521E3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1FE9A60D" w14:textId="77777777" w:rsidR="004521E3" w:rsidRPr="004521E3" w:rsidRDefault="004521E3" w:rsidP="004521E3">
            <w:r w:rsidRPr="004521E3">
              <w:t>1 week</w:t>
            </w:r>
          </w:p>
        </w:tc>
        <w:tc>
          <w:tcPr>
            <w:tcW w:w="0" w:type="auto"/>
            <w:vAlign w:val="center"/>
            <w:hideMark/>
          </w:tcPr>
          <w:p w14:paraId="61941684" w14:textId="77777777" w:rsidR="004521E3" w:rsidRPr="004521E3" w:rsidRDefault="004521E3" w:rsidP="004521E3">
            <w:r w:rsidRPr="004521E3">
              <w:t>Define test cases, set up tools</w:t>
            </w:r>
          </w:p>
        </w:tc>
      </w:tr>
      <w:tr w:rsidR="004521E3" w:rsidRPr="004521E3" w14:paraId="4F482F5E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61D8" w14:textId="77777777" w:rsidR="004521E3" w:rsidRPr="004521E3" w:rsidRDefault="004521E3" w:rsidP="004521E3">
            <w:r w:rsidRPr="004521E3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65695576" w14:textId="77777777" w:rsidR="004521E3" w:rsidRPr="004521E3" w:rsidRDefault="004521E3" w:rsidP="004521E3">
            <w:r w:rsidRPr="004521E3">
              <w:t>3 weeks</w:t>
            </w:r>
          </w:p>
        </w:tc>
        <w:tc>
          <w:tcPr>
            <w:tcW w:w="0" w:type="auto"/>
            <w:vAlign w:val="center"/>
            <w:hideMark/>
          </w:tcPr>
          <w:p w14:paraId="15008056" w14:textId="77777777" w:rsidR="004521E3" w:rsidRPr="004521E3" w:rsidRDefault="004521E3" w:rsidP="004521E3">
            <w:r w:rsidRPr="004521E3">
              <w:t>Execute FR1–FR5 test cases</w:t>
            </w:r>
          </w:p>
        </w:tc>
      </w:tr>
      <w:tr w:rsidR="004521E3" w:rsidRPr="004521E3" w14:paraId="5307AB51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17F8" w14:textId="77777777" w:rsidR="004521E3" w:rsidRPr="004521E3" w:rsidRDefault="004521E3" w:rsidP="004521E3">
            <w:r w:rsidRPr="004521E3"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11FA5160" w14:textId="77777777" w:rsidR="004521E3" w:rsidRPr="004521E3" w:rsidRDefault="004521E3" w:rsidP="004521E3">
            <w:r w:rsidRPr="004521E3">
              <w:t>2 weeks</w:t>
            </w:r>
          </w:p>
        </w:tc>
        <w:tc>
          <w:tcPr>
            <w:tcW w:w="0" w:type="auto"/>
            <w:vAlign w:val="center"/>
            <w:hideMark/>
          </w:tcPr>
          <w:p w14:paraId="4B107FE7" w14:textId="77777777" w:rsidR="004521E3" w:rsidRPr="004521E3" w:rsidRDefault="004521E3" w:rsidP="004521E3">
            <w:r w:rsidRPr="004521E3">
              <w:t>Conduct user testing sessions</w:t>
            </w:r>
          </w:p>
        </w:tc>
      </w:tr>
      <w:tr w:rsidR="004521E3" w:rsidRPr="004521E3" w14:paraId="1AE7A1A2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1991" w14:textId="77777777" w:rsidR="004521E3" w:rsidRPr="004521E3" w:rsidRDefault="004521E3" w:rsidP="004521E3">
            <w:r w:rsidRPr="004521E3"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1795B309" w14:textId="77777777" w:rsidR="004521E3" w:rsidRPr="004521E3" w:rsidRDefault="004521E3" w:rsidP="004521E3">
            <w:r w:rsidRPr="004521E3">
              <w:t>2 weeks</w:t>
            </w:r>
          </w:p>
        </w:tc>
        <w:tc>
          <w:tcPr>
            <w:tcW w:w="0" w:type="auto"/>
            <w:vAlign w:val="center"/>
            <w:hideMark/>
          </w:tcPr>
          <w:p w14:paraId="65020E33" w14:textId="77777777" w:rsidR="004521E3" w:rsidRPr="004521E3" w:rsidRDefault="004521E3" w:rsidP="004521E3">
            <w:r w:rsidRPr="004521E3">
              <w:t>Test across browsers and devices</w:t>
            </w:r>
          </w:p>
        </w:tc>
      </w:tr>
      <w:tr w:rsidR="004521E3" w:rsidRPr="004521E3" w14:paraId="640B29C0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074EE" w14:textId="77777777" w:rsidR="004521E3" w:rsidRPr="004521E3" w:rsidRDefault="004521E3" w:rsidP="004521E3">
            <w:r w:rsidRPr="004521E3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502A754" w14:textId="77777777" w:rsidR="004521E3" w:rsidRPr="004521E3" w:rsidRDefault="004521E3" w:rsidP="004521E3">
            <w:r w:rsidRPr="004521E3">
              <w:t>2 weeks</w:t>
            </w:r>
          </w:p>
        </w:tc>
        <w:tc>
          <w:tcPr>
            <w:tcW w:w="0" w:type="auto"/>
            <w:vAlign w:val="center"/>
            <w:hideMark/>
          </w:tcPr>
          <w:p w14:paraId="41DA0553" w14:textId="77777777" w:rsidR="004521E3" w:rsidRPr="004521E3" w:rsidRDefault="004521E3" w:rsidP="004521E3">
            <w:r w:rsidRPr="004521E3">
              <w:t>Load and stress testing</w:t>
            </w:r>
          </w:p>
        </w:tc>
      </w:tr>
      <w:tr w:rsidR="004521E3" w:rsidRPr="004521E3" w14:paraId="0DC745C3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9A78" w14:textId="77777777" w:rsidR="004521E3" w:rsidRPr="004521E3" w:rsidRDefault="004521E3" w:rsidP="004521E3">
            <w:r w:rsidRPr="004521E3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0B2BC0C5" w14:textId="77777777" w:rsidR="004521E3" w:rsidRPr="004521E3" w:rsidRDefault="004521E3" w:rsidP="004521E3">
            <w:r w:rsidRPr="004521E3">
              <w:t>2 weeks</w:t>
            </w:r>
          </w:p>
        </w:tc>
        <w:tc>
          <w:tcPr>
            <w:tcW w:w="0" w:type="auto"/>
            <w:vAlign w:val="center"/>
            <w:hideMark/>
          </w:tcPr>
          <w:p w14:paraId="288EEA82" w14:textId="77777777" w:rsidR="004521E3" w:rsidRPr="004521E3" w:rsidRDefault="004521E3" w:rsidP="004521E3">
            <w:r w:rsidRPr="004521E3">
              <w:t>Vulnerability scanning, penetration testing</w:t>
            </w:r>
          </w:p>
        </w:tc>
      </w:tr>
      <w:tr w:rsidR="004521E3" w:rsidRPr="004521E3" w14:paraId="1B97E457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F6B9" w14:textId="77777777" w:rsidR="004521E3" w:rsidRPr="004521E3" w:rsidRDefault="004521E3" w:rsidP="004521E3">
            <w:r w:rsidRPr="004521E3"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1BC4E97B" w14:textId="77777777" w:rsidR="004521E3" w:rsidRPr="004521E3" w:rsidRDefault="004521E3" w:rsidP="004521E3">
            <w:r w:rsidRPr="004521E3">
              <w:t>1 week</w:t>
            </w:r>
          </w:p>
        </w:tc>
        <w:tc>
          <w:tcPr>
            <w:tcW w:w="0" w:type="auto"/>
            <w:vAlign w:val="center"/>
            <w:hideMark/>
          </w:tcPr>
          <w:p w14:paraId="6C3DD817" w14:textId="77777777" w:rsidR="004521E3" w:rsidRPr="004521E3" w:rsidRDefault="004521E3" w:rsidP="004521E3">
            <w:r w:rsidRPr="004521E3">
              <w:t>WCAG compliance checks</w:t>
            </w:r>
          </w:p>
        </w:tc>
      </w:tr>
      <w:tr w:rsidR="004521E3" w:rsidRPr="004521E3" w14:paraId="21F482D2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AC5B" w14:textId="77777777" w:rsidR="004521E3" w:rsidRPr="004521E3" w:rsidRDefault="004521E3" w:rsidP="004521E3">
            <w:r w:rsidRPr="004521E3">
              <w:t>Localization Testing</w:t>
            </w:r>
          </w:p>
        </w:tc>
        <w:tc>
          <w:tcPr>
            <w:tcW w:w="0" w:type="auto"/>
            <w:vAlign w:val="center"/>
            <w:hideMark/>
          </w:tcPr>
          <w:p w14:paraId="3323F53A" w14:textId="77777777" w:rsidR="004521E3" w:rsidRPr="004521E3" w:rsidRDefault="004521E3" w:rsidP="004521E3">
            <w:r w:rsidRPr="004521E3">
              <w:t>1 week</w:t>
            </w:r>
          </w:p>
        </w:tc>
        <w:tc>
          <w:tcPr>
            <w:tcW w:w="0" w:type="auto"/>
            <w:vAlign w:val="center"/>
            <w:hideMark/>
          </w:tcPr>
          <w:p w14:paraId="05838791" w14:textId="77777777" w:rsidR="004521E3" w:rsidRPr="004521E3" w:rsidRDefault="004521E3" w:rsidP="004521E3">
            <w:r w:rsidRPr="004521E3">
              <w:t>Language and format validation</w:t>
            </w:r>
          </w:p>
        </w:tc>
      </w:tr>
      <w:tr w:rsidR="004521E3" w:rsidRPr="004521E3" w14:paraId="6D166F23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6E28" w14:textId="77777777" w:rsidR="004521E3" w:rsidRPr="004521E3" w:rsidRDefault="004521E3" w:rsidP="004521E3">
            <w:r w:rsidRPr="004521E3">
              <w:t>Database Testing</w:t>
            </w:r>
          </w:p>
        </w:tc>
        <w:tc>
          <w:tcPr>
            <w:tcW w:w="0" w:type="auto"/>
            <w:vAlign w:val="center"/>
            <w:hideMark/>
          </w:tcPr>
          <w:p w14:paraId="34CDD364" w14:textId="77777777" w:rsidR="004521E3" w:rsidRPr="004521E3" w:rsidRDefault="004521E3" w:rsidP="004521E3">
            <w:r w:rsidRPr="004521E3">
              <w:t>1 week</w:t>
            </w:r>
          </w:p>
        </w:tc>
        <w:tc>
          <w:tcPr>
            <w:tcW w:w="0" w:type="auto"/>
            <w:vAlign w:val="center"/>
            <w:hideMark/>
          </w:tcPr>
          <w:p w14:paraId="57337B85" w14:textId="77777777" w:rsidR="004521E3" w:rsidRPr="004521E3" w:rsidRDefault="004521E3" w:rsidP="004521E3">
            <w:r w:rsidRPr="004521E3">
              <w:t>Data integrity and performance tests</w:t>
            </w:r>
          </w:p>
        </w:tc>
      </w:tr>
      <w:tr w:rsidR="004521E3" w:rsidRPr="004521E3" w14:paraId="1BA913C4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790B" w14:textId="77777777" w:rsidR="004521E3" w:rsidRPr="004521E3" w:rsidRDefault="004521E3" w:rsidP="004521E3">
            <w:r w:rsidRPr="004521E3">
              <w:t>Interface Testing</w:t>
            </w:r>
          </w:p>
        </w:tc>
        <w:tc>
          <w:tcPr>
            <w:tcW w:w="0" w:type="auto"/>
            <w:vAlign w:val="center"/>
            <w:hideMark/>
          </w:tcPr>
          <w:p w14:paraId="29DA610E" w14:textId="77777777" w:rsidR="004521E3" w:rsidRPr="004521E3" w:rsidRDefault="004521E3" w:rsidP="004521E3">
            <w:r w:rsidRPr="004521E3">
              <w:t>1 week</w:t>
            </w:r>
          </w:p>
        </w:tc>
        <w:tc>
          <w:tcPr>
            <w:tcW w:w="0" w:type="auto"/>
            <w:vAlign w:val="center"/>
            <w:hideMark/>
          </w:tcPr>
          <w:p w14:paraId="39CA298F" w14:textId="77777777" w:rsidR="004521E3" w:rsidRPr="004521E3" w:rsidRDefault="004521E3" w:rsidP="004521E3">
            <w:r w:rsidRPr="004521E3">
              <w:t>Integration testing</w:t>
            </w:r>
          </w:p>
        </w:tc>
      </w:tr>
      <w:tr w:rsidR="004521E3" w:rsidRPr="004521E3" w14:paraId="0EDE2885" w14:textId="77777777" w:rsidTr="00452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FE40" w14:textId="77777777" w:rsidR="004521E3" w:rsidRPr="004521E3" w:rsidRDefault="004521E3" w:rsidP="004521E3">
            <w:r w:rsidRPr="004521E3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7091B1FE" w14:textId="77777777" w:rsidR="004521E3" w:rsidRPr="004521E3" w:rsidRDefault="004521E3" w:rsidP="004521E3">
            <w:r w:rsidRPr="004521E3">
              <w:t>Ongoing</w:t>
            </w:r>
          </w:p>
        </w:tc>
        <w:tc>
          <w:tcPr>
            <w:tcW w:w="0" w:type="auto"/>
            <w:vAlign w:val="center"/>
            <w:hideMark/>
          </w:tcPr>
          <w:p w14:paraId="206647D3" w14:textId="1B54E2C7" w:rsidR="004521E3" w:rsidRPr="004521E3" w:rsidRDefault="004521E3" w:rsidP="004521E3">
            <w:r w:rsidRPr="004521E3">
              <w:t>Post-update validation</w:t>
            </w:r>
          </w:p>
        </w:tc>
      </w:tr>
    </w:tbl>
    <w:p w14:paraId="15E6E8AF" w14:textId="02260EB6" w:rsidR="004521E3" w:rsidRDefault="004521E3" w:rsidP="004521E3">
      <w:pPr>
        <w:pStyle w:val="Heading2"/>
      </w:pPr>
      <w:r>
        <w:lastRenderedPageBreak/>
        <w:pict w14:anchorId="56792FA7">
          <v:rect id="_x0000_i1053" style="width:462.85pt;height:1.5pt" o:hrpct="989" o:hralign="center" o:hrstd="t" o:hr="t" fillcolor="#a0a0a0" stroked="f"/>
        </w:pict>
      </w:r>
    </w:p>
    <w:p w14:paraId="7BC53900" w14:textId="2686A14E" w:rsidR="004521E3" w:rsidRPr="004521E3" w:rsidRDefault="004521E3" w:rsidP="004521E3">
      <w:pPr>
        <w:pStyle w:val="Heading2"/>
      </w:pPr>
      <w:r w:rsidRPr="004521E3">
        <w:t>7. Tools and Resources</w:t>
      </w:r>
    </w:p>
    <w:p w14:paraId="5828A82A" w14:textId="77777777" w:rsidR="004521E3" w:rsidRP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Automation</w:t>
      </w:r>
      <w:r w:rsidRPr="004521E3">
        <w:t>: Selenium, JMeter, Postman.</w:t>
      </w:r>
    </w:p>
    <w:p w14:paraId="2AC83424" w14:textId="77777777" w:rsidR="004521E3" w:rsidRP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Security</w:t>
      </w:r>
      <w:r w:rsidRPr="004521E3">
        <w:t>: OWASP ZAP, Burp Suite.</w:t>
      </w:r>
    </w:p>
    <w:p w14:paraId="5D851D99" w14:textId="77777777" w:rsidR="004521E3" w:rsidRP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Accessibility</w:t>
      </w:r>
      <w:r w:rsidRPr="004521E3">
        <w:t>: WAVE, axe.</w:t>
      </w:r>
    </w:p>
    <w:p w14:paraId="56CD4C39" w14:textId="77777777" w:rsidR="004521E3" w:rsidRP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Usability</w:t>
      </w:r>
      <w:r w:rsidRPr="004521E3">
        <w:t>: Figma, UserTesting.com.</w:t>
      </w:r>
    </w:p>
    <w:p w14:paraId="1CF21827" w14:textId="77777777" w:rsidR="004521E3" w:rsidRP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Compatibility</w:t>
      </w:r>
      <w:r w:rsidRPr="004521E3">
        <w:t xml:space="preserve">: </w:t>
      </w:r>
      <w:proofErr w:type="spellStart"/>
      <w:r w:rsidRPr="004521E3">
        <w:t>BrowserStack</w:t>
      </w:r>
      <w:proofErr w:type="spellEnd"/>
      <w:r w:rsidRPr="004521E3">
        <w:t>.</w:t>
      </w:r>
    </w:p>
    <w:p w14:paraId="0E9543CC" w14:textId="77777777" w:rsidR="004521E3" w:rsidRDefault="004521E3" w:rsidP="004521E3">
      <w:pPr>
        <w:numPr>
          <w:ilvl w:val="0"/>
          <w:numId w:val="14"/>
        </w:numPr>
      </w:pPr>
      <w:r w:rsidRPr="004521E3">
        <w:rPr>
          <w:b/>
          <w:bCs/>
        </w:rPr>
        <w:t>Monitoring</w:t>
      </w:r>
      <w:r w:rsidRPr="004521E3">
        <w:t>: AWS CloudWatch.</w:t>
      </w:r>
    </w:p>
    <w:p w14:paraId="471CC69E" w14:textId="306F9F3D" w:rsidR="004521E3" w:rsidRPr="004521E3" w:rsidRDefault="004521E3" w:rsidP="004521E3">
      <w:r>
        <w:pict w14:anchorId="35FC705E">
          <v:rect id="_x0000_i1051" style="width:462.85pt;height:1.5pt" o:hrpct="989" o:hralign="center" o:hrstd="t" o:hr="t" fillcolor="#a0a0a0" stroked="f"/>
        </w:pict>
      </w:r>
    </w:p>
    <w:p w14:paraId="0F56A25C" w14:textId="77777777" w:rsidR="004521E3" w:rsidRPr="004521E3" w:rsidRDefault="004521E3" w:rsidP="004521E3">
      <w:pPr>
        <w:pStyle w:val="Heading2"/>
      </w:pPr>
      <w:r w:rsidRPr="004521E3">
        <w:t>8. Risks and Mitigation</w:t>
      </w:r>
    </w:p>
    <w:p w14:paraId="099F4E36" w14:textId="77777777" w:rsidR="004521E3" w:rsidRPr="004521E3" w:rsidRDefault="004521E3" w:rsidP="004521E3">
      <w:pPr>
        <w:numPr>
          <w:ilvl w:val="0"/>
          <w:numId w:val="15"/>
        </w:numPr>
      </w:pPr>
      <w:r w:rsidRPr="004521E3">
        <w:rPr>
          <w:b/>
          <w:bCs/>
        </w:rPr>
        <w:t>Risk</w:t>
      </w:r>
      <w:r w:rsidRPr="004521E3">
        <w:t>: Incomplete test coverage due to complex requirements.</w:t>
      </w:r>
      <w:r w:rsidRPr="004521E3">
        <w:br/>
      </w:r>
      <w:r w:rsidRPr="004521E3">
        <w:rPr>
          <w:b/>
          <w:bCs/>
        </w:rPr>
        <w:t>Mitigation</w:t>
      </w:r>
      <w:r w:rsidRPr="004521E3">
        <w:t>: Use traceability matrix to map requirements to test cases.</w:t>
      </w:r>
    </w:p>
    <w:p w14:paraId="3F88163B" w14:textId="77777777" w:rsidR="004521E3" w:rsidRPr="004521E3" w:rsidRDefault="004521E3" w:rsidP="004521E3">
      <w:pPr>
        <w:numPr>
          <w:ilvl w:val="0"/>
          <w:numId w:val="15"/>
        </w:numPr>
      </w:pPr>
      <w:r w:rsidRPr="004521E3">
        <w:rPr>
          <w:b/>
          <w:bCs/>
        </w:rPr>
        <w:t>Risk</w:t>
      </w:r>
      <w:r w:rsidRPr="004521E3">
        <w:t>: Performance issues under high load.</w:t>
      </w:r>
      <w:r w:rsidRPr="004521E3">
        <w:br/>
      </w:r>
      <w:r w:rsidRPr="004521E3">
        <w:rPr>
          <w:b/>
          <w:bCs/>
        </w:rPr>
        <w:t>Mitigation</w:t>
      </w:r>
      <w:r w:rsidRPr="004521E3">
        <w:t>: Conduct early load testing and optimize AWS infrastructure.</w:t>
      </w:r>
    </w:p>
    <w:p w14:paraId="62C99A24" w14:textId="77777777" w:rsidR="004521E3" w:rsidRDefault="004521E3" w:rsidP="004521E3">
      <w:pPr>
        <w:numPr>
          <w:ilvl w:val="0"/>
          <w:numId w:val="15"/>
        </w:numPr>
      </w:pPr>
      <w:r w:rsidRPr="004521E3">
        <w:rPr>
          <w:b/>
          <w:bCs/>
        </w:rPr>
        <w:t>Risk</w:t>
      </w:r>
      <w:r w:rsidRPr="004521E3">
        <w:t>: Security vulnerabilities missed.</w:t>
      </w:r>
      <w:r w:rsidRPr="004521E3">
        <w:br/>
      </w:r>
      <w:r w:rsidRPr="004521E3">
        <w:rPr>
          <w:b/>
          <w:bCs/>
        </w:rPr>
        <w:t>Mitigation</w:t>
      </w:r>
      <w:r w:rsidRPr="004521E3">
        <w:t>: Follow OWASP guidelines and perform thorough penetration testing.</w:t>
      </w:r>
    </w:p>
    <w:p w14:paraId="7D618E38" w14:textId="0983AF4C" w:rsidR="004521E3" w:rsidRPr="004521E3" w:rsidRDefault="004521E3" w:rsidP="004521E3">
      <w:r>
        <w:pict w14:anchorId="229A0377">
          <v:rect id="_x0000_i1052" style="width:462.85pt;height:1.5pt" o:hrpct="989" o:hralign="center" o:hrstd="t" o:hr="t" fillcolor="#a0a0a0" stroked="f"/>
        </w:pict>
      </w:r>
    </w:p>
    <w:p w14:paraId="6B2B4692" w14:textId="77777777" w:rsidR="004521E3" w:rsidRPr="004521E3" w:rsidRDefault="004521E3" w:rsidP="004521E3">
      <w:pPr>
        <w:pStyle w:val="Heading2"/>
      </w:pPr>
      <w:r w:rsidRPr="004521E3">
        <w:t>9. Conclusion</w:t>
      </w:r>
    </w:p>
    <w:p w14:paraId="4ECF7BAF" w14:textId="3BD151BD" w:rsidR="003848AC" w:rsidRPr="004521E3" w:rsidRDefault="004521E3" w:rsidP="004521E3">
      <w:r w:rsidRPr="004521E3">
        <w:t>This testing plan ensures REFS Yard meets its functional, non-functional, and user requirements through a structured approach. By covering functional, usability, compatibility, performance, security, accessibility, localization, database, interface, and regression testing, the platform will deliver a reliable, secure, and user-friendly experience, aligning with its goal of revolutionizing reference sales.</w:t>
      </w:r>
    </w:p>
    <w:sectPr w:rsidR="003848AC" w:rsidRPr="0045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30A"/>
    <w:multiLevelType w:val="multilevel"/>
    <w:tmpl w:val="AFE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8E7"/>
    <w:multiLevelType w:val="multilevel"/>
    <w:tmpl w:val="69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B9C"/>
    <w:multiLevelType w:val="multilevel"/>
    <w:tmpl w:val="AE6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05A86"/>
    <w:multiLevelType w:val="multilevel"/>
    <w:tmpl w:val="185E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8635D"/>
    <w:multiLevelType w:val="multilevel"/>
    <w:tmpl w:val="6FB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D7AE7"/>
    <w:multiLevelType w:val="multilevel"/>
    <w:tmpl w:val="89E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1B99"/>
    <w:multiLevelType w:val="multilevel"/>
    <w:tmpl w:val="F75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C02A0"/>
    <w:multiLevelType w:val="multilevel"/>
    <w:tmpl w:val="A50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C1349"/>
    <w:multiLevelType w:val="multilevel"/>
    <w:tmpl w:val="F3A2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F6B36"/>
    <w:multiLevelType w:val="multilevel"/>
    <w:tmpl w:val="6DD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C789C"/>
    <w:multiLevelType w:val="multilevel"/>
    <w:tmpl w:val="91C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C0911"/>
    <w:multiLevelType w:val="multilevel"/>
    <w:tmpl w:val="0330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53942"/>
    <w:multiLevelType w:val="multilevel"/>
    <w:tmpl w:val="C286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71D88"/>
    <w:multiLevelType w:val="multilevel"/>
    <w:tmpl w:val="44F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036C9"/>
    <w:multiLevelType w:val="multilevel"/>
    <w:tmpl w:val="E7E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9">
    <w:abstractNumId w:val="10"/>
  </w:num>
  <w:num w:numId="2" w16cid:durableId="644428721">
    <w:abstractNumId w:val="14"/>
  </w:num>
  <w:num w:numId="3" w16cid:durableId="199319105">
    <w:abstractNumId w:val="11"/>
  </w:num>
  <w:num w:numId="4" w16cid:durableId="762536832">
    <w:abstractNumId w:val="6"/>
  </w:num>
  <w:num w:numId="5" w16cid:durableId="667444955">
    <w:abstractNumId w:val="0"/>
  </w:num>
  <w:num w:numId="6" w16cid:durableId="874656615">
    <w:abstractNumId w:val="3"/>
  </w:num>
  <w:num w:numId="7" w16cid:durableId="1059941831">
    <w:abstractNumId w:val="7"/>
  </w:num>
  <w:num w:numId="8" w16cid:durableId="1079792471">
    <w:abstractNumId w:val="8"/>
  </w:num>
  <w:num w:numId="9" w16cid:durableId="437066662">
    <w:abstractNumId w:val="13"/>
  </w:num>
  <w:num w:numId="10" w16cid:durableId="699477945">
    <w:abstractNumId w:val="12"/>
  </w:num>
  <w:num w:numId="11" w16cid:durableId="376273985">
    <w:abstractNumId w:val="1"/>
  </w:num>
  <w:num w:numId="12" w16cid:durableId="1955287860">
    <w:abstractNumId w:val="4"/>
  </w:num>
  <w:num w:numId="13" w16cid:durableId="1117065338">
    <w:abstractNumId w:val="9"/>
  </w:num>
  <w:num w:numId="14" w16cid:durableId="1346008776">
    <w:abstractNumId w:val="2"/>
  </w:num>
  <w:num w:numId="15" w16cid:durableId="1751191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8"/>
    <w:rsid w:val="000B5237"/>
    <w:rsid w:val="000F4699"/>
    <w:rsid w:val="00123EE9"/>
    <w:rsid w:val="003848AC"/>
    <w:rsid w:val="004521E3"/>
    <w:rsid w:val="00483E2F"/>
    <w:rsid w:val="00C81808"/>
    <w:rsid w:val="00F36BBE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5D3B"/>
  <w15:chartTrackingRefBased/>
  <w15:docId w15:val="{9C02DAD5-3859-43B0-8F52-242F6490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عبد البديع محمد فياض</dc:creator>
  <cp:keywords/>
  <dc:description/>
  <cp:lastModifiedBy>احمد محمد عبد البديع محمد فياض</cp:lastModifiedBy>
  <cp:revision>3</cp:revision>
  <dcterms:created xsi:type="dcterms:W3CDTF">2025-05-10T11:57:00Z</dcterms:created>
  <dcterms:modified xsi:type="dcterms:W3CDTF">2025-05-10T12:04:00Z</dcterms:modified>
</cp:coreProperties>
</file>