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25_PAS_568A and 568B Colors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 Sheet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color w:val="353740"/>
          <w:sz w:val="24"/>
          <w:szCs w:val="24"/>
          <w:highlight w:val="white"/>
        </w:rPr>
      </w:pPr>
      <w:r w:rsidDel="00000000" w:rsidR="00000000" w:rsidRPr="00000000">
        <w:rPr>
          <w:color w:val="353740"/>
          <w:sz w:val="24"/>
          <w:szCs w:val="24"/>
          <w:highlight w:val="white"/>
          <w:rtl w:val="0"/>
        </w:rPr>
        <w:t xml:space="preserve">Q1. What are the international standards for cabling? </w:t>
      </w:r>
    </w:p>
    <w:p w:rsidR="00000000" w:rsidDel="00000000" w:rsidP="00000000" w:rsidRDefault="00000000" w:rsidRPr="00000000" w14:paraId="00000005">
      <w:pPr>
        <w:rPr>
          <w:color w:val="353740"/>
          <w:sz w:val="24"/>
          <w:szCs w:val="24"/>
          <w:highlight w:val="white"/>
        </w:rPr>
      </w:pPr>
      <w:r w:rsidDel="00000000" w:rsidR="00000000" w:rsidRPr="00000000">
        <w:rPr>
          <w:color w:val="353740"/>
          <w:sz w:val="24"/>
          <w:szCs w:val="24"/>
          <w:highlight w:val="white"/>
          <w:rtl w:val="0"/>
        </w:rPr>
        <w:t xml:space="preserve">Ans: There are two main international organizations that set standards for cabling systems, particularly for telecommunications applications:</w:t>
        <w:br w:type="textWrapping"/>
        <w:tab/>
        <w:tab/>
        <w:t xml:space="preserve">ISO/IEC 11801 and TIA (Telecommunication Industry Association)</w:t>
      </w:r>
    </w:p>
    <w:p w:rsidR="00000000" w:rsidDel="00000000" w:rsidP="00000000" w:rsidRDefault="00000000" w:rsidRPr="00000000" w14:paraId="00000006">
      <w:pPr>
        <w:rPr>
          <w:color w:val="353740"/>
          <w:highlight w:val="white"/>
        </w:rPr>
      </w:pPr>
      <w:r w:rsidDel="00000000" w:rsidR="00000000" w:rsidRPr="00000000">
        <w:rPr>
          <w:rtl w:val="0"/>
        </w:rPr>
      </w:r>
    </w:p>
    <w:p w:rsidR="00000000" w:rsidDel="00000000" w:rsidP="00000000" w:rsidRDefault="00000000" w:rsidRPr="00000000" w14:paraId="00000007">
      <w:pPr>
        <w:rPr>
          <w:color w:val="353740"/>
          <w:sz w:val="24"/>
          <w:szCs w:val="24"/>
          <w:highlight w:val="white"/>
        </w:rPr>
      </w:pPr>
      <w:r w:rsidDel="00000000" w:rsidR="00000000" w:rsidRPr="00000000">
        <w:rPr>
          <w:color w:val="353740"/>
          <w:highlight w:val="white"/>
          <w:rtl w:val="0"/>
        </w:rPr>
        <w:t xml:space="preserve">Q2. </w:t>
      </w:r>
      <w:r w:rsidDel="00000000" w:rsidR="00000000" w:rsidRPr="00000000">
        <w:rPr>
          <w:color w:val="353740"/>
          <w:sz w:val="24"/>
          <w:szCs w:val="24"/>
          <w:highlight w:val="white"/>
          <w:rtl w:val="0"/>
        </w:rPr>
        <w:t xml:space="preserve">The TIA standard for cabling is the _________standard, which is the ___________________Standard.</w:t>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Ans. TIA 568, Commercial Building Standard.</w:t>
      </w:r>
    </w:p>
    <w:p w:rsidR="00000000" w:rsidDel="00000000" w:rsidP="00000000" w:rsidRDefault="00000000" w:rsidRPr="00000000" w14:paraId="00000009">
      <w:pPr>
        <w:rPr>
          <w:color w:val="353740"/>
          <w:sz w:val="24"/>
          <w:szCs w:val="24"/>
          <w:highlight w:val="white"/>
        </w:rPr>
      </w:pPr>
      <w:r w:rsidDel="00000000" w:rsidR="00000000" w:rsidRPr="00000000">
        <w:rPr>
          <w:rtl w:val="0"/>
        </w:rPr>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Q3. What does TIA stand for?</w:t>
        <w:br w:type="textWrapping"/>
        <w:t xml:space="preserve">Ans. Telecommunication Industry Association.</w:t>
      </w:r>
    </w:p>
    <w:p w:rsidR="00000000" w:rsidDel="00000000" w:rsidP="00000000" w:rsidRDefault="00000000" w:rsidRPr="00000000" w14:paraId="0000000B">
      <w:pPr>
        <w:rPr>
          <w:color w:val="353740"/>
          <w:sz w:val="24"/>
          <w:szCs w:val="24"/>
          <w:highlight w:val="white"/>
        </w:rPr>
      </w:pPr>
      <w:r w:rsidDel="00000000" w:rsidR="00000000" w:rsidRPr="00000000">
        <w:rPr>
          <w:rtl w:val="0"/>
        </w:rPr>
      </w:r>
    </w:p>
    <w:p w:rsidR="00000000" w:rsidDel="00000000" w:rsidP="00000000" w:rsidRDefault="00000000" w:rsidRPr="00000000" w14:paraId="0000000C">
      <w:pPr>
        <w:rPr>
          <w:color w:val="353740"/>
          <w:sz w:val="24"/>
          <w:szCs w:val="24"/>
          <w:highlight w:val="white"/>
        </w:rPr>
      </w:pPr>
      <w:r w:rsidDel="00000000" w:rsidR="00000000" w:rsidRPr="00000000">
        <w:rPr>
          <w:color w:val="353740"/>
          <w:sz w:val="24"/>
          <w:szCs w:val="24"/>
          <w:highlight w:val="white"/>
          <w:rtl w:val="0"/>
        </w:rPr>
        <w:t xml:space="preserve">Q4. What does the TIA 568 standard cover? </w:t>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Ans: TIA 568 standard covers the physical components and specifications for telecommunications cabling systems in commercial buildings. It's a widely used standard in North America and plays a crucial role in ensuring reliable and efficient data transmission within buildings.</w:t>
      </w:r>
    </w:p>
    <w:p w:rsidR="00000000" w:rsidDel="00000000" w:rsidP="00000000" w:rsidRDefault="00000000" w:rsidRPr="00000000" w14:paraId="0000000E">
      <w:pPr>
        <w:rPr>
          <w:color w:val="353740"/>
          <w:sz w:val="24"/>
          <w:szCs w:val="24"/>
          <w:highlight w:val="white"/>
        </w:rPr>
      </w:pPr>
      <w:r w:rsidDel="00000000" w:rsidR="00000000" w:rsidRPr="00000000">
        <w:rPr>
          <w:rtl w:val="0"/>
        </w:rPr>
      </w:r>
    </w:p>
    <w:p w:rsidR="00000000" w:rsidDel="00000000" w:rsidP="00000000" w:rsidRDefault="00000000" w:rsidRPr="00000000" w14:paraId="0000000F">
      <w:pPr>
        <w:rPr>
          <w:color w:val="353740"/>
          <w:sz w:val="24"/>
          <w:szCs w:val="24"/>
          <w:highlight w:val="white"/>
        </w:rPr>
      </w:pPr>
      <w:r w:rsidDel="00000000" w:rsidR="00000000" w:rsidRPr="00000000">
        <w:rPr>
          <w:color w:val="353740"/>
          <w:sz w:val="24"/>
          <w:szCs w:val="24"/>
          <w:highlight w:val="white"/>
          <w:rtl w:val="0"/>
        </w:rPr>
        <w:t xml:space="preserve">Q5. What are the two standards for 8P8C connectors? </w:t>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Ans: 568A and 568B</w:t>
      </w:r>
    </w:p>
    <w:p w:rsidR="00000000" w:rsidDel="00000000" w:rsidP="00000000" w:rsidRDefault="00000000" w:rsidRPr="00000000" w14:paraId="00000011">
      <w:pPr>
        <w:rPr>
          <w:color w:val="353740"/>
          <w:sz w:val="24"/>
          <w:szCs w:val="24"/>
          <w:highlight w:val="white"/>
        </w:rPr>
      </w:pPr>
      <w:r w:rsidDel="00000000" w:rsidR="00000000" w:rsidRPr="00000000">
        <w:rPr>
          <w:rtl w:val="0"/>
        </w:rPr>
      </w:r>
    </w:p>
    <w:p w:rsidR="00000000" w:rsidDel="00000000" w:rsidP="00000000" w:rsidRDefault="00000000" w:rsidRPr="00000000" w14:paraId="00000012">
      <w:pPr>
        <w:rPr>
          <w:color w:val="353740"/>
          <w:sz w:val="24"/>
          <w:szCs w:val="24"/>
          <w:highlight w:val="white"/>
        </w:rPr>
      </w:pPr>
      <w:r w:rsidDel="00000000" w:rsidR="00000000" w:rsidRPr="00000000">
        <w:rPr>
          <w:color w:val="353740"/>
          <w:sz w:val="24"/>
          <w:szCs w:val="24"/>
          <w:highlight w:val="white"/>
          <w:rtl w:val="0"/>
        </w:rPr>
        <w:t xml:space="preserve">Q6. What are 8P8C connectors?</w:t>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Ans. 8P8C connectors commonly known as RJ45 connectors.</w:t>
      </w:r>
    </w:p>
    <w:p w:rsidR="00000000" w:rsidDel="00000000" w:rsidP="00000000" w:rsidRDefault="00000000" w:rsidRPr="00000000" w14:paraId="00000014">
      <w:pPr>
        <w:rPr>
          <w:color w:val="353740"/>
          <w:sz w:val="24"/>
          <w:szCs w:val="24"/>
          <w:highlight w:val="white"/>
        </w:rPr>
      </w:pPr>
      <w:r w:rsidDel="00000000" w:rsidR="00000000" w:rsidRPr="00000000">
        <w:rPr>
          <w:rtl w:val="0"/>
        </w:rPr>
      </w:r>
    </w:p>
    <w:p w:rsidR="00000000" w:rsidDel="00000000" w:rsidP="00000000" w:rsidRDefault="00000000" w:rsidRPr="00000000" w14:paraId="00000015">
      <w:pPr>
        <w:rPr>
          <w:color w:val="353740"/>
          <w:sz w:val="24"/>
          <w:szCs w:val="24"/>
          <w:highlight w:val="white"/>
        </w:rPr>
      </w:pPr>
      <w:r w:rsidDel="00000000" w:rsidR="00000000" w:rsidRPr="00000000">
        <w:rPr>
          <w:color w:val="353740"/>
          <w:sz w:val="24"/>
          <w:szCs w:val="24"/>
          <w:highlight w:val="white"/>
          <w:rtl w:val="0"/>
        </w:rPr>
        <w:t xml:space="preserve">Q7. What is the 568A coloring scheme associated with? </w:t>
      </w:r>
    </w:p>
    <w:p w:rsidR="00000000" w:rsidDel="00000000" w:rsidP="00000000" w:rsidRDefault="00000000" w:rsidRPr="00000000" w14:paraId="00000016">
      <w:pPr>
        <w:rPr>
          <w:rFonts w:ascii="Roboto" w:cs="Roboto" w:eastAsia="Roboto" w:hAnsi="Roboto"/>
          <w:color w:val="353740"/>
          <w:sz w:val="24"/>
          <w:szCs w:val="24"/>
          <w:highlight w:val="white"/>
        </w:rPr>
      </w:pPr>
      <w:r w:rsidDel="00000000" w:rsidR="00000000" w:rsidRPr="00000000">
        <w:rPr>
          <w:color w:val="353740"/>
          <w:sz w:val="24"/>
          <w:szCs w:val="24"/>
          <w:highlight w:val="white"/>
          <w:rtl w:val="0"/>
        </w:rPr>
        <w:t xml:space="preserve">Ans: </w:t>
        <w:tab/>
        <w:t xml:space="preserve">1. </w:t>
      </w:r>
      <w:r w:rsidDel="00000000" w:rsidR="00000000" w:rsidRPr="00000000">
        <w:rPr>
          <w:rFonts w:ascii="Roboto" w:cs="Roboto" w:eastAsia="Roboto" w:hAnsi="Roboto"/>
          <w:color w:val="353740"/>
          <w:sz w:val="24"/>
          <w:szCs w:val="24"/>
          <w:highlight w:val="white"/>
          <w:rtl w:val="0"/>
        </w:rPr>
        <w:t xml:space="preserve">White/Green</w:t>
        <w:br w:type="textWrapping"/>
        <w:tab/>
        <w:t xml:space="preserve">2. Green</w:t>
        <w:br w:type="textWrapping"/>
        <w:tab/>
        <w:t xml:space="preserve">3. White/Orange</w:t>
      </w:r>
    </w:p>
    <w:p w:rsidR="00000000" w:rsidDel="00000000" w:rsidP="00000000" w:rsidRDefault="00000000" w:rsidRPr="00000000" w14:paraId="00000017">
      <w:pPr>
        <w:ind w:firstLine="720"/>
        <w:rPr>
          <w:rFonts w:ascii="Roboto" w:cs="Roboto" w:eastAsia="Roboto" w:hAnsi="Roboto"/>
          <w:color w:val="353740"/>
          <w:sz w:val="24"/>
          <w:szCs w:val="24"/>
          <w:highlight w:val="white"/>
        </w:rPr>
      </w:pPr>
      <w:r w:rsidDel="00000000" w:rsidR="00000000" w:rsidRPr="00000000">
        <w:rPr>
          <w:rFonts w:ascii="Roboto" w:cs="Roboto" w:eastAsia="Roboto" w:hAnsi="Roboto"/>
          <w:color w:val="353740"/>
          <w:sz w:val="24"/>
          <w:szCs w:val="24"/>
          <w:highlight w:val="white"/>
          <w:rtl w:val="0"/>
        </w:rPr>
        <w:t xml:space="preserve">4. Blue</w:t>
      </w:r>
    </w:p>
    <w:p w:rsidR="00000000" w:rsidDel="00000000" w:rsidP="00000000" w:rsidRDefault="00000000" w:rsidRPr="00000000" w14:paraId="00000018">
      <w:pPr>
        <w:ind w:firstLine="720"/>
        <w:rPr>
          <w:rFonts w:ascii="Roboto" w:cs="Roboto" w:eastAsia="Roboto" w:hAnsi="Roboto"/>
          <w:color w:val="353740"/>
          <w:sz w:val="24"/>
          <w:szCs w:val="24"/>
          <w:highlight w:val="white"/>
        </w:rPr>
      </w:pPr>
      <w:r w:rsidDel="00000000" w:rsidR="00000000" w:rsidRPr="00000000">
        <w:rPr>
          <w:rFonts w:ascii="Roboto" w:cs="Roboto" w:eastAsia="Roboto" w:hAnsi="Roboto"/>
          <w:color w:val="353740"/>
          <w:sz w:val="24"/>
          <w:szCs w:val="24"/>
          <w:highlight w:val="white"/>
          <w:rtl w:val="0"/>
        </w:rPr>
        <w:t xml:space="preserve">5. White/Blue</w:t>
      </w:r>
    </w:p>
    <w:p w:rsidR="00000000" w:rsidDel="00000000" w:rsidP="00000000" w:rsidRDefault="00000000" w:rsidRPr="00000000" w14:paraId="00000019">
      <w:pPr>
        <w:ind w:firstLine="720"/>
        <w:rPr>
          <w:rFonts w:ascii="Roboto" w:cs="Roboto" w:eastAsia="Roboto" w:hAnsi="Roboto"/>
          <w:color w:val="353740"/>
          <w:sz w:val="24"/>
          <w:szCs w:val="24"/>
          <w:highlight w:val="white"/>
        </w:rPr>
      </w:pPr>
      <w:r w:rsidDel="00000000" w:rsidR="00000000" w:rsidRPr="00000000">
        <w:rPr>
          <w:rFonts w:ascii="Roboto" w:cs="Roboto" w:eastAsia="Roboto" w:hAnsi="Roboto"/>
          <w:color w:val="353740"/>
          <w:sz w:val="24"/>
          <w:szCs w:val="24"/>
          <w:highlight w:val="white"/>
          <w:rtl w:val="0"/>
        </w:rPr>
        <w:t xml:space="preserve">6. Orange</w:t>
      </w:r>
    </w:p>
    <w:p w:rsidR="00000000" w:rsidDel="00000000" w:rsidP="00000000" w:rsidRDefault="00000000" w:rsidRPr="00000000" w14:paraId="0000001A">
      <w:pPr>
        <w:ind w:firstLine="720"/>
        <w:rPr>
          <w:rFonts w:ascii="Roboto" w:cs="Roboto" w:eastAsia="Roboto" w:hAnsi="Roboto"/>
          <w:color w:val="353740"/>
          <w:sz w:val="24"/>
          <w:szCs w:val="24"/>
          <w:highlight w:val="white"/>
        </w:rPr>
      </w:pPr>
      <w:r w:rsidDel="00000000" w:rsidR="00000000" w:rsidRPr="00000000">
        <w:rPr>
          <w:rFonts w:ascii="Roboto" w:cs="Roboto" w:eastAsia="Roboto" w:hAnsi="Roboto"/>
          <w:color w:val="353740"/>
          <w:sz w:val="24"/>
          <w:szCs w:val="24"/>
          <w:highlight w:val="white"/>
          <w:rtl w:val="0"/>
        </w:rPr>
        <w:t xml:space="preserve">7. White/Brown</w:t>
      </w:r>
    </w:p>
    <w:p w:rsidR="00000000" w:rsidDel="00000000" w:rsidP="00000000" w:rsidRDefault="00000000" w:rsidRPr="00000000" w14:paraId="0000001B">
      <w:pPr>
        <w:ind w:firstLine="720"/>
        <w:rPr>
          <w:color w:val="353740"/>
          <w:sz w:val="24"/>
          <w:szCs w:val="24"/>
          <w:highlight w:val="white"/>
        </w:rPr>
      </w:pPr>
      <w:r w:rsidDel="00000000" w:rsidR="00000000" w:rsidRPr="00000000">
        <w:rPr>
          <w:rFonts w:ascii="Roboto" w:cs="Roboto" w:eastAsia="Roboto" w:hAnsi="Roboto"/>
          <w:color w:val="353740"/>
          <w:sz w:val="24"/>
          <w:szCs w:val="24"/>
          <w:highlight w:val="white"/>
          <w:rtl w:val="0"/>
        </w:rPr>
        <w:t xml:space="preserve">8. Brown</w:t>
      </w: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rtl w:val="0"/>
        </w:rPr>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Q8. What is the difference between the 568A and the 568B color standards? </w:t>
      </w:r>
    </w:p>
    <w:p w:rsidR="00000000" w:rsidDel="00000000" w:rsidP="00000000" w:rsidRDefault="00000000" w:rsidRPr="00000000" w14:paraId="0000001E">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first two pairs (pins 1-2 and 3-6). In the 568A standard, the first pair is White/Green and Green, while in the 568B standard, the first pair is White/Orange and Orange.</w:t>
      </w: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rtl w:val="0"/>
        </w:rPr>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Q9. : What color scheme do ethernet crossover cables use? </w:t>
      </w:r>
    </w:p>
    <w:p w:rsidR="00000000" w:rsidDel="00000000" w:rsidP="00000000" w:rsidRDefault="00000000" w:rsidRPr="00000000" w14:paraId="00000021">
      <w:pPr>
        <w:rPr>
          <w:color w:val="353740"/>
          <w:sz w:val="24"/>
          <w:szCs w:val="24"/>
          <w:highlight w:val="white"/>
        </w:rPr>
      </w:pPr>
      <w:r w:rsidDel="00000000" w:rsidR="00000000" w:rsidRPr="00000000">
        <w:rPr>
          <w:color w:val="353740"/>
          <w:sz w:val="24"/>
          <w:szCs w:val="24"/>
          <w:highlight w:val="white"/>
          <w:rtl w:val="0"/>
        </w:rPr>
        <w:t xml:space="preserve">Ans: 568A on one side and 568B on the other side.</w:t>
      </w:r>
    </w:p>
    <w:p w:rsidR="00000000" w:rsidDel="00000000" w:rsidP="00000000" w:rsidRDefault="00000000" w:rsidRPr="00000000" w14:paraId="00000022">
      <w:pPr>
        <w:rPr>
          <w:color w:val="353740"/>
          <w:sz w:val="24"/>
          <w:szCs w:val="24"/>
          <w:highlight w:val="white"/>
        </w:rPr>
      </w:pPr>
      <w:r w:rsidDel="00000000" w:rsidR="00000000" w:rsidRPr="00000000">
        <w:rPr>
          <w:rtl w:val="0"/>
        </w:rPr>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Q10. What do the 568A and 568B standards specify? </w:t>
      </w:r>
    </w:p>
    <w:p w:rsidR="00000000" w:rsidDel="00000000" w:rsidP="00000000" w:rsidRDefault="00000000" w:rsidRPr="00000000" w14:paraId="00000024">
      <w:pPr>
        <w:rPr>
          <w:color w:val="353740"/>
          <w:sz w:val="24"/>
          <w:szCs w:val="24"/>
          <w:highlight w:val="white"/>
        </w:rPr>
      </w:pPr>
      <w:r w:rsidDel="00000000" w:rsidR="00000000" w:rsidRPr="00000000">
        <w:rPr>
          <w:color w:val="353740"/>
          <w:sz w:val="24"/>
          <w:szCs w:val="24"/>
          <w:highlight w:val="white"/>
          <w:rtl w:val="0"/>
        </w:rPr>
        <w:t xml:space="preserve">Ans. Specifies the color of cables.</w:t>
      </w:r>
    </w:p>
    <w:p w:rsidR="00000000" w:rsidDel="00000000" w:rsidP="00000000" w:rsidRDefault="00000000" w:rsidRPr="00000000" w14:paraId="00000025">
      <w:pPr>
        <w:rPr>
          <w:color w:val="353740"/>
          <w:sz w:val="24"/>
          <w:szCs w:val="24"/>
          <w:highlight w:val="white"/>
        </w:rPr>
      </w:pPr>
      <w:r w:rsidDel="00000000" w:rsidR="00000000" w:rsidRPr="00000000">
        <w:rPr>
          <w:rtl w:val="0"/>
        </w:rPr>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Q11. What is the difference between T568A and T568B? </w:t>
      </w:r>
    </w:p>
    <w:p w:rsidR="00000000" w:rsidDel="00000000" w:rsidP="00000000" w:rsidRDefault="00000000" w:rsidRPr="00000000" w14:paraId="00000027">
      <w:pPr>
        <w:rPr>
          <w:rFonts w:ascii="Roboto" w:cs="Roboto" w:eastAsia="Roboto" w:hAnsi="Roboto"/>
          <w:b w:val="1"/>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rFonts w:ascii="Roboto" w:cs="Roboto" w:eastAsia="Roboto" w:hAnsi="Roboto"/>
          <w:color w:val="353740"/>
          <w:sz w:val="24"/>
          <w:szCs w:val="24"/>
          <w:highlight w:val="white"/>
          <w:rtl w:val="0"/>
        </w:rPr>
        <w:t xml:space="preserve">T568A and T568B are two different wiring standards used for terminating twisted pair cables, particularly Ethernet cables, to an 8P8C (RJ45) connector.</w:t>
        <w:br w:type="textWrapping"/>
        <w:tab/>
      </w:r>
      <w:r w:rsidDel="00000000" w:rsidR="00000000" w:rsidRPr="00000000">
        <w:rPr>
          <w:rFonts w:ascii="Roboto" w:cs="Roboto" w:eastAsia="Roboto" w:hAnsi="Roboto"/>
          <w:b w:val="1"/>
          <w:color w:val="353740"/>
          <w:sz w:val="24"/>
          <w:szCs w:val="24"/>
          <w:highlight w:val="white"/>
          <w:rtl w:val="0"/>
        </w:rPr>
        <w:t xml:space="preserve">T568A:</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1. White/Green</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2. Green</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3. White/Orange</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4. Blue</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5. White/Blue</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6. Orange</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7. White/Brown</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8. Brown</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b w:val="1"/>
          <w:color w:val="353740"/>
          <w:sz w:val="24"/>
          <w:szCs w:val="24"/>
          <w:highlight w:val="white"/>
        </w:rPr>
      </w:pPr>
      <w:r w:rsidDel="00000000" w:rsidR="00000000" w:rsidRPr="00000000">
        <w:rPr>
          <w:rFonts w:ascii="Roboto" w:cs="Roboto" w:eastAsia="Roboto" w:hAnsi="Roboto"/>
          <w:b w:val="1"/>
          <w:color w:val="353740"/>
          <w:sz w:val="24"/>
          <w:szCs w:val="24"/>
          <w:highlight w:val="white"/>
          <w:rtl w:val="0"/>
        </w:rPr>
        <w:t xml:space="preserve">T568B:</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1. White/Orange</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2. Orange</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3. White/Green</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4. Blue</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5. White/Blue</w:t>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6. Green</w:t>
      </w:r>
    </w:p>
    <w:p w:rsidR="00000000" w:rsidDel="00000000" w:rsidP="00000000" w:rsidRDefault="00000000" w:rsidRPr="00000000" w14:paraId="0000003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7. White/Brown</w:t>
      </w:r>
    </w:p>
    <w:p w:rsidR="00000000" w:rsidDel="00000000" w:rsidP="00000000" w:rsidRDefault="00000000" w:rsidRPr="00000000" w14:paraId="0000003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353740"/>
          <w:highlight w:val="white"/>
        </w:rPr>
      </w:pPr>
      <w:r w:rsidDel="00000000" w:rsidR="00000000" w:rsidRPr="00000000">
        <w:rPr>
          <w:rFonts w:ascii="Roboto" w:cs="Roboto" w:eastAsia="Roboto" w:hAnsi="Roboto"/>
          <w:color w:val="353740"/>
          <w:sz w:val="24"/>
          <w:szCs w:val="24"/>
          <w:highlight w:val="white"/>
          <w:rtl w:val="0"/>
        </w:rPr>
        <w:t xml:space="preserve">8. Brown</w:t>
      </w:r>
    </w:p>
    <w:p w:rsidR="00000000" w:rsidDel="00000000" w:rsidP="00000000" w:rsidRDefault="00000000" w:rsidRPr="00000000" w14:paraId="00000039">
      <w:pPr>
        <w:rPr>
          <w:rFonts w:ascii="Roboto" w:cs="Roboto" w:eastAsia="Roboto" w:hAnsi="Roboto"/>
          <w:color w:val="353740"/>
          <w:sz w:val="24"/>
          <w:szCs w:val="24"/>
          <w:highlight w:val="white"/>
        </w:rPr>
      </w:pPr>
      <w:r w:rsidDel="00000000" w:rsidR="00000000" w:rsidRPr="00000000">
        <w:rPr>
          <w:rtl w:val="0"/>
        </w:rPr>
      </w:r>
    </w:p>
    <w:p w:rsidR="00000000" w:rsidDel="00000000" w:rsidP="00000000" w:rsidRDefault="00000000" w:rsidRPr="00000000" w14:paraId="0000003A">
      <w:pPr>
        <w:rPr>
          <w:color w:val="353740"/>
          <w:sz w:val="24"/>
          <w:szCs w:val="24"/>
          <w:highlight w:val="white"/>
        </w:rPr>
      </w:pPr>
      <w:r w:rsidDel="00000000" w:rsidR="00000000" w:rsidRPr="00000000">
        <w:rPr>
          <w:rtl w:val="0"/>
        </w:rPr>
      </w:r>
    </w:p>
    <w:p w:rsidR="00000000" w:rsidDel="00000000" w:rsidP="00000000" w:rsidRDefault="00000000" w:rsidRPr="00000000" w14:paraId="0000003B">
      <w:pPr>
        <w:rPr>
          <w:color w:val="353740"/>
          <w:sz w:val="24"/>
          <w:szCs w:val="24"/>
          <w:highlight w:val="white"/>
        </w:rPr>
      </w:pPr>
      <w:r w:rsidDel="00000000" w:rsidR="00000000" w:rsidRPr="00000000">
        <w:rPr>
          <w:rtl w:val="0"/>
        </w:rPr>
      </w:r>
    </w:p>
    <w:p w:rsidR="00000000" w:rsidDel="00000000" w:rsidP="00000000" w:rsidRDefault="00000000" w:rsidRPr="00000000" w14:paraId="0000003C">
      <w:pPr>
        <w:rPr>
          <w:color w:val="353740"/>
          <w:sz w:val="24"/>
          <w:szCs w:val="24"/>
          <w:highlight w:val="white"/>
        </w:rPr>
      </w:pPr>
      <w:r w:rsidDel="00000000" w:rsidR="00000000" w:rsidRPr="00000000">
        <w:rPr>
          <w:rtl w:val="0"/>
        </w:rPr>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Q12. How are pins 1 and 2 different between the 568A and 568B standards? </w:t>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Ans: Pin 1 and Pin 2 in 568A Standard are White/Green and Green Respectively while in 568B standard  Pin 1 is White/Orange and Pin 2 is Orange.</w:t>
      </w:r>
    </w:p>
    <w:p w:rsidR="00000000" w:rsidDel="00000000" w:rsidP="00000000" w:rsidRDefault="00000000" w:rsidRPr="00000000" w14:paraId="0000003F">
      <w:pPr>
        <w:rPr>
          <w:color w:val="353740"/>
          <w:sz w:val="24"/>
          <w:szCs w:val="24"/>
          <w:highlight w:val="white"/>
        </w:rPr>
      </w:pPr>
      <w:r w:rsidDel="00000000" w:rsidR="00000000" w:rsidRPr="00000000">
        <w:rPr>
          <w:rtl w:val="0"/>
        </w:rPr>
      </w:r>
    </w:p>
    <w:p w:rsidR="00000000" w:rsidDel="00000000" w:rsidP="00000000" w:rsidRDefault="00000000" w:rsidRPr="00000000" w14:paraId="00000040">
      <w:pPr>
        <w:rPr>
          <w:color w:val="353740"/>
          <w:sz w:val="24"/>
          <w:szCs w:val="24"/>
          <w:highlight w:val="white"/>
        </w:rPr>
      </w:pPr>
      <w:r w:rsidDel="00000000" w:rsidR="00000000" w:rsidRPr="00000000">
        <w:rPr>
          <w:color w:val="353740"/>
          <w:sz w:val="24"/>
          <w:szCs w:val="24"/>
          <w:highlight w:val="white"/>
          <w:rtl w:val="0"/>
        </w:rPr>
        <w:t xml:space="preserve">Q13. What is the best way to tell what standard is in use for an ethernet cable? </w:t>
      </w:r>
    </w:p>
    <w:p w:rsidR="00000000" w:rsidDel="00000000" w:rsidP="00000000" w:rsidRDefault="00000000" w:rsidRPr="00000000" w14:paraId="00000041">
      <w:pPr>
        <w:rPr>
          <w:color w:val="353740"/>
          <w:sz w:val="24"/>
          <w:szCs w:val="24"/>
          <w:highlight w:val="white"/>
        </w:rPr>
      </w:pPr>
      <w:r w:rsidDel="00000000" w:rsidR="00000000" w:rsidRPr="00000000">
        <w:rPr>
          <w:color w:val="353740"/>
          <w:sz w:val="24"/>
          <w:szCs w:val="24"/>
          <w:highlight w:val="white"/>
          <w:rtl w:val="0"/>
        </w:rPr>
        <w:t xml:space="preserve">Ans: By looking at the back of the ethernet cable connector and identifying the colors, if we found Pin1-2-3-4-5-6-7-8 are W/Orange-Orange-W/Green-Blue-W/Blue-Green-W/Brown-Brown then it will be 568B standard.</w:t>
      </w:r>
    </w:p>
    <w:p w:rsidR="00000000" w:rsidDel="00000000" w:rsidP="00000000" w:rsidRDefault="00000000" w:rsidRPr="00000000" w14:paraId="00000042">
      <w:pPr>
        <w:rPr>
          <w:color w:val="353740"/>
          <w:sz w:val="24"/>
          <w:szCs w:val="24"/>
          <w:highlight w:val="white"/>
        </w:rPr>
      </w:pPr>
      <w:r w:rsidDel="00000000" w:rsidR="00000000" w:rsidRPr="00000000">
        <w:rPr>
          <w:rtl w:val="0"/>
        </w:rPr>
      </w:r>
    </w:p>
    <w:p w:rsidR="00000000" w:rsidDel="00000000" w:rsidP="00000000" w:rsidRDefault="00000000" w:rsidRPr="00000000" w14:paraId="00000043">
      <w:pPr>
        <w:rPr>
          <w:color w:val="353740"/>
          <w:sz w:val="24"/>
          <w:szCs w:val="24"/>
          <w:highlight w:val="white"/>
        </w:rPr>
      </w:pPr>
      <w:r w:rsidDel="00000000" w:rsidR="00000000" w:rsidRPr="00000000">
        <w:rPr>
          <w:color w:val="353740"/>
          <w:sz w:val="24"/>
          <w:szCs w:val="24"/>
          <w:highlight w:val="white"/>
          <w:rtl w:val="0"/>
        </w:rPr>
        <w:t xml:space="preserve">Q14. What are the colors in the A and B standard? </w:t>
      </w:r>
    </w:p>
    <w:p w:rsidR="00000000" w:rsidDel="00000000" w:rsidP="00000000" w:rsidRDefault="00000000" w:rsidRPr="00000000" w14:paraId="00000044">
      <w:pPr>
        <w:rPr>
          <w:color w:val="353740"/>
          <w:sz w:val="24"/>
          <w:szCs w:val="24"/>
          <w:highlight w:val="white"/>
        </w:rPr>
      </w:pPr>
      <w:r w:rsidDel="00000000" w:rsidR="00000000" w:rsidRPr="00000000">
        <w:rPr>
          <w:color w:val="353740"/>
          <w:sz w:val="24"/>
          <w:szCs w:val="24"/>
          <w:highlight w:val="white"/>
          <w:rtl w:val="0"/>
        </w:rPr>
        <w:t xml:space="preserve">Ans: For A: </w:t>
      </w:r>
      <w:r w:rsidDel="00000000" w:rsidR="00000000" w:rsidRPr="00000000">
        <w:rPr>
          <w:b w:val="1"/>
          <w:color w:val="353740"/>
          <w:sz w:val="24"/>
          <w:szCs w:val="24"/>
          <w:highlight w:val="white"/>
          <w:rtl w:val="0"/>
        </w:rPr>
        <w:t xml:space="preserve">W/Green, Green,</w:t>
      </w:r>
      <w:r w:rsidDel="00000000" w:rsidR="00000000" w:rsidRPr="00000000">
        <w:rPr>
          <w:color w:val="353740"/>
          <w:sz w:val="24"/>
          <w:szCs w:val="24"/>
          <w:highlight w:val="white"/>
          <w:rtl w:val="0"/>
        </w:rPr>
        <w:t xml:space="preserve"> </w:t>
      </w:r>
      <w:r w:rsidDel="00000000" w:rsidR="00000000" w:rsidRPr="00000000">
        <w:rPr>
          <w:b w:val="1"/>
          <w:color w:val="353740"/>
          <w:sz w:val="24"/>
          <w:szCs w:val="24"/>
          <w:highlight w:val="white"/>
          <w:rtl w:val="0"/>
        </w:rPr>
        <w:t xml:space="preserve">W/Orange</w:t>
      </w:r>
      <w:r w:rsidDel="00000000" w:rsidR="00000000" w:rsidRPr="00000000">
        <w:rPr>
          <w:color w:val="353740"/>
          <w:sz w:val="24"/>
          <w:szCs w:val="24"/>
          <w:highlight w:val="white"/>
          <w:rtl w:val="0"/>
        </w:rPr>
        <w:t xml:space="preserve">, Blue, W/Blue, </w:t>
      </w:r>
      <w:r w:rsidDel="00000000" w:rsidR="00000000" w:rsidRPr="00000000">
        <w:rPr>
          <w:b w:val="1"/>
          <w:color w:val="353740"/>
          <w:sz w:val="24"/>
          <w:szCs w:val="24"/>
          <w:highlight w:val="white"/>
          <w:rtl w:val="0"/>
        </w:rPr>
        <w:t xml:space="preserve">Orange</w:t>
      </w:r>
      <w:r w:rsidDel="00000000" w:rsidR="00000000" w:rsidRPr="00000000">
        <w:rPr>
          <w:color w:val="353740"/>
          <w:sz w:val="24"/>
          <w:szCs w:val="24"/>
          <w:highlight w:val="white"/>
          <w:rtl w:val="0"/>
        </w:rPr>
        <w:t xml:space="preserve">, W/Brown, Brown</w:t>
        <w:br w:type="textWrapping"/>
        <w:tab/>
        <w:t xml:space="preserve">For B: </w:t>
      </w:r>
      <w:r w:rsidDel="00000000" w:rsidR="00000000" w:rsidRPr="00000000">
        <w:rPr>
          <w:b w:val="1"/>
          <w:color w:val="353740"/>
          <w:sz w:val="24"/>
          <w:szCs w:val="24"/>
          <w:highlight w:val="white"/>
          <w:rtl w:val="0"/>
        </w:rPr>
        <w:t xml:space="preserve">W/Orange, Orange,</w:t>
      </w:r>
      <w:r w:rsidDel="00000000" w:rsidR="00000000" w:rsidRPr="00000000">
        <w:rPr>
          <w:color w:val="353740"/>
          <w:sz w:val="24"/>
          <w:szCs w:val="24"/>
          <w:highlight w:val="white"/>
          <w:rtl w:val="0"/>
        </w:rPr>
        <w:t xml:space="preserve"> </w:t>
      </w:r>
      <w:r w:rsidDel="00000000" w:rsidR="00000000" w:rsidRPr="00000000">
        <w:rPr>
          <w:b w:val="1"/>
          <w:color w:val="353740"/>
          <w:sz w:val="24"/>
          <w:szCs w:val="24"/>
          <w:highlight w:val="white"/>
          <w:rtl w:val="0"/>
        </w:rPr>
        <w:t xml:space="preserve">W/Green</w:t>
      </w:r>
      <w:r w:rsidDel="00000000" w:rsidR="00000000" w:rsidRPr="00000000">
        <w:rPr>
          <w:color w:val="353740"/>
          <w:sz w:val="24"/>
          <w:szCs w:val="24"/>
          <w:highlight w:val="white"/>
          <w:rtl w:val="0"/>
        </w:rPr>
        <w:t xml:space="preserve">, Blue, W/Blue, </w:t>
      </w:r>
      <w:r w:rsidDel="00000000" w:rsidR="00000000" w:rsidRPr="00000000">
        <w:rPr>
          <w:b w:val="1"/>
          <w:color w:val="353740"/>
          <w:sz w:val="24"/>
          <w:szCs w:val="24"/>
          <w:highlight w:val="white"/>
          <w:rtl w:val="0"/>
        </w:rPr>
        <w:t xml:space="preserve">Green</w:t>
      </w:r>
      <w:r w:rsidDel="00000000" w:rsidR="00000000" w:rsidRPr="00000000">
        <w:rPr>
          <w:color w:val="353740"/>
          <w:sz w:val="24"/>
          <w:szCs w:val="24"/>
          <w:highlight w:val="white"/>
          <w:rtl w:val="0"/>
        </w:rPr>
        <w:t xml:space="preserve">, W/Brown, Brown</w:t>
        <w:br w:type="textWrapping"/>
      </w:r>
    </w:p>
    <w:p w:rsidR="00000000" w:rsidDel="00000000" w:rsidP="00000000" w:rsidRDefault="00000000" w:rsidRPr="00000000" w14:paraId="00000045">
      <w:pPr>
        <w:rPr>
          <w:color w:val="353740"/>
          <w:sz w:val="24"/>
          <w:szCs w:val="24"/>
          <w:highlight w:val="white"/>
        </w:rPr>
      </w:pPr>
      <w:r w:rsidDel="00000000" w:rsidR="00000000" w:rsidRPr="00000000">
        <w:rPr>
          <w:color w:val="353740"/>
          <w:sz w:val="24"/>
          <w:szCs w:val="24"/>
          <w:highlight w:val="white"/>
          <w:rtl w:val="0"/>
        </w:rPr>
        <w:t xml:space="preserve">Q15. Write an example of a block that has a  different color assigned to A &amp; B standard.</w:t>
      </w:r>
    </w:p>
    <w:p w:rsidR="00000000" w:rsidDel="00000000" w:rsidP="00000000" w:rsidRDefault="00000000" w:rsidRPr="00000000" w14:paraId="00000046">
      <w:pPr>
        <w:rPr>
          <w:color w:val="353740"/>
          <w:sz w:val="24"/>
          <w:szCs w:val="24"/>
          <w:highlight w:val="white"/>
        </w:rPr>
      </w:pPr>
      <w:r w:rsidDel="00000000" w:rsidR="00000000" w:rsidRPr="00000000">
        <w:rPr>
          <w:color w:val="353740"/>
          <w:sz w:val="24"/>
          <w:szCs w:val="24"/>
          <w:highlight w:val="white"/>
          <w:rtl w:val="0"/>
        </w:rPr>
        <w:t xml:space="preserve">Ans. Jack Wall End Plug CAT5e or Punch Down Jack has different colors assigned to A &amp; B standard. If we see on the side of the block we have four colors that we would use for A and other four use for B. If we turn this jack or connector to the other side we would see four more colors that are associated with the four different connectors on the other side of the block.</w:t>
      </w:r>
    </w:p>
    <w:p w:rsidR="00000000" w:rsidDel="00000000" w:rsidP="00000000" w:rsidRDefault="00000000" w:rsidRPr="00000000" w14:paraId="00000047">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5M/liQIfWCpiXgpcNfSwp7T8uA==">CgMxLjA4AHIhMUhPVlJyN2JLWFVoYXJfckI3WGVOVXJuSnNHS2tjYlYt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2023-03-20T03:53:00Z</dcterms:created>
  <dc:creator>ZiTen Zi</dc:creator>
</cp:coreProperties>
</file>