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DV162_16_PAS on video related to Networking Services</w:t>
      </w:r>
    </w:p>
    <w:p w:rsidR="00000000" w:rsidDel="00000000" w:rsidP="00000000" w:rsidRDefault="00000000" w:rsidRPr="00000000" w14:paraId="00000002">
      <w:pPr>
        <w:jc w:val="center"/>
        <w:rPr/>
      </w:pPr>
      <w:r w:rsidDel="00000000" w:rsidR="00000000" w:rsidRPr="00000000">
        <w:rPr>
          <w:b w:val="1"/>
          <w:sz w:val="32"/>
          <w:szCs w:val="32"/>
          <w:u w:val="single"/>
          <w:rtl w:val="0"/>
        </w:rPr>
        <w:t xml:space="preserve">Possible Answers Sheet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w:t>
      </w:r>
      <w:r w:rsidDel="00000000" w:rsidR="00000000" w:rsidRPr="00000000">
        <w:rPr>
          <w:b w:val="1"/>
          <w:sz w:val="24"/>
          <w:szCs w:val="24"/>
          <w:rtl w:val="0"/>
        </w:rPr>
        <w:t xml:space="preserve"> DNS stands for___________________</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A1. Domain Name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Q2. </w:t>
      </w:r>
      <w:r w:rsidDel="00000000" w:rsidR="00000000" w:rsidRPr="00000000">
        <w:rPr>
          <w:b w:val="1"/>
          <w:sz w:val="24"/>
          <w:szCs w:val="24"/>
          <w:rtl w:val="0"/>
        </w:rPr>
        <w:t xml:space="preserve">The DNS server will search through its database to find a matching address for domain name and transform that domain name to the IP address (True/False)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A2. True.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0000"/>
          <w:sz w:val="24"/>
          <w:szCs w:val="24"/>
        </w:rPr>
      </w:pPr>
      <w:r w:rsidDel="00000000" w:rsidR="00000000" w:rsidRPr="00000000">
        <w:rPr>
          <w:b w:val="1"/>
          <w:rtl w:val="0"/>
        </w:rPr>
        <w:t xml:space="preserve">Q3. </w:t>
      </w:r>
      <w:r w:rsidDel="00000000" w:rsidR="00000000" w:rsidRPr="00000000">
        <w:rPr>
          <w:b w:val="1"/>
          <w:color w:val="000000"/>
          <w:sz w:val="24"/>
          <w:szCs w:val="24"/>
          <w:rtl w:val="0"/>
        </w:rPr>
        <w:t xml:space="preserve">WINS stand for _______________ and this is used on NetBEUI networks.</w:t>
      </w:r>
    </w:p>
    <w:p w:rsidR="00000000" w:rsidDel="00000000" w:rsidP="00000000" w:rsidRDefault="00000000" w:rsidRPr="00000000" w14:paraId="0000000B">
      <w:pPr>
        <w:rPr>
          <w:color w:val="000000"/>
          <w:sz w:val="24"/>
          <w:szCs w:val="24"/>
        </w:rPr>
      </w:pPr>
      <w:r w:rsidDel="00000000" w:rsidR="00000000" w:rsidRPr="00000000">
        <w:rPr>
          <w:rtl w:val="0"/>
        </w:rPr>
        <w:t xml:space="preserve">A3. Windows Internet Name Service.</w:t>
      </w: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rPr>
          <w:b w:val="1"/>
          <w:color w:val="000000"/>
          <w:sz w:val="24"/>
          <w:szCs w:val="24"/>
        </w:rPr>
      </w:pPr>
      <w:r w:rsidDel="00000000" w:rsidR="00000000" w:rsidRPr="00000000">
        <w:rPr>
          <w:b w:val="1"/>
          <w:color w:val="000000"/>
          <w:sz w:val="24"/>
          <w:szCs w:val="24"/>
          <w:rtl w:val="0"/>
        </w:rPr>
        <w:t xml:space="preserve">Q4. WINS resolves NETBIOS or computer names to IP addresses (True/False)</w:t>
      </w:r>
    </w:p>
    <w:p w:rsidR="00000000" w:rsidDel="00000000" w:rsidP="00000000" w:rsidRDefault="00000000" w:rsidRPr="00000000" w14:paraId="0000000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A4. True.</w:t>
      </w:r>
    </w:p>
    <w:p w:rsidR="00000000" w:rsidDel="00000000" w:rsidP="00000000" w:rsidRDefault="00000000" w:rsidRPr="00000000" w14:paraId="0000001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b w:val="1"/>
          <w:color w:val="000000"/>
          <w:sz w:val="24"/>
          <w:szCs w:val="24"/>
        </w:rPr>
      </w:pPr>
      <w:r w:rsidDel="00000000" w:rsidR="00000000" w:rsidRPr="00000000">
        <w:rPr>
          <w:b w:val="1"/>
          <w:color w:val="000000"/>
          <w:sz w:val="24"/>
          <w:szCs w:val="24"/>
          <w:rtl w:val="0"/>
        </w:rPr>
        <w:t xml:space="preserve">Q5. NAT stands for _____________ and this is a service that is typically used in routers</w:t>
      </w:r>
    </w:p>
    <w:p w:rsidR="00000000" w:rsidDel="00000000" w:rsidP="00000000" w:rsidRDefault="00000000" w:rsidRPr="00000000" w14:paraId="0000001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t xml:space="preserve">A5. Network Address Translation.</w:t>
      </w:r>
      <w:r w:rsidDel="00000000" w:rsidR="00000000" w:rsidRPr="00000000">
        <w:rPr>
          <w:rtl w:val="0"/>
        </w:rPr>
      </w:r>
    </w:p>
    <w:p w:rsidR="00000000" w:rsidDel="00000000" w:rsidP="00000000" w:rsidRDefault="00000000" w:rsidRPr="00000000" w14:paraId="0000001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color w:val="000000"/>
          <w:sz w:val="24"/>
          <w:szCs w:val="24"/>
        </w:rPr>
      </w:pPr>
      <w:r w:rsidDel="00000000" w:rsidR="00000000" w:rsidRPr="00000000">
        <w:rPr>
          <w:b w:val="1"/>
          <w:color w:val="000000"/>
          <w:sz w:val="24"/>
          <w:szCs w:val="24"/>
          <w:rtl w:val="0"/>
        </w:rPr>
        <w:t xml:space="preserve">Q5.1 NAT is used to translate a set of ______________to another set of IP addresses</w:t>
      </w:r>
    </w:p>
    <w:p w:rsidR="00000000" w:rsidDel="00000000" w:rsidP="00000000" w:rsidRDefault="00000000" w:rsidRPr="00000000" w14:paraId="00000018">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A5.1 Set of Private I</w:t>
      </w:r>
      <w:r w:rsidDel="00000000" w:rsidR="00000000" w:rsidRPr="00000000">
        <w:rPr>
          <w:sz w:val="24"/>
          <w:szCs w:val="24"/>
          <w:rtl w:val="0"/>
        </w:rPr>
        <w:t xml:space="preserve">P addresses.</w:t>
      </w:r>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color w:val="000000"/>
          <w:sz w:val="24"/>
          <w:szCs w:val="24"/>
          <w:rtl w:val="0"/>
        </w:rPr>
        <w:t xml:space="preserve">Q6. PAT </w:t>
      </w:r>
      <w:r w:rsidDel="00000000" w:rsidR="00000000" w:rsidRPr="00000000">
        <w:rPr>
          <w:b w:val="1"/>
          <w:sz w:val="24"/>
          <w:szCs w:val="24"/>
          <w:rtl w:val="0"/>
        </w:rPr>
        <w:t xml:space="preserve">stands for_______________</w:t>
      </w:r>
    </w:p>
    <w:p w:rsidR="00000000" w:rsidDel="00000000" w:rsidP="00000000" w:rsidRDefault="00000000" w:rsidRPr="00000000" w14:paraId="0000001C">
      <w:pPr>
        <w:rPr>
          <w:sz w:val="24"/>
          <w:szCs w:val="24"/>
        </w:rPr>
      </w:pPr>
      <w:r w:rsidDel="00000000" w:rsidR="00000000" w:rsidRPr="00000000">
        <w:rPr>
          <w:color w:val="000000"/>
          <w:sz w:val="24"/>
          <w:szCs w:val="24"/>
          <w:rtl w:val="0"/>
        </w:rPr>
        <w:t xml:space="preserve">A6. Port Address </w:t>
      </w:r>
      <w:r w:rsidDel="00000000" w:rsidR="00000000" w:rsidRPr="00000000">
        <w:rPr>
          <w:sz w:val="24"/>
          <w:szCs w:val="24"/>
          <w:rtl w:val="0"/>
        </w:rPr>
        <w:t xml:space="preserve">Translation.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Q7. PAT issued unique port number which is done so that external _______________from the internet knows which computer on a private network to talk</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A7. Data Packets.</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color w:val="000000"/>
          <w:sz w:val="24"/>
          <w:szCs w:val="24"/>
          <w:rtl w:val="0"/>
        </w:rPr>
        <w:t xml:space="preserve">Q8. </w:t>
      </w:r>
      <w:r w:rsidDel="00000000" w:rsidR="00000000" w:rsidRPr="00000000">
        <w:rPr>
          <w:b w:val="1"/>
          <w:sz w:val="24"/>
          <w:szCs w:val="24"/>
          <w:rtl w:val="0"/>
        </w:rPr>
        <w:t xml:space="preserve">SNAT stands for________________</w:t>
      </w:r>
    </w:p>
    <w:p w:rsidR="00000000" w:rsidDel="00000000" w:rsidP="00000000" w:rsidRDefault="00000000" w:rsidRPr="00000000" w14:paraId="00000022">
      <w:pPr>
        <w:rPr>
          <w:sz w:val="24"/>
          <w:szCs w:val="24"/>
        </w:rPr>
      </w:pPr>
      <w:r w:rsidDel="00000000" w:rsidR="00000000" w:rsidRPr="00000000">
        <w:rPr>
          <w:color w:val="000000"/>
          <w:sz w:val="24"/>
          <w:szCs w:val="24"/>
          <w:rtl w:val="0"/>
        </w:rPr>
        <w:t xml:space="preserve">A8. Static Netw</w:t>
      </w:r>
      <w:r w:rsidDel="00000000" w:rsidR="00000000" w:rsidRPr="00000000">
        <w:rPr>
          <w:sz w:val="24"/>
          <w:szCs w:val="24"/>
          <w:rtl w:val="0"/>
        </w:rPr>
        <w:t xml:space="preserve">ork Address Translation.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Q9. Whenever you look at webpage, your web browser will store that web page into the cache (True/False)</w:t>
      </w:r>
    </w:p>
    <w:p w:rsidR="00000000" w:rsidDel="00000000" w:rsidP="00000000" w:rsidRDefault="00000000" w:rsidRPr="00000000" w14:paraId="00000025">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Q10. Any web page that has been store in the proxy database, proxy server need not go out on the internet to retrieve that webpage instead It can simply retrieve it from its own database (True/False)</w:t>
      </w:r>
    </w:p>
    <w:p w:rsidR="00000000" w:rsidDel="00000000" w:rsidP="00000000" w:rsidRDefault="00000000" w:rsidRPr="00000000" w14:paraId="00000028">
      <w:pPr>
        <w:rPr>
          <w:sz w:val="24"/>
          <w:szCs w:val="24"/>
        </w:rPr>
      </w:pPr>
      <w:r w:rsidDel="00000000" w:rsidR="00000000" w:rsidRPr="00000000">
        <w:rPr>
          <w:sz w:val="24"/>
          <w:szCs w:val="24"/>
          <w:rtl w:val="0"/>
        </w:rPr>
        <w:t xml:space="preserve">A10. True.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Q11. What is the benefit of using proxy?</w:t>
      </w:r>
    </w:p>
    <w:p w:rsidR="00000000" w:rsidDel="00000000" w:rsidP="00000000" w:rsidRDefault="00000000" w:rsidRPr="00000000" w14:paraId="0000002B">
      <w:pPr>
        <w:rPr>
          <w:sz w:val="24"/>
          <w:szCs w:val="24"/>
        </w:rPr>
      </w:pPr>
      <w:r w:rsidDel="00000000" w:rsidR="00000000" w:rsidRPr="00000000">
        <w:rPr>
          <w:sz w:val="24"/>
          <w:szCs w:val="24"/>
          <w:rtl w:val="0"/>
        </w:rPr>
        <w:t xml:space="preserve">A11. </w:t>
      </w:r>
      <w:r w:rsidDel="00000000" w:rsidR="00000000" w:rsidRPr="00000000">
        <w:rPr>
          <w:sz w:val="24"/>
          <w:szCs w:val="24"/>
          <w:rtl w:val="0"/>
        </w:rPr>
        <w:t xml:space="preserve">The benefit of using a proxy is speed, bandwidth saving, and security because it records what webpages are retrieved to the network administrator.</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Q12. Proxy server saves ___________because it reduces a need to go out to the internet</w:t>
      </w:r>
    </w:p>
    <w:p w:rsidR="00000000" w:rsidDel="00000000" w:rsidP="00000000" w:rsidRDefault="00000000" w:rsidRPr="00000000" w14:paraId="0000002E">
      <w:pPr>
        <w:rPr>
          <w:sz w:val="24"/>
          <w:szCs w:val="24"/>
        </w:rPr>
      </w:pPr>
      <w:r w:rsidDel="00000000" w:rsidR="00000000" w:rsidRPr="00000000">
        <w:rPr>
          <w:sz w:val="24"/>
          <w:szCs w:val="24"/>
          <w:rtl w:val="0"/>
        </w:rPr>
        <w:t xml:space="preserve">A12. Bandwidth.</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Q13. RDP stands for ________________, it is a technology from Microsoft to access remote computer desktops</w:t>
      </w:r>
    </w:p>
    <w:p w:rsidR="00000000" w:rsidDel="00000000" w:rsidP="00000000" w:rsidRDefault="00000000" w:rsidRPr="00000000" w14:paraId="00000031">
      <w:pPr>
        <w:rPr>
          <w:sz w:val="24"/>
          <w:szCs w:val="24"/>
        </w:rPr>
      </w:pPr>
      <w:r w:rsidDel="00000000" w:rsidR="00000000" w:rsidRPr="00000000">
        <w:rPr>
          <w:sz w:val="24"/>
          <w:szCs w:val="24"/>
          <w:rtl w:val="0"/>
        </w:rPr>
        <w:t xml:space="preserve">A13. Remote Desktop Protocols.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Q14. If a user wants to RDP into remote computer desktop, he simply need IP address of that computer (True/False)</w:t>
      </w:r>
    </w:p>
    <w:p w:rsidR="00000000" w:rsidDel="00000000" w:rsidP="00000000" w:rsidRDefault="00000000" w:rsidRPr="00000000" w14:paraId="00000034">
      <w:pPr>
        <w:rPr>
          <w:sz w:val="24"/>
          <w:szCs w:val="24"/>
        </w:rPr>
      </w:pPr>
      <w:r w:rsidDel="00000000" w:rsidR="00000000" w:rsidRPr="00000000">
        <w:rPr>
          <w:sz w:val="24"/>
          <w:szCs w:val="24"/>
          <w:rtl w:val="0"/>
        </w:rPr>
        <w:t xml:space="preserve">A14.  True.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Q15. CSMA/CD stands for_________________ </w:t>
      </w:r>
    </w:p>
    <w:p w:rsidR="00000000" w:rsidDel="00000000" w:rsidP="00000000" w:rsidRDefault="00000000" w:rsidRPr="00000000" w14:paraId="00000037">
      <w:pPr>
        <w:rPr>
          <w:sz w:val="24"/>
          <w:szCs w:val="24"/>
        </w:rPr>
      </w:pPr>
      <w:r w:rsidDel="00000000" w:rsidR="00000000" w:rsidRPr="00000000">
        <w:rPr>
          <w:sz w:val="24"/>
          <w:szCs w:val="24"/>
          <w:rtl w:val="0"/>
        </w:rPr>
        <w:t xml:space="preserve">A15. Carrier Sense Multiple Access Collision Protocol.</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Q16. If two computers try sending data at the same time a collision will happen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(True/False)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A16. True.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Q17. Broadcast refer to when there is single transmitted data will be receive by ________receivers </w:t>
      </w:r>
    </w:p>
    <w:p w:rsidR="00000000" w:rsidDel="00000000" w:rsidP="00000000" w:rsidRDefault="00000000" w:rsidRPr="00000000" w14:paraId="00000042">
      <w:pPr>
        <w:rPr>
          <w:sz w:val="24"/>
          <w:szCs w:val="24"/>
        </w:rPr>
      </w:pPr>
      <w:r w:rsidDel="00000000" w:rsidR="00000000" w:rsidRPr="00000000">
        <w:rPr>
          <w:sz w:val="24"/>
          <w:szCs w:val="24"/>
          <w:rtl w:val="0"/>
        </w:rPr>
        <w:t xml:space="preserve">A17. Multiple.</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Q18. CSMA/CA stands for______________</w:t>
      </w:r>
    </w:p>
    <w:p w:rsidR="00000000" w:rsidDel="00000000" w:rsidP="00000000" w:rsidRDefault="00000000" w:rsidRPr="00000000" w14:paraId="00000045">
      <w:pPr>
        <w:rPr>
          <w:color w:val="000000"/>
          <w:sz w:val="24"/>
          <w:szCs w:val="24"/>
        </w:rPr>
      </w:pPr>
      <w:r w:rsidDel="00000000" w:rsidR="00000000" w:rsidRPr="00000000">
        <w:rPr>
          <w:color w:val="000000"/>
          <w:sz w:val="24"/>
          <w:szCs w:val="24"/>
          <w:rtl w:val="0"/>
        </w:rPr>
        <w:t xml:space="preserve">A18. Carrier Sense Multi</w:t>
      </w:r>
      <w:r w:rsidDel="00000000" w:rsidR="00000000" w:rsidRPr="00000000">
        <w:rPr>
          <w:sz w:val="24"/>
          <w:szCs w:val="24"/>
          <w:rtl w:val="0"/>
        </w:rPr>
        <w:t xml:space="preserve">ple Access Collision Avoidance.</w:t>
      </w:r>
      <w:r w:rsidDel="00000000" w:rsidR="00000000" w:rsidRPr="00000000">
        <w:rPr>
          <w:rtl w:val="0"/>
        </w:rPr>
      </w:r>
    </w:p>
    <w:p w:rsidR="00000000" w:rsidDel="00000000" w:rsidP="00000000" w:rsidRDefault="00000000" w:rsidRPr="00000000" w14:paraId="00000046">
      <w:pPr>
        <w:rPr>
          <w:color w:val="000000"/>
          <w:sz w:val="24"/>
          <w:szCs w:val="24"/>
        </w:rPr>
      </w:pPr>
      <w:r w:rsidDel="00000000" w:rsidR="00000000" w:rsidRPr="00000000">
        <w:rPr>
          <w:rtl w:val="0"/>
        </w:rPr>
      </w:r>
    </w:p>
    <w:p w:rsidR="00000000" w:rsidDel="00000000" w:rsidP="00000000" w:rsidRDefault="00000000" w:rsidRPr="00000000" w14:paraId="00000047">
      <w:pPr>
        <w:rPr>
          <w:b w:val="1"/>
          <w:color w:val="000000"/>
          <w:sz w:val="24"/>
          <w:szCs w:val="24"/>
        </w:rPr>
      </w:pPr>
      <w:r w:rsidDel="00000000" w:rsidR="00000000" w:rsidRPr="00000000">
        <w:rPr>
          <w:b w:val="1"/>
          <w:color w:val="000000"/>
          <w:sz w:val="24"/>
          <w:szCs w:val="24"/>
          <w:rtl w:val="0"/>
        </w:rPr>
        <w:t xml:space="preserve">Q19. CSMA/CA first send out the small data packets to make sure the channel is clear before sending out its main data. (True/False)</w:t>
      </w:r>
    </w:p>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A19. True.</w:t>
      </w:r>
    </w:p>
    <w:p w:rsidR="00000000" w:rsidDel="00000000" w:rsidP="00000000" w:rsidRDefault="00000000" w:rsidRPr="00000000" w14:paraId="00000049">
      <w:pPr>
        <w:rPr>
          <w:color w:val="000000"/>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color w:val="000000"/>
          <w:sz w:val="24"/>
          <w:szCs w:val="24"/>
          <w:rtl w:val="0"/>
        </w:rPr>
        <w:t xml:space="preserve">Q20. </w:t>
      </w:r>
      <w:r w:rsidDel="00000000" w:rsidR="00000000" w:rsidRPr="00000000">
        <w:rPr>
          <w:b w:val="1"/>
          <w:sz w:val="24"/>
          <w:szCs w:val="24"/>
          <w:rtl w:val="0"/>
        </w:rPr>
        <w:t xml:space="preserve">UNICAST the data packets are sent to a _____________destination</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color w:val="000000"/>
          <w:sz w:val="24"/>
          <w:szCs w:val="24"/>
          <w:rtl w:val="0"/>
        </w:rPr>
        <w:t xml:space="preserve">A20. Single.</w:t>
      </w:r>
      <w:r w:rsidDel="00000000" w:rsidR="00000000" w:rsidRPr="00000000">
        <w:rPr>
          <w:rtl w:val="0"/>
        </w:rPr>
      </w:r>
    </w:p>
    <w:p w:rsidR="00000000" w:rsidDel="00000000" w:rsidP="00000000" w:rsidRDefault="00000000" w:rsidRPr="00000000" w14:paraId="0000004C">
      <w:pPr>
        <w:rPr>
          <w:color w:val="000000"/>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Q21. MULTICAST data packets are sent to_____________ destinations at the same time.</w:t>
      </w:r>
    </w:p>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A21. Multiple.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F782C"/>
    <w:pPr>
      <w:spacing w:after="0" w:line="240" w:lineRule="auto"/>
    </w:pPr>
    <w:rPr>
      <w:rFonts w:cs="Mang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VQ7ZzoPboJQCmpz1MpT0bnuCA==">CgMxLjA4AHIhMXA1emRoLWFXWXZkTFBBcjAzSFVLUldzQnhfNm9odDc1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2023-01-27T16:00:00Z</dcterms:created>
  <dc:creator>DELL</dc:creator>
</cp:coreProperties>
</file>