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DV162_</w:t>
      </w:r>
      <w:r w:rsidDel="00000000" w:rsidR="00000000" w:rsidRPr="00000000">
        <w:rPr>
          <w:b w:val="1"/>
          <w:rtl w:val="0"/>
        </w:rPr>
        <w:t xml:space="preserve">15_PAS_On Use Cases of IAAS.</w:t>
        <w:br w:type="textWrapping"/>
        <w:t xml:space="preserve">Possible Answers 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8130"/>
        <w:tblGridChange w:id="0">
          <w:tblGrid>
            <w:gridCol w:w="1230"/>
            <w:gridCol w:w="8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infrastructure as a service provider?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Infrastructure as a service provider means infrastructure as a service provider will provide server, hardwares, routers, switches, firewalls, cabling, a lot of security, monitoring, log access, load balancing, clustering, storage which makes an infrastructure as a service.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common usage of infrastructure as a service?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Common usage of infrastructure as a service means on a local data center in an office users might have workloads running on a virtual machine and if the organization is looking to adopt cloud as a platform then they might want to lift and shift those virtual machines to the cloud.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organization might want to lift and shift virtual machines to the cloud with infrastructure as a service? True/False/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are infrastructure as a service managed?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Infrastructure as a service is managed in a similar way as an on premise infrastructure which provides an easy migration path for moving existing applications to the clouds.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are teams who can quickly set up and dismantle test and development environments? True/False.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the best option if an organization wants to bring new applications to the market faster?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an organization wants to bring new applications to the market faster infrastructure as a service is the best option.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the best way to do website hosting with infrastructure as a service?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best way to do website hosting with infrastructure as a service an organization has to build a new virtual machine in the cloud with AWS or Azure platform.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does an organization have to install to their virtual machine if they want to do website hosting with infrastructure as service?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organization has to install apache, tomcat and host the web application on it if they want to do website hosting with infrastructure as service.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organization might want to avoid the capital outlay and complexity of storage management? True/False.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Why should an organization might want to avoid the capital outlay and complexity of storage management?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organization might want to avoid the capital outlay and complexity of storage management because it requires a lot of skilled staff to manage the data, meet the legal and compliant requirements.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++k5VIxqUlYj5iwyOchhdRpzug==">CgMxLjA4AHIhMWtydFZqcFhHTkhKTFUzNkd5SmNtcEs3UEhVYTJhS21Z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2023-07-06T15:52:00Z</dcterms:created>
  <dc:creator>ZiTen Zi</dc:creator>
</cp:coreProperties>
</file>